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A5" w:rsidRPr="00EE7312" w:rsidRDefault="00E31BA5" w:rsidP="005C7EA3">
      <w:pPr>
        <w:pStyle w:val="Cabealho"/>
        <w:spacing w:after="0"/>
        <w:jc w:val="center"/>
        <w:rPr>
          <w:rFonts w:ascii="Calibri" w:hAnsi="Calibri" w:cs="Calibri"/>
          <w:b/>
          <w:color w:val="31849B"/>
          <w:sz w:val="28"/>
          <w:szCs w:val="24"/>
        </w:rPr>
      </w:pPr>
      <w:r w:rsidRPr="00EE7312">
        <w:rPr>
          <w:rFonts w:ascii="Calibri" w:hAnsi="Calibri" w:cs="Calibri"/>
          <w:b/>
          <w:color w:val="31849B"/>
          <w:sz w:val="28"/>
          <w:szCs w:val="24"/>
        </w:rPr>
        <w:t xml:space="preserve">Plano de </w:t>
      </w:r>
      <w:proofErr w:type="spellStart"/>
      <w:r w:rsidRPr="00EE7312">
        <w:rPr>
          <w:rFonts w:ascii="Calibri" w:hAnsi="Calibri" w:cs="Calibri"/>
          <w:b/>
          <w:color w:val="31849B"/>
          <w:sz w:val="28"/>
          <w:szCs w:val="24"/>
        </w:rPr>
        <w:t>Ação</w:t>
      </w:r>
      <w:proofErr w:type="spellEnd"/>
      <w:r w:rsidRPr="00EE7312">
        <w:rPr>
          <w:rFonts w:ascii="Calibri" w:hAnsi="Calibri" w:cs="Calibri"/>
          <w:b/>
          <w:color w:val="31849B"/>
          <w:sz w:val="28"/>
          <w:szCs w:val="24"/>
        </w:rPr>
        <w:t xml:space="preserve"> para a Conservação do Lobo-ibérico em Portugal</w:t>
      </w:r>
    </w:p>
    <w:p w:rsidR="005C7EA3" w:rsidRPr="00EE7312" w:rsidRDefault="005C7EA3" w:rsidP="00E31BA5">
      <w:pPr>
        <w:pStyle w:val="Cabealho"/>
        <w:jc w:val="center"/>
        <w:rPr>
          <w:b/>
          <w:color w:val="31849B"/>
          <w:sz w:val="24"/>
          <w:szCs w:val="24"/>
        </w:rPr>
      </w:pPr>
      <w:r w:rsidRPr="00EE7312">
        <w:rPr>
          <w:rFonts w:ascii="Calibri" w:hAnsi="Calibri" w:cs="Calibri"/>
          <w:b/>
          <w:color w:val="31849B"/>
          <w:sz w:val="24"/>
          <w:szCs w:val="24"/>
        </w:rPr>
        <w:t>(PACLOBO)</w:t>
      </w:r>
    </w:p>
    <w:p w:rsidR="00EE7312" w:rsidRPr="00EE7312" w:rsidRDefault="00EE7312" w:rsidP="00EE7312">
      <w:pPr>
        <w:spacing w:before="120" w:after="120" w:line="360" w:lineRule="auto"/>
        <w:jc w:val="center"/>
        <w:rPr>
          <w:rFonts w:asciiTheme="minorHAnsi" w:hAnsiTheme="minorHAnsi" w:cs="Arial"/>
          <w:b/>
          <w:color w:val="365F91" w:themeColor="accent1" w:themeShade="BF"/>
          <w:szCs w:val="22"/>
        </w:rPr>
      </w:pPr>
      <w:r w:rsidRPr="00EE7312">
        <w:rPr>
          <w:rFonts w:asciiTheme="minorHAnsi" w:hAnsiTheme="minorHAnsi" w:cs="Arial"/>
          <w:b/>
          <w:color w:val="365F91" w:themeColor="accent1" w:themeShade="BF"/>
          <w:szCs w:val="22"/>
        </w:rPr>
        <w:t>Enquadramento</w:t>
      </w:r>
    </w:p>
    <w:p w:rsidR="00EE7312" w:rsidRPr="00EE7312" w:rsidRDefault="00EE7312" w:rsidP="00EE7312">
      <w:pPr>
        <w:spacing w:after="120" w:line="300" w:lineRule="exact"/>
        <w:rPr>
          <w:rFonts w:asciiTheme="minorHAnsi" w:hAnsiTheme="minorHAnsi" w:cstheme="minorHAnsi"/>
          <w:szCs w:val="22"/>
        </w:rPr>
      </w:pPr>
      <w:r w:rsidRPr="00EE7312">
        <w:rPr>
          <w:rFonts w:asciiTheme="minorHAnsi" w:hAnsiTheme="minorHAnsi" w:cstheme="minorHAnsi"/>
          <w:szCs w:val="22"/>
        </w:rPr>
        <w:t>O Lobo ibérico (</w:t>
      </w:r>
      <w:r w:rsidRPr="00EE7312">
        <w:rPr>
          <w:rFonts w:asciiTheme="minorHAnsi" w:hAnsiTheme="minorHAnsi" w:cstheme="minorHAnsi"/>
          <w:i/>
          <w:szCs w:val="22"/>
        </w:rPr>
        <w:t xml:space="preserve">Canis </w:t>
      </w:r>
      <w:proofErr w:type="spellStart"/>
      <w:r w:rsidRPr="00EE7312">
        <w:rPr>
          <w:rFonts w:asciiTheme="minorHAnsi" w:hAnsiTheme="minorHAnsi" w:cstheme="minorHAnsi"/>
          <w:i/>
          <w:szCs w:val="22"/>
        </w:rPr>
        <w:t>lupus</w:t>
      </w:r>
      <w:proofErr w:type="spellEnd"/>
      <w:r w:rsidRPr="00EE7312">
        <w:rPr>
          <w:rFonts w:asciiTheme="minorHAnsi" w:hAnsiTheme="minorHAnsi" w:cstheme="minorHAnsi"/>
          <w:i/>
          <w:szCs w:val="22"/>
        </w:rPr>
        <w:t xml:space="preserve"> </w:t>
      </w:r>
      <w:proofErr w:type="spellStart"/>
      <w:r w:rsidRPr="00EE7312">
        <w:rPr>
          <w:rFonts w:asciiTheme="minorHAnsi" w:hAnsiTheme="minorHAnsi" w:cstheme="minorHAnsi"/>
          <w:i/>
          <w:szCs w:val="22"/>
        </w:rPr>
        <w:t>signatus</w:t>
      </w:r>
      <w:proofErr w:type="spellEnd"/>
      <w:r w:rsidRPr="00EE7312">
        <w:rPr>
          <w:rFonts w:asciiTheme="minorHAnsi" w:hAnsiTheme="minorHAnsi" w:cstheme="minorHAnsi"/>
          <w:i/>
          <w:szCs w:val="22"/>
        </w:rPr>
        <w:t>,</w:t>
      </w:r>
      <w:r w:rsidRPr="00EE7312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E7312">
        <w:rPr>
          <w:rFonts w:asciiTheme="minorHAnsi" w:hAnsiTheme="minorHAnsi" w:cstheme="minorHAnsi"/>
          <w:szCs w:val="22"/>
        </w:rPr>
        <w:t>Cabrera</w:t>
      </w:r>
      <w:proofErr w:type="spellEnd"/>
      <w:r w:rsidRPr="00EE7312">
        <w:rPr>
          <w:rFonts w:asciiTheme="minorHAnsi" w:hAnsiTheme="minorHAnsi" w:cstheme="minorHAnsi"/>
          <w:szCs w:val="22"/>
        </w:rPr>
        <w:t xml:space="preserve"> 1907) possui desde 1990 em Portugal o estatuto de ameaça de EM PERIGO, de acordo com o Livro Vermelho dos Vertebrados de Portugal (Queiroz </w:t>
      </w:r>
      <w:proofErr w:type="spellStart"/>
      <w:r w:rsidRPr="00EE7312">
        <w:rPr>
          <w:rFonts w:asciiTheme="minorHAnsi" w:hAnsiTheme="minorHAnsi" w:cstheme="minorHAnsi"/>
          <w:i/>
          <w:szCs w:val="22"/>
        </w:rPr>
        <w:t>et</w:t>
      </w:r>
      <w:proofErr w:type="spellEnd"/>
      <w:r w:rsidRPr="00EE7312">
        <w:rPr>
          <w:rFonts w:asciiTheme="minorHAnsi" w:hAnsiTheme="minorHAnsi" w:cstheme="minorHAnsi"/>
          <w:i/>
          <w:szCs w:val="22"/>
        </w:rPr>
        <w:t xml:space="preserve"> al</w:t>
      </w:r>
      <w:r w:rsidRPr="00EE7312">
        <w:rPr>
          <w:rFonts w:asciiTheme="minorHAnsi" w:hAnsiTheme="minorHAnsi" w:cstheme="minorHAnsi"/>
          <w:szCs w:val="22"/>
        </w:rPr>
        <w:t>. 2005)</w:t>
      </w:r>
      <w:r w:rsidRPr="00EE7312">
        <w:rPr>
          <w:rFonts w:asciiTheme="minorHAnsi" w:eastAsiaTheme="minorHAnsi" w:hAnsiTheme="minorHAnsi" w:cstheme="minorHAnsi"/>
          <w:vertAlign w:val="superscript"/>
        </w:rPr>
        <w:footnoteReference w:id="1"/>
      </w:r>
      <w:r w:rsidRPr="00EE7312">
        <w:rPr>
          <w:rFonts w:asciiTheme="minorHAnsi" w:hAnsiTheme="minorHAnsi" w:cstheme="minorHAnsi"/>
          <w:szCs w:val="22"/>
        </w:rPr>
        <w:t xml:space="preserve"> .</w:t>
      </w:r>
    </w:p>
    <w:p w:rsidR="00EE7312" w:rsidRPr="00EE7312" w:rsidRDefault="00EE7312" w:rsidP="00EE7312">
      <w:pPr>
        <w:spacing w:after="120" w:line="300" w:lineRule="exact"/>
        <w:rPr>
          <w:rFonts w:asciiTheme="minorHAnsi" w:hAnsiTheme="minorHAnsi" w:cstheme="minorHAnsi"/>
          <w:szCs w:val="22"/>
        </w:rPr>
      </w:pPr>
      <w:r w:rsidRPr="00EE7312">
        <w:rPr>
          <w:rFonts w:asciiTheme="minorHAnsi" w:hAnsiTheme="minorHAnsi" w:cstheme="minorHAnsi"/>
          <w:szCs w:val="22"/>
        </w:rPr>
        <w:t xml:space="preserve">Relativamente ao seu estatuto legal de </w:t>
      </w:r>
      <w:proofErr w:type="spellStart"/>
      <w:r w:rsidRPr="00EE7312">
        <w:rPr>
          <w:rFonts w:asciiTheme="minorHAnsi" w:hAnsiTheme="minorHAnsi" w:cstheme="minorHAnsi"/>
          <w:szCs w:val="22"/>
        </w:rPr>
        <w:t>proteção</w:t>
      </w:r>
      <w:proofErr w:type="spellEnd"/>
      <w:r w:rsidRPr="00EE7312">
        <w:rPr>
          <w:rFonts w:asciiTheme="minorHAnsi" w:hAnsiTheme="minorHAnsi" w:cstheme="minorHAnsi"/>
          <w:szCs w:val="22"/>
        </w:rPr>
        <w:t xml:space="preserve"> é considerado uma espécie prioritária de interesse comunitário pela </w:t>
      </w:r>
      <w:proofErr w:type="spellStart"/>
      <w:r w:rsidRPr="00EE7312">
        <w:rPr>
          <w:rFonts w:asciiTheme="minorHAnsi" w:hAnsiTheme="minorHAnsi" w:cstheme="minorHAnsi"/>
          <w:szCs w:val="22"/>
        </w:rPr>
        <w:t>Diretiva</w:t>
      </w:r>
      <w:proofErr w:type="spellEnd"/>
      <w:r w:rsidRPr="00EE7312">
        <w:rPr>
          <w:rFonts w:asciiTheme="minorHAnsi" w:hAnsiTheme="minorHAnsi" w:cstheme="minorHAnsi"/>
          <w:szCs w:val="22"/>
        </w:rPr>
        <w:t xml:space="preserve"> Habitats, transposta para o direito interno pelo Decreto-Lei nº 140/99, de 24 de </w:t>
      </w:r>
      <w:proofErr w:type="spellStart"/>
      <w:r w:rsidRPr="00EE7312">
        <w:rPr>
          <w:rFonts w:asciiTheme="minorHAnsi" w:hAnsiTheme="minorHAnsi" w:cstheme="minorHAnsi"/>
          <w:szCs w:val="22"/>
        </w:rPr>
        <w:t>abril</w:t>
      </w:r>
      <w:proofErr w:type="spellEnd"/>
      <w:r w:rsidRPr="00EE7312">
        <w:rPr>
          <w:rFonts w:asciiTheme="minorHAnsi" w:hAnsiTheme="minorHAnsi" w:cstheme="minorHAnsi"/>
          <w:szCs w:val="22"/>
        </w:rPr>
        <w:t xml:space="preserve">, com a </w:t>
      </w:r>
      <w:proofErr w:type="spellStart"/>
      <w:r w:rsidRPr="00EE7312">
        <w:rPr>
          <w:rFonts w:asciiTheme="minorHAnsi" w:hAnsiTheme="minorHAnsi" w:cstheme="minorHAnsi"/>
          <w:szCs w:val="22"/>
        </w:rPr>
        <w:t>redação</w:t>
      </w:r>
      <w:proofErr w:type="spellEnd"/>
      <w:r w:rsidRPr="00EE7312">
        <w:rPr>
          <w:rFonts w:asciiTheme="minorHAnsi" w:hAnsiTheme="minorHAnsi" w:cstheme="minorHAnsi"/>
          <w:szCs w:val="22"/>
        </w:rPr>
        <w:t xml:space="preserve"> dada pelo Decreto-Lei nº 49/2005, de 24 de </w:t>
      </w:r>
      <w:proofErr w:type="spellStart"/>
      <w:r w:rsidRPr="00EE7312">
        <w:rPr>
          <w:rFonts w:asciiTheme="minorHAnsi" w:hAnsiTheme="minorHAnsi" w:cstheme="minorHAnsi"/>
          <w:szCs w:val="22"/>
        </w:rPr>
        <w:t>fevereiro</w:t>
      </w:r>
      <w:proofErr w:type="spellEnd"/>
      <w:r w:rsidRPr="00EE7312">
        <w:rPr>
          <w:rFonts w:asciiTheme="minorHAnsi" w:hAnsiTheme="minorHAnsi" w:cstheme="minorHAnsi"/>
          <w:szCs w:val="22"/>
        </w:rPr>
        <w:t xml:space="preserve">. Através deste diploma, e com o </w:t>
      </w:r>
      <w:proofErr w:type="spellStart"/>
      <w:r w:rsidRPr="00EE7312">
        <w:rPr>
          <w:rFonts w:asciiTheme="minorHAnsi" w:hAnsiTheme="minorHAnsi" w:cstheme="minorHAnsi"/>
          <w:szCs w:val="22"/>
        </w:rPr>
        <w:t>objetivo</w:t>
      </w:r>
      <w:proofErr w:type="spellEnd"/>
      <w:r w:rsidRPr="00EE7312">
        <w:rPr>
          <w:rFonts w:asciiTheme="minorHAnsi" w:hAnsiTheme="minorHAnsi" w:cstheme="minorHAnsi"/>
          <w:szCs w:val="22"/>
        </w:rPr>
        <w:t xml:space="preserve"> de vir a ser alcançado um estado de conservação favorável</w:t>
      </w:r>
      <w:r w:rsidRPr="00EE7312">
        <w:rPr>
          <w:rStyle w:val="Refdenotaderodap"/>
          <w:rFonts w:asciiTheme="minorHAnsi" w:hAnsiTheme="minorHAnsi" w:cstheme="minorHAnsi"/>
          <w:szCs w:val="22"/>
        </w:rPr>
        <w:footnoteReference w:id="2"/>
      </w:r>
      <w:r w:rsidRPr="00EE7312">
        <w:rPr>
          <w:rFonts w:asciiTheme="minorHAnsi" w:hAnsiTheme="minorHAnsi" w:cstheme="minorHAnsi"/>
          <w:szCs w:val="22"/>
        </w:rPr>
        <w:t xml:space="preserve"> para toda a área de distribuição da espécie em Portugal, é exigida a designação de Sítios a integrar a Rede Natura 2000 com vista à conservação desta espécie, bem como a sua </w:t>
      </w:r>
      <w:proofErr w:type="spellStart"/>
      <w:r w:rsidRPr="00EE7312">
        <w:rPr>
          <w:rFonts w:asciiTheme="minorHAnsi" w:hAnsiTheme="minorHAnsi" w:cstheme="minorHAnsi"/>
          <w:szCs w:val="22"/>
        </w:rPr>
        <w:t>proteção</w:t>
      </w:r>
      <w:proofErr w:type="spellEnd"/>
      <w:r w:rsidRPr="00EE7312">
        <w:rPr>
          <w:rFonts w:asciiTheme="minorHAnsi" w:hAnsiTheme="minorHAnsi" w:cstheme="minorHAnsi"/>
          <w:szCs w:val="22"/>
        </w:rPr>
        <w:t xml:space="preserve"> rigorosa em toda a área de distribuição. </w:t>
      </w:r>
    </w:p>
    <w:p w:rsidR="00EE7312" w:rsidRPr="00EE7312" w:rsidRDefault="00EE7312" w:rsidP="00EE7312">
      <w:pPr>
        <w:spacing w:after="120" w:line="300" w:lineRule="exact"/>
        <w:rPr>
          <w:rFonts w:asciiTheme="minorHAnsi" w:hAnsiTheme="minorHAnsi" w:cstheme="minorHAnsi"/>
          <w:szCs w:val="22"/>
        </w:rPr>
      </w:pPr>
      <w:r w:rsidRPr="00EE7312">
        <w:rPr>
          <w:rFonts w:asciiTheme="minorHAnsi" w:hAnsiTheme="minorHAnsi" w:cstheme="minorHAnsi"/>
          <w:szCs w:val="22"/>
        </w:rPr>
        <w:t xml:space="preserve">A nível nacional é a única espécie da fauna que tem uma legislação específica (Lei nº 90/88, de 13 de agosto, Lei de </w:t>
      </w:r>
      <w:proofErr w:type="spellStart"/>
      <w:r w:rsidRPr="00EE7312">
        <w:rPr>
          <w:rFonts w:asciiTheme="minorHAnsi" w:hAnsiTheme="minorHAnsi" w:cstheme="minorHAnsi"/>
          <w:szCs w:val="22"/>
        </w:rPr>
        <w:t>Proteção</w:t>
      </w:r>
      <w:proofErr w:type="spellEnd"/>
      <w:r w:rsidRPr="00EE7312">
        <w:rPr>
          <w:rFonts w:asciiTheme="minorHAnsi" w:hAnsiTheme="minorHAnsi" w:cstheme="minorHAnsi"/>
          <w:szCs w:val="22"/>
        </w:rPr>
        <w:t xml:space="preserve"> ao Lobo ibérico, e o Decreto-Lei nº 139/90, de 27 de </w:t>
      </w:r>
      <w:proofErr w:type="spellStart"/>
      <w:r w:rsidRPr="00EE7312">
        <w:rPr>
          <w:rFonts w:asciiTheme="minorHAnsi" w:hAnsiTheme="minorHAnsi" w:cstheme="minorHAnsi"/>
          <w:szCs w:val="22"/>
        </w:rPr>
        <w:t>abril</w:t>
      </w:r>
      <w:proofErr w:type="spellEnd"/>
      <w:r w:rsidRPr="00EE7312">
        <w:rPr>
          <w:rFonts w:asciiTheme="minorHAnsi" w:hAnsiTheme="minorHAnsi" w:cstheme="minorHAnsi"/>
          <w:szCs w:val="22"/>
        </w:rPr>
        <w:t xml:space="preserve"> que a regulamenta), pela qual é estritamente protegida.</w:t>
      </w:r>
    </w:p>
    <w:p w:rsidR="00EE7312" w:rsidRPr="00EE7312" w:rsidRDefault="00EE7312" w:rsidP="00EE7312">
      <w:pPr>
        <w:spacing w:after="120" w:line="300" w:lineRule="exact"/>
        <w:rPr>
          <w:rFonts w:asciiTheme="minorHAnsi" w:hAnsiTheme="minorHAnsi" w:cstheme="minorHAnsi"/>
          <w:szCs w:val="22"/>
        </w:rPr>
      </w:pPr>
      <w:r w:rsidRPr="00EE7312">
        <w:rPr>
          <w:rFonts w:asciiTheme="minorHAnsi" w:hAnsiTheme="minorHAnsi" w:cstheme="minorHAnsi"/>
          <w:szCs w:val="22"/>
        </w:rPr>
        <w:t xml:space="preserve">De acordo com os resultados do último Censo Nacional de Lobo (Pimenta </w:t>
      </w:r>
      <w:proofErr w:type="spellStart"/>
      <w:r w:rsidRPr="00EE7312">
        <w:rPr>
          <w:rFonts w:asciiTheme="minorHAnsi" w:hAnsiTheme="minorHAnsi" w:cstheme="minorHAnsi"/>
          <w:i/>
          <w:szCs w:val="22"/>
        </w:rPr>
        <w:t>et</w:t>
      </w:r>
      <w:proofErr w:type="spellEnd"/>
      <w:r w:rsidRPr="00EE7312">
        <w:rPr>
          <w:rFonts w:asciiTheme="minorHAnsi" w:hAnsiTheme="minorHAnsi" w:cstheme="minorHAnsi"/>
          <w:i/>
          <w:szCs w:val="22"/>
        </w:rPr>
        <w:t xml:space="preserve"> al</w:t>
      </w:r>
      <w:r w:rsidRPr="00EE7312">
        <w:rPr>
          <w:rFonts w:asciiTheme="minorHAnsi" w:hAnsiTheme="minorHAnsi" w:cstheme="minorHAnsi"/>
          <w:szCs w:val="22"/>
        </w:rPr>
        <w:t>. 2005)</w:t>
      </w:r>
      <w:r w:rsidRPr="00EE7312">
        <w:rPr>
          <w:rFonts w:asciiTheme="minorHAnsi" w:eastAsiaTheme="minorHAnsi" w:hAnsiTheme="minorHAnsi" w:cstheme="minorHAnsi"/>
          <w:vertAlign w:val="superscript"/>
        </w:rPr>
        <w:footnoteReference w:id="3"/>
      </w:r>
      <w:r w:rsidRPr="00EE7312">
        <w:rPr>
          <w:rFonts w:asciiTheme="minorHAnsi" w:hAnsiTheme="minorHAnsi" w:cstheme="minorHAnsi"/>
          <w:szCs w:val="22"/>
        </w:rPr>
        <w:t xml:space="preserve">, </w:t>
      </w:r>
      <w:proofErr w:type="gramStart"/>
      <w:r w:rsidRPr="00EE7312">
        <w:rPr>
          <w:rFonts w:asciiTheme="minorHAnsi" w:hAnsiTheme="minorHAnsi" w:cstheme="minorHAnsi"/>
          <w:szCs w:val="22"/>
        </w:rPr>
        <w:t>cujo</w:t>
      </w:r>
      <w:proofErr w:type="gramEnd"/>
      <w:r w:rsidRPr="00EE7312">
        <w:rPr>
          <w:rFonts w:asciiTheme="minorHAnsi" w:hAnsiTheme="minorHAnsi" w:cstheme="minorHAnsi"/>
          <w:szCs w:val="22"/>
        </w:rPr>
        <w:t xml:space="preserve"> trabalho de campo decorreu em 2002 e 2003, a presença de lobo foi </w:t>
      </w:r>
      <w:proofErr w:type="spellStart"/>
      <w:r w:rsidRPr="00EE7312">
        <w:rPr>
          <w:rFonts w:asciiTheme="minorHAnsi" w:hAnsiTheme="minorHAnsi" w:cstheme="minorHAnsi"/>
          <w:szCs w:val="22"/>
        </w:rPr>
        <w:t>detetada</w:t>
      </w:r>
      <w:proofErr w:type="spellEnd"/>
      <w:r w:rsidRPr="00EE7312">
        <w:rPr>
          <w:rFonts w:asciiTheme="minorHAnsi" w:hAnsiTheme="minorHAnsi" w:cstheme="minorHAnsi"/>
          <w:szCs w:val="22"/>
        </w:rPr>
        <w:t xml:space="preserve"> numa área de cerca de 20 000 km</w:t>
      </w:r>
      <w:r w:rsidRPr="00EE7312">
        <w:rPr>
          <w:rFonts w:asciiTheme="minorHAnsi" w:hAnsiTheme="minorHAnsi" w:cstheme="minorHAnsi"/>
          <w:szCs w:val="22"/>
          <w:vertAlign w:val="superscript"/>
        </w:rPr>
        <w:t>2</w:t>
      </w:r>
      <w:r w:rsidRPr="00EE7312">
        <w:rPr>
          <w:rFonts w:asciiTheme="minorHAnsi" w:hAnsiTheme="minorHAnsi" w:cstheme="minorHAnsi"/>
          <w:szCs w:val="22"/>
        </w:rPr>
        <w:t>, dos quais em apenas cerca de 16 000 km</w:t>
      </w:r>
      <w:r w:rsidRPr="00EE7312">
        <w:rPr>
          <w:rFonts w:asciiTheme="minorHAnsi" w:hAnsiTheme="minorHAnsi" w:cstheme="minorHAnsi"/>
          <w:szCs w:val="22"/>
          <w:vertAlign w:val="superscript"/>
        </w:rPr>
        <w:t>2</w:t>
      </w:r>
      <w:r w:rsidRPr="00EE7312">
        <w:rPr>
          <w:rFonts w:asciiTheme="minorHAnsi" w:hAnsiTheme="minorHAnsi" w:cstheme="minorHAnsi"/>
          <w:szCs w:val="22"/>
        </w:rPr>
        <w:t xml:space="preserve"> foi estimado que a espécie ocorra de forma regular (área de distribuição). </w:t>
      </w:r>
    </w:p>
    <w:p w:rsidR="00EE7312" w:rsidRPr="00EE7312" w:rsidRDefault="00EE7312" w:rsidP="00EE7312">
      <w:pPr>
        <w:spacing w:after="120" w:line="300" w:lineRule="exact"/>
        <w:rPr>
          <w:rFonts w:asciiTheme="minorHAnsi" w:hAnsiTheme="minorHAnsi" w:cstheme="minorHAnsi"/>
          <w:szCs w:val="22"/>
        </w:rPr>
      </w:pPr>
      <w:r w:rsidRPr="00EE7312">
        <w:rPr>
          <w:rFonts w:asciiTheme="minorHAnsi" w:hAnsiTheme="minorHAnsi" w:cstheme="minorHAnsi"/>
          <w:szCs w:val="22"/>
        </w:rPr>
        <w:t xml:space="preserve">A área de distribuição do lobo em Portugal encontra-se dividida pelo rio Douro, considerando-se a existência de duas subpopulações que apresentam situações muito distintas em termos de conservação: a que ocorre a Norte do Douro e que se encontra em continuidade com a grande população de lobos espanhola (estimada em 1 500 a 2 000 indivíduos), e a que ocorre a Sul do mesmo, que se encontra aparentemente isolada da restante população ibérica e que apresenta um elevado nível de fragmentação. O rio Douro não constituirá uma barreira </w:t>
      </w:r>
      <w:r w:rsidRPr="00EE7312">
        <w:rPr>
          <w:rFonts w:asciiTheme="minorHAnsi" w:hAnsiTheme="minorHAnsi" w:cstheme="minorHAnsi"/>
          <w:i/>
          <w:szCs w:val="22"/>
        </w:rPr>
        <w:t>per se</w:t>
      </w:r>
      <w:r w:rsidRPr="00EE7312">
        <w:rPr>
          <w:rFonts w:asciiTheme="minorHAnsi" w:hAnsiTheme="minorHAnsi" w:cstheme="minorHAnsi"/>
          <w:szCs w:val="22"/>
        </w:rPr>
        <w:t xml:space="preserve"> mas sim o elevado nível de humanização da paisagem ao longo do seu vale e a elevada densidade de </w:t>
      </w:r>
      <w:proofErr w:type="spellStart"/>
      <w:r w:rsidRPr="00EE7312">
        <w:rPr>
          <w:rFonts w:asciiTheme="minorHAnsi" w:hAnsiTheme="minorHAnsi" w:cstheme="minorHAnsi"/>
          <w:szCs w:val="22"/>
        </w:rPr>
        <w:t>infraestruturas</w:t>
      </w:r>
      <w:proofErr w:type="spellEnd"/>
      <w:r w:rsidRPr="00EE7312">
        <w:rPr>
          <w:rFonts w:asciiTheme="minorHAnsi" w:hAnsiTheme="minorHAnsi" w:cstheme="minorHAnsi"/>
          <w:szCs w:val="22"/>
        </w:rPr>
        <w:t xml:space="preserve"> aí existente.</w:t>
      </w:r>
    </w:p>
    <w:p w:rsidR="00EE7312" w:rsidRPr="00EE7312" w:rsidRDefault="00EE7312" w:rsidP="00EE7312">
      <w:pPr>
        <w:spacing w:after="120" w:line="300" w:lineRule="exact"/>
        <w:rPr>
          <w:rFonts w:asciiTheme="minorHAnsi" w:hAnsiTheme="minorHAnsi" w:cstheme="minorHAnsi"/>
          <w:szCs w:val="22"/>
        </w:rPr>
      </w:pPr>
      <w:r w:rsidRPr="00EE7312">
        <w:rPr>
          <w:rFonts w:asciiTheme="minorHAnsi" w:hAnsiTheme="minorHAnsi" w:cstheme="minorHAnsi"/>
          <w:szCs w:val="22"/>
        </w:rPr>
        <w:lastRenderedPageBreak/>
        <w:t>Ainda de acordo com o Censo Nacional de Lobo 2002/2003, foi estimada a existência de cerca de 63 alcateias, das quais foi confirmada a presença de 51 e considerada provável a presença de 12. Destas alcateias, 54 localizam-se a Norte do rio Douro, e apenas 9 a Sul do mesmo.</w:t>
      </w:r>
    </w:p>
    <w:p w:rsidR="00EE7312" w:rsidRPr="00EE7312" w:rsidRDefault="00EE7312" w:rsidP="00EE7312">
      <w:pPr>
        <w:spacing w:after="120" w:line="300" w:lineRule="exact"/>
        <w:rPr>
          <w:rFonts w:asciiTheme="minorHAnsi" w:eastAsiaTheme="minorHAnsi" w:hAnsiTheme="minorHAnsi" w:cstheme="minorHAnsi"/>
          <w:szCs w:val="22"/>
        </w:rPr>
      </w:pPr>
      <w:r w:rsidRPr="00EE7312">
        <w:rPr>
          <w:rFonts w:asciiTheme="minorHAnsi" w:eastAsiaTheme="minorHAnsi" w:hAnsiTheme="minorHAnsi" w:cstheme="minorHAnsi"/>
          <w:szCs w:val="22"/>
        </w:rPr>
        <w:t xml:space="preserve">Com base na área de presença da espécie, número de alcateias presentes e </w:t>
      </w:r>
      <w:proofErr w:type="spellStart"/>
      <w:r w:rsidRPr="00EE7312">
        <w:rPr>
          <w:rFonts w:asciiTheme="minorHAnsi" w:eastAsiaTheme="minorHAnsi" w:hAnsiTheme="minorHAnsi" w:cstheme="minorHAnsi"/>
          <w:szCs w:val="22"/>
        </w:rPr>
        <w:t>fatores</w:t>
      </w:r>
      <w:proofErr w:type="spellEnd"/>
      <w:r w:rsidRPr="00EE7312">
        <w:rPr>
          <w:rFonts w:asciiTheme="minorHAnsi" w:eastAsiaTheme="minorHAnsi" w:hAnsiTheme="minorHAnsi" w:cstheme="minorHAnsi"/>
          <w:szCs w:val="22"/>
        </w:rPr>
        <w:t xml:space="preserve"> de ameaça identificados, no âmbito da avaliação das obrigações decorrentes do exposto no artigo 17º da </w:t>
      </w:r>
      <w:proofErr w:type="spellStart"/>
      <w:r w:rsidRPr="00EE7312">
        <w:rPr>
          <w:rFonts w:asciiTheme="minorHAnsi" w:eastAsiaTheme="minorHAnsi" w:hAnsiTheme="minorHAnsi" w:cstheme="minorHAnsi"/>
          <w:szCs w:val="22"/>
        </w:rPr>
        <w:t>Diretiva</w:t>
      </w:r>
      <w:proofErr w:type="spellEnd"/>
      <w:r w:rsidRPr="00EE7312">
        <w:rPr>
          <w:rFonts w:asciiTheme="minorHAnsi" w:eastAsiaTheme="minorHAnsi" w:hAnsiTheme="minorHAnsi" w:cstheme="minorHAnsi"/>
          <w:szCs w:val="22"/>
        </w:rPr>
        <w:t xml:space="preserve"> Habitats, procedeu-se à avaliação do estado de conservação do lobo em Portugal para o período 2007-2012, tendo-se mais uma vez obtido o resultado de “desfavorável” para a maior parte da área de distribuição da espécie.</w:t>
      </w:r>
    </w:p>
    <w:p w:rsidR="00EE7312" w:rsidRPr="00EE7312" w:rsidRDefault="00EE7312" w:rsidP="00EE7312">
      <w:pPr>
        <w:spacing w:after="120" w:line="300" w:lineRule="exact"/>
        <w:rPr>
          <w:rFonts w:asciiTheme="minorHAnsi" w:eastAsiaTheme="minorHAnsi" w:hAnsiTheme="minorHAnsi" w:cstheme="minorHAnsi"/>
          <w:szCs w:val="22"/>
        </w:rPr>
      </w:pPr>
      <w:r w:rsidRPr="00EE7312">
        <w:rPr>
          <w:rFonts w:asciiTheme="minorHAnsi" w:eastAsiaTheme="minorHAnsi" w:hAnsiTheme="minorHAnsi" w:cstheme="minorHAnsi"/>
          <w:szCs w:val="22"/>
        </w:rPr>
        <w:t>Assim, tendo em conta as recomendações:</w:t>
      </w:r>
    </w:p>
    <w:p w:rsidR="00EE7312" w:rsidRPr="00EE7312" w:rsidRDefault="00EE7312" w:rsidP="00EE7312">
      <w:pPr>
        <w:spacing w:after="120" w:line="300" w:lineRule="exact"/>
        <w:ind w:left="709"/>
        <w:rPr>
          <w:rFonts w:asciiTheme="minorHAnsi" w:eastAsiaTheme="minorHAnsi" w:hAnsiTheme="minorHAnsi" w:cstheme="minorHAnsi"/>
          <w:szCs w:val="22"/>
        </w:rPr>
      </w:pPr>
      <w:r w:rsidRPr="00EE7312">
        <w:rPr>
          <w:rFonts w:asciiTheme="minorHAnsi" w:eastAsiaTheme="minorHAnsi" w:hAnsiTheme="minorHAnsi" w:cstheme="minorHAnsi"/>
          <w:szCs w:val="22"/>
        </w:rPr>
        <w:t xml:space="preserve">- </w:t>
      </w:r>
      <w:proofErr w:type="gramStart"/>
      <w:r w:rsidRPr="00EE7312">
        <w:rPr>
          <w:rFonts w:asciiTheme="minorHAnsi" w:eastAsiaTheme="minorHAnsi" w:hAnsiTheme="minorHAnsi" w:cstheme="minorHAnsi"/>
          <w:szCs w:val="22"/>
        </w:rPr>
        <w:t>nº</w:t>
      </w:r>
      <w:proofErr w:type="gramEnd"/>
      <w:r w:rsidRPr="00EE7312">
        <w:rPr>
          <w:rFonts w:asciiTheme="minorHAnsi" w:eastAsiaTheme="minorHAnsi" w:hAnsiTheme="minorHAnsi" w:cstheme="minorHAnsi"/>
          <w:szCs w:val="22"/>
        </w:rPr>
        <w:t xml:space="preserve"> 17 (1989), n.º43 (1995), n.º 59 (1997) e n.º 74 (1999) do Comité Permanente da Convenção de Berna;</w:t>
      </w:r>
    </w:p>
    <w:p w:rsidR="00EE7312" w:rsidRPr="00EE7312" w:rsidRDefault="00EE7312" w:rsidP="00EE7312">
      <w:pPr>
        <w:spacing w:after="120" w:line="300" w:lineRule="exact"/>
        <w:ind w:left="709"/>
        <w:rPr>
          <w:rFonts w:asciiTheme="minorHAnsi" w:eastAsiaTheme="minorHAnsi" w:hAnsiTheme="minorHAnsi" w:cstheme="minorHAnsi"/>
          <w:szCs w:val="22"/>
        </w:rPr>
      </w:pPr>
      <w:r w:rsidRPr="00EE7312">
        <w:rPr>
          <w:rFonts w:asciiTheme="minorHAnsi" w:eastAsiaTheme="minorHAnsi" w:hAnsiTheme="minorHAnsi" w:cstheme="minorHAnsi"/>
          <w:szCs w:val="22"/>
        </w:rPr>
        <w:t xml:space="preserve">- </w:t>
      </w:r>
      <w:proofErr w:type="gramStart"/>
      <w:r w:rsidRPr="00EE7312">
        <w:rPr>
          <w:rFonts w:asciiTheme="minorHAnsi" w:eastAsiaTheme="minorHAnsi" w:hAnsiTheme="minorHAnsi" w:cstheme="minorHAnsi"/>
          <w:szCs w:val="22"/>
        </w:rPr>
        <w:t>previstas</w:t>
      </w:r>
      <w:proofErr w:type="gramEnd"/>
      <w:r w:rsidRPr="00EE7312">
        <w:rPr>
          <w:rFonts w:asciiTheme="minorHAnsi" w:eastAsiaTheme="minorHAnsi" w:hAnsiTheme="minorHAnsi" w:cstheme="minorHAnsi"/>
          <w:szCs w:val="22"/>
        </w:rPr>
        <w:t xml:space="preserve"> no Plano sectorial da Rede Natura 2000, aprovado pela RCM n.º 115-A/2008, de 21 de </w:t>
      </w:r>
      <w:proofErr w:type="spellStart"/>
      <w:r w:rsidRPr="00EE7312">
        <w:rPr>
          <w:rFonts w:asciiTheme="minorHAnsi" w:eastAsiaTheme="minorHAnsi" w:hAnsiTheme="minorHAnsi" w:cstheme="minorHAnsi"/>
          <w:szCs w:val="22"/>
        </w:rPr>
        <w:t>julho</w:t>
      </w:r>
      <w:proofErr w:type="spellEnd"/>
      <w:r w:rsidRPr="00EE7312">
        <w:rPr>
          <w:rFonts w:asciiTheme="minorHAnsi" w:eastAsiaTheme="minorHAnsi" w:hAnsiTheme="minorHAnsi" w:cstheme="minorHAnsi"/>
          <w:szCs w:val="22"/>
        </w:rPr>
        <w:t xml:space="preserve"> de 2008; </w:t>
      </w:r>
      <w:proofErr w:type="gramStart"/>
      <w:r w:rsidRPr="00EE7312">
        <w:rPr>
          <w:rFonts w:asciiTheme="minorHAnsi" w:eastAsiaTheme="minorHAnsi" w:hAnsiTheme="minorHAnsi" w:cstheme="minorHAnsi"/>
          <w:szCs w:val="22"/>
        </w:rPr>
        <w:t>e</w:t>
      </w:r>
      <w:proofErr w:type="gramEnd"/>
      <w:r w:rsidRPr="00EE7312">
        <w:rPr>
          <w:rFonts w:asciiTheme="minorHAnsi" w:eastAsiaTheme="minorHAnsi" w:hAnsiTheme="minorHAnsi" w:cstheme="minorHAnsi"/>
          <w:szCs w:val="22"/>
        </w:rPr>
        <w:t xml:space="preserve"> </w:t>
      </w:r>
    </w:p>
    <w:p w:rsidR="00EE7312" w:rsidRPr="00EE7312" w:rsidRDefault="00EE7312" w:rsidP="00EE7312">
      <w:pPr>
        <w:spacing w:after="120" w:line="300" w:lineRule="exact"/>
        <w:ind w:left="709"/>
        <w:rPr>
          <w:rFonts w:asciiTheme="minorHAnsi" w:eastAsiaTheme="minorHAnsi" w:hAnsiTheme="minorHAnsi" w:cstheme="minorHAnsi"/>
          <w:szCs w:val="22"/>
          <w:lang w:val="en-US"/>
        </w:rPr>
      </w:pPr>
      <w:r w:rsidRPr="00EE7312">
        <w:rPr>
          <w:rFonts w:asciiTheme="minorHAnsi" w:eastAsiaTheme="minorHAnsi" w:hAnsiTheme="minorHAnsi" w:cstheme="minorHAnsi"/>
          <w:szCs w:val="22"/>
          <w:lang w:val="en-US"/>
        </w:rPr>
        <w:t xml:space="preserve">- </w:t>
      </w:r>
      <w:proofErr w:type="spellStart"/>
      <w:proofErr w:type="gramStart"/>
      <w:r w:rsidRPr="00EE7312">
        <w:rPr>
          <w:rFonts w:asciiTheme="minorHAnsi" w:eastAsiaTheme="minorHAnsi" w:hAnsiTheme="minorHAnsi" w:cstheme="minorHAnsi"/>
          <w:szCs w:val="22"/>
          <w:lang w:val="en-US"/>
        </w:rPr>
        <w:t>previstas</w:t>
      </w:r>
      <w:proofErr w:type="spellEnd"/>
      <w:proofErr w:type="gramEnd"/>
      <w:r w:rsidRPr="00EE7312">
        <w:rPr>
          <w:rFonts w:asciiTheme="minorHAnsi" w:eastAsiaTheme="minorHAnsi" w:hAnsiTheme="minorHAnsi" w:cstheme="minorHAnsi"/>
          <w:szCs w:val="22"/>
          <w:lang w:val="en-US"/>
        </w:rPr>
        <w:t xml:space="preserve"> no “Action Plan for the conservation of wolves in Europe (</w:t>
      </w:r>
      <w:proofErr w:type="spellStart"/>
      <w:r w:rsidRPr="00EE7312">
        <w:rPr>
          <w:rFonts w:asciiTheme="minorHAnsi" w:eastAsiaTheme="minorHAnsi" w:hAnsiTheme="minorHAnsi" w:cstheme="minorHAnsi"/>
          <w:i/>
          <w:szCs w:val="22"/>
          <w:lang w:val="en-US"/>
        </w:rPr>
        <w:t>Canis</w:t>
      </w:r>
      <w:proofErr w:type="spellEnd"/>
      <w:r w:rsidRPr="00EE7312">
        <w:rPr>
          <w:rFonts w:asciiTheme="minorHAnsi" w:eastAsiaTheme="minorHAnsi" w:hAnsiTheme="minorHAnsi" w:cstheme="minorHAnsi"/>
          <w:i/>
          <w:szCs w:val="22"/>
          <w:lang w:val="en-US"/>
        </w:rPr>
        <w:t xml:space="preserve"> lupus</w:t>
      </w:r>
      <w:r w:rsidRPr="00EE7312">
        <w:rPr>
          <w:rFonts w:asciiTheme="minorHAnsi" w:eastAsiaTheme="minorHAnsi" w:hAnsiTheme="minorHAnsi" w:cstheme="minorHAnsi"/>
          <w:szCs w:val="22"/>
          <w:lang w:val="en-US"/>
        </w:rPr>
        <w:t xml:space="preserve">)” (2000),do </w:t>
      </w:r>
      <w:proofErr w:type="spellStart"/>
      <w:r w:rsidRPr="00EE7312">
        <w:rPr>
          <w:rFonts w:asciiTheme="minorHAnsi" w:eastAsiaTheme="minorHAnsi" w:hAnsiTheme="minorHAnsi" w:cstheme="minorHAnsi"/>
          <w:szCs w:val="22"/>
          <w:lang w:val="en-US"/>
        </w:rPr>
        <w:t>Conselho</w:t>
      </w:r>
      <w:proofErr w:type="spellEnd"/>
      <w:r w:rsidRPr="00EE7312">
        <w:rPr>
          <w:rFonts w:asciiTheme="minorHAnsi" w:eastAsiaTheme="minorHAnsi" w:hAnsiTheme="minorHAnsi" w:cstheme="minorHAnsi"/>
          <w:szCs w:val="22"/>
          <w:lang w:val="en-US"/>
        </w:rPr>
        <w:t xml:space="preserve"> da Europa </w:t>
      </w:r>
    </w:p>
    <w:p w:rsidR="00EE7312" w:rsidRDefault="00EE7312" w:rsidP="00EE7312">
      <w:pPr>
        <w:spacing w:after="120" w:line="300" w:lineRule="exact"/>
        <w:rPr>
          <w:rFonts w:asciiTheme="minorHAnsi" w:eastAsiaTheme="minorHAnsi" w:hAnsiTheme="minorHAnsi" w:cstheme="minorBidi"/>
          <w:szCs w:val="22"/>
        </w:rPr>
      </w:pPr>
      <w:proofErr w:type="gramStart"/>
      <w:r>
        <w:rPr>
          <w:rFonts w:asciiTheme="minorHAnsi" w:eastAsiaTheme="minorHAnsi" w:hAnsiTheme="minorHAnsi" w:cstheme="minorBidi"/>
          <w:szCs w:val="22"/>
        </w:rPr>
        <w:t>deve</w:t>
      </w:r>
      <w:proofErr w:type="gramEnd"/>
      <w:r>
        <w:rPr>
          <w:rFonts w:asciiTheme="minorHAnsi" w:eastAsiaTheme="minorHAnsi" w:hAnsiTheme="minorHAnsi" w:cstheme="minorBidi"/>
          <w:szCs w:val="22"/>
        </w:rPr>
        <w:t xml:space="preserve"> o Estado Português elaborar e implementar um Plano de </w:t>
      </w:r>
      <w:proofErr w:type="spellStart"/>
      <w:r>
        <w:rPr>
          <w:rFonts w:asciiTheme="minorHAnsi" w:eastAsiaTheme="minorHAnsi" w:hAnsiTheme="minorHAnsi" w:cstheme="minorBidi"/>
          <w:szCs w:val="22"/>
        </w:rPr>
        <w:t>Ação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Nacional para a Conservação do Lobo, o qual deverá enquadrar, planear e concretizar as </w:t>
      </w:r>
      <w:proofErr w:type="spellStart"/>
      <w:r>
        <w:rPr>
          <w:rFonts w:asciiTheme="minorHAnsi" w:eastAsiaTheme="minorHAnsi" w:hAnsiTheme="minorHAnsi" w:cstheme="minorBidi"/>
          <w:szCs w:val="22"/>
        </w:rPr>
        <w:t>ações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de conservação e gestão a desenvolver com vista a alcançar o estado de conservação favorável do lobo em Portugal. </w:t>
      </w:r>
    </w:p>
    <w:p w:rsidR="00EE7312" w:rsidRPr="00310111" w:rsidRDefault="00EE7312" w:rsidP="00EE7312">
      <w:pPr>
        <w:spacing w:after="120" w:line="300" w:lineRule="exact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 xml:space="preserve">De referir que a importância da elaboração deste documento tem sido identificada em diversas iniciativas desenvolvidas pela sociedade, como foi o caso da reunião sobre o lobo-ibérico, que decorreu a 15 de </w:t>
      </w:r>
      <w:proofErr w:type="spellStart"/>
      <w:r>
        <w:rPr>
          <w:rFonts w:asciiTheme="minorHAnsi" w:eastAsiaTheme="minorHAnsi" w:hAnsiTheme="minorHAnsi" w:cstheme="minorBidi"/>
          <w:szCs w:val="22"/>
        </w:rPr>
        <w:t>dezembro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de 2014, em Gouveia.</w:t>
      </w:r>
    </w:p>
    <w:p w:rsidR="00E31BA5" w:rsidRDefault="00E31BA5" w:rsidP="00E31BA5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Cs w:val="22"/>
        </w:rPr>
      </w:pPr>
    </w:p>
    <w:p w:rsidR="00E31BA5" w:rsidRPr="00EE7312" w:rsidRDefault="00E31BA5" w:rsidP="00EE7312">
      <w:pPr>
        <w:spacing w:before="120" w:after="120" w:line="360" w:lineRule="auto"/>
        <w:jc w:val="center"/>
        <w:rPr>
          <w:rFonts w:asciiTheme="minorHAnsi" w:hAnsiTheme="minorHAnsi" w:cs="Arial"/>
          <w:b/>
          <w:color w:val="365F91" w:themeColor="accent1" w:themeShade="BF"/>
          <w:szCs w:val="22"/>
        </w:rPr>
      </w:pPr>
      <w:r w:rsidRPr="00EE7312">
        <w:rPr>
          <w:rFonts w:asciiTheme="minorHAnsi" w:hAnsiTheme="minorHAnsi" w:cs="Arial"/>
          <w:b/>
          <w:color w:val="365F91" w:themeColor="accent1" w:themeShade="BF"/>
          <w:szCs w:val="22"/>
        </w:rPr>
        <w:t xml:space="preserve">I </w:t>
      </w:r>
      <w:r w:rsidR="0034207B" w:rsidRPr="00EE7312">
        <w:rPr>
          <w:rFonts w:asciiTheme="minorHAnsi" w:hAnsiTheme="minorHAnsi" w:cs="Arial"/>
          <w:b/>
          <w:color w:val="365F91" w:themeColor="accent1" w:themeShade="BF"/>
          <w:szCs w:val="22"/>
        </w:rPr>
        <w:t>–</w:t>
      </w:r>
      <w:r w:rsidRPr="00EE7312">
        <w:rPr>
          <w:rFonts w:asciiTheme="minorHAnsi" w:hAnsiTheme="minorHAnsi" w:cs="Arial"/>
          <w:b/>
          <w:color w:val="365F91" w:themeColor="accent1" w:themeShade="BF"/>
          <w:szCs w:val="22"/>
        </w:rPr>
        <w:t xml:space="preserve"> </w:t>
      </w:r>
      <w:r w:rsidR="0034207B" w:rsidRPr="00EE7312">
        <w:rPr>
          <w:rFonts w:asciiTheme="minorHAnsi" w:hAnsiTheme="minorHAnsi" w:cs="Arial"/>
          <w:b/>
          <w:color w:val="365F91" w:themeColor="accent1" w:themeShade="BF"/>
          <w:szCs w:val="22"/>
        </w:rPr>
        <w:t>Visão, m</w:t>
      </w:r>
      <w:r w:rsidRPr="00EE7312">
        <w:rPr>
          <w:rFonts w:asciiTheme="minorHAnsi" w:hAnsiTheme="minorHAnsi" w:cs="Arial"/>
          <w:b/>
          <w:color w:val="365F91" w:themeColor="accent1" w:themeShade="BF"/>
          <w:szCs w:val="22"/>
        </w:rPr>
        <w:t>issão, princípios orientadores e eixos estratégicos</w:t>
      </w:r>
    </w:p>
    <w:p w:rsidR="005C7EA3" w:rsidRPr="00E31BA5" w:rsidRDefault="005C7EA3" w:rsidP="00E31BA5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Cs w:val="22"/>
        </w:rPr>
      </w:pPr>
    </w:p>
    <w:p w:rsidR="00E31BA5" w:rsidRPr="0034207B" w:rsidRDefault="0034207B" w:rsidP="0034207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E31BA5">
        <w:rPr>
          <w:rFonts w:asciiTheme="minorHAnsi" w:hAnsiTheme="minorHAnsi" w:cstheme="minorHAnsi"/>
          <w:b/>
          <w:szCs w:val="22"/>
        </w:rPr>
        <w:t xml:space="preserve">1 — </w:t>
      </w:r>
      <w:r w:rsidR="00E31BA5" w:rsidRPr="0034207B">
        <w:rPr>
          <w:rFonts w:asciiTheme="minorHAnsi" w:hAnsiTheme="minorHAnsi" w:cstheme="minorHAnsi"/>
          <w:b/>
          <w:szCs w:val="22"/>
        </w:rPr>
        <w:t>Visão</w:t>
      </w:r>
    </w:p>
    <w:p w:rsidR="00E31BA5" w:rsidRDefault="00E31BA5" w:rsidP="0034207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2"/>
        </w:rPr>
      </w:pPr>
      <w:r w:rsidRPr="0034207B">
        <w:rPr>
          <w:rFonts w:asciiTheme="minorHAnsi" w:hAnsiTheme="minorHAnsi" w:cstheme="minorHAnsi"/>
          <w:szCs w:val="22"/>
        </w:rPr>
        <w:t>Alcançar o estado de conservação favorável do lobo-ibérico.</w:t>
      </w:r>
    </w:p>
    <w:p w:rsidR="0034207B" w:rsidRPr="0034207B" w:rsidRDefault="0034207B" w:rsidP="005C7EA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Cs w:val="22"/>
        </w:rPr>
      </w:pPr>
    </w:p>
    <w:p w:rsidR="00E31BA5" w:rsidRPr="00E31BA5" w:rsidRDefault="0034207B" w:rsidP="0034207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2</w:t>
      </w:r>
      <w:r w:rsidR="00E31BA5" w:rsidRPr="00E31BA5">
        <w:rPr>
          <w:rFonts w:asciiTheme="minorHAnsi" w:hAnsiTheme="minorHAnsi" w:cstheme="minorHAnsi"/>
          <w:b/>
          <w:szCs w:val="22"/>
        </w:rPr>
        <w:t xml:space="preserve"> — Missão</w:t>
      </w:r>
    </w:p>
    <w:p w:rsidR="00E31BA5" w:rsidRPr="00E31BA5" w:rsidRDefault="00E31BA5" w:rsidP="0034207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2"/>
        </w:rPr>
      </w:pPr>
      <w:r w:rsidRPr="00E31BA5">
        <w:rPr>
          <w:rFonts w:asciiTheme="minorHAnsi" w:hAnsiTheme="minorHAnsi" w:cstheme="minorHAnsi"/>
          <w:szCs w:val="22"/>
        </w:rPr>
        <w:t xml:space="preserve">Conservar o lobo-ibérico assegurando a sua coexistência com a </w:t>
      </w:r>
      <w:proofErr w:type="spellStart"/>
      <w:r w:rsidRPr="00E31BA5">
        <w:rPr>
          <w:rFonts w:asciiTheme="minorHAnsi" w:hAnsiTheme="minorHAnsi" w:cstheme="minorHAnsi"/>
          <w:szCs w:val="22"/>
        </w:rPr>
        <w:t>atividade</w:t>
      </w:r>
      <w:proofErr w:type="spellEnd"/>
      <w:r w:rsidRPr="00E31BA5">
        <w:rPr>
          <w:rFonts w:asciiTheme="minorHAnsi" w:hAnsiTheme="minorHAnsi" w:cstheme="minorHAnsi"/>
          <w:szCs w:val="22"/>
        </w:rPr>
        <w:t xml:space="preserve"> humana.</w:t>
      </w:r>
    </w:p>
    <w:p w:rsidR="00E31BA5" w:rsidRPr="00E31BA5" w:rsidRDefault="00E31BA5" w:rsidP="00E31BA5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Cs w:val="22"/>
        </w:rPr>
      </w:pPr>
    </w:p>
    <w:p w:rsidR="00E31BA5" w:rsidRPr="00E31BA5" w:rsidRDefault="005C7EA3" w:rsidP="00E31BA5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426" w:hanging="426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3</w:t>
      </w:r>
      <w:r w:rsidR="00E31BA5" w:rsidRPr="00E31BA5">
        <w:rPr>
          <w:rFonts w:asciiTheme="minorHAnsi" w:hAnsiTheme="minorHAnsi" w:cstheme="minorHAnsi"/>
          <w:b/>
          <w:szCs w:val="22"/>
        </w:rPr>
        <w:t xml:space="preserve"> — Princípios orientadores</w:t>
      </w:r>
    </w:p>
    <w:p w:rsidR="00E31BA5" w:rsidRPr="00E31BA5" w:rsidRDefault="00E31BA5" w:rsidP="00EE7312">
      <w:pPr>
        <w:pStyle w:val="PargrafodaLista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1BA5">
        <w:rPr>
          <w:rFonts w:asciiTheme="minorHAnsi" w:hAnsiTheme="minorHAnsi" w:cstheme="minorHAnsi"/>
          <w:sz w:val="22"/>
          <w:szCs w:val="22"/>
        </w:rPr>
        <w:t>Reconhecer a importância do lobo-ibérico no equilíbrio natural dos ecossistemas;</w:t>
      </w:r>
    </w:p>
    <w:p w:rsidR="00E31BA5" w:rsidRPr="00E31BA5" w:rsidRDefault="00E31BA5" w:rsidP="00EE7312">
      <w:pPr>
        <w:pStyle w:val="PargrafodaLista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1BA5">
        <w:rPr>
          <w:rFonts w:asciiTheme="minorHAnsi" w:hAnsiTheme="minorHAnsi" w:cstheme="minorHAnsi"/>
          <w:sz w:val="22"/>
          <w:szCs w:val="22"/>
        </w:rPr>
        <w:t>Reconhecer a necessidade e promover o apoio generalizado da sociedade ao PACLOBO;</w:t>
      </w:r>
    </w:p>
    <w:p w:rsidR="00E31BA5" w:rsidRPr="00E31BA5" w:rsidRDefault="00E31BA5" w:rsidP="00EE7312">
      <w:pPr>
        <w:pStyle w:val="PargrafodaLista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1BA5">
        <w:rPr>
          <w:rFonts w:asciiTheme="minorHAnsi" w:hAnsiTheme="minorHAnsi" w:cstheme="minorHAnsi"/>
          <w:sz w:val="22"/>
          <w:szCs w:val="22"/>
        </w:rPr>
        <w:lastRenderedPageBreak/>
        <w:t>Reconhecer os proprietários, gestores e utilizadores do território como agentes fundamentais da execução do PACLOBO;</w:t>
      </w:r>
    </w:p>
    <w:p w:rsidR="00E31BA5" w:rsidRPr="00E31BA5" w:rsidRDefault="00E31BA5" w:rsidP="00EE7312">
      <w:pPr>
        <w:pStyle w:val="PargrafodaLista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1BA5">
        <w:rPr>
          <w:rFonts w:asciiTheme="minorHAnsi" w:hAnsiTheme="minorHAnsi" w:cstheme="minorHAnsi"/>
          <w:sz w:val="22"/>
          <w:szCs w:val="22"/>
        </w:rPr>
        <w:t>Reconhecer a necessidade de compatibilizar a conservação do lobo com as actividades humanas;</w:t>
      </w:r>
    </w:p>
    <w:p w:rsidR="00E31BA5" w:rsidRPr="00E31BA5" w:rsidRDefault="00E31BA5" w:rsidP="00EE7312">
      <w:pPr>
        <w:pStyle w:val="PargrafodaLista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1BA5">
        <w:rPr>
          <w:rFonts w:asciiTheme="minorHAnsi" w:hAnsiTheme="minorHAnsi" w:cstheme="minorHAnsi"/>
          <w:sz w:val="22"/>
          <w:szCs w:val="22"/>
        </w:rPr>
        <w:t xml:space="preserve">Actuar de uma forma preventiva relativamente a alterações sobre o habitat e </w:t>
      </w:r>
      <w:proofErr w:type="spellStart"/>
      <w:r w:rsidRPr="00E31BA5">
        <w:rPr>
          <w:rFonts w:asciiTheme="minorHAnsi" w:hAnsiTheme="minorHAnsi" w:cstheme="minorHAnsi"/>
          <w:sz w:val="22"/>
          <w:szCs w:val="22"/>
        </w:rPr>
        <w:t>fatores</w:t>
      </w:r>
      <w:proofErr w:type="spellEnd"/>
      <w:r w:rsidRPr="00E31BA5">
        <w:rPr>
          <w:rFonts w:asciiTheme="minorHAnsi" w:hAnsiTheme="minorHAnsi" w:cstheme="minorHAnsi"/>
          <w:sz w:val="22"/>
          <w:szCs w:val="22"/>
        </w:rPr>
        <w:t xml:space="preserve"> de ameaça ao lobo-ibérico;</w:t>
      </w:r>
    </w:p>
    <w:p w:rsidR="00E31BA5" w:rsidRPr="00E31BA5" w:rsidRDefault="00E31BA5" w:rsidP="00EE7312">
      <w:pPr>
        <w:pStyle w:val="PargrafodaLista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1BA5">
        <w:rPr>
          <w:rFonts w:asciiTheme="minorHAnsi" w:hAnsiTheme="minorHAnsi" w:cstheme="minorHAnsi"/>
          <w:sz w:val="22"/>
          <w:szCs w:val="22"/>
        </w:rPr>
        <w:t>Reconhecer a importância do lobo-ibérico na valorização do território;</w:t>
      </w:r>
    </w:p>
    <w:p w:rsidR="00E31BA5" w:rsidRPr="00E31BA5" w:rsidRDefault="00E31BA5" w:rsidP="00EE7312">
      <w:pPr>
        <w:pStyle w:val="PargrafodaLista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1BA5">
        <w:rPr>
          <w:rFonts w:asciiTheme="minorHAnsi" w:hAnsiTheme="minorHAnsi" w:cstheme="minorHAnsi"/>
          <w:sz w:val="22"/>
          <w:szCs w:val="22"/>
        </w:rPr>
        <w:t xml:space="preserve">Utilizar informação científica </w:t>
      </w:r>
      <w:proofErr w:type="spellStart"/>
      <w:r w:rsidRPr="00E31BA5">
        <w:rPr>
          <w:rFonts w:asciiTheme="minorHAnsi" w:hAnsiTheme="minorHAnsi" w:cstheme="minorHAnsi"/>
          <w:sz w:val="22"/>
          <w:szCs w:val="22"/>
        </w:rPr>
        <w:t>atualizada</w:t>
      </w:r>
      <w:proofErr w:type="spellEnd"/>
      <w:r w:rsidRPr="00E31BA5">
        <w:rPr>
          <w:rFonts w:asciiTheme="minorHAnsi" w:hAnsiTheme="minorHAnsi" w:cstheme="minorHAnsi"/>
          <w:sz w:val="22"/>
          <w:szCs w:val="22"/>
        </w:rPr>
        <w:t>;</w:t>
      </w:r>
    </w:p>
    <w:p w:rsidR="00E31BA5" w:rsidRPr="00E31BA5" w:rsidRDefault="00E31BA5" w:rsidP="00EE7312">
      <w:pPr>
        <w:pStyle w:val="PargrafodaLista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1BA5">
        <w:rPr>
          <w:rFonts w:asciiTheme="minorHAnsi" w:hAnsiTheme="minorHAnsi" w:cstheme="minorHAnsi"/>
          <w:sz w:val="22"/>
          <w:szCs w:val="22"/>
        </w:rPr>
        <w:t>Reconhecer a necessidade de cooperação transfronteiriça.</w:t>
      </w:r>
    </w:p>
    <w:p w:rsidR="00E31BA5" w:rsidRPr="00E31BA5" w:rsidRDefault="00E31BA5" w:rsidP="00E31BA5">
      <w:pPr>
        <w:pStyle w:val="PargrafodaLista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E31BA5" w:rsidRPr="00E31BA5" w:rsidRDefault="005C7EA3" w:rsidP="00E31BA5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4</w:t>
      </w:r>
      <w:r w:rsidR="00E31BA5" w:rsidRPr="00E31BA5">
        <w:rPr>
          <w:rFonts w:asciiTheme="minorHAnsi" w:hAnsiTheme="minorHAnsi" w:cstheme="minorHAnsi"/>
          <w:b/>
          <w:szCs w:val="22"/>
        </w:rPr>
        <w:t xml:space="preserve"> — Eixos estratégicos/temáticos</w:t>
      </w:r>
    </w:p>
    <w:p w:rsidR="00E31BA5" w:rsidRPr="00C64E32" w:rsidRDefault="00C64E32" w:rsidP="00E31BA5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64E32">
        <w:rPr>
          <w:rFonts w:asciiTheme="minorHAnsi" w:hAnsiTheme="minorHAnsi" w:cstheme="minorHAnsi"/>
          <w:sz w:val="22"/>
          <w:szCs w:val="22"/>
        </w:rPr>
        <w:t>Monitorização populacional e investigação</w:t>
      </w:r>
    </w:p>
    <w:p w:rsidR="00E31BA5" w:rsidRPr="00C64E32" w:rsidRDefault="00C64E32" w:rsidP="00E31BA5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4E32">
        <w:rPr>
          <w:rFonts w:asciiTheme="minorHAnsi" w:hAnsiTheme="minorHAnsi" w:cstheme="minorHAnsi"/>
          <w:sz w:val="22"/>
          <w:szCs w:val="22"/>
        </w:rPr>
        <w:t>Interação</w:t>
      </w:r>
      <w:proofErr w:type="spellEnd"/>
      <w:r w:rsidRPr="00C64E32">
        <w:rPr>
          <w:rFonts w:asciiTheme="minorHAnsi" w:hAnsiTheme="minorHAnsi" w:cstheme="minorHAnsi"/>
          <w:sz w:val="22"/>
          <w:szCs w:val="22"/>
        </w:rPr>
        <w:t xml:space="preserve"> com a actividade pecuária</w:t>
      </w:r>
    </w:p>
    <w:p w:rsidR="00E31BA5" w:rsidRPr="00C64E32" w:rsidRDefault="00C64E32" w:rsidP="00E31BA5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4E32">
        <w:rPr>
          <w:rFonts w:asciiTheme="minorHAnsi" w:hAnsiTheme="minorHAnsi" w:cstheme="minorHAnsi"/>
          <w:sz w:val="22"/>
          <w:szCs w:val="22"/>
        </w:rPr>
        <w:t>Presas selvagens</w:t>
      </w:r>
    </w:p>
    <w:p w:rsidR="00C64E32" w:rsidRDefault="00C64E32" w:rsidP="00E31BA5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Preservação do habitat</w:t>
      </w:r>
    </w:p>
    <w:p w:rsidR="00C64E32" w:rsidRDefault="00C64E32" w:rsidP="00E31BA5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Prevenção de riscos para o lobo</w:t>
      </w:r>
    </w:p>
    <w:p w:rsidR="00C64E32" w:rsidRDefault="00C64E32" w:rsidP="00E31BA5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Integração de políticas</w:t>
      </w:r>
    </w:p>
    <w:p w:rsidR="00E31BA5" w:rsidRPr="00C64E32" w:rsidRDefault="00C64E32" w:rsidP="00E31BA5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Comunicação, envolvimento e sensibilização</w:t>
      </w:r>
      <w:r w:rsidR="00E31BA5" w:rsidRPr="00C64E32">
        <w:rPr>
          <w:rFonts w:asciiTheme="minorHAnsi" w:hAnsiTheme="minorHAnsi" w:cstheme="minorHAnsi"/>
          <w:sz w:val="22"/>
          <w:szCs w:val="22"/>
        </w:rPr>
        <w:t>.</w:t>
      </w:r>
    </w:p>
    <w:p w:rsidR="00E31BA5" w:rsidRPr="00E31BA5" w:rsidRDefault="00E31BA5" w:rsidP="00E31BA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5C7EA3" w:rsidRPr="00EE7312" w:rsidRDefault="005C7EA3" w:rsidP="00EE7312">
      <w:pPr>
        <w:spacing w:before="120" w:after="120" w:line="360" w:lineRule="auto"/>
        <w:jc w:val="center"/>
        <w:rPr>
          <w:rFonts w:asciiTheme="minorHAnsi" w:hAnsiTheme="minorHAnsi" w:cs="Arial"/>
          <w:b/>
          <w:color w:val="365F91" w:themeColor="accent1" w:themeShade="BF"/>
          <w:szCs w:val="22"/>
        </w:rPr>
      </w:pPr>
      <w:r w:rsidRPr="00EE7312">
        <w:rPr>
          <w:rFonts w:asciiTheme="minorHAnsi" w:hAnsiTheme="minorHAnsi" w:cs="Arial"/>
          <w:b/>
          <w:color w:val="365F91" w:themeColor="accent1" w:themeShade="BF"/>
          <w:szCs w:val="22"/>
        </w:rPr>
        <w:t>II – Âmbito territorial de aplicação,</w:t>
      </w:r>
      <w:r w:rsidR="00C64E32">
        <w:rPr>
          <w:rFonts w:asciiTheme="minorHAnsi" w:hAnsiTheme="minorHAnsi" w:cs="Arial"/>
          <w:b/>
          <w:color w:val="365F91" w:themeColor="accent1" w:themeShade="BF"/>
          <w:szCs w:val="22"/>
        </w:rPr>
        <w:t xml:space="preserve"> </w:t>
      </w:r>
      <w:r w:rsidRPr="00EE7312">
        <w:rPr>
          <w:rFonts w:asciiTheme="minorHAnsi" w:hAnsiTheme="minorHAnsi" w:cs="Arial"/>
          <w:b/>
          <w:color w:val="365F91" w:themeColor="accent1" w:themeShade="BF"/>
          <w:szCs w:val="22"/>
        </w:rPr>
        <w:t>vigência e coordenação</w:t>
      </w:r>
    </w:p>
    <w:p w:rsidR="00E31BA5" w:rsidRPr="00E31BA5" w:rsidRDefault="00E31BA5" w:rsidP="00E31BA5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E31BA5">
        <w:rPr>
          <w:rFonts w:asciiTheme="minorHAnsi" w:hAnsiTheme="minorHAnsi" w:cstheme="minorHAnsi"/>
          <w:b/>
          <w:szCs w:val="22"/>
        </w:rPr>
        <w:t>1 — Âmbito territorial de aplicação</w:t>
      </w:r>
    </w:p>
    <w:p w:rsidR="00E31BA5" w:rsidRDefault="00E31BA5" w:rsidP="005C7EA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D96C72">
        <w:rPr>
          <w:rFonts w:asciiTheme="minorHAnsi" w:hAnsiTheme="minorHAnsi" w:cstheme="minorHAnsi"/>
          <w:szCs w:val="22"/>
        </w:rPr>
        <w:t>O PACLOBO aplica-se</w:t>
      </w:r>
      <w:r w:rsidR="005C7EA3" w:rsidRPr="00D96C72">
        <w:rPr>
          <w:rFonts w:asciiTheme="minorHAnsi" w:hAnsiTheme="minorHAnsi" w:cstheme="minorHAnsi"/>
          <w:szCs w:val="22"/>
        </w:rPr>
        <w:t xml:space="preserve"> à área de </w:t>
      </w:r>
      <w:r w:rsidR="00EE7312" w:rsidRPr="00D96C72">
        <w:rPr>
          <w:rFonts w:asciiTheme="minorHAnsi" w:hAnsiTheme="minorHAnsi" w:cstheme="minorHAnsi"/>
          <w:szCs w:val="22"/>
        </w:rPr>
        <w:t xml:space="preserve">persistência </w:t>
      </w:r>
      <w:r w:rsidR="005C7EA3" w:rsidRPr="00D96C72">
        <w:rPr>
          <w:rFonts w:asciiTheme="minorHAnsi" w:hAnsiTheme="minorHAnsi" w:cstheme="minorHAnsi"/>
          <w:szCs w:val="22"/>
        </w:rPr>
        <w:t>d</w:t>
      </w:r>
      <w:r w:rsidR="00EE7312" w:rsidRPr="00D96C72">
        <w:rPr>
          <w:rFonts w:asciiTheme="minorHAnsi" w:hAnsiTheme="minorHAnsi" w:cstheme="minorHAnsi"/>
          <w:szCs w:val="22"/>
        </w:rPr>
        <w:t>o</w:t>
      </w:r>
      <w:r w:rsidR="005C7EA3" w:rsidRPr="00D96C72">
        <w:rPr>
          <w:rFonts w:asciiTheme="minorHAnsi" w:hAnsiTheme="minorHAnsi" w:cstheme="minorHAnsi"/>
          <w:szCs w:val="22"/>
        </w:rPr>
        <w:t xml:space="preserve"> lobo nos últimos 35 anos </w:t>
      </w:r>
      <w:r w:rsidR="00D96C72">
        <w:rPr>
          <w:rFonts w:asciiTheme="minorHAnsi" w:hAnsiTheme="minorHAnsi" w:cstheme="minorHAnsi"/>
          <w:szCs w:val="22"/>
        </w:rPr>
        <w:t>conjugada com a área com potencialidade para a presença da espécie</w:t>
      </w:r>
      <w:r w:rsidR="00805289">
        <w:rPr>
          <w:rFonts w:asciiTheme="minorHAnsi" w:hAnsiTheme="minorHAnsi" w:cstheme="minorHAnsi"/>
          <w:szCs w:val="22"/>
        </w:rPr>
        <w:t>, ajustado à unidade territorial de concelho</w:t>
      </w:r>
      <w:bookmarkStart w:id="0" w:name="_GoBack"/>
      <w:bookmarkEnd w:id="0"/>
      <w:r w:rsidR="00D96C72">
        <w:rPr>
          <w:rFonts w:asciiTheme="minorHAnsi" w:hAnsiTheme="minorHAnsi" w:cstheme="minorHAnsi"/>
          <w:szCs w:val="22"/>
        </w:rPr>
        <w:t xml:space="preserve"> (mapa a disponibilizar em breve)</w:t>
      </w:r>
      <w:r w:rsidR="00F435F3">
        <w:rPr>
          <w:rFonts w:asciiTheme="minorHAnsi" w:hAnsiTheme="minorHAnsi" w:cstheme="minorHAnsi"/>
          <w:szCs w:val="22"/>
        </w:rPr>
        <w:t>.</w:t>
      </w:r>
    </w:p>
    <w:p w:rsidR="005C7EA3" w:rsidRPr="00E31BA5" w:rsidRDefault="005C7EA3" w:rsidP="005C7EA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2"/>
        </w:rPr>
      </w:pPr>
    </w:p>
    <w:p w:rsidR="00E31BA5" w:rsidRPr="00E31BA5" w:rsidRDefault="00E31BA5" w:rsidP="00E31BA5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E31BA5">
        <w:rPr>
          <w:rFonts w:asciiTheme="minorHAnsi" w:hAnsiTheme="minorHAnsi" w:cstheme="minorHAnsi"/>
          <w:b/>
          <w:szCs w:val="22"/>
        </w:rPr>
        <w:t>2 — Período de vigência</w:t>
      </w:r>
    </w:p>
    <w:p w:rsidR="00E31BA5" w:rsidRDefault="00E31BA5" w:rsidP="00E31BA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31BA5">
        <w:rPr>
          <w:rFonts w:asciiTheme="minorHAnsi" w:hAnsiTheme="minorHAnsi" w:cstheme="minorHAnsi"/>
          <w:szCs w:val="22"/>
        </w:rPr>
        <w:t>O PACLOBO prevê acções a desenvolver entre 201</w:t>
      </w:r>
      <w:r w:rsidR="00F435F3">
        <w:rPr>
          <w:rFonts w:asciiTheme="minorHAnsi" w:hAnsiTheme="minorHAnsi" w:cstheme="minorHAnsi"/>
          <w:szCs w:val="22"/>
        </w:rPr>
        <w:t>5</w:t>
      </w:r>
      <w:r w:rsidRPr="00E31BA5">
        <w:rPr>
          <w:rFonts w:asciiTheme="minorHAnsi" w:hAnsiTheme="minorHAnsi" w:cstheme="minorHAnsi"/>
          <w:szCs w:val="22"/>
        </w:rPr>
        <w:t xml:space="preserve"> e final de 2020.</w:t>
      </w:r>
    </w:p>
    <w:p w:rsidR="005C7EA3" w:rsidRPr="00E31BA5" w:rsidRDefault="005C7EA3" w:rsidP="005C7EA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2"/>
        </w:rPr>
      </w:pPr>
    </w:p>
    <w:p w:rsidR="00C0456B" w:rsidRDefault="005C7EA3" w:rsidP="005C7EA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5C7EA3">
        <w:rPr>
          <w:rFonts w:asciiTheme="minorHAnsi" w:hAnsiTheme="minorHAnsi" w:cstheme="minorHAnsi"/>
          <w:b/>
          <w:szCs w:val="22"/>
        </w:rPr>
        <w:t xml:space="preserve">3 </w:t>
      </w:r>
      <w:r>
        <w:rPr>
          <w:rFonts w:asciiTheme="minorHAnsi" w:hAnsiTheme="minorHAnsi" w:cstheme="minorHAnsi"/>
          <w:b/>
          <w:szCs w:val="22"/>
        </w:rPr>
        <w:t>–</w:t>
      </w:r>
      <w:r w:rsidRPr="005C7EA3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>C</w:t>
      </w:r>
      <w:r w:rsidRPr="005C7EA3">
        <w:rPr>
          <w:rFonts w:asciiTheme="minorHAnsi" w:hAnsiTheme="minorHAnsi" w:cstheme="minorHAnsi"/>
          <w:b/>
          <w:szCs w:val="22"/>
        </w:rPr>
        <w:t>oordenação</w:t>
      </w:r>
    </w:p>
    <w:p w:rsidR="005C7EA3" w:rsidRPr="005C7EA3" w:rsidRDefault="005C7EA3" w:rsidP="005C7EA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5C7EA3">
        <w:rPr>
          <w:rFonts w:asciiTheme="minorHAnsi" w:hAnsiTheme="minorHAnsi" w:cstheme="minorHAnsi"/>
          <w:szCs w:val="22"/>
        </w:rPr>
        <w:t xml:space="preserve">A coordenação da aplicação do PACLOBO é da responsabilidade do Instituto da Conservação da Natureza e das Florestas, I.P. (ICNF) e sem prejuízo dos direitos decorrentes dos proprietários e gestores do território responsáveis por </w:t>
      </w:r>
      <w:proofErr w:type="spellStart"/>
      <w:r w:rsidRPr="005C7EA3">
        <w:rPr>
          <w:rFonts w:asciiTheme="minorHAnsi" w:hAnsiTheme="minorHAnsi" w:cstheme="minorHAnsi"/>
          <w:szCs w:val="22"/>
        </w:rPr>
        <w:t>ações</w:t>
      </w:r>
      <w:proofErr w:type="spellEnd"/>
      <w:r w:rsidRPr="005C7EA3">
        <w:rPr>
          <w:rFonts w:asciiTheme="minorHAnsi" w:hAnsiTheme="minorHAnsi" w:cstheme="minorHAnsi"/>
          <w:szCs w:val="22"/>
        </w:rPr>
        <w:t xml:space="preserve"> particulares deste Plano e das competências próprias dos organismos públicos da administração central, e local, relevantes.</w:t>
      </w:r>
    </w:p>
    <w:p w:rsidR="005C7EA3" w:rsidRDefault="005C7EA3" w:rsidP="005C7EA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="Calibri"/>
          <w:b/>
        </w:rPr>
      </w:pPr>
    </w:p>
    <w:p w:rsidR="005C7EA3" w:rsidRPr="00EE7312" w:rsidRDefault="005C7EA3" w:rsidP="00EE7312">
      <w:pPr>
        <w:spacing w:before="120" w:after="120" w:line="360" w:lineRule="auto"/>
        <w:jc w:val="center"/>
        <w:rPr>
          <w:rFonts w:asciiTheme="minorHAnsi" w:hAnsiTheme="minorHAnsi" w:cs="Arial"/>
          <w:b/>
          <w:color w:val="365F91" w:themeColor="accent1" w:themeShade="BF"/>
          <w:szCs w:val="22"/>
        </w:rPr>
      </w:pPr>
      <w:r w:rsidRPr="00EE7312">
        <w:rPr>
          <w:rFonts w:asciiTheme="minorHAnsi" w:hAnsiTheme="minorHAnsi" w:cs="Arial"/>
          <w:b/>
          <w:color w:val="365F91" w:themeColor="accent1" w:themeShade="BF"/>
          <w:szCs w:val="22"/>
        </w:rPr>
        <w:lastRenderedPageBreak/>
        <w:t xml:space="preserve">III – </w:t>
      </w:r>
      <w:proofErr w:type="spellStart"/>
      <w:r w:rsidRPr="00EE7312">
        <w:rPr>
          <w:rFonts w:asciiTheme="minorHAnsi" w:hAnsiTheme="minorHAnsi" w:cs="Arial"/>
          <w:b/>
          <w:color w:val="365F91" w:themeColor="accent1" w:themeShade="BF"/>
          <w:szCs w:val="22"/>
        </w:rPr>
        <w:t>Objetivos</w:t>
      </w:r>
      <w:proofErr w:type="spellEnd"/>
      <w:r w:rsidRPr="00EE7312">
        <w:rPr>
          <w:rFonts w:asciiTheme="minorHAnsi" w:hAnsiTheme="minorHAnsi" w:cs="Arial"/>
          <w:b/>
          <w:color w:val="365F91" w:themeColor="accent1" w:themeShade="BF"/>
          <w:szCs w:val="22"/>
        </w:rPr>
        <w:t xml:space="preserve"> e resultados esperados (por eixo estratégico/temático)</w:t>
      </w: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Cs w:val="22"/>
        </w:rPr>
      </w:pPr>
      <w:r w:rsidRPr="00EF0973">
        <w:rPr>
          <w:rFonts w:asciiTheme="minorHAnsi" w:hAnsiTheme="minorHAnsi" w:cstheme="minorHAnsi"/>
          <w:b/>
          <w:szCs w:val="22"/>
        </w:rPr>
        <w:t>1 –</w:t>
      </w:r>
      <w:proofErr w:type="gramStart"/>
      <w:r w:rsidRPr="00EF0973">
        <w:rPr>
          <w:rFonts w:asciiTheme="minorHAnsi" w:hAnsiTheme="minorHAnsi" w:cstheme="minorHAnsi"/>
          <w:b/>
          <w:szCs w:val="22"/>
        </w:rPr>
        <w:t>Monitorização</w:t>
      </w:r>
      <w:proofErr w:type="gramEnd"/>
      <w:r w:rsidRPr="00EF0973">
        <w:rPr>
          <w:rFonts w:asciiTheme="minorHAnsi" w:hAnsiTheme="minorHAnsi" w:cstheme="minorHAnsi"/>
          <w:b/>
          <w:szCs w:val="22"/>
        </w:rPr>
        <w:t xml:space="preserve"> populacional e investigação</w:t>
      </w: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/>
        <w:ind w:left="360"/>
        <w:jc w:val="left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[Texto introdutório]</w:t>
      </w: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Objectivos específicos:</w:t>
      </w: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3"/>
        <w:gridCol w:w="2268"/>
        <w:gridCol w:w="1701"/>
        <w:gridCol w:w="1701"/>
      </w:tblGrid>
      <w:tr w:rsidR="00EF0973" w:rsidRPr="00EF0973" w:rsidTr="006B2562">
        <w:trPr>
          <w:trHeight w:val="765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73" w:rsidRPr="00EF0973" w:rsidRDefault="00EF0973" w:rsidP="00EF097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Objetivos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específicos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73" w:rsidRPr="00EF0973" w:rsidRDefault="00EF0973" w:rsidP="00F435F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Objetivos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operacionais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Atividades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73" w:rsidRPr="00EF0973" w:rsidRDefault="00EF0973" w:rsidP="00F435F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F0973">
              <w:rPr>
                <w:rFonts w:asciiTheme="minorHAnsi" w:hAnsiTheme="minorHAnsi" w:cstheme="minorHAnsi"/>
                <w:sz w:val="20"/>
              </w:rPr>
              <w:t>Metas/produtos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F0973">
              <w:rPr>
                <w:rFonts w:asciiTheme="minorHAnsi" w:hAnsiTheme="minorHAnsi" w:cstheme="minorHAnsi"/>
                <w:sz w:val="20"/>
              </w:rPr>
              <w:t>Indicadores (</w:t>
            </w: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objetivamente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verificáveis)</w:t>
            </w:r>
          </w:p>
        </w:tc>
      </w:tr>
    </w:tbl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 xml:space="preserve">Prazo de execução </w:t>
      </w: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Entidades intervenientes</w:t>
      </w: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Fonte de financiamento</w:t>
      </w: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Nível de Prioridade</w:t>
      </w:r>
    </w:p>
    <w:p w:rsidR="00EF0973" w:rsidRDefault="00EF0973" w:rsidP="005C7EA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2"/>
        </w:rPr>
      </w:pP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b/>
          <w:szCs w:val="22"/>
        </w:rPr>
        <w:t>2 –</w:t>
      </w:r>
      <w:proofErr w:type="spellStart"/>
      <w:proofErr w:type="gramStart"/>
      <w:r w:rsidRPr="00EF0973">
        <w:rPr>
          <w:rFonts w:asciiTheme="minorHAnsi" w:hAnsiTheme="minorHAnsi" w:cstheme="minorHAnsi"/>
          <w:b/>
          <w:szCs w:val="22"/>
        </w:rPr>
        <w:t>Interação</w:t>
      </w:r>
      <w:proofErr w:type="spellEnd"/>
      <w:proofErr w:type="gramEnd"/>
      <w:r w:rsidRPr="00EF0973">
        <w:rPr>
          <w:rFonts w:asciiTheme="minorHAnsi" w:hAnsiTheme="minorHAnsi" w:cstheme="minorHAnsi"/>
          <w:b/>
          <w:szCs w:val="22"/>
        </w:rPr>
        <w:t xml:space="preserve"> com a actividade pecuária</w:t>
      </w: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/>
        <w:ind w:left="360"/>
        <w:jc w:val="left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[Texto introdutório]</w:t>
      </w: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Objectivos específicos:</w:t>
      </w: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3"/>
        <w:gridCol w:w="2268"/>
        <w:gridCol w:w="1701"/>
        <w:gridCol w:w="1701"/>
      </w:tblGrid>
      <w:tr w:rsidR="00EF0973" w:rsidRPr="00EF0973" w:rsidTr="00D12752">
        <w:trPr>
          <w:trHeight w:val="765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Objetivos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específicos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Objetivos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operacionais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Atividades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F0973">
              <w:rPr>
                <w:rFonts w:asciiTheme="minorHAnsi" w:hAnsiTheme="minorHAnsi" w:cstheme="minorHAnsi"/>
                <w:sz w:val="20"/>
              </w:rPr>
              <w:t>Metas / produtos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F0973">
              <w:rPr>
                <w:rFonts w:asciiTheme="minorHAnsi" w:hAnsiTheme="minorHAnsi" w:cstheme="minorHAnsi"/>
                <w:sz w:val="20"/>
              </w:rPr>
              <w:t>Indicadores (</w:t>
            </w: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objetivamente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verificáveis)</w:t>
            </w:r>
          </w:p>
        </w:tc>
      </w:tr>
    </w:tbl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 xml:space="preserve">Prazo de execução </w:t>
      </w: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lastRenderedPageBreak/>
        <w:t>Entidades intervenientes</w:t>
      </w: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Fonte de financiamento</w:t>
      </w: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Nível de Prioridade</w:t>
      </w: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2"/>
        </w:rPr>
      </w:pP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b/>
          <w:szCs w:val="22"/>
        </w:rPr>
        <w:t>3 – Presas selvagens</w:t>
      </w: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/>
        <w:ind w:left="360"/>
        <w:jc w:val="left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[Texto introdutório]</w:t>
      </w: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Objectivos específicos:</w:t>
      </w: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3"/>
        <w:gridCol w:w="2268"/>
        <w:gridCol w:w="1701"/>
        <w:gridCol w:w="1701"/>
      </w:tblGrid>
      <w:tr w:rsidR="00EF0973" w:rsidRPr="00EF0973" w:rsidTr="00D12752">
        <w:trPr>
          <w:trHeight w:val="765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Objetivos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específicos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Objetivos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operacionais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Atividades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F0973">
              <w:rPr>
                <w:rFonts w:asciiTheme="minorHAnsi" w:hAnsiTheme="minorHAnsi" w:cstheme="minorHAnsi"/>
                <w:sz w:val="20"/>
              </w:rPr>
              <w:t>Metas / produtos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F0973">
              <w:rPr>
                <w:rFonts w:asciiTheme="minorHAnsi" w:hAnsiTheme="minorHAnsi" w:cstheme="minorHAnsi"/>
                <w:sz w:val="20"/>
              </w:rPr>
              <w:t>Indicadores (</w:t>
            </w: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objetivamente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verificáveis)</w:t>
            </w:r>
          </w:p>
        </w:tc>
      </w:tr>
    </w:tbl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 xml:space="preserve">Prazo de execução </w:t>
      </w: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Entidades intervenientes</w:t>
      </w: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Fonte de financiamento</w:t>
      </w: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Nível de Prioridade</w:t>
      </w:r>
    </w:p>
    <w:p w:rsidR="00EF0973" w:rsidRDefault="00EF0973" w:rsidP="005C7EA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2"/>
        </w:rPr>
      </w:pP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2"/>
        </w:rPr>
      </w:pP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4</w:t>
      </w:r>
      <w:r w:rsidRPr="00EF0973">
        <w:rPr>
          <w:rFonts w:asciiTheme="minorHAnsi" w:hAnsiTheme="minorHAnsi" w:cstheme="minorHAnsi"/>
          <w:b/>
          <w:szCs w:val="22"/>
        </w:rPr>
        <w:t xml:space="preserve"> – Pres</w:t>
      </w:r>
      <w:r>
        <w:rPr>
          <w:rFonts w:asciiTheme="minorHAnsi" w:hAnsiTheme="minorHAnsi" w:cstheme="minorHAnsi"/>
          <w:b/>
          <w:szCs w:val="22"/>
        </w:rPr>
        <w:t>ervação do habitat</w:t>
      </w: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/>
        <w:ind w:left="360"/>
        <w:jc w:val="left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[Texto introdutório]</w:t>
      </w: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Objectivos específicos:</w:t>
      </w: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3"/>
        <w:gridCol w:w="2268"/>
        <w:gridCol w:w="1701"/>
        <w:gridCol w:w="1701"/>
      </w:tblGrid>
      <w:tr w:rsidR="00EF0973" w:rsidRPr="00EF0973" w:rsidTr="00D12752">
        <w:trPr>
          <w:trHeight w:val="765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Objetivos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específicos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Objetivos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operacionais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Atividades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F0973">
              <w:rPr>
                <w:rFonts w:asciiTheme="minorHAnsi" w:hAnsiTheme="minorHAnsi" w:cstheme="minorHAnsi"/>
                <w:sz w:val="20"/>
              </w:rPr>
              <w:t>Metas / produtos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73" w:rsidRPr="00EF0973" w:rsidRDefault="00EF0973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F0973">
              <w:rPr>
                <w:rFonts w:asciiTheme="minorHAnsi" w:hAnsiTheme="minorHAnsi" w:cstheme="minorHAnsi"/>
                <w:sz w:val="20"/>
              </w:rPr>
              <w:t>Indicadores (</w:t>
            </w: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objetivamente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verificáveis)</w:t>
            </w:r>
          </w:p>
        </w:tc>
      </w:tr>
    </w:tbl>
    <w:p w:rsid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 xml:space="preserve">Prazo de execução </w:t>
      </w: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Entidades intervenientes</w:t>
      </w: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Fonte de financiamento</w:t>
      </w:r>
    </w:p>
    <w:p w:rsidR="00EF0973" w:rsidRPr="00EF0973" w:rsidRDefault="00EF0973" w:rsidP="00EF09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Nível de Prioridade</w:t>
      </w:r>
    </w:p>
    <w:p w:rsidR="00EF0973" w:rsidRDefault="00EF0973" w:rsidP="005C7EA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2"/>
        </w:rPr>
      </w:pP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5</w:t>
      </w:r>
      <w:r w:rsidRPr="00EF0973">
        <w:rPr>
          <w:rFonts w:asciiTheme="minorHAnsi" w:hAnsiTheme="minorHAnsi" w:cstheme="minorHAnsi"/>
          <w:b/>
          <w:szCs w:val="22"/>
        </w:rPr>
        <w:t xml:space="preserve"> – Pre</w:t>
      </w:r>
      <w:r>
        <w:rPr>
          <w:rFonts w:asciiTheme="minorHAnsi" w:hAnsiTheme="minorHAnsi" w:cstheme="minorHAnsi"/>
          <w:b/>
          <w:szCs w:val="22"/>
        </w:rPr>
        <w:t>venção de riscos para o lobo</w:t>
      </w: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/>
        <w:ind w:left="360"/>
        <w:jc w:val="left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[Texto introdutório]</w:t>
      </w: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Objectivos específicos:</w:t>
      </w: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3"/>
        <w:gridCol w:w="2268"/>
        <w:gridCol w:w="1701"/>
        <w:gridCol w:w="1701"/>
      </w:tblGrid>
      <w:tr w:rsidR="00C3553F" w:rsidRPr="00EF0973" w:rsidTr="00D12752">
        <w:trPr>
          <w:trHeight w:val="765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3F" w:rsidRPr="00EF0973" w:rsidRDefault="00C3553F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Objetivos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específicos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3F" w:rsidRPr="00EF0973" w:rsidRDefault="00C3553F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Objetivos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operacionais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3F" w:rsidRPr="00EF0973" w:rsidRDefault="00C3553F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Atividades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3F" w:rsidRPr="00EF0973" w:rsidRDefault="00C3553F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F0973">
              <w:rPr>
                <w:rFonts w:asciiTheme="minorHAnsi" w:hAnsiTheme="minorHAnsi" w:cstheme="minorHAnsi"/>
                <w:sz w:val="20"/>
              </w:rPr>
              <w:t>Metas / produtos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3F" w:rsidRPr="00EF0973" w:rsidRDefault="00C3553F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F0973">
              <w:rPr>
                <w:rFonts w:asciiTheme="minorHAnsi" w:hAnsiTheme="minorHAnsi" w:cstheme="minorHAnsi"/>
                <w:sz w:val="20"/>
              </w:rPr>
              <w:t>Indicadores (</w:t>
            </w: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objetivamente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verificáveis)</w:t>
            </w:r>
          </w:p>
        </w:tc>
      </w:tr>
    </w:tbl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 xml:space="preserve">Prazo de execução </w:t>
      </w: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Entidades intervenientes</w:t>
      </w: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Fonte de financiamento</w:t>
      </w: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lastRenderedPageBreak/>
        <w:t>Nível de Prioridade</w:t>
      </w:r>
    </w:p>
    <w:p w:rsidR="00C3553F" w:rsidRDefault="00C3553F" w:rsidP="005C7EA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2"/>
        </w:rPr>
      </w:pP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2"/>
        </w:rPr>
      </w:pP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6</w:t>
      </w:r>
      <w:r w:rsidRPr="00EF0973">
        <w:rPr>
          <w:rFonts w:asciiTheme="minorHAnsi" w:hAnsiTheme="minorHAnsi" w:cstheme="minorHAnsi"/>
          <w:b/>
          <w:szCs w:val="22"/>
        </w:rPr>
        <w:t xml:space="preserve"> – </w:t>
      </w:r>
      <w:r>
        <w:rPr>
          <w:rFonts w:asciiTheme="minorHAnsi" w:hAnsiTheme="minorHAnsi" w:cstheme="minorHAnsi"/>
          <w:b/>
          <w:szCs w:val="22"/>
        </w:rPr>
        <w:t>Integração de políticas</w:t>
      </w: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/>
        <w:ind w:left="360"/>
        <w:jc w:val="left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[Texto introdutório]</w:t>
      </w: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Objectivos específicos:</w:t>
      </w: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3"/>
        <w:gridCol w:w="2268"/>
        <w:gridCol w:w="1701"/>
        <w:gridCol w:w="1701"/>
      </w:tblGrid>
      <w:tr w:rsidR="00C3553F" w:rsidRPr="00EF0973" w:rsidTr="00D12752">
        <w:trPr>
          <w:trHeight w:val="765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3F" w:rsidRPr="00EF0973" w:rsidRDefault="00C3553F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Objetivos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específicos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3F" w:rsidRPr="00EF0973" w:rsidRDefault="00C3553F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Objetivos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operacionais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3F" w:rsidRPr="00EF0973" w:rsidRDefault="00C3553F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Atividades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3F" w:rsidRPr="00EF0973" w:rsidRDefault="00C3553F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F0973">
              <w:rPr>
                <w:rFonts w:asciiTheme="minorHAnsi" w:hAnsiTheme="minorHAnsi" w:cstheme="minorHAnsi"/>
                <w:sz w:val="20"/>
              </w:rPr>
              <w:t>Metas / produtos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3F" w:rsidRPr="00EF0973" w:rsidRDefault="00C3553F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F0973">
              <w:rPr>
                <w:rFonts w:asciiTheme="minorHAnsi" w:hAnsiTheme="minorHAnsi" w:cstheme="minorHAnsi"/>
                <w:sz w:val="20"/>
              </w:rPr>
              <w:t>Indicadores (</w:t>
            </w: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objetivamente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verificáveis)</w:t>
            </w:r>
          </w:p>
        </w:tc>
      </w:tr>
    </w:tbl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 xml:space="preserve">Prazo de execução </w:t>
      </w: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Entidades intervenientes</w:t>
      </w: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Fonte de financiamento</w:t>
      </w: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Nível de Prioridade</w:t>
      </w: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2"/>
        </w:rPr>
      </w:pP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7</w:t>
      </w:r>
      <w:r w:rsidRPr="00EF0973">
        <w:rPr>
          <w:rFonts w:asciiTheme="minorHAnsi" w:hAnsiTheme="minorHAnsi" w:cstheme="minorHAnsi"/>
          <w:b/>
          <w:szCs w:val="22"/>
        </w:rPr>
        <w:t xml:space="preserve"> – </w:t>
      </w:r>
      <w:r>
        <w:rPr>
          <w:rFonts w:asciiTheme="minorHAnsi" w:hAnsiTheme="minorHAnsi" w:cstheme="minorHAnsi"/>
          <w:b/>
          <w:szCs w:val="22"/>
        </w:rPr>
        <w:t>Comunicação, envolvimento e sensibilização</w:t>
      </w: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/>
        <w:ind w:left="360"/>
        <w:jc w:val="left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[Texto introdutório]</w:t>
      </w: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Objectivos específicos:</w:t>
      </w: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3"/>
        <w:gridCol w:w="2268"/>
        <w:gridCol w:w="1701"/>
        <w:gridCol w:w="1701"/>
      </w:tblGrid>
      <w:tr w:rsidR="00C3553F" w:rsidRPr="00EF0973" w:rsidTr="00D12752">
        <w:trPr>
          <w:trHeight w:val="765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3F" w:rsidRPr="00EF0973" w:rsidRDefault="00C3553F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lastRenderedPageBreak/>
              <w:t>Objetivos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específicos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3F" w:rsidRPr="00EF0973" w:rsidRDefault="00C3553F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Objetivos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operacionais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3F" w:rsidRPr="00EF0973" w:rsidRDefault="00C3553F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Atividades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3F" w:rsidRPr="00EF0973" w:rsidRDefault="00C3553F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F0973">
              <w:rPr>
                <w:rFonts w:asciiTheme="minorHAnsi" w:hAnsiTheme="minorHAnsi" w:cstheme="minorHAnsi"/>
                <w:sz w:val="20"/>
              </w:rPr>
              <w:t>Metas / produtos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3F" w:rsidRPr="00EF0973" w:rsidRDefault="00C3553F" w:rsidP="00D1275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F0973">
              <w:rPr>
                <w:rFonts w:asciiTheme="minorHAnsi" w:hAnsiTheme="minorHAnsi" w:cstheme="minorHAnsi"/>
                <w:sz w:val="20"/>
              </w:rPr>
              <w:t>Indicadores (</w:t>
            </w:r>
            <w:proofErr w:type="spellStart"/>
            <w:r w:rsidRPr="00EF0973">
              <w:rPr>
                <w:rFonts w:asciiTheme="minorHAnsi" w:hAnsiTheme="minorHAnsi" w:cstheme="minorHAnsi"/>
                <w:sz w:val="20"/>
              </w:rPr>
              <w:t>objetivamente</w:t>
            </w:r>
            <w:proofErr w:type="spellEnd"/>
            <w:r w:rsidRPr="00EF0973">
              <w:rPr>
                <w:rFonts w:asciiTheme="minorHAnsi" w:hAnsiTheme="minorHAnsi" w:cstheme="minorHAnsi"/>
                <w:sz w:val="20"/>
              </w:rPr>
              <w:t xml:space="preserve"> verificáveis)</w:t>
            </w:r>
          </w:p>
        </w:tc>
      </w:tr>
    </w:tbl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 xml:space="preserve">Prazo de execução </w:t>
      </w: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Entidades intervenientes</w:t>
      </w: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Fonte de financiamento</w:t>
      </w:r>
    </w:p>
    <w:p w:rsidR="00C3553F" w:rsidRPr="00EF0973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szCs w:val="22"/>
        </w:rPr>
      </w:pPr>
      <w:r w:rsidRPr="00EF0973">
        <w:rPr>
          <w:rFonts w:asciiTheme="minorHAnsi" w:hAnsiTheme="minorHAnsi" w:cstheme="minorHAnsi"/>
          <w:szCs w:val="22"/>
        </w:rPr>
        <w:t>Nível de Prioridade</w:t>
      </w:r>
    </w:p>
    <w:p w:rsidR="00C3553F" w:rsidRDefault="00C3553F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2"/>
        </w:rPr>
      </w:pPr>
    </w:p>
    <w:p w:rsidR="00EA1838" w:rsidRPr="00EE7312" w:rsidRDefault="00EA1838" w:rsidP="00EE7312">
      <w:pPr>
        <w:spacing w:before="120" w:after="120" w:line="360" w:lineRule="auto"/>
        <w:jc w:val="center"/>
        <w:rPr>
          <w:rFonts w:asciiTheme="minorHAnsi" w:hAnsiTheme="minorHAnsi" w:cs="Arial"/>
          <w:b/>
          <w:color w:val="365F91" w:themeColor="accent1" w:themeShade="BF"/>
          <w:szCs w:val="22"/>
        </w:rPr>
      </w:pPr>
      <w:r w:rsidRPr="00EE7312">
        <w:rPr>
          <w:rFonts w:asciiTheme="minorHAnsi" w:hAnsiTheme="minorHAnsi" w:cs="Arial"/>
          <w:b/>
          <w:color w:val="365F91" w:themeColor="accent1" w:themeShade="BF"/>
          <w:szCs w:val="22"/>
        </w:rPr>
        <w:t>IV – Implementação e revisão</w:t>
      </w:r>
    </w:p>
    <w:p w:rsidR="00EA1838" w:rsidRPr="00EE7312" w:rsidRDefault="00EA1838" w:rsidP="00EA1838">
      <w:pPr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</w:rPr>
      </w:pPr>
      <w:r w:rsidRPr="00EE7312">
        <w:rPr>
          <w:rFonts w:asciiTheme="minorHAnsi" w:hAnsiTheme="minorHAnsi" w:cstheme="minorHAnsi"/>
          <w:b/>
        </w:rPr>
        <w:t>1 – Implementação</w:t>
      </w:r>
    </w:p>
    <w:p w:rsidR="00EA1838" w:rsidRPr="00EE7312" w:rsidRDefault="00EA1838" w:rsidP="00EA1838">
      <w:pPr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</w:rPr>
      </w:pPr>
      <w:r w:rsidRPr="00EE7312">
        <w:rPr>
          <w:rFonts w:asciiTheme="minorHAnsi" w:hAnsiTheme="minorHAnsi" w:cstheme="minorHAnsi"/>
          <w:b/>
        </w:rPr>
        <w:t>2 - Revisão</w:t>
      </w:r>
    </w:p>
    <w:p w:rsidR="00EA1838" w:rsidRPr="005C7EA3" w:rsidRDefault="00EA1838" w:rsidP="00C3553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Cs w:val="22"/>
        </w:rPr>
      </w:pPr>
    </w:p>
    <w:sectPr w:rsidR="00EA1838" w:rsidRPr="005C7EA3" w:rsidSect="00A01E6C">
      <w:headerReference w:type="default" r:id="rId9"/>
      <w:footerReference w:type="default" r:id="rId10"/>
      <w:footerReference w:type="first" r:id="rId11"/>
      <w:pgSz w:w="11906" w:h="16838" w:code="9"/>
      <w:pgMar w:top="1418" w:right="1133" w:bottom="1418" w:left="1134" w:header="73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4C" w:rsidRDefault="00FF2E4C">
      <w:pPr>
        <w:spacing w:after="0" w:line="240" w:lineRule="auto"/>
      </w:pPr>
      <w:r>
        <w:separator/>
      </w:r>
    </w:p>
  </w:endnote>
  <w:endnote w:type="continuationSeparator" w:id="0">
    <w:p w:rsidR="00FF2E4C" w:rsidRDefault="00FF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13" w:rsidRDefault="00FF2E4C" w:rsidP="008120F2">
    <w:pPr>
      <w:autoSpaceDE w:val="0"/>
      <w:autoSpaceDN w:val="0"/>
      <w:adjustRightInd w:val="0"/>
      <w:spacing w:after="0" w:line="220" w:lineRule="atLeast"/>
      <w:jc w:val="right"/>
      <w:rPr>
        <w:rFonts w:ascii="Calibri" w:hAnsi="Calibri"/>
        <w:b/>
        <w:sz w:val="16"/>
        <w:szCs w:val="16"/>
      </w:rPr>
    </w:pPr>
  </w:p>
  <w:p w:rsidR="00A95F13" w:rsidRDefault="00BF5AB9" w:rsidP="008120F2">
    <w:pPr>
      <w:autoSpaceDE w:val="0"/>
      <w:autoSpaceDN w:val="0"/>
      <w:adjustRightInd w:val="0"/>
      <w:spacing w:after="0" w:line="220" w:lineRule="atLeast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noProof/>
        <w:sz w:val="16"/>
        <w:szCs w:val="16"/>
        <w:lang w:eastAsia="pt-PT"/>
      </w:rPr>
      <w:drawing>
        <wp:inline distT="0" distB="0" distL="0" distR="0" wp14:anchorId="67CB1E63" wp14:editId="7659A2C3">
          <wp:extent cx="4316730" cy="446405"/>
          <wp:effectExtent l="19050" t="0" r="7620" b="0"/>
          <wp:docPr id="3" name="Picture 3" descr="to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d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1673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inline>
      </w:drawing>
    </w:r>
  </w:p>
  <w:p w:rsidR="00A95F13" w:rsidRPr="0000717F" w:rsidRDefault="00BF5AB9" w:rsidP="000B1C8A">
    <w:pPr>
      <w:pStyle w:val="Rodap"/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  \* MERGEFORMAT </w:instrText>
    </w:r>
    <w:r>
      <w:rPr>
        <w:rFonts w:ascii="Calibri" w:hAnsi="Calibri" w:cs="Calibri"/>
        <w:sz w:val="18"/>
        <w:szCs w:val="18"/>
      </w:rPr>
      <w:fldChar w:fldCharType="separate"/>
    </w:r>
    <w:r w:rsidR="00805289">
      <w:rPr>
        <w:rFonts w:ascii="Calibri" w:hAnsi="Calibri" w:cs="Calibri"/>
        <w:noProof/>
        <w:sz w:val="18"/>
        <w:szCs w:val="18"/>
      </w:rPr>
      <w:t>3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>/</w:t>
    </w:r>
    <w:r w:rsidRPr="009B1B5B">
      <w:fldChar w:fldCharType="begin"/>
    </w:r>
    <w:r>
      <w:instrText xml:space="preserve"> NUMPAGES   \* MERGEFORMAT </w:instrText>
    </w:r>
    <w:r w:rsidRPr="009B1B5B">
      <w:fldChar w:fldCharType="separate"/>
    </w:r>
    <w:r w:rsidR="00805289" w:rsidRPr="00805289">
      <w:rPr>
        <w:rFonts w:ascii="Calibri" w:hAnsi="Calibri" w:cs="Calibri"/>
        <w:noProof/>
        <w:sz w:val="18"/>
        <w:szCs w:val="18"/>
      </w:rPr>
      <w:t>8</w:t>
    </w:r>
    <w:r w:rsidRPr="009B1B5B">
      <w:rPr>
        <w:rFonts w:ascii="Calibri" w:hAnsi="Calibri" w:cs="Calibr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13" w:rsidRDefault="00FF2E4C" w:rsidP="00AD52CE">
    <w:pPr>
      <w:autoSpaceDE w:val="0"/>
      <w:autoSpaceDN w:val="0"/>
      <w:adjustRightInd w:val="0"/>
      <w:spacing w:after="0" w:line="220" w:lineRule="atLeast"/>
      <w:jc w:val="right"/>
      <w:rPr>
        <w:rFonts w:ascii="Calibri" w:hAnsi="Calibri"/>
        <w:b/>
        <w:sz w:val="16"/>
        <w:szCs w:val="16"/>
      </w:rPr>
    </w:pPr>
  </w:p>
  <w:p w:rsidR="00A95F13" w:rsidRDefault="00FF2E4C" w:rsidP="00AD52CE">
    <w:pPr>
      <w:autoSpaceDE w:val="0"/>
      <w:autoSpaceDN w:val="0"/>
      <w:adjustRightInd w:val="0"/>
      <w:spacing w:after="0" w:line="220" w:lineRule="atLeast"/>
      <w:jc w:val="right"/>
      <w:rPr>
        <w:rFonts w:ascii="Calibri" w:hAnsi="Calibri"/>
        <w:b/>
        <w:sz w:val="16"/>
        <w:szCs w:val="16"/>
      </w:rPr>
    </w:pPr>
  </w:p>
  <w:p w:rsidR="00A95F13" w:rsidRDefault="00BF5AB9" w:rsidP="00AD52CE">
    <w:pPr>
      <w:autoSpaceDE w:val="0"/>
      <w:autoSpaceDN w:val="0"/>
      <w:adjustRightInd w:val="0"/>
      <w:spacing w:after="0" w:line="220" w:lineRule="atLeast"/>
      <w:jc w:val="right"/>
      <w:rPr>
        <w:noProof/>
        <w:lang w:eastAsia="pt-PT"/>
      </w:rPr>
    </w:pPr>
    <w:r>
      <w:rPr>
        <w:rFonts w:ascii="Calibri" w:hAnsi="Calibri"/>
        <w:b/>
        <w:noProof/>
        <w:sz w:val="16"/>
        <w:szCs w:val="16"/>
        <w:lang w:eastAsia="pt-PT"/>
      </w:rPr>
      <w:drawing>
        <wp:inline distT="0" distB="0" distL="0" distR="0" wp14:anchorId="33F99B53" wp14:editId="09C891CD">
          <wp:extent cx="4316730" cy="446405"/>
          <wp:effectExtent l="19050" t="0" r="7620" b="0"/>
          <wp:docPr id="4" name="Picture 4" descr="to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od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1673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inline>
      </w:drawing>
    </w:r>
  </w:p>
  <w:p w:rsidR="00A95F13" w:rsidRPr="002910EC" w:rsidRDefault="00BF5AB9" w:rsidP="009C700D">
    <w:pPr>
      <w:autoSpaceDE w:val="0"/>
      <w:autoSpaceDN w:val="0"/>
      <w:adjustRightInd w:val="0"/>
      <w:spacing w:after="0" w:line="220" w:lineRule="atLeast"/>
      <w:jc w:val="center"/>
      <w:rPr>
        <w:rFonts w:ascii="Calibri" w:hAnsi="Calibri"/>
        <w:color w:val="4A442A"/>
        <w:sz w:val="16"/>
        <w:szCs w:val="16"/>
      </w:rPr>
    </w:pPr>
    <w:r w:rsidRPr="002910EC">
      <w:rPr>
        <w:rFonts w:ascii="Calibri" w:hAnsi="Calibri" w:cs="Calibri"/>
        <w:color w:val="4A442A"/>
        <w:sz w:val="18"/>
        <w:szCs w:val="18"/>
      </w:rPr>
      <w:fldChar w:fldCharType="begin"/>
    </w:r>
    <w:r w:rsidRPr="002910EC">
      <w:rPr>
        <w:rFonts w:ascii="Calibri" w:hAnsi="Calibri" w:cs="Calibri"/>
        <w:color w:val="4A442A"/>
        <w:sz w:val="18"/>
        <w:szCs w:val="18"/>
      </w:rPr>
      <w:instrText xml:space="preserve"> PAGE   \* MERGEFORMAT </w:instrText>
    </w:r>
    <w:r w:rsidRPr="002910EC">
      <w:rPr>
        <w:rFonts w:ascii="Calibri" w:hAnsi="Calibri" w:cs="Calibri"/>
        <w:color w:val="4A442A"/>
        <w:sz w:val="18"/>
        <w:szCs w:val="18"/>
      </w:rPr>
      <w:fldChar w:fldCharType="separate"/>
    </w:r>
    <w:r w:rsidR="00F435F3">
      <w:rPr>
        <w:rFonts w:ascii="Calibri" w:hAnsi="Calibri" w:cs="Calibri"/>
        <w:noProof/>
        <w:color w:val="4A442A"/>
        <w:sz w:val="18"/>
        <w:szCs w:val="18"/>
      </w:rPr>
      <w:t>1</w:t>
    </w:r>
    <w:r w:rsidRPr="002910EC">
      <w:rPr>
        <w:rFonts w:ascii="Calibri" w:hAnsi="Calibri" w:cs="Calibri"/>
        <w:color w:val="4A442A"/>
        <w:sz w:val="18"/>
        <w:szCs w:val="18"/>
      </w:rPr>
      <w:fldChar w:fldCharType="end"/>
    </w:r>
    <w:r w:rsidRPr="002910EC">
      <w:rPr>
        <w:rFonts w:ascii="Calibri" w:hAnsi="Calibri" w:cs="Calibri"/>
        <w:color w:val="4A442A"/>
        <w:sz w:val="18"/>
        <w:szCs w:val="18"/>
      </w:rPr>
      <w:t>/</w:t>
    </w:r>
    <w:r w:rsidRPr="009B1B5B">
      <w:fldChar w:fldCharType="begin"/>
    </w:r>
    <w:r>
      <w:instrText xml:space="preserve"> NUMPAGES   \* MERGEFORMAT </w:instrText>
    </w:r>
    <w:r w:rsidRPr="009B1B5B">
      <w:fldChar w:fldCharType="separate"/>
    </w:r>
    <w:r w:rsidR="00F435F3" w:rsidRPr="00F435F3">
      <w:rPr>
        <w:rFonts w:ascii="Calibri" w:hAnsi="Calibri" w:cs="Calibri"/>
        <w:noProof/>
        <w:color w:val="4A442A"/>
        <w:sz w:val="18"/>
        <w:szCs w:val="18"/>
      </w:rPr>
      <w:t>8</w:t>
    </w:r>
    <w:r w:rsidRPr="009B1B5B">
      <w:rPr>
        <w:rFonts w:ascii="Calibri" w:hAnsi="Calibri" w:cs="Calibri"/>
        <w:noProof/>
        <w:color w:val="4A442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4C" w:rsidRDefault="00FF2E4C">
      <w:pPr>
        <w:spacing w:after="0" w:line="240" w:lineRule="auto"/>
      </w:pPr>
      <w:r>
        <w:separator/>
      </w:r>
    </w:p>
  </w:footnote>
  <w:footnote w:type="continuationSeparator" w:id="0">
    <w:p w:rsidR="00FF2E4C" w:rsidRDefault="00FF2E4C">
      <w:pPr>
        <w:spacing w:after="0" w:line="240" w:lineRule="auto"/>
      </w:pPr>
      <w:r>
        <w:continuationSeparator/>
      </w:r>
    </w:p>
  </w:footnote>
  <w:footnote w:id="1">
    <w:p w:rsidR="00EE7312" w:rsidRPr="00EE7312" w:rsidRDefault="00EE7312" w:rsidP="00EE7312">
      <w:pPr>
        <w:pStyle w:val="Avanodecorpodetexto"/>
        <w:spacing w:after="0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EE7312">
        <w:rPr>
          <w:rFonts w:asciiTheme="minorHAnsi" w:hAnsiTheme="minorHAnsi" w:cstheme="minorHAnsi"/>
          <w:noProof/>
          <w:sz w:val="18"/>
          <w:szCs w:val="18"/>
        </w:rPr>
        <w:t>Queiroz, A. I. (coord.); Alves, P. C.; Barroso, I.; Beja, P.; Fernandes, M.; Freitas, L.; Mathias, M. L.; Mira, A.; Palmeirim, J. M.; Prieto, R.; Rainho, A.; Rodrigues, L.; Santos-Reis, M.; Sequeira, M. (2005). Canis lupus lobo pp. 517-518 in Livro Vermelho dos Vertebrados de Portugal (Cabral, M. J.; Almeida, J.; Almeida, P. R.; Dellinger, T.; Ferrand de Almeida, N.; Oliveira, M. E.; Palmeirim J. M.; Queiroz, A. I.; Rogado, L. &amp; Santos-Reis, M. (eds.)). Instituto da Conservação da Natureza. Lisboa.</w:t>
      </w:r>
    </w:p>
  </w:footnote>
  <w:footnote w:id="2">
    <w:p w:rsidR="00EE7312" w:rsidRPr="00EE7312" w:rsidRDefault="00EE7312" w:rsidP="00EE7312">
      <w:pPr>
        <w:pStyle w:val="Textodenotaderodap"/>
        <w:spacing w:after="0" w:line="240" w:lineRule="auto"/>
        <w:rPr>
          <w:rFonts w:asciiTheme="minorHAnsi" w:hAnsiTheme="minorHAnsi" w:cstheme="minorHAnsi"/>
          <w:i/>
          <w:noProof/>
          <w:sz w:val="18"/>
          <w:szCs w:val="18"/>
        </w:rPr>
      </w:pPr>
      <w:r w:rsidRPr="00EE7312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EE7312">
        <w:rPr>
          <w:rFonts w:asciiTheme="minorHAnsi" w:hAnsiTheme="minorHAnsi" w:cstheme="minorHAnsi"/>
          <w:sz w:val="18"/>
          <w:szCs w:val="18"/>
        </w:rPr>
        <w:t xml:space="preserve"> </w:t>
      </w:r>
      <w:r w:rsidRPr="00EE7312">
        <w:rPr>
          <w:rFonts w:asciiTheme="minorHAnsi" w:hAnsiTheme="minorHAnsi" w:cstheme="minorHAnsi"/>
          <w:i/>
          <w:noProof/>
          <w:sz w:val="18"/>
          <w:szCs w:val="18"/>
        </w:rPr>
        <w:t>i) “Estado de conservação de uma espécie “ a situação da espécie em causa em função do conjunto das influências que, atuando sobre a mesma, pode afetar, a longo prazo, a distribuição e a importância das suas populações no território nacional.(nº 1 do Art.º 3º do DL nº 140/99, de 24 de abril, com a redação dada pelo DL nº 49/2005, de 24 de fevereiro);</w:t>
      </w:r>
    </w:p>
    <w:p w:rsidR="00EE7312" w:rsidRPr="00EE7312" w:rsidRDefault="00EE7312" w:rsidP="00EE731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noProof/>
          <w:sz w:val="18"/>
          <w:szCs w:val="18"/>
        </w:rPr>
      </w:pPr>
      <w:r w:rsidRPr="00EE7312">
        <w:rPr>
          <w:rFonts w:asciiTheme="minorHAnsi" w:hAnsiTheme="minorHAnsi" w:cstheme="minorHAnsi"/>
          <w:i/>
          <w:noProof/>
          <w:sz w:val="18"/>
          <w:szCs w:val="18"/>
        </w:rPr>
        <w:t>3- Para efeitos da alínea i) do nº 1, o estado de conservação de uma espécie será considerado favorável quando, cumulativamente, se verifique que:</w:t>
      </w:r>
    </w:p>
    <w:p w:rsidR="00EE7312" w:rsidRPr="00EE7312" w:rsidRDefault="00EE7312" w:rsidP="00EE7312">
      <w:p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i/>
          <w:noProof/>
          <w:sz w:val="18"/>
          <w:szCs w:val="18"/>
        </w:rPr>
      </w:pPr>
      <w:r w:rsidRPr="00EE7312">
        <w:rPr>
          <w:rFonts w:asciiTheme="minorHAnsi" w:hAnsiTheme="minorHAnsi" w:cstheme="minorHAnsi"/>
          <w:i/>
          <w:noProof/>
          <w:sz w:val="18"/>
          <w:szCs w:val="18"/>
        </w:rPr>
        <w:t>a) Essa espécie constitua e seja suscetível de constituir a longo prazo um elemento vital dos habitats naturais a que pertence, de acordo com os dados relativos à dinâmica das suas populações;</w:t>
      </w:r>
    </w:p>
    <w:p w:rsidR="00EE7312" w:rsidRPr="00EE7312" w:rsidRDefault="00EE7312" w:rsidP="00EE7312">
      <w:p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i/>
          <w:noProof/>
          <w:sz w:val="18"/>
          <w:szCs w:val="18"/>
        </w:rPr>
      </w:pPr>
      <w:r w:rsidRPr="00EE7312">
        <w:rPr>
          <w:rFonts w:asciiTheme="minorHAnsi" w:hAnsiTheme="minorHAnsi" w:cstheme="minorHAnsi"/>
          <w:i/>
          <w:noProof/>
          <w:sz w:val="18"/>
          <w:szCs w:val="18"/>
        </w:rPr>
        <w:t>b) A área de distribuição natural dessa espécie não diminuiu nem corre o perigo de diminuir num futuro previsível;</w:t>
      </w:r>
    </w:p>
    <w:p w:rsidR="00EE7312" w:rsidRPr="00EE7312" w:rsidRDefault="00EE7312" w:rsidP="00EE7312">
      <w:p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noProof/>
          <w:sz w:val="18"/>
          <w:szCs w:val="18"/>
        </w:rPr>
      </w:pPr>
      <w:r w:rsidRPr="00EE7312">
        <w:rPr>
          <w:rFonts w:asciiTheme="minorHAnsi" w:hAnsiTheme="minorHAnsi" w:cstheme="minorHAnsi"/>
          <w:i/>
          <w:noProof/>
          <w:sz w:val="18"/>
          <w:szCs w:val="18"/>
        </w:rPr>
        <w:t>c) Existe e continuará provavelmente a existir um habitat suficientemente amplo para que as suas populações se mantenham a longo prazo (Art.º 3º do DL nº 140/99, de 24 de abril, com a redação dada pelo DL nº 49/2005, de 24 de fevereiro).</w:t>
      </w:r>
    </w:p>
  </w:footnote>
  <w:footnote w:id="3">
    <w:p w:rsidR="00EE7312" w:rsidRPr="00EE7312" w:rsidRDefault="00EE7312" w:rsidP="00EE7312">
      <w:pPr>
        <w:pStyle w:val="Avanodecorpodetexto"/>
        <w:spacing w:after="0"/>
        <w:ind w:left="142" w:hanging="142"/>
        <w:rPr>
          <w:rFonts w:asciiTheme="minorHAnsi" w:hAnsiTheme="minorHAnsi" w:cstheme="minorHAnsi"/>
          <w:noProof/>
          <w:sz w:val="18"/>
          <w:szCs w:val="18"/>
        </w:rPr>
      </w:pPr>
      <w:r w:rsidRPr="00EE7312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EE7312">
        <w:rPr>
          <w:rFonts w:asciiTheme="minorHAnsi" w:hAnsiTheme="minorHAnsi" w:cstheme="minorHAnsi"/>
          <w:sz w:val="18"/>
          <w:szCs w:val="18"/>
        </w:rPr>
        <w:t xml:space="preserve"> </w:t>
      </w:r>
      <w:r w:rsidRPr="00EE7312">
        <w:rPr>
          <w:rFonts w:asciiTheme="minorHAnsi" w:hAnsiTheme="minorHAnsi" w:cstheme="minorHAnsi"/>
          <w:noProof/>
          <w:sz w:val="18"/>
          <w:szCs w:val="18"/>
        </w:rPr>
        <w:t>Pimenta, V.; Barroso, I.; Álvares, F.; Correia, J.; Ferrão da Costa, G.; Moreira, L.; Nascimento, J.; Petrucci-Fonseca, F.; Roque, S. &amp; Santos, E. (2005). Situação Populacional do Lobo em Portugal: resultados do Censo Nacional 2002/2003. Instituto da Conservação da Natureza/ Grupo Lobo. Lisboa, 158 pp + Anexos.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A5" w:rsidRPr="00C346A4" w:rsidRDefault="00E31BA5" w:rsidP="00E31BA5">
    <w:pPr>
      <w:pStyle w:val="Cabealho"/>
      <w:jc w:val="right"/>
      <w:rPr>
        <w:color w:val="31849B"/>
      </w:rPr>
    </w:pPr>
    <w:r w:rsidRPr="00C346A4">
      <w:rPr>
        <w:rFonts w:ascii="Calibri" w:hAnsi="Calibri" w:cs="Calibri"/>
        <w:i/>
        <w:color w:val="31849B"/>
      </w:rPr>
      <w:t xml:space="preserve">Plano de </w:t>
    </w:r>
    <w:proofErr w:type="spellStart"/>
    <w:r w:rsidRPr="00C346A4">
      <w:rPr>
        <w:rFonts w:ascii="Calibri" w:hAnsi="Calibri" w:cs="Calibri"/>
        <w:i/>
        <w:color w:val="31849B"/>
      </w:rPr>
      <w:t>Ação</w:t>
    </w:r>
    <w:proofErr w:type="spellEnd"/>
    <w:r w:rsidRPr="00C346A4">
      <w:rPr>
        <w:rFonts w:ascii="Calibri" w:hAnsi="Calibri" w:cs="Calibri"/>
        <w:i/>
        <w:color w:val="31849B"/>
      </w:rPr>
      <w:t xml:space="preserve"> para a Conservação do Lobo-ibérico</w:t>
    </w:r>
  </w:p>
  <w:p w:rsidR="00A95F13" w:rsidRPr="00A23FB8" w:rsidRDefault="00FF2E4C" w:rsidP="00A23FB8">
    <w:pPr>
      <w:pStyle w:val="Cabealho"/>
      <w:tabs>
        <w:tab w:val="clear" w:pos="4252"/>
        <w:tab w:val="center" w:pos="3960"/>
      </w:tabs>
      <w:spacing w:after="0" w:line="240" w:lineRule="auto"/>
      <w:rPr>
        <w:rFonts w:ascii="Calibri" w:hAnsi="Calibri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BA2"/>
    <w:multiLevelType w:val="hybridMultilevel"/>
    <w:tmpl w:val="1B2E2FEC"/>
    <w:lvl w:ilvl="0" w:tplc="904643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9A661F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8A458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1A7C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A249B5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ABA153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71C9A5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12E11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38BDF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72BF7"/>
    <w:multiLevelType w:val="hybridMultilevel"/>
    <w:tmpl w:val="698481A4"/>
    <w:lvl w:ilvl="0" w:tplc="0F7AFEC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2DA99A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0E19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1CEE1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5EA8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5493B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7661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8010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864FA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56A97"/>
    <w:multiLevelType w:val="hybridMultilevel"/>
    <w:tmpl w:val="D0062A74"/>
    <w:lvl w:ilvl="0" w:tplc="06A439DA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AFC6AD5E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hint="default"/>
      </w:rPr>
    </w:lvl>
    <w:lvl w:ilvl="2" w:tplc="6F407096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B18CBCDA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7E948B72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hint="default"/>
      </w:rPr>
    </w:lvl>
    <w:lvl w:ilvl="5" w:tplc="407660A8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9334D7CA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F6221D16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hint="default"/>
      </w:rPr>
    </w:lvl>
    <w:lvl w:ilvl="8" w:tplc="257C7CF8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3">
    <w:nsid w:val="0FB70927"/>
    <w:multiLevelType w:val="hybridMultilevel"/>
    <w:tmpl w:val="DA78AB2C"/>
    <w:lvl w:ilvl="0" w:tplc="D2DCF6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529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A56CA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0E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84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22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E7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4D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2D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C76E9"/>
    <w:multiLevelType w:val="hybridMultilevel"/>
    <w:tmpl w:val="DA14BEE4"/>
    <w:lvl w:ilvl="0" w:tplc="ACEECDC4">
      <w:start w:val="5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97867530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1DD83276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42E4951A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901C1F9A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B6AA0A48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ABF69F88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CB864738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9DA2F8C4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>
    <w:nsid w:val="140D62BE"/>
    <w:multiLevelType w:val="hybridMultilevel"/>
    <w:tmpl w:val="1B2E2FEC"/>
    <w:lvl w:ilvl="0" w:tplc="3A343B3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5211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EE42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F0D45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E61C1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9CCB7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9047D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E409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72ED52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0E1D24"/>
    <w:multiLevelType w:val="hybridMultilevel"/>
    <w:tmpl w:val="4C28239E"/>
    <w:lvl w:ilvl="0" w:tplc="80C6D5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70BE3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28826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7242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506783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AB07C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AC255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72EDA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B0EE52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651264"/>
    <w:multiLevelType w:val="hybridMultilevel"/>
    <w:tmpl w:val="CD5C0108"/>
    <w:lvl w:ilvl="0" w:tplc="7C041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C6CF6"/>
    <w:multiLevelType w:val="hybridMultilevel"/>
    <w:tmpl w:val="A86267DC"/>
    <w:lvl w:ilvl="0" w:tplc="62FE0462">
      <w:start w:val="1"/>
      <w:numFmt w:val="lowerLetter"/>
      <w:lvlText w:val="%1."/>
      <w:lvlJc w:val="left"/>
      <w:pPr>
        <w:ind w:left="1636" w:hanging="360"/>
      </w:pPr>
      <w:rPr>
        <w:rFonts w:cs="Times New Roman" w:hint="default"/>
        <w:b/>
      </w:rPr>
    </w:lvl>
    <w:lvl w:ilvl="1" w:tplc="77EAD440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2EA6F1EE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C8481AAE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F74261FE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D0888F10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E392DC0A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12E89AE0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20328704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>
    <w:nsid w:val="23220EB0"/>
    <w:multiLevelType w:val="hybridMultilevel"/>
    <w:tmpl w:val="534AD8A8"/>
    <w:lvl w:ilvl="0" w:tplc="901E327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AE88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DAE353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DE0D1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2E9B0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826F1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7C485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1D62D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8611C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BE5E7D"/>
    <w:multiLevelType w:val="multilevel"/>
    <w:tmpl w:val="0784A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D5489A"/>
    <w:multiLevelType w:val="hybridMultilevel"/>
    <w:tmpl w:val="AA22682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8089E"/>
    <w:multiLevelType w:val="hybridMultilevel"/>
    <w:tmpl w:val="7BC6DB74"/>
    <w:lvl w:ilvl="0" w:tplc="6884E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EE6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48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CD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A0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CA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42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AD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0E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A2225"/>
    <w:multiLevelType w:val="hybridMultilevel"/>
    <w:tmpl w:val="680AE644"/>
    <w:lvl w:ilvl="0" w:tplc="C9CAEA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F8353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2ABF4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B8F5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58CF8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221B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9275E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8E3F8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7C4BE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110E9D"/>
    <w:multiLevelType w:val="hybridMultilevel"/>
    <w:tmpl w:val="A86267DC"/>
    <w:lvl w:ilvl="0" w:tplc="B128D9E2">
      <w:start w:val="1"/>
      <w:numFmt w:val="lowerLetter"/>
      <w:lvlText w:val="%1."/>
      <w:lvlJc w:val="left"/>
      <w:pPr>
        <w:ind w:left="1636" w:hanging="360"/>
      </w:pPr>
      <w:rPr>
        <w:rFonts w:cs="Times New Roman" w:hint="default"/>
        <w:b/>
      </w:rPr>
    </w:lvl>
    <w:lvl w:ilvl="1" w:tplc="73B6A554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93201FA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AF0D75A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4E720436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980BCB8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6A50F05C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B3881D38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52FE66B0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5">
    <w:nsid w:val="50691A15"/>
    <w:multiLevelType w:val="hybridMultilevel"/>
    <w:tmpl w:val="7BACFDA8"/>
    <w:lvl w:ilvl="0" w:tplc="438A5BE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28C693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6CFF6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74C74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30F6A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F216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24F1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267B7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4AE8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E96F8C"/>
    <w:multiLevelType w:val="hybridMultilevel"/>
    <w:tmpl w:val="B4D4C7F8"/>
    <w:lvl w:ilvl="0" w:tplc="89BA4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D5E3E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62F6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CCA43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E6541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EC5D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FE91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7CFE2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EE8DB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E6151C"/>
    <w:multiLevelType w:val="hybridMultilevel"/>
    <w:tmpl w:val="CA1AF6CC"/>
    <w:lvl w:ilvl="0" w:tplc="3F120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28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84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6C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41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C7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C4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A0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86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13544"/>
    <w:multiLevelType w:val="hybridMultilevel"/>
    <w:tmpl w:val="1AEE8592"/>
    <w:lvl w:ilvl="0" w:tplc="A362904A">
      <w:start w:val="1"/>
      <w:numFmt w:val="lowerLetter"/>
      <w:lvlText w:val="%1."/>
      <w:lvlJc w:val="left"/>
      <w:pPr>
        <w:ind w:left="1713" w:hanging="360"/>
      </w:pPr>
      <w:rPr>
        <w:rFonts w:cs="Times New Roman" w:hint="default"/>
        <w:b/>
        <w:i w:val="0"/>
      </w:rPr>
    </w:lvl>
    <w:lvl w:ilvl="1" w:tplc="14543CEA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47CE08E6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E0ACE546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50624FAE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33D4D4A6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8A4ADCCA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DD860E02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DFD489AC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9">
    <w:nsid w:val="5C976938"/>
    <w:multiLevelType w:val="multilevel"/>
    <w:tmpl w:val="9D0E951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E36C0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5FA87E50"/>
    <w:multiLevelType w:val="hybridMultilevel"/>
    <w:tmpl w:val="1AEE8592"/>
    <w:lvl w:ilvl="0" w:tplc="911A0056">
      <w:start w:val="1"/>
      <w:numFmt w:val="lowerLetter"/>
      <w:lvlText w:val="%1."/>
      <w:lvlJc w:val="left"/>
      <w:pPr>
        <w:ind w:left="1713" w:hanging="360"/>
      </w:pPr>
      <w:rPr>
        <w:rFonts w:cs="Times New Roman" w:hint="default"/>
        <w:b/>
        <w:i w:val="0"/>
      </w:rPr>
    </w:lvl>
    <w:lvl w:ilvl="1" w:tplc="2654F002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1974B56A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2912154E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D63EB462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813ECBCE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499652B2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CEE007F4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79CAA9C4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1">
    <w:nsid w:val="62E403F7"/>
    <w:multiLevelType w:val="hybridMultilevel"/>
    <w:tmpl w:val="B770C3D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C59D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8F7833"/>
    <w:multiLevelType w:val="hybridMultilevel"/>
    <w:tmpl w:val="1AEE8592"/>
    <w:lvl w:ilvl="0" w:tplc="2954C336">
      <w:start w:val="1"/>
      <w:numFmt w:val="lowerLetter"/>
      <w:lvlText w:val="%1."/>
      <w:lvlJc w:val="left"/>
      <w:pPr>
        <w:ind w:left="1713" w:hanging="360"/>
      </w:pPr>
      <w:rPr>
        <w:rFonts w:cs="Times New Roman" w:hint="default"/>
        <w:b/>
        <w:i w:val="0"/>
      </w:rPr>
    </w:lvl>
    <w:lvl w:ilvl="1" w:tplc="92BE0B50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5E0A1794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FE4C4DEE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3B8E4824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E19471A2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BF828310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79CAB470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B7885592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3">
    <w:nsid w:val="67EA4007"/>
    <w:multiLevelType w:val="hybridMultilevel"/>
    <w:tmpl w:val="08585E6C"/>
    <w:lvl w:ilvl="0" w:tplc="ABC8CB76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D908AEA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C0AAE7BC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CEC883BA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480980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E3E41F92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A4F271FE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B018FF42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DB2BB98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>
    <w:nsid w:val="6C5A1166"/>
    <w:multiLevelType w:val="hybridMultilevel"/>
    <w:tmpl w:val="C5A4AA88"/>
    <w:lvl w:ilvl="0" w:tplc="565A3F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D14F4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3AD89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D8E78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1A732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D401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12BB0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72182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1A76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B80733"/>
    <w:multiLevelType w:val="hybridMultilevel"/>
    <w:tmpl w:val="D4900FC4"/>
    <w:lvl w:ilvl="0" w:tplc="8BEE9FD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240C59D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F77E1E"/>
    <w:multiLevelType w:val="hybridMultilevel"/>
    <w:tmpl w:val="44CE1358"/>
    <w:lvl w:ilvl="0" w:tplc="08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42243"/>
    <w:multiLevelType w:val="hybridMultilevel"/>
    <w:tmpl w:val="ACE425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D5B98"/>
    <w:multiLevelType w:val="hybridMultilevel"/>
    <w:tmpl w:val="1B2E2FEC"/>
    <w:lvl w:ilvl="0" w:tplc="E72E525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FCC69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AFED7C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304B2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C213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48C63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2CD3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6465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7C4EA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DE1463"/>
    <w:multiLevelType w:val="hybridMultilevel"/>
    <w:tmpl w:val="C5A4AA88"/>
    <w:lvl w:ilvl="0" w:tplc="8A6CCED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508D2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04AA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12698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42735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2474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20A6C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E4EB7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C172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</w:num>
  <w:num w:numId="10">
    <w:abstractNumId w:val="22"/>
  </w:num>
  <w:num w:numId="11">
    <w:abstractNumId w:val="15"/>
  </w:num>
  <w:num w:numId="12">
    <w:abstractNumId w:val="1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28"/>
  </w:num>
  <w:num w:numId="24">
    <w:abstractNumId w:val="1"/>
  </w:num>
  <w:num w:numId="25">
    <w:abstractNumId w:val="29"/>
  </w:num>
  <w:num w:numId="26">
    <w:abstractNumId w:val="24"/>
  </w:num>
  <w:num w:numId="27">
    <w:abstractNumId w:val="9"/>
  </w:num>
  <w:num w:numId="28">
    <w:abstractNumId w:val="17"/>
  </w:num>
  <w:num w:numId="29">
    <w:abstractNumId w:val="5"/>
  </w:num>
  <w:num w:numId="30">
    <w:abstractNumId w:val="4"/>
  </w:num>
  <w:num w:numId="31">
    <w:abstractNumId w:val="13"/>
  </w:num>
  <w:num w:numId="32">
    <w:abstractNumId w:val="0"/>
  </w:num>
  <w:num w:numId="33">
    <w:abstractNumId w:val="20"/>
  </w:num>
  <w:num w:numId="34">
    <w:abstractNumId w:val="16"/>
  </w:num>
  <w:num w:numId="35">
    <w:abstractNumId w:val="8"/>
  </w:num>
  <w:num w:numId="36">
    <w:abstractNumId w:val="14"/>
  </w:num>
  <w:num w:numId="37">
    <w:abstractNumId w:val="18"/>
  </w:num>
  <w:num w:numId="38">
    <w:abstractNumId w:val="26"/>
  </w:num>
  <w:num w:numId="39">
    <w:abstractNumId w:val="10"/>
  </w:num>
  <w:num w:numId="40">
    <w:abstractNumId w:val="21"/>
  </w:num>
  <w:num w:numId="41">
    <w:abstractNumId w:val="27"/>
  </w:num>
  <w:num w:numId="42">
    <w:abstractNumId w:val="11"/>
  </w:num>
  <w:num w:numId="43">
    <w:abstractNumId w:val="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CF"/>
    <w:rsid w:val="00052D0A"/>
    <w:rsid w:val="00211697"/>
    <w:rsid w:val="002C329D"/>
    <w:rsid w:val="0034207B"/>
    <w:rsid w:val="003A410B"/>
    <w:rsid w:val="004147FB"/>
    <w:rsid w:val="004C5A61"/>
    <w:rsid w:val="005C7EA3"/>
    <w:rsid w:val="0061035A"/>
    <w:rsid w:val="006D47F1"/>
    <w:rsid w:val="00717E0B"/>
    <w:rsid w:val="007651AC"/>
    <w:rsid w:val="00805289"/>
    <w:rsid w:val="00815595"/>
    <w:rsid w:val="008502ED"/>
    <w:rsid w:val="00855B18"/>
    <w:rsid w:val="008B7AE3"/>
    <w:rsid w:val="009812D9"/>
    <w:rsid w:val="009C73CF"/>
    <w:rsid w:val="00A83F5C"/>
    <w:rsid w:val="00AF1FC5"/>
    <w:rsid w:val="00BF5AB9"/>
    <w:rsid w:val="00C0456B"/>
    <w:rsid w:val="00C3553F"/>
    <w:rsid w:val="00C45F69"/>
    <w:rsid w:val="00C64E32"/>
    <w:rsid w:val="00D96C72"/>
    <w:rsid w:val="00E31BA5"/>
    <w:rsid w:val="00E6012F"/>
    <w:rsid w:val="00EA1838"/>
    <w:rsid w:val="00EE7312"/>
    <w:rsid w:val="00EF0973"/>
    <w:rsid w:val="00F270B9"/>
    <w:rsid w:val="00F435F3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footer" w:locked="1"/>
    <w:lsdException w:name="caption" w:locked="1" w:qFormat="1"/>
    <w:lsdException w:name="footnote reference" w:uiPriority="99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0B"/>
    <w:pPr>
      <w:spacing w:after="240" w:line="360" w:lineRule="atLeast"/>
      <w:jc w:val="both"/>
    </w:pPr>
    <w:rPr>
      <w:rFonts w:ascii="Arial" w:hAnsi="Arial"/>
      <w:sz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link w:val="Cabealho1Carcter"/>
    <w:qFormat/>
    <w:rsid w:val="00846A2E"/>
    <w:pPr>
      <w:keepNext/>
      <w:spacing w:before="240" w:after="60" w:line="240" w:lineRule="auto"/>
      <w:jc w:val="left"/>
      <w:outlineLvl w:val="0"/>
    </w:pPr>
    <w:rPr>
      <w:rFonts w:ascii="Cambria" w:hAnsi="Cambria"/>
      <w:b/>
      <w:kern w:val="32"/>
      <w:sz w:val="32"/>
      <w:lang w:val="en-US"/>
    </w:rPr>
  </w:style>
  <w:style w:type="paragraph" w:styleId="Cabealho">
    <w:name w:val="header"/>
    <w:basedOn w:val="Normal"/>
    <w:link w:val="CabealhoCarcter"/>
    <w:rsid w:val="003C42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3C421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rsid w:val="00E60086"/>
    <w:rPr>
      <w:rFonts w:ascii="Tahoma" w:hAnsi="Tahoma"/>
      <w:sz w:val="16"/>
    </w:rPr>
  </w:style>
  <w:style w:type="character" w:customStyle="1" w:styleId="TextodebaloCarcter">
    <w:name w:val="Texto de balão Carácter"/>
    <w:link w:val="Textodebalo"/>
    <w:locked/>
    <w:rsid w:val="00E60086"/>
    <w:rPr>
      <w:rFonts w:ascii="Tahoma" w:hAnsi="Tahoma"/>
      <w:sz w:val="16"/>
    </w:rPr>
  </w:style>
  <w:style w:type="character" w:styleId="Hiperligao">
    <w:name w:val="Hyperlink"/>
    <w:rsid w:val="00E60086"/>
    <w:rPr>
      <w:color w:val="0000FF"/>
      <w:u w:val="single"/>
    </w:rPr>
  </w:style>
  <w:style w:type="table" w:styleId="Tabelacomgrelha">
    <w:name w:val="Table Grid"/>
    <w:basedOn w:val="Tabelanormal"/>
    <w:rsid w:val="00AE7D31"/>
    <w:rPr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a">
    <w:name w:val="Date"/>
    <w:basedOn w:val="Normal"/>
    <w:link w:val="DataCarcter"/>
    <w:rsid w:val="005E520B"/>
    <w:pPr>
      <w:spacing w:before="120" w:after="192"/>
      <w:ind w:left="227"/>
    </w:pPr>
    <w:rPr>
      <w:rFonts w:ascii="Times New Roman" w:hAnsi="Times New Roman"/>
      <w:sz w:val="20"/>
    </w:rPr>
  </w:style>
  <w:style w:type="character" w:customStyle="1" w:styleId="DataCarcter">
    <w:name w:val="Data Carácter"/>
    <w:link w:val="Data"/>
    <w:locked/>
    <w:rsid w:val="005E520B"/>
    <w:rPr>
      <w:lang w:eastAsia="en-US"/>
    </w:rPr>
  </w:style>
  <w:style w:type="paragraph" w:customStyle="1" w:styleId="SuaRef">
    <w:name w:val="SuaRef"/>
    <w:basedOn w:val="Normal"/>
    <w:rsid w:val="005E520B"/>
    <w:pPr>
      <w:spacing w:after="192"/>
      <w:ind w:left="227"/>
    </w:pPr>
    <w:rPr>
      <w:rFonts w:ascii="Times New Roman" w:hAnsi="Times New Roman"/>
      <w:sz w:val="20"/>
    </w:rPr>
  </w:style>
  <w:style w:type="paragraph" w:customStyle="1" w:styleId="NosRef">
    <w:name w:val="NosRef"/>
    <w:basedOn w:val="Normal"/>
    <w:rsid w:val="005E520B"/>
    <w:pPr>
      <w:spacing w:after="192"/>
      <w:ind w:left="227"/>
    </w:pPr>
    <w:rPr>
      <w:rFonts w:ascii="Times New Roman" w:hAnsi="Times New Roman"/>
      <w:sz w:val="20"/>
    </w:rPr>
  </w:style>
  <w:style w:type="paragraph" w:customStyle="1" w:styleId="Morada1">
    <w:name w:val="Morada1"/>
    <w:basedOn w:val="Normal"/>
    <w:rsid w:val="005E520B"/>
    <w:pPr>
      <w:spacing w:before="120" w:after="120" w:line="240" w:lineRule="atLeast"/>
    </w:pPr>
    <w:rPr>
      <w:rFonts w:ascii="Times New Roman" w:hAnsi="Times New Roman"/>
    </w:rPr>
  </w:style>
  <w:style w:type="paragraph" w:styleId="NormalWeb">
    <w:name w:val="Normal (Web)"/>
    <w:basedOn w:val="Normal"/>
    <w:rsid w:val="00910A9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character" w:customStyle="1" w:styleId="RodapCarcter">
    <w:name w:val="Rodapé Carácter"/>
    <w:link w:val="Rodap"/>
    <w:locked/>
    <w:rsid w:val="009C70DB"/>
    <w:rPr>
      <w:rFonts w:ascii="Arial" w:hAnsi="Arial"/>
      <w:sz w:val="22"/>
      <w:lang w:eastAsia="en-US"/>
    </w:rPr>
  </w:style>
  <w:style w:type="paragraph" w:customStyle="1" w:styleId="EstiloTrebuchetMS11ptPrimeiralinha125cm">
    <w:name w:val="Estilo Trebuchet MS 11 pt Primeira linha:  125 cm"/>
    <w:basedOn w:val="Normal"/>
    <w:rsid w:val="00627D9C"/>
    <w:pPr>
      <w:spacing w:before="240" w:after="0" w:line="240" w:lineRule="auto"/>
      <w:ind w:left="737"/>
      <w:jc w:val="left"/>
    </w:pPr>
    <w:rPr>
      <w:rFonts w:ascii="Trebuchet MS" w:hAnsi="Trebuchet MS"/>
      <w:lang w:eastAsia="pt-PT"/>
    </w:rPr>
  </w:style>
  <w:style w:type="paragraph" w:styleId="Ttulo">
    <w:name w:val="Title"/>
    <w:basedOn w:val="Normal"/>
    <w:next w:val="Normal"/>
    <w:link w:val="TtuloCarcter"/>
    <w:qFormat/>
    <w:rsid w:val="00F16491"/>
    <w:pPr>
      <w:spacing w:before="240" w:after="60" w:line="240" w:lineRule="auto"/>
      <w:jc w:val="left"/>
      <w:outlineLvl w:val="0"/>
    </w:pPr>
    <w:rPr>
      <w:rFonts w:ascii="Calibri" w:hAnsi="Calibri"/>
      <w:b/>
      <w:smallCaps/>
      <w:kern w:val="28"/>
      <w:lang w:val="en-US"/>
    </w:rPr>
  </w:style>
  <w:style w:type="character" w:customStyle="1" w:styleId="TtuloCarcter">
    <w:name w:val="Título Carácter"/>
    <w:link w:val="Ttulo"/>
    <w:locked/>
    <w:rsid w:val="00F16491"/>
    <w:rPr>
      <w:rFonts w:ascii="Calibri" w:hAnsi="Calibri"/>
      <w:b/>
      <w:smallCaps/>
      <w:kern w:val="28"/>
      <w:sz w:val="22"/>
      <w:lang w:val="en-US"/>
    </w:rPr>
  </w:style>
  <w:style w:type="paragraph" w:styleId="Subttulo">
    <w:name w:val="Subtitle"/>
    <w:basedOn w:val="Normal"/>
    <w:next w:val="Normal"/>
    <w:link w:val="SubttuloCarcter"/>
    <w:qFormat/>
    <w:rsid w:val="00F16491"/>
    <w:pPr>
      <w:spacing w:after="60" w:line="240" w:lineRule="auto"/>
      <w:jc w:val="left"/>
      <w:outlineLvl w:val="1"/>
    </w:pPr>
    <w:rPr>
      <w:rFonts w:ascii="Calibri" w:hAnsi="Calibri"/>
      <w:b/>
      <w:lang w:val="en-GB"/>
    </w:rPr>
  </w:style>
  <w:style w:type="character" w:customStyle="1" w:styleId="SubttuloCarcter">
    <w:name w:val="Subtítulo Carácter"/>
    <w:link w:val="Subttulo"/>
    <w:locked/>
    <w:rsid w:val="00F16491"/>
    <w:rPr>
      <w:rFonts w:ascii="Calibri" w:hAnsi="Calibri"/>
      <w:b/>
      <w:sz w:val="22"/>
      <w:lang w:val="en-GB"/>
    </w:rPr>
  </w:style>
  <w:style w:type="paragraph" w:styleId="PargrafodaLista">
    <w:name w:val="List Paragraph"/>
    <w:basedOn w:val="Normal"/>
    <w:uiPriority w:val="34"/>
    <w:qFormat/>
    <w:rsid w:val="00F16491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rsid w:val="00F0578E"/>
    <w:rPr>
      <w:sz w:val="20"/>
    </w:rPr>
  </w:style>
  <w:style w:type="character" w:customStyle="1" w:styleId="TextodenotadefimCarcter">
    <w:name w:val="Texto de nota de fim Carácter"/>
    <w:link w:val="Textodenotadefim"/>
    <w:locked/>
    <w:rsid w:val="00F0578E"/>
    <w:rPr>
      <w:rFonts w:ascii="Arial" w:hAnsi="Arial"/>
      <w:lang w:eastAsia="en-US"/>
    </w:rPr>
  </w:style>
  <w:style w:type="character" w:styleId="Refdenotadefim">
    <w:name w:val="endnote reference"/>
    <w:rsid w:val="00F0578E"/>
    <w:rPr>
      <w:vertAlign w:val="superscript"/>
    </w:rPr>
  </w:style>
  <w:style w:type="paragraph" w:styleId="Textodenotaderodap">
    <w:name w:val="footnote text"/>
    <w:basedOn w:val="Normal"/>
    <w:link w:val="TextodenotaderodapCarcter"/>
    <w:uiPriority w:val="99"/>
    <w:rsid w:val="00085410"/>
    <w:rPr>
      <w:sz w:val="20"/>
    </w:rPr>
  </w:style>
  <w:style w:type="character" w:customStyle="1" w:styleId="TextodenotaderodapCarcter">
    <w:name w:val="Texto de nota de rodapé Carácter"/>
    <w:link w:val="Textodenotaderodap"/>
    <w:uiPriority w:val="99"/>
    <w:locked/>
    <w:rsid w:val="00085410"/>
    <w:rPr>
      <w:rFonts w:ascii="Arial" w:hAnsi="Arial"/>
      <w:lang w:eastAsia="en-US"/>
    </w:rPr>
  </w:style>
  <w:style w:type="character" w:styleId="Refdenotaderodap">
    <w:name w:val="footnote reference"/>
    <w:uiPriority w:val="99"/>
    <w:rsid w:val="00085410"/>
    <w:rPr>
      <w:vertAlign w:val="superscript"/>
    </w:rPr>
  </w:style>
  <w:style w:type="character" w:customStyle="1" w:styleId="Cabealho1Carcter">
    <w:name w:val="Cabeçalho 1 Carácter"/>
    <w:link w:val="Cabealho11"/>
    <w:locked/>
    <w:rsid w:val="00846A2E"/>
    <w:rPr>
      <w:rFonts w:ascii="Cambria" w:hAnsi="Cambria"/>
      <w:b/>
      <w:kern w:val="32"/>
      <w:sz w:val="32"/>
      <w:lang w:val="en-US" w:eastAsia="en-US"/>
    </w:rPr>
  </w:style>
  <w:style w:type="character" w:styleId="Refdecomentrio">
    <w:name w:val="annotation reference"/>
    <w:rsid w:val="00B77CC9"/>
    <w:rPr>
      <w:sz w:val="16"/>
    </w:rPr>
  </w:style>
  <w:style w:type="paragraph" w:styleId="Textodecomentrio">
    <w:name w:val="annotation text"/>
    <w:basedOn w:val="Normal"/>
    <w:link w:val="TextodecomentrioCarcter"/>
    <w:rsid w:val="00B77CC9"/>
    <w:pPr>
      <w:spacing w:line="240" w:lineRule="auto"/>
    </w:pPr>
    <w:rPr>
      <w:sz w:val="20"/>
    </w:rPr>
  </w:style>
  <w:style w:type="character" w:customStyle="1" w:styleId="TextodecomentrioCarcter">
    <w:name w:val="Texto de comentário Carácter"/>
    <w:link w:val="Textodecomentrio"/>
    <w:locked/>
    <w:rsid w:val="00B77CC9"/>
    <w:rPr>
      <w:rFonts w:ascii="Arial" w:hAnsi="Arial"/>
      <w:lang w:eastAsia="en-US"/>
    </w:rPr>
  </w:style>
  <w:style w:type="paragraph" w:styleId="Reviso">
    <w:name w:val="Revision"/>
    <w:hidden/>
    <w:semiHidden/>
    <w:rsid w:val="00B77CC9"/>
    <w:rPr>
      <w:rFonts w:ascii="Arial" w:hAnsi="Arial"/>
      <w:sz w:val="22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807B24"/>
    <w:rPr>
      <w:b/>
    </w:rPr>
  </w:style>
  <w:style w:type="character" w:customStyle="1" w:styleId="AssuntodecomentrioCarcter">
    <w:name w:val="Assunto de comentário Carácter"/>
    <w:link w:val="Assuntodecomentrio"/>
    <w:locked/>
    <w:rsid w:val="00807B24"/>
    <w:rPr>
      <w:rFonts w:ascii="Arial" w:hAnsi="Arial"/>
      <w:b/>
      <w:lang w:eastAsia="en-US"/>
    </w:rPr>
  </w:style>
  <w:style w:type="paragraph" w:styleId="Avanodecorpodetexto2">
    <w:name w:val="Body Text Indent 2"/>
    <w:basedOn w:val="Normal"/>
    <w:link w:val="Avanodecorpodetexto2Carcter"/>
    <w:rsid w:val="002B7291"/>
    <w:pPr>
      <w:tabs>
        <w:tab w:val="left" w:pos="8280"/>
      </w:tabs>
      <w:spacing w:after="0" w:line="240" w:lineRule="auto"/>
      <w:ind w:left="284" w:hanging="284"/>
      <w:jc w:val="left"/>
    </w:pPr>
    <w:rPr>
      <w:rFonts w:ascii="Tahoma" w:hAnsi="Tahoma"/>
      <w:noProof/>
      <w:color w:val="FF0000"/>
      <w:sz w:val="20"/>
    </w:rPr>
  </w:style>
  <w:style w:type="character" w:customStyle="1" w:styleId="Avanodecorpodetexto2Carcter">
    <w:name w:val="Avanço de corpo de texto 2 Carácter"/>
    <w:link w:val="Avanodecorpodetexto2"/>
    <w:locked/>
    <w:rsid w:val="002B7291"/>
    <w:rPr>
      <w:rFonts w:ascii="Tahoma" w:hAnsi="Tahoma"/>
      <w:noProof/>
      <w:color w:val="FF0000"/>
    </w:rPr>
  </w:style>
  <w:style w:type="paragraph" w:customStyle="1" w:styleId="Default">
    <w:name w:val="Default"/>
    <w:rsid w:val="00C045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rsid w:val="00E31BA5"/>
    <w:rPr>
      <w:rFonts w:ascii="Arial" w:hAnsi="Arial"/>
      <w:sz w:val="22"/>
      <w:lang w:eastAsia="en-US"/>
    </w:rPr>
  </w:style>
  <w:style w:type="paragraph" w:styleId="Avanodecorpodetexto">
    <w:name w:val="Body Text Indent"/>
    <w:basedOn w:val="Normal"/>
    <w:link w:val="AvanodecorpodetextoCarcter"/>
    <w:rsid w:val="00EE7312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EE7312"/>
    <w:rPr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footer" w:locked="1"/>
    <w:lsdException w:name="caption" w:locked="1" w:qFormat="1"/>
    <w:lsdException w:name="footnote reference" w:uiPriority="99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0B"/>
    <w:pPr>
      <w:spacing w:after="240" w:line="360" w:lineRule="atLeast"/>
      <w:jc w:val="both"/>
    </w:pPr>
    <w:rPr>
      <w:rFonts w:ascii="Arial" w:hAnsi="Arial"/>
      <w:sz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link w:val="Cabealho1Carcter"/>
    <w:qFormat/>
    <w:rsid w:val="00846A2E"/>
    <w:pPr>
      <w:keepNext/>
      <w:spacing w:before="240" w:after="60" w:line="240" w:lineRule="auto"/>
      <w:jc w:val="left"/>
      <w:outlineLvl w:val="0"/>
    </w:pPr>
    <w:rPr>
      <w:rFonts w:ascii="Cambria" w:hAnsi="Cambria"/>
      <w:b/>
      <w:kern w:val="32"/>
      <w:sz w:val="32"/>
      <w:lang w:val="en-US"/>
    </w:rPr>
  </w:style>
  <w:style w:type="paragraph" w:styleId="Cabealho">
    <w:name w:val="header"/>
    <w:basedOn w:val="Normal"/>
    <w:link w:val="CabealhoCarcter"/>
    <w:rsid w:val="003C42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3C421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rsid w:val="00E60086"/>
    <w:rPr>
      <w:rFonts w:ascii="Tahoma" w:hAnsi="Tahoma"/>
      <w:sz w:val="16"/>
    </w:rPr>
  </w:style>
  <w:style w:type="character" w:customStyle="1" w:styleId="TextodebaloCarcter">
    <w:name w:val="Texto de balão Carácter"/>
    <w:link w:val="Textodebalo"/>
    <w:locked/>
    <w:rsid w:val="00E60086"/>
    <w:rPr>
      <w:rFonts w:ascii="Tahoma" w:hAnsi="Tahoma"/>
      <w:sz w:val="16"/>
    </w:rPr>
  </w:style>
  <w:style w:type="character" w:styleId="Hiperligao">
    <w:name w:val="Hyperlink"/>
    <w:rsid w:val="00E60086"/>
    <w:rPr>
      <w:color w:val="0000FF"/>
      <w:u w:val="single"/>
    </w:rPr>
  </w:style>
  <w:style w:type="table" w:styleId="Tabelacomgrelha">
    <w:name w:val="Table Grid"/>
    <w:basedOn w:val="Tabelanormal"/>
    <w:rsid w:val="00AE7D31"/>
    <w:rPr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a">
    <w:name w:val="Date"/>
    <w:basedOn w:val="Normal"/>
    <w:link w:val="DataCarcter"/>
    <w:rsid w:val="005E520B"/>
    <w:pPr>
      <w:spacing w:before="120" w:after="192"/>
      <w:ind w:left="227"/>
    </w:pPr>
    <w:rPr>
      <w:rFonts w:ascii="Times New Roman" w:hAnsi="Times New Roman"/>
      <w:sz w:val="20"/>
    </w:rPr>
  </w:style>
  <w:style w:type="character" w:customStyle="1" w:styleId="DataCarcter">
    <w:name w:val="Data Carácter"/>
    <w:link w:val="Data"/>
    <w:locked/>
    <w:rsid w:val="005E520B"/>
    <w:rPr>
      <w:lang w:eastAsia="en-US"/>
    </w:rPr>
  </w:style>
  <w:style w:type="paragraph" w:customStyle="1" w:styleId="SuaRef">
    <w:name w:val="SuaRef"/>
    <w:basedOn w:val="Normal"/>
    <w:rsid w:val="005E520B"/>
    <w:pPr>
      <w:spacing w:after="192"/>
      <w:ind w:left="227"/>
    </w:pPr>
    <w:rPr>
      <w:rFonts w:ascii="Times New Roman" w:hAnsi="Times New Roman"/>
      <w:sz w:val="20"/>
    </w:rPr>
  </w:style>
  <w:style w:type="paragraph" w:customStyle="1" w:styleId="NosRef">
    <w:name w:val="NosRef"/>
    <w:basedOn w:val="Normal"/>
    <w:rsid w:val="005E520B"/>
    <w:pPr>
      <w:spacing w:after="192"/>
      <w:ind w:left="227"/>
    </w:pPr>
    <w:rPr>
      <w:rFonts w:ascii="Times New Roman" w:hAnsi="Times New Roman"/>
      <w:sz w:val="20"/>
    </w:rPr>
  </w:style>
  <w:style w:type="paragraph" w:customStyle="1" w:styleId="Morada1">
    <w:name w:val="Morada1"/>
    <w:basedOn w:val="Normal"/>
    <w:rsid w:val="005E520B"/>
    <w:pPr>
      <w:spacing w:before="120" w:after="120" w:line="240" w:lineRule="atLeast"/>
    </w:pPr>
    <w:rPr>
      <w:rFonts w:ascii="Times New Roman" w:hAnsi="Times New Roman"/>
    </w:rPr>
  </w:style>
  <w:style w:type="paragraph" w:styleId="NormalWeb">
    <w:name w:val="Normal (Web)"/>
    <w:basedOn w:val="Normal"/>
    <w:rsid w:val="00910A9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character" w:customStyle="1" w:styleId="RodapCarcter">
    <w:name w:val="Rodapé Carácter"/>
    <w:link w:val="Rodap"/>
    <w:locked/>
    <w:rsid w:val="009C70DB"/>
    <w:rPr>
      <w:rFonts w:ascii="Arial" w:hAnsi="Arial"/>
      <w:sz w:val="22"/>
      <w:lang w:eastAsia="en-US"/>
    </w:rPr>
  </w:style>
  <w:style w:type="paragraph" w:customStyle="1" w:styleId="EstiloTrebuchetMS11ptPrimeiralinha125cm">
    <w:name w:val="Estilo Trebuchet MS 11 pt Primeira linha:  125 cm"/>
    <w:basedOn w:val="Normal"/>
    <w:rsid w:val="00627D9C"/>
    <w:pPr>
      <w:spacing w:before="240" w:after="0" w:line="240" w:lineRule="auto"/>
      <w:ind w:left="737"/>
      <w:jc w:val="left"/>
    </w:pPr>
    <w:rPr>
      <w:rFonts w:ascii="Trebuchet MS" w:hAnsi="Trebuchet MS"/>
      <w:lang w:eastAsia="pt-PT"/>
    </w:rPr>
  </w:style>
  <w:style w:type="paragraph" w:styleId="Ttulo">
    <w:name w:val="Title"/>
    <w:basedOn w:val="Normal"/>
    <w:next w:val="Normal"/>
    <w:link w:val="TtuloCarcter"/>
    <w:qFormat/>
    <w:rsid w:val="00F16491"/>
    <w:pPr>
      <w:spacing w:before="240" w:after="60" w:line="240" w:lineRule="auto"/>
      <w:jc w:val="left"/>
      <w:outlineLvl w:val="0"/>
    </w:pPr>
    <w:rPr>
      <w:rFonts w:ascii="Calibri" w:hAnsi="Calibri"/>
      <w:b/>
      <w:smallCaps/>
      <w:kern w:val="28"/>
      <w:lang w:val="en-US"/>
    </w:rPr>
  </w:style>
  <w:style w:type="character" w:customStyle="1" w:styleId="TtuloCarcter">
    <w:name w:val="Título Carácter"/>
    <w:link w:val="Ttulo"/>
    <w:locked/>
    <w:rsid w:val="00F16491"/>
    <w:rPr>
      <w:rFonts w:ascii="Calibri" w:hAnsi="Calibri"/>
      <w:b/>
      <w:smallCaps/>
      <w:kern w:val="28"/>
      <w:sz w:val="22"/>
      <w:lang w:val="en-US"/>
    </w:rPr>
  </w:style>
  <w:style w:type="paragraph" w:styleId="Subttulo">
    <w:name w:val="Subtitle"/>
    <w:basedOn w:val="Normal"/>
    <w:next w:val="Normal"/>
    <w:link w:val="SubttuloCarcter"/>
    <w:qFormat/>
    <w:rsid w:val="00F16491"/>
    <w:pPr>
      <w:spacing w:after="60" w:line="240" w:lineRule="auto"/>
      <w:jc w:val="left"/>
      <w:outlineLvl w:val="1"/>
    </w:pPr>
    <w:rPr>
      <w:rFonts w:ascii="Calibri" w:hAnsi="Calibri"/>
      <w:b/>
      <w:lang w:val="en-GB"/>
    </w:rPr>
  </w:style>
  <w:style w:type="character" w:customStyle="1" w:styleId="SubttuloCarcter">
    <w:name w:val="Subtítulo Carácter"/>
    <w:link w:val="Subttulo"/>
    <w:locked/>
    <w:rsid w:val="00F16491"/>
    <w:rPr>
      <w:rFonts w:ascii="Calibri" w:hAnsi="Calibri"/>
      <w:b/>
      <w:sz w:val="22"/>
      <w:lang w:val="en-GB"/>
    </w:rPr>
  </w:style>
  <w:style w:type="paragraph" w:styleId="PargrafodaLista">
    <w:name w:val="List Paragraph"/>
    <w:basedOn w:val="Normal"/>
    <w:uiPriority w:val="34"/>
    <w:qFormat/>
    <w:rsid w:val="00F16491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rsid w:val="00F0578E"/>
    <w:rPr>
      <w:sz w:val="20"/>
    </w:rPr>
  </w:style>
  <w:style w:type="character" w:customStyle="1" w:styleId="TextodenotadefimCarcter">
    <w:name w:val="Texto de nota de fim Carácter"/>
    <w:link w:val="Textodenotadefim"/>
    <w:locked/>
    <w:rsid w:val="00F0578E"/>
    <w:rPr>
      <w:rFonts w:ascii="Arial" w:hAnsi="Arial"/>
      <w:lang w:eastAsia="en-US"/>
    </w:rPr>
  </w:style>
  <w:style w:type="character" w:styleId="Refdenotadefim">
    <w:name w:val="endnote reference"/>
    <w:rsid w:val="00F0578E"/>
    <w:rPr>
      <w:vertAlign w:val="superscript"/>
    </w:rPr>
  </w:style>
  <w:style w:type="paragraph" w:styleId="Textodenotaderodap">
    <w:name w:val="footnote text"/>
    <w:basedOn w:val="Normal"/>
    <w:link w:val="TextodenotaderodapCarcter"/>
    <w:uiPriority w:val="99"/>
    <w:rsid w:val="00085410"/>
    <w:rPr>
      <w:sz w:val="20"/>
    </w:rPr>
  </w:style>
  <w:style w:type="character" w:customStyle="1" w:styleId="TextodenotaderodapCarcter">
    <w:name w:val="Texto de nota de rodapé Carácter"/>
    <w:link w:val="Textodenotaderodap"/>
    <w:uiPriority w:val="99"/>
    <w:locked/>
    <w:rsid w:val="00085410"/>
    <w:rPr>
      <w:rFonts w:ascii="Arial" w:hAnsi="Arial"/>
      <w:lang w:eastAsia="en-US"/>
    </w:rPr>
  </w:style>
  <w:style w:type="character" w:styleId="Refdenotaderodap">
    <w:name w:val="footnote reference"/>
    <w:uiPriority w:val="99"/>
    <w:rsid w:val="00085410"/>
    <w:rPr>
      <w:vertAlign w:val="superscript"/>
    </w:rPr>
  </w:style>
  <w:style w:type="character" w:customStyle="1" w:styleId="Cabealho1Carcter">
    <w:name w:val="Cabeçalho 1 Carácter"/>
    <w:link w:val="Cabealho11"/>
    <w:locked/>
    <w:rsid w:val="00846A2E"/>
    <w:rPr>
      <w:rFonts w:ascii="Cambria" w:hAnsi="Cambria"/>
      <w:b/>
      <w:kern w:val="32"/>
      <w:sz w:val="32"/>
      <w:lang w:val="en-US" w:eastAsia="en-US"/>
    </w:rPr>
  </w:style>
  <w:style w:type="character" w:styleId="Refdecomentrio">
    <w:name w:val="annotation reference"/>
    <w:rsid w:val="00B77CC9"/>
    <w:rPr>
      <w:sz w:val="16"/>
    </w:rPr>
  </w:style>
  <w:style w:type="paragraph" w:styleId="Textodecomentrio">
    <w:name w:val="annotation text"/>
    <w:basedOn w:val="Normal"/>
    <w:link w:val="TextodecomentrioCarcter"/>
    <w:rsid w:val="00B77CC9"/>
    <w:pPr>
      <w:spacing w:line="240" w:lineRule="auto"/>
    </w:pPr>
    <w:rPr>
      <w:sz w:val="20"/>
    </w:rPr>
  </w:style>
  <w:style w:type="character" w:customStyle="1" w:styleId="TextodecomentrioCarcter">
    <w:name w:val="Texto de comentário Carácter"/>
    <w:link w:val="Textodecomentrio"/>
    <w:locked/>
    <w:rsid w:val="00B77CC9"/>
    <w:rPr>
      <w:rFonts w:ascii="Arial" w:hAnsi="Arial"/>
      <w:lang w:eastAsia="en-US"/>
    </w:rPr>
  </w:style>
  <w:style w:type="paragraph" w:styleId="Reviso">
    <w:name w:val="Revision"/>
    <w:hidden/>
    <w:semiHidden/>
    <w:rsid w:val="00B77CC9"/>
    <w:rPr>
      <w:rFonts w:ascii="Arial" w:hAnsi="Arial"/>
      <w:sz w:val="22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807B24"/>
    <w:rPr>
      <w:b/>
    </w:rPr>
  </w:style>
  <w:style w:type="character" w:customStyle="1" w:styleId="AssuntodecomentrioCarcter">
    <w:name w:val="Assunto de comentário Carácter"/>
    <w:link w:val="Assuntodecomentrio"/>
    <w:locked/>
    <w:rsid w:val="00807B24"/>
    <w:rPr>
      <w:rFonts w:ascii="Arial" w:hAnsi="Arial"/>
      <w:b/>
      <w:lang w:eastAsia="en-US"/>
    </w:rPr>
  </w:style>
  <w:style w:type="paragraph" w:styleId="Avanodecorpodetexto2">
    <w:name w:val="Body Text Indent 2"/>
    <w:basedOn w:val="Normal"/>
    <w:link w:val="Avanodecorpodetexto2Carcter"/>
    <w:rsid w:val="002B7291"/>
    <w:pPr>
      <w:tabs>
        <w:tab w:val="left" w:pos="8280"/>
      </w:tabs>
      <w:spacing w:after="0" w:line="240" w:lineRule="auto"/>
      <w:ind w:left="284" w:hanging="284"/>
      <w:jc w:val="left"/>
    </w:pPr>
    <w:rPr>
      <w:rFonts w:ascii="Tahoma" w:hAnsi="Tahoma"/>
      <w:noProof/>
      <w:color w:val="FF0000"/>
      <w:sz w:val="20"/>
    </w:rPr>
  </w:style>
  <w:style w:type="character" w:customStyle="1" w:styleId="Avanodecorpodetexto2Carcter">
    <w:name w:val="Avanço de corpo de texto 2 Carácter"/>
    <w:link w:val="Avanodecorpodetexto2"/>
    <w:locked/>
    <w:rsid w:val="002B7291"/>
    <w:rPr>
      <w:rFonts w:ascii="Tahoma" w:hAnsi="Tahoma"/>
      <w:noProof/>
      <w:color w:val="FF0000"/>
    </w:rPr>
  </w:style>
  <w:style w:type="paragraph" w:customStyle="1" w:styleId="Default">
    <w:name w:val="Default"/>
    <w:rsid w:val="00C045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rsid w:val="00E31BA5"/>
    <w:rPr>
      <w:rFonts w:ascii="Arial" w:hAnsi="Arial"/>
      <w:sz w:val="22"/>
      <w:lang w:eastAsia="en-US"/>
    </w:rPr>
  </w:style>
  <w:style w:type="paragraph" w:styleId="Avanodecorpodetexto">
    <w:name w:val="Body Text Indent"/>
    <w:basedOn w:val="Normal"/>
    <w:link w:val="AvanodecorpodetextoCarcter"/>
    <w:rsid w:val="00EE7312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EE7312"/>
    <w:rPr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\Desktop\Cap%202%20a%205_Situa&#231;&#227;o_de_refer&#234;ncia_rev-FA-RG-MN-HRM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80D3-0E39-4BD3-A238-CB2C8B55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 2 a 5_Situação_de_referência_rev-FA-RG-MN-HRM</Template>
  <TotalTime>81</TotalTime>
  <Pages>8</Pages>
  <Words>1213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SITUAÇÃO DE REFERÊNCIA</vt:lpstr>
      <vt:lpstr>SITUAÇÃO DE REFERÊNCIA</vt:lpstr>
    </vt:vector>
  </TitlesOfParts>
  <Company>TOSHIBA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SITUAÇÃO DE REFERÊNCIA</dc:title>
  <dc:creator>Helena</dc:creator>
  <cp:lastModifiedBy>Ines Barroso</cp:lastModifiedBy>
  <cp:revision>8</cp:revision>
  <cp:lastPrinted>2015-06-15T13:11:00Z</cp:lastPrinted>
  <dcterms:created xsi:type="dcterms:W3CDTF">2015-06-15T09:52:00Z</dcterms:created>
  <dcterms:modified xsi:type="dcterms:W3CDTF">2015-06-15T14:58:00Z</dcterms:modified>
</cp:coreProperties>
</file>