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Pr="006D21BF" w:rsidRDefault="00174DB0" w:rsidP="00174DB0">
      <w:pPr>
        <w:jc w:val="center"/>
        <w:rPr>
          <w:rFonts w:asciiTheme="majorHAnsi" w:hAnsiTheme="majorHAnsi" w:cstheme="majorHAnsi"/>
          <w:color w:val="B4007C"/>
        </w:rPr>
      </w:pPr>
      <w:r w:rsidRPr="006D21BF">
        <w:rPr>
          <w:rFonts w:asciiTheme="majorHAnsi" w:hAnsiTheme="majorHAnsi" w:cstheme="majorHAnsi"/>
          <w:noProof/>
          <w:color w:val="B4007C"/>
        </w:rPr>
        <w:drawing>
          <wp:anchor distT="0" distB="0" distL="114300" distR="114300" simplePos="0" relativeHeight="251658240" behindDoc="0" locked="0" layoutInCell="1" allowOverlap="1" wp14:anchorId="29263756">
            <wp:simplePos x="0" y="0"/>
            <wp:positionH relativeFrom="margin">
              <wp:posOffset>405765</wp:posOffset>
            </wp:positionH>
            <wp:positionV relativeFrom="page">
              <wp:posOffset>1209675</wp:posOffset>
            </wp:positionV>
            <wp:extent cx="619125" cy="535940"/>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sspng-escola-superior-de-enfermagem-de-coimbra-universit-5aef58a8e66693.652693771525635240943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125" cy="535940"/>
                    </a:xfrm>
                    <a:prstGeom prst="rect">
                      <a:avLst/>
                    </a:prstGeom>
                  </pic:spPr>
                </pic:pic>
              </a:graphicData>
            </a:graphic>
          </wp:anchor>
        </w:drawing>
      </w:r>
      <w:r w:rsidRPr="006D21BF">
        <w:rPr>
          <w:rFonts w:asciiTheme="majorHAnsi" w:hAnsiTheme="majorHAnsi" w:cstheme="majorHAnsi"/>
          <w:b/>
          <w:color w:val="B4007C"/>
          <w:sz w:val="24"/>
          <w:szCs w:val="24"/>
        </w:rPr>
        <w:t>ESCOLA SUPERIOR DE ENFERMAGEM DE COIMBRA</w:t>
      </w:r>
    </w:p>
    <w:p w:rsidR="00174DB0" w:rsidRPr="00174DB0" w:rsidRDefault="00174DB0" w:rsidP="00174DB0">
      <w:pPr>
        <w:jc w:val="center"/>
        <w:rPr>
          <w:rFonts w:asciiTheme="majorHAnsi" w:hAnsiTheme="majorHAnsi" w:cstheme="majorHAnsi"/>
          <w:b/>
          <w:sz w:val="24"/>
          <w:szCs w:val="24"/>
        </w:rPr>
      </w:pPr>
      <w:r w:rsidRPr="00174DB0">
        <w:rPr>
          <w:rFonts w:asciiTheme="majorHAnsi" w:hAnsiTheme="majorHAnsi" w:cstheme="majorHAnsi"/>
          <w:b/>
          <w:sz w:val="24"/>
          <w:szCs w:val="24"/>
        </w:rPr>
        <w:t>CURSO DE LICENCIATURA EM ENFERMAGEM</w:t>
      </w: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Pr="00D17CC7" w:rsidRDefault="00D17CC7" w:rsidP="00174DB0">
      <w:pPr>
        <w:jc w:val="center"/>
        <w:rPr>
          <w:rFonts w:asciiTheme="majorHAnsi" w:hAnsiTheme="majorHAnsi" w:cstheme="majorHAnsi"/>
          <w:sz w:val="24"/>
          <w:szCs w:val="24"/>
        </w:rPr>
      </w:pPr>
      <w:r>
        <w:rPr>
          <w:rFonts w:asciiTheme="majorHAnsi" w:hAnsiTheme="majorHAnsi" w:cstheme="majorHAnsi"/>
          <w:sz w:val="24"/>
          <w:szCs w:val="24"/>
        </w:rPr>
        <w:t>1º ANO -</w:t>
      </w:r>
      <w:r w:rsidRPr="00D17CC7">
        <w:rPr>
          <w:rFonts w:asciiTheme="majorHAnsi" w:hAnsiTheme="majorHAnsi" w:cstheme="majorHAnsi"/>
          <w:sz w:val="24"/>
          <w:szCs w:val="24"/>
        </w:rPr>
        <w:t>TURMA E</w:t>
      </w:r>
    </w:p>
    <w:p w:rsidR="00174DB0" w:rsidRDefault="00D17CC7" w:rsidP="00D17CC7">
      <w:pPr>
        <w:jc w:val="center"/>
        <w:rPr>
          <w:rFonts w:asciiTheme="majorHAnsi" w:hAnsiTheme="majorHAnsi" w:cstheme="majorHAnsi"/>
          <w:sz w:val="24"/>
          <w:szCs w:val="24"/>
        </w:rPr>
      </w:pPr>
      <w:r w:rsidRPr="00174DB0">
        <w:rPr>
          <w:rFonts w:asciiTheme="majorHAnsi" w:hAnsiTheme="majorHAnsi" w:cstheme="majorHAnsi"/>
          <w:sz w:val="24"/>
          <w:szCs w:val="24"/>
        </w:rPr>
        <w:t>A</w:t>
      </w:r>
      <w:r>
        <w:rPr>
          <w:rFonts w:asciiTheme="majorHAnsi" w:hAnsiTheme="majorHAnsi" w:cstheme="majorHAnsi"/>
          <w:sz w:val="24"/>
          <w:szCs w:val="24"/>
        </w:rPr>
        <w:t>URELIANA</w:t>
      </w:r>
      <w:r w:rsidR="00C97E6D">
        <w:rPr>
          <w:rFonts w:asciiTheme="majorHAnsi" w:hAnsiTheme="majorHAnsi" w:cstheme="majorHAnsi"/>
          <w:sz w:val="24"/>
          <w:szCs w:val="24"/>
        </w:rPr>
        <w:t xml:space="preserve"> PEREIRA TOMÉ DA</w:t>
      </w:r>
      <w:r>
        <w:rPr>
          <w:rFonts w:asciiTheme="majorHAnsi" w:hAnsiTheme="majorHAnsi" w:cstheme="majorHAnsi"/>
          <w:sz w:val="24"/>
          <w:szCs w:val="24"/>
        </w:rPr>
        <w:t xml:space="preserve"> CUNHA</w:t>
      </w:r>
    </w:p>
    <w:p w:rsidR="00174DB0" w:rsidRDefault="00D17CC7" w:rsidP="00D17CC7">
      <w:pPr>
        <w:jc w:val="center"/>
        <w:rPr>
          <w:rFonts w:asciiTheme="majorHAnsi" w:hAnsiTheme="majorHAnsi" w:cstheme="majorHAnsi"/>
          <w:sz w:val="24"/>
          <w:szCs w:val="24"/>
        </w:rPr>
      </w:pPr>
      <w:r>
        <w:rPr>
          <w:rFonts w:asciiTheme="majorHAnsi" w:hAnsiTheme="majorHAnsi" w:cstheme="majorHAnsi"/>
          <w:sz w:val="24"/>
          <w:szCs w:val="24"/>
        </w:rPr>
        <w:t>DANIELA</w:t>
      </w:r>
      <w:r w:rsidR="00C97E6D">
        <w:rPr>
          <w:rFonts w:asciiTheme="majorHAnsi" w:hAnsiTheme="majorHAnsi" w:cstheme="majorHAnsi"/>
          <w:sz w:val="24"/>
          <w:szCs w:val="24"/>
        </w:rPr>
        <w:t xml:space="preserve"> DA CONCEIÇÃO MARTINS</w:t>
      </w:r>
      <w:r>
        <w:rPr>
          <w:rFonts w:asciiTheme="majorHAnsi" w:hAnsiTheme="majorHAnsi" w:cstheme="majorHAnsi"/>
          <w:sz w:val="24"/>
          <w:szCs w:val="24"/>
        </w:rPr>
        <w:t xml:space="preserve"> GOMES</w:t>
      </w:r>
    </w:p>
    <w:p w:rsidR="00174DB0" w:rsidRPr="00174DB0" w:rsidRDefault="00D17CC7" w:rsidP="00D17CC7">
      <w:pPr>
        <w:jc w:val="center"/>
        <w:rPr>
          <w:rFonts w:asciiTheme="majorHAnsi" w:hAnsiTheme="majorHAnsi" w:cstheme="majorHAnsi"/>
          <w:sz w:val="24"/>
          <w:szCs w:val="24"/>
        </w:rPr>
      </w:pPr>
      <w:r>
        <w:rPr>
          <w:rFonts w:asciiTheme="majorHAnsi" w:hAnsiTheme="majorHAnsi" w:cstheme="majorHAnsi"/>
          <w:sz w:val="24"/>
          <w:szCs w:val="24"/>
        </w:rPr>
        <w:t xml:space="preserve">SARA </w:t>
      </w:r>
      <w:r w:rsidR="00C97E6D">
        <w:rPr>
          <w:rFonts w:asciiTheme="majorHAnsi" w:hAnsiTheme="majorHAnsi" w:cstheme="majorHAnsi"/>
          <w:sz w:val="24"/>
          <w:szCs w:val="24"/>
        </w:rPr>
        <w:t xml:space="preserve">MARGARIDA RODRIGUES </w:t>
      </w:r>
      <w:r>
        <w:rPr>
          <w:rFonts w:asciiTheme="majorHAnsi" w:hAnsiTheme="majorHAnsi" w:cstheme="majorHAnsi"/>
          <w:sz w:val="24"/>
          <w:szCs w:val="24"/>
        </w:rPr>
        <w:t>SIMÕES</w:t>
      </w: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Pr="00174DB0" w:rsidRDefault="00174DB0" w:rsidP="00174DB0">
      <w:pPr>
        <w:jc w:val="center"/>
        <w:rPr>
          <w:rFonts w:asciiTheme="majorHAnsi" w:hAnsiTheme="majorHAnsi" w:cstheme="majorHAnsi"/>
          <w:b/>
          <w:sz w:val="24"/>
          <w:szCs w:val="24"/>
        </w:rPr>
      </w:pPr>
      <w:r w:rsidRPr="00174DB0">
        <w:rPr>
          <w:rFonts w:asciiTheme="majorHAnsi" w:hAnsiTheme="majorHAnsi" w:cstheme="majorHAnsi"/>
          <w:b/>
          <w:sz w:val="24"/>
          <w:szCs w:val="24"/>
        </w:rPr>
        <w:t>VIOLÊNCIA CONJUGAL EM PORTUGAL</w:t>
      </w: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C34EBB" w:rsidRPr="00C34EBB" w:rsidRDefault="00C34EBB" w:rsidP="00C34EBB">
      <w:pPr>
        <w:jc w:val="right"/>
        <w:rPr>
          <w:rFonts w:asciiTheme="majorHAnsi" w:hAnsiTheme="majorHAnsi" w:cstheme="majorHAnsi"/>
          <w:sz w:val="24"/>
          <w:szCs w:val="24"/>
        </w:rPr>
      </w:pPr>
      <w:r w:rsidRPr="00C34EBB">
        <w:rPr>
          <w:rFonts w:asciiTheme="majorHAnsi" w:hAnsiTheme="majorHAnsi" w:cstheme="majorHAnsi"/>
          <w:sz w:val="24"/>
          <w:szCs w:val="24"/>
        </w:rPr>
        <w:t>Sócio Antropologia da Saúde,</w:t>
      </w:r>
    </w:p>
    <w:p w:rsidR="00C34EBB" w:rsidRPr="00C34EBB" w:rsidRDefault="00C34EBB" w:rsidP="00C34EBB">
      <w:pPr>
        <w:jc w:val="right"/>
        <w:rPr>
          <w:rFonts w:asciiTheme="majorHAnsi" w:hAnsiTheme="majorHAnsi" w:cstheme="majorHAnsi"/>
          <w:sz w:val="24"/>
          <w:szCs w:val="24"/>
        </w:rPr>
      </w:pPr>
      <w:r w:rsidRPr="00C34EBB">
        <w:rPr>
          <w:rFonts w:asciiTheme="majorHAnsi" w:hAnsiTheme="majorHAnsi" w:cstheme="majorHAnsi"/>
          <w:sz w:val="24"/>
          <w:szCs w:val="24"/>
        </w:rPr>
        <w:t>Professora Beatriz Xavier</w:t>
      </w: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D17CC7" w:rsidRDefault="00D17CC7" w:rsidP="00174DB0">
      <w:pPr>
        <w:jc w:val="center"/>
        <w:rPr>
          <w:rFonts w:asciiTheme="majorHAnsi" w:hAnsiTheme="majorHAnsi" w:cstheme="majorHAnsi"/>
          <w:b/>
          <w:sz w:val="24"/>
          <w:szCs w:val="24"/>
        </w:rPr>
      </w:pPr>
    </w:p>
    <w:p w:rsidR="00174DB0" w:rsidRDefault="00174DB0" w:rsidP="00C34EBB">
      <w:pPr>
        <w:rPr>
          <w:rFonts w:asciiTheme="majorHAnsi" w:hAnsiTheme="majorHAnsi" w:cstheme="majorHAnsi"/>
          <w:b/>
          <w:sz w:val="24"/>
          <w:szCs w:val="24"/>
        </w:rPr>
      </w:pPr>
    </w:p>
    <w:p w:rsidR="00174DB0" w:rsidRPr="00174DB0" w:rsidRDefault="0040769E" w:rsidP="00174DB0">
      <w:pPr>
        <w:jc w:val="center"/>
        <w:rPr>
          <w:rFonts w:asciiTheme="majorHAnsi" w:hAnsiTheme="majorHAnsi" w:cstheme="majorHAnsi"/>
        </w:rPr>
      </w:pPr>
      <w:r w:rsidRPr="00174DB0">
        <w:rPr>
          <w:rFonts w:asciiTheme="majorHAnsi" w:hAnsiTheme="majorHAnsi" w:cstheme="majorHAnsi"/>
          <w:sz w:val="24"/>
          <w:szCs w:val="24"/>
        </w:rPr>
        <w:t>COIMBRA</w:t>
      </w:r>
      <w:r w:rsidR="00174DB0" w:rsidRPr="00174DB0">
        <w:rPr>
          <w:rFonts w:asciiTheme="majorHAnsi" w:hAnsiTheme="majorHAnsi" w:cstheme="majorHAnsi"/>
          <w:sz w:val="24"/>
          <w:szCs w:val="24"/>
        </w:rPr>
        <w:t>, 2019</w:t>
      </w:r>
      <w:r w:rsidR="00174DB0" w:rsidRPr="00174DB0">
        <w:rPr>
          <w:rFonts w:asciiTheme="majorHAnsi" w:hAnsiTheme="majorHAnsi" w:cstheme="majorHAnsi"/>
        </w:rPr>
        <w:br w:type="page"/>
      </w:r>
    </w:p>
    <w:p w:rsidR="00B31F59" w:rsidRDefault="00B31F59"/>
    <w:sdt>
      <w:sdtPr>
        <w:rPr>
          <w:rFonts w:asciiTheme="minorHAnsi" w:eastAsiaTheme="minorHAnsi" w:hAnsiTheme="minorHAnsi" w:cstheme="minorBidi"/>
          <w:color w:val="auto"/>
          <w:sz w:val="22"/>
          <w:szCs w:val="22"/>
          <w:lang w:eastAsia="en-US"/>
        </w:rPr>
        <w:id w:val="469332380"/>
        <w:docPartObj>
          <w:docPartGallery w:val="Table of Contents"/>
          <w:docPartUnique/>
        </w:docPartObj>
      </w:sdtPr>
      <w:sdtEndPr>
        <w:rPr>
          <w:b/>
          <w:bCs/>
          <w:sz w:val="24"/>
        </w:rPr>
      </w:sdtEndPr>
      <w:sdtContent>
        <w:p w:rsidR="000B2073" w:rsidRDefault="000B2073">
          <w:pPr>
            <w:pStyle w:val="Cabealhodondice"/>
            <w:rPr>
              <w:b/>
              <w:color w:val="auto"/>
              <w:sz w:val="24"/>
            </w:rPr>
          </w:pPr>
          <w:r w:rsidRPr="000B2073">
            <w:rPr>
              <w:b/>
              <w:color w:val="auto"/>
              <w:sz w:val="24"/>
            </w:rPr>
            <w:t>SUMÁRIO</w:t>
          </w:r>
        </w:p>
        <w:p w:rsidR="00C34EBB" w:rsidRPr="00C34EBB" w:rsidRDefault="00C34EBB" w:rsidP="00C34EBB">
          <w:pPr>
            <w:rPr>
              <w:lang w:eastAsia="pt-PT"/>
            </w:rPr>
          </w:pPr>
        </w:p>
        <w:p w:rsidR="00FF0F6B" w:rsidRDefault="000B2073">
          <w:pPr>
            <w:pStyle w:val="ndice1"/>
            <w:tabs>
              <w:tab w:val="right" w:leader="dot" w:pos="8494"/>
            </w:tabs>
            <w:rPr>
              <w:rFonts w:eastAsiaTheme="minorEastAsia"/>
              <w:noProof/>
              <w:lang w:eastAsia="pt-PT"/>
            </w:rPr>
          </w:pPr>
          <w:r w:rsidRPr="000B2073">
            <w:rPr>
              <w:sz w:val="24"/>
            </w:rPr>
            <w:fldChar w:fldCharType="begin"/>
          </w:r>
          <w:r w:rsidRPr="000B2073">
            <w:rPr>
              <w:sz w:val="24"/>
            </w:rPr>
            <w:instrText xml:space="preserve"> TOC \o "1-3" \h \z \u </w:instrText>
          </w:r>
          <w:r w:rsidRPr="000B2073">
            <w:rPr>
              <w:sz w:val="24"/>
            </w:rPr>
            <w:fldChar w:fldCharType="separate"/>
          </w:r>
          <w:hyperlink w:anchor="_Toc5898032" w:history="1">
            <w:r w:rsidR="00FF0F6B" w:rsidRPr="00AD5403">
              <w:rPr>
                <w:rStyle w:val="Hiperligao"/>
                <w:noProof/>
              </w:rPr>
              <w:t>INTRODUÇÃO</w:t>
            </w:r>
            <w:r w:rsidR="00FF0F6B">
              <w:rPr>
                <w:noProof/>
                <w:webHidden/>
              </w:rPr>
              <w:tab/>
            </w:r>
            <w:r w:rsidR="00FF0F6B">
              <w:rPr>
                <w:noProof/>
                <w:webHidden/>
              </w:rPr>
              <w:fldChar w:fldCharType="begin"/>
            </w:r>
            <w:r w:rsidR="00FF0F6B">
              <w:rPr>
                <w:noProof/>
                <w:webHidden/>
              </w:rPr>
              <w:instrText xml:space="preserve"> PAGEREF _Toc5898032 \h </w:instrText>
            </w:r>
            <w:r w:rsidR="00FF0F6B">
              <w:rPr>
                <w:noProof/>
                <w:webHidden/>
              </w:rPr>
            </w:r>
            <w:r w:rsidR="00FF0F6B">
              <w:rPr>
                <w:noProof/>
                <w:webHidden/>
              </w:rPr>
              <w:fldChar w:fldCharType="separate"/>
            </w:r>
            <w:r w:rsidR="00FF0F6B">
              <w:rPr>
                <w:noProof/>
                <w:webHidden/>
              </w:rPr>
              <w:t>3</w:t>
            </w:r>
            <w:r w:rsidR="00FF0F6B">
              <w:rPr>
                <w:noProof/>
                <w:webHidden/>
              </w:rPr>
              <w:fldChar w:fldCharType="end"/>
            </w:r>
          </w:hyperlink>
        </w:p>
        <w:p w:rsidR="00FF0F6B" w:rsidRDefault="00C20CCE">
          <w:pPr>
            <w:pStyle w:val="ndice1"/>
            <w:tabs>
              <w:tab w:val="right" w:leader="dot" w:pos="8494"/>
            </w:tabs>
            <w:rPr>
              <w:rFonts w:eastAsiaTheme="minorEastAsia"/>
              <w:noProof/>
              <w:lang w:eastAsia="pt-PT"/>
            </w:rPr>
          </w:pPr>
          <w:hyperlink w:anchor="_Toc5898033" w:history="1">
            <w:r w:rsidR="00FF0F6B" w:rsidRPr="00AD5403">
              <w:rPr>
                <w:rStyle w:val="Hiperligao"/>
                <w:noProof/>
              </w:rPr>
              <w:t>VIOLÊNCIA CONJUGAL</w:t>
            </w:r>
            <w:r w:rsidR="00FF0F6B">
              <w:rPr>
                <w:noProof/>
                <w:webHidden/>
              </w:rPr>
              <w:tab/>
            </w:r>
            <w:r w:rsidR="00FF0F6B">
              <w:rPr>
                <w:noProof/>
                <w:webHidden/>
              </w:rPr>
              <w:fldChar w:fldCharType="begin"/>
            </w:r>
            <w:r w:rsidR="00FF0F6B">
              <w:rPr>
                <w:noProof/>
                <w:webHidden/>
              </w:rPr>
              <w:instrText xml:space="preserve"> PAGEREF _Toc5898033 \h </w:instrText>
            </w:r>
            <w:r w:rsidR="00FF0F6B">
              <w:rPr>
                <w:noProof/>
                <w:webHidden/>
              </w:rPr>
            </w:r>
            <w:r w:rsidR="00FF0F6B">
              <w:rPr>
                <w:noProof/>
                <w:webHidden/>
              </w:rPr>
              <w:fldChar w:fldCharType="separate"/>
            </w:r>
            <w:r w:rsidR="00FF0F6B">
              <w:rPr>
                <w:noProof/>
                <w:webHidden/>
              </w:rPr>
              <w:t>3</w:t>
            </w:r>
            <w:r w:rsidR="00FF0F6B">
              <w:rPr>
                <w:noProof/>
                <w:webHidden/>
              </w:rPr>
              <w:fldChar w:fldCharType="end"/>
            </w:r>
          </w:hyperlink>
        </w:p>
        <w:p w:rsidR="00FF0F6B" w:rsidRDefault="00C20CCE">
          <w:pPr>
            <w:pStyle w:val="ndice1"/>
            <w:tabs>
              <w:tab w:val="right" w:leader="dot" w:pos="8494"/>
            </w:tabs>
            <w:rPr>
              <w:rFonts w:eastAsiaTheme="minorEastAsia"/>
              <w:noProof/>
              <w:lang w:eastAsia="pt-PT"/>
            </w:rPr>
          </w:pPr>
          <w:hyperlink w:anchor="_Toc5898034" w:history="1">
            <w:r w:rsidR="00FF0F6B" w:rsidRPr="00AD5403">
              <w:rPr>
                <w:rStyle w:val="Hiperligao"/>
                <w:noProof/>
              </w:rPr>
              <w:t>EVOLUÇÃO NUMA PERSPECTIVA SOCIOLÓGICA</w:t>
            </w:r>
            <w:r w:rsidR="00FF0F6B">
              <w:rPr>
                <w:noProof/>
                <w:webHidden/>
              </w:rPr>
              <w:tab/>
            </w:r>
            <w:r w:rsidR="00FF0F6B">
              <w:rPr>
                <w:noProof/>
                <w:webHidden/>
              </w:rPr>
              <w:fldChar w:fldCharType="begin"/>
            </w:r>
            <w:r w:rsidR="00FF0F6B">
              <w:rPr>
                <w:noProof/>
                <w:webHidden/>
              </w:rPr>
              <w:instrText xml:space="preserve"> PAGEREF _Toc5898034 \h </w:instrText>
            </w:r>
            <w:r w:rsidR="00FF0F6B">
              <w:rPr>
                <w:noProof/>
                <w:webHidden/>
              </w:rPr>
            </w:r>
            <w:r w:rsidR="00FF0F6B">
              <w:rPr>
                <w:noProof/>
                <w:webHidden/>
              </w:rPr>
              <w:fldChar w:fldCharType="separate"/>
            </w:r>
            <w:r w:rsidR="00FF0F6B">
              <w:rPr>
                <w:noProof/>
                <w:webHidden/>
              </w:rPr>
              <w:t>3</w:t>
            </w:r>
            <w:r w:rsidR="00FF0F6B">
              <w:rPr>
                <w:noProof/>
                <w:webHidden/>
              </w:rPr>
              <w:fldChar w:fldCharType="end"/>
            </w:r>
          </w:hyperlink>
        </w:p>
        <w:p w:rsidR="00FF0F6B" w:rsidRDefault="00C20CCE">
          <w:pPr>
            <w:pStyle w:val="ndice1"/>
            <w:tabs>
              <w:tab w:val="right" w:leader="dot" w:pos="8494"/>
            </w:tabs>
            <w:rPr>
              <w:rFonts w:eastAsiaTheme="minorEastAsia"/>
              <w:noProof/>
              <w:lang w:eastAsia="pt-PT"/>
            </w:rPr>
          </w:pPr>
          <w:hyperlink w:anchor="_Toc5898035" w:history="1">
            <w:r w:rsidR="00FF0F6B" w:rsidRPr="00AD5403">
              <w:rPr>
                <w:rStyle w:val="Hiperligao"/>
                <w:noProof/>
              </w:rPr>
              <w:t>PAPEL DO ENFERMEIRO NA VIOLÊNCIA CONJUGAL</w:t>
            </w:r>
            <w:r w:rsidR="00FF0F6B">
              <w:rPr>
                <w:noProof/>
                <w:webHidden/>
              </w:rPr>
              <w:tab/>
            </w:r>
            <w:r w:rsidR="00FF0F6B">
              <w:rPr>
                <w:noProof/>
                <w:webHidden/>
              </w:rPr>
              <w:fldChar w:fldCharType="begin"/>
            </w:r>
            <w:r w:rsidR="00FF0F6B">
              <w:rPr>
                <w:noProof/>
                <w:webHidden/>
              </w:rPr>
              <w:instrText xml:space="preserve"> PAGEREF _Toc5898035 \h </w:instrText>
            </w:r>
            <w:r w:rsidR="00FF0F6B">
              <w:rPr>
                <w:noProof/>
                <w:webHidden/>
              </w:rPr>
            </w:r>
            <w:r w:rsidR="00FF0F6B">
              <w:rPr>
                <w:noProof/>
                <w:webHidden/>
              </w:rPr>
              <w:fldChar w:fldCharType="separate"/>
            </w:r>
            <w:r w:rsidR="00FF0F6B">
              <w:rPr>
                <w:noProof/>
                <w:webHidden/>
              </w:rPr>
              <w:t>5</w:t>
            </w:r>
            <w:r w:rsidR="00FF0F6B">
              <w:rPr>
                <w:noProof/>
                <w:webHidden/>
              </w:rPr>
              <w:fldChar w:fldCharType="end"/>
            </w:r>
          </w:hyperlink>
        </w:p>
        <w:p w:rsidR="00FF0F6B" w:rsidRDefault="00C20CCE">
          <w:pPr>
            <w:pStyle w:val="ndice1"/>
            <w:tabs>
              <w:tab w:val="right" w:leader="dot" w:pos="8494"/>
            </w:tabs>
            <w:rPr>
              <w:rFonts w:eastAsiaTheme="minorEastAsia"/>
              <w:noProof/>
              <w:lang w:eastAsia="pt-PT"/>
            </w:rPr>
          </w:pPr>
          <w:hyperlink w:anchor="_Toc5898036" w:history="1">
            <w:r w:rsidR="00FF0F6B" w:rsidRPr="00AD5403">
              <w:rPr>
                <w:rStyle w:val="Hiperligao"/>
                <w:noProof/>
              </w:rPr>
              <w:t>CRENÇAS SOBRE VIOLÊNCIA CONJUGAL</w:t>
            </w:r>
            <w:r w:rsidR="00FF0F6B">
              <w:rPr>
                <w:noProof/>
                <w:webHidden/>
              </w:rPr>
              <w:tab/>
            </w:r>
            <w:r w:rsidR="00FF0F6B">
              <w:rPr>
                <w:noProof/>
                <w:webHidden/>
              </w:rPr>
              <w:fldChar w:fldCharType="begin"/>
            </w:r>
            <w:r w:rsidR="00FF0F6B">
              <w:rPr>
                <w:noProof/>
                <w:webHidden/>
              </w:rPr>
              <w:instrText xml:space="preserve"> PAGEREF _Toc5898036 \h </w:instrText>
            </w:r>
            <w:r w:rsidR="00FF0F6B">
              <w:rPr>
                <w:noProof/>
                <w:webHidden/>
              </w:rPr>
            </w:r>
            <w:r w:rsidR="00FF0F6B">
              <w:rPr>
                <w:noProof/>
                <w:webHidden/>
              </w:rPr>
              <w:fldChar w:fldCharType="separate"/>
            </w:r>
            <w:r w:rsidR="00FF0F6B">
              <w:rPr>
                <w:noProof/>
                <w:webHidden/>
              </w:rPr>
              <w:t>5</w:t>
            </w:r>
            <w:r w:rsidR="00FF0F6B">
              <w:rPr>
                <w:noProof/>
                <w:webHidden/>
              </w:rPr>
              <w:fldChar w:fldCharType="end"/>
            </w:r>
          </w:hyperlink>
        </w:p>
        <w:p w:rsidR="00FF0F6B" w:rsidRDefault="00C20CCE">
          <w:pPr>
            <w:pStyle w:val="ndice1"/>
            <w:tabs>
              <w:tab w:val="right" w:leader="dot" w:pos="8494"/>
            </w:tabs>
            <w:rPr>
              <w:rFonts w:eastAsiaTheme="minorEastAsia"/>
              <w:noProof/>
              <w:lang w:eastAsia="pt-PT"/>
            </w:rPr>
          </w:pPr>
          <w:hyperlink w:anchor="_Toc5898037" w:history="1">
            <w:r w:rsidR="00FF0F6B" w:rsidRPr="00AD5403">
              <w:rPr>
                <w:rStyle w:val="Hiperligao"/>
                <w:noProof/>
              </w:rPr>
              <w:t>CONCLUSÃO</w:t>
            </w:r>
            <w:r w:rsidR="00FF0F6B">
              <w:rPr>
                <w:noProof/>
                <w:webHidden/>
              </w:rPr>
              <w:tab/>
            </w:r>
            <w:r w:rsidR="00FF0F6B">
              <w:rPr>
                <w:noProof/>
                <w:webHidden/>
              </w:rPr>
              <w:fldChar w:fldCharType="begin"/>
            </w:r>
            <w:r w:rsidR="00FF0F6B">
              <w:rPr>
                <w:noProof/>
                <w:webHidden/>
              </w:rPr>
              <w:instrText xml:space="preserve"> PAGEREF _Toc5898037 \h </w:instrText>
            </w:r>
            <w:r w:rsidR="00FF0F6B">
              <w:rPr>
                <w:noProof/>
                <w:webHidden/>
              </w:rPr>
            </w:r>
            <w:r w:rsidR="00FF0F6B">
              <w:rPr>
                <w:noProof/>
                <w:webHidden/>
              </w:rPr>
              <w:fldChar w:fldCharType="separate"/>
            </w:r>
            <w:r w:rsidR="00FF0F6B">
              <w:rPr>
                <w:noProof/>
                <w:webHidden/>
              </w:rPr>
              <w:t>6</w:t>
            </w:r>
            <w:r w:rsidR="00FF0F6B">
              <w:rPr>
                <w:noProof/>
                <w:webHidden/>
              </w:rPr>
              <w:fldChar w:fldCharType="end"/>
            </w:r>
          </w:hyperlink>
        </w:p>
        <w:p w:rsidR="00FF0F6B" w:rsidRDefault="00C20CCE">
          <w:pPr>
            <w:pStyle w:val="ndice1"/>
            <w:tabs>
              <w:tab w:val="right" w:leader="dot" w:pos="8494"/>
            </w:tabs>
            <w:rPr>
              <w:rFonts w:eastAsiaTheme="minorEastAsia"/>
              <w:noProof/>
              <w:lang w:eastAsia="pt-PT"/>
            </w:rPr>
          </w:pPr>
          <w:hyperlink w:anchor="_Toc5898038" w:history="1">
            <w:r w:rsidR="00FF0F6B" w:rsidRPr="00AD5403">
              <w:rPr>
                <w:rStyle w:val="Hiperligao"/>
                <w:noProof/>
              </w:rPr>
              <w:t>REFERÊNCIAS BIBLIOGRÁFICAS</w:t>
            </w:r>
            <w:r w:rsidR="00FF0F6B">
              <w:rPr>
                <w:noProof/>
                <w:webHidden/>
              </w:rPr>
              <w:tab/>
            </w:r>
            <w:r w:rsidR="00FF0F6B">
              <w:rPr>
                <w:noProof/>
                <w:webHidden/>
              </w:rPr>
              <w:fldChar w:fldCharType="begin"/>
            </w:r>
            <w:r w:rsidR="00FF0F6B">
              <w:rPr>
                <w:noProof/>
                <w:webHidden/>
              </w:rPr>
              <w:instrText xml:space="preserve"> PAGEREF _Toc5898038 \h </w:instrText>
            </w:r>
            <w:r w:rsidR="00FF0F6B">
              <w:rPr>
                <w:noProof/>
                <w:webHidden/>
              </w:rPr>
            </w:r>
            <w:r w:rsidR="00FF0F6B">
              <w:rPr>
                <w:noProof/>
                <w:webHidden/>
              </w:rPr>
              <w:fldChar w:fldCharType="separate"/>
            </w:r>
            <w:r w:rsidR="00FF0F6B">
              <w:rPr>
                <w:noProof/>
                <w:webHidden/>
              </w:rPr>
              <w:t>6</w:t>
            </w:r>
            <w:r w:rsidR="00FF0F6B">
              <w:rPr>
                <w:noProof/>
                <w:webHidden/>
              </w:rPr>
              <w:fldChar w:fldCharType="end"/>
            </w:r>
          </w:hyperlink>
        </w:p>
        <w:p w:rsidR="000B2073" w:rsidRPr="000B2073" w:rsidRDefault="000B2073">
          <w:pPr>
            <w:rPr>
              <w:sz w:val="24"/>
            </w:rPr>
          </w:pPr>
          <w:r w:rsidRPr="000B2073">
            <w:rPr>
              <w:b/>
              <w:bCs/>
              <w:sz w:val="24"/>
            </w:rPr>
            <w:fldChar w:fldCharType="end"/>
          </w:r>
        </w:p>
      </w:sdtContent>
    </w:sdt>
    <w:p w:rsidR="00B31F59" w:rsidRDefault="00B31F59">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rsidP="00641033">
      <w:pPr>
        <w:jc w:val="both"/>
        <w:rPr>
          <w:rFonts w:asciiTheme="majorHAnsi" w:hAnsiTheme="majorHAnsi" w:cstheme="majorHAnsi"/>
          <w:b/>
          <w:sz w:val="24"/>
        </w:rPr>
      </w:pPr>
    </w:p>
    <w:p w:rsidR="00BA2806" w:rsidRDefault="00D17CC7" w:rsidP="002112B6">
      <w:pPr>
        <w:pStyle w:val="titulo"/>
        <w:spacing w:line="360" w:lineRule="auto"/>
        <w:ind w:left="0"/>
        <w:jc w:val="both"/>
      </w:pPr>
      <w:bookmarkStart w:id="0" w:name="_Toc5898032"/>
      <w:r w:rsidRPr="00D17CC7">
        <w:t>INTRODUÇÃO</w:t>
      </w:r>
      <w:bookmarkEnd w:id="0"/>
    </w:p>
    <w:p w:rsidR="007D26EB" w:rsidRDefault="00C97E6D" w:rsidP="002112B6">
      <w:pPr>
        <w:spacing w:line="360" w:lineRule="auto"/>
        <w:jc w:val="both"/>
        <w:rPr>
          <w:sz w:val="24"/>
        </w:rPr>
      </w:pPr>
      <w:r w:rsidRPr="00C97E6D">
        <w:rPr>
          <w:sz w:val="24"/>
        </w:rPr>
        <w:t xml:space="preserve">A violência conjugal </w:t>
      </w:r>
      <w:r w:rsidR="007D26EB">
        <w:rPr>
          <w:sz w:val="24"/>
        </w:rPr>
        <w:t xml:space="preserve">é </w:t>
      </w:r>
      <w:r w:rsidRPr="00C97E6D">
        <w:rPr>
          <w:sz w:val="24"/>
        </w:rPr>
        <w:t>um problema social complexo e com importantes consequências ao nível da saúde das vítimas.</w:t>
      </w:r>
    </w:p>
    <w:p w:rsidR="00C97E6D" w:rsidRPr="00C97E6D" w:rsidRDefault="00C97E6D" w:rsidP="002112B6">
      <w:pPr>
        <w:spacing w:line="360" w:lineRule="auto"/>
        <w:jc w:val="both"/>
        <w:rPr>
          <w:sz w:val="24"/>
        </w:rPr>
      </w:pPr>
      <w:r w:rsidRPr="00C97E6D">
        <w:rPr>
          <w:sz w:val="24"/>
        </w:rPr>
        <w:t xml:space="preserve"> Este trabalho de síntese tem por objetivos </w:t>
      </w:r>
      <w:r w:rsidR="007D26EB">
        <w:rPr>
          <w:sz w:val="24"/>
        </w:rPr>
        <w:t>apresentar</w:t>
      </w:r>
      <w:r w:rsidRPr="00C97E6D">
        <w:rPr>
          <w:sz w:val="24"/>
        </w:rPr>
        <w:t xml:space="preserve"> alguma informação sobre violência conjugal – conceito, tipos de violência, e</w:t>
      </w:r>
      <w:r w:rsidR="007D26EB">
        <w:rPr>
          <w:sz w:val="24"/>
        </w:rPr>
        <w:t>volução na perspetiva sociológica</w:t>
      </w:r>
      <w:r w:rsidRPr="00C97E6D">
        <w:rPr>
          <w:sz w:val="24"/>
        </w:rPr>
        <w:t>, consequências sobre a saúde das vítimas</w:t>
      </w:r>
      <w:r w:rsidR="007D26EB">
        <w:rPr>
          <w:sz w:val="24"/>
        </w:rPr>
        <w:t xml:space="preserve"> e</w:t>
      </w:r>
      <w:r w:rsidRPr="00C97E6D">
        <w:rPr>
          <w:sz w:val="24"/>
        </w:rPr>
        <w:t xml:space="preserve"> – e também apontar sugestões de atuação de um profissional de saúde em presença desta forma de violência. Foi feita uma revisão de publicações </w:t>
      </w:r>
      <w:r w:rsidR="00EB4300">
        <w:rPr>
          <w:sz w:val="24"/>
        </w:rPr>
        <w:t>em bases de dados científicas</w:t>
      </w:r>
      <w:r w:rsidR="00C20CCE">
        <w:rPr>
          <w:sz w:val="24"/>
        </w:rPr>
        <w:t>.</w:t>
      </w:r>
      <w:r>
        <w:rPr>
          <w:sz w:val="24"/>
        </w:rPr>
        <w:t xml:space="preserve"> </w:t>
      </w:r>
      <w:r w:rsidR="00C20CCE">
        <w:rPr>
          <w:sz w:val="24"/>
        </w:rPr>
        <w:t>O</w:t>
      </w:r>
      <w:bookmarkStart w:id="1" w:name="_GoBack"/>
      <w:bookmarkEnd w:id="1"/>
      <w:r w:rsidRPr="00C97E6D">
        <w:rPr>
          <w:sz w:val="24"/>
        </w:rPr>
        <w:t xml:space="preserve"> trabalho apresenta também uma conclusão.</w:t>
      </w:r>
    </w:p>
    <w:p w:rsidR="00186925" w:rsidRPr="002112B6" w:rsidRDefault="00D17CC7" w:rsidP="002112B6">
      <w:pPr>
        <w:pStyle w:val="titulo"/>
        <w:spacing w:line="360" w:lineRule="auto"/>
        <w:ind w:left="0"/>
        <w:jc w:val="both"/>
      </w:pPr>
      <w:bookmarkStart w:id="2" w:name="_Toc5898033"/>
      <w:r w:rsidRPr="00D17CC7">
        <w:t>VIOLÊNCIA CONJUGAL</w:t>
      </w:r>
      <w:bookmarkEnd w:id="2"/>
    </w:p>
    <w:p w:rsidR="00EB4300" w:rsidRDefault="00186925" w:rsidP="002112B6">
      <w:pPr>
        <w:spacing w:line="360" w:lineRule="auto"/>
        <w:jc w:val="both"/>
        <w:rPr>
          <w:rFonts w:cstheme="minorHAnsi"/>
          <w:sz w:val="24"/>
          <w:lang w:bidi="pt-PT"/>
        </w:rPr>
      </w:pPr>
      <w:r w:rsidRPr="00E00440">
        <w:rPr>
          <w:rFonts w:cstheme="minorHAnsi"/>
          <w:sz w:val="24"/>
          <w:lang w:bidi="pt-PT"/>
        </w:rPr>
        <w:t xml:space="preserve">Entende-se por violência conjugal </w:t>
      </w:r>
      <w:r w:rsidR="0020121B" w:rsidRPr="00E00440">
        <w:rPr>
          <w:rFonts w:cstheme="minorHAnsi"/>
          <w:sz w:val="24"/>
          <w:lang w:bidi="pt-PT"/>
        </w:rPr>
        <w:t>todo e qualquer</w:t>
      </w:r>
      <w:r w:rsidRPr="00E00440">
        <w:rPr>
          <w:rFonts w:cstheme="minorHAnsi"/>
          <w:sz w:val="24"/>
          <w:lang w:bidi="pt-PT"/>
        </w:rPr>
        <w:t xml:space="preserve"> ato de desvalorizar </w:t>
      </w:r>
      <w:r w:rsidR="00B345A3" w:rsidRPr="00E00440">
        <w:rPr>
          <w:rFonts w:cstheme="minorHAnsi"/>
          <w:sz w:val="24"/>
          <w:lang w:bidi="pt-PT"/>
        </w:rPr>
        <w:t>ou</w:t>
      </w:r>
      <w:r w:rsidRPr="00E00440">
        <w:rPr>
          <w:rFonts w:cstheme="minorHAnsi"/>
          <w:sz w:val="24"/>
          <w:lang w:bidi="pt-PT"/>
        </w:rPr>
        <w:t xml:space="preserve"> assediar </w:t>
      </w:r>
      <w:r w:rsidR="00B345A3" w:rsidRPr="00E00440">
        <w:rPr>
          <w:rFonts w:cstheme="minorHAnsi"/>
          <w:sz w:val="24"/>
          <w:lang w:bidi="pt-PT"/>
        </w:rPr>
        <w:t xml:space="preserve">física </w:t>
      </w:r>
      <w:r w:rsidRPr="00E00440">
        <w:rPr>
          <w:rFonts w:cstheme="minorHAnsi"/>
          <w:sz w:val="24"/>
          <w:lang w:bidi="pt-PT"/>
        </w:rPr>
        <w:t xml:space="preserve">ou psicologicamente </w:t>
      </w:r>
      <w:r w:rsidR="00B345A3" w:rsidRPr="00E00440">
        <w:rPr>
          <w:rFonts w:cstheme="minorHAnsi"/>
          <w:sz w:val="24"/>
          <w:lang w:bidi="pt-PT"/>
        </w:rPr>
        <w:t>o outro</w:t>
      </w:r>
      <w:r w:rsidRPr="00E00440">
        <w:rPr>
          <w:rFonts w:cstheme="minorHAnsi"/>
          <w:sz w:val="24"/>
          <w:lang w:bidi="pt-PT"/>
        </w:rPr>
        <w:t xml:space="preserve"> </w:t>
      </w:r>
      <w:r w:rsidR="00DB7952" w:rsidRPr="00E00440">
        <w:rPr>
          <w:rFonts w:cstheme="minorHAnsi"/>
          <w:sz w:val="24"/>
          <w:lang w:bidi="pt-PT"/>
        </w:rPr>
        <w:t>elemento</w:t>
      </w:r>
      <w:r w:rsidRPr="00E00440">
        <w:rPr>
          <w:rFonts w:cstheme="minorHAnsi"/>
          <w:sz w:val="24"/>
          <w:lang w:bidi="pt-PT"/>
        </w:rPr>
        <w:t xml:space="preserve"> d</w:t>
      </w:r>
      <w:r w:rsidR="00B345A3" w:rsidRPr="00E00440">
        <w:rPr>
          <w:rFonts w:cstheme="minorHAnsi"/>
          <w:sz w:val="24"/>
          <w:lang w:bidi="pt-PT"/>
        </w:rPr>
        <w:t xml:space="preserve">o </w:t>
      </w:r>
      <w:r w:rsidRPr="00E00440">
        <w:rPr>
          <w:rFonts w:cstheme="minorHAnsi"/>
          <w:sz w:val="24"/>
          <w:lang w:bidi="pt-PT"/>
        </w:rPr>
        <w:t>casal</w:t>
      </w:r>
      <w:r w:rsidR="00B345A3" w:rsidRPr="00E00440">
        <w:rPr>
          <w:rFonts w:cstheme="minorHAnsi"/>
          <w:sz w:val="24"/>
          <w:lang w:bidi="pt-PT"/>
        </w:rPr>
        <w:t>, que pode ou não ser casado, viver juntos ou não, ser ou não do mesmo sexo.</w:t>
      </w:r>
      <w:r w:rsidRPr="00E00440">
        <w:rPr>
          <w:rFonts w:cstheme="minorHAnsi"/>
          <w:sz w:val="24"/>
          <w:lang w:bidi="pt-PT"/>
        </w:rPr>
        <w:t xml:space="preserve"> </w:t>
      </w:r>
    </w:p>
    <w:p w:rsidR="00B345A3" w:rsidRPr="00E00440" w:rsidRDefault="002717B2" w:rsidP="002112B6">
      <w:pPr>
        <w:spacing w:line="360" w:lineRule="auto"/>
        <w:jc w:val="both"/>
        <w:rPr>
          <w:rFonts w:cstheme="minorHAnsi"/>
          <w:sz w:val="24"/>
          <w:lang w:bidi="pt-PT"/>
        </w:rPr>
      </w:pPr>
      <w:r w:rsidRPr="00E00440">
        <w:rPr>
          <w:rFonts w:cstheme="minorHAnsi"/>
          <w:sz w:val="24"/>
          <w:lang w:bidi="pt-PT"/>
        </w:rPr>
        <w:t>Como refere Carrilho (2018), v</w:t>
      </w:r>
      <w:r w:rsidR="00D17CC7" w:rsidRPr="00E00440">
        <w:rPr>
          <w:rFonts w:cstheme="minorHAnsi"/>
          <w:sz w:val="24"/>
          <w:lang w:bidi="pt-PT"/>
        </w:rPr>
        <w:t xml:space="preserve">iolência doméstica </w:t>
      </w:r>
      <w:r w:rsidR="0040769E" w:rsidRPr="00E00440">
        <w:rPr>
          <w:rFonts w:cstheme="minorHAnsi"/>
          <w:sz w:val="24"/>
          <w:lang w:bidi="pt-PT"/>
        </w:rPr>
        <w:t>c</w:t>
      </w:r>
      <w:r w:rsidR="00B345A3" w:rsidRPr="00E00440">
        <w:rPr>
          <w:rFonts w:cstheme="minorHAnsi"/>
          <w:sz w:val="24"/>
          <w:lang w:bidi="pt-PT"/>
        </w:rPr>
        <w:t>arateriza-se por ser um crime que provoca elevadas consequências, principalmente para as vítimas tanto na sua saúde psíquica como na saúde física, afetando as suas relações familiares e pessoais.</w:t>
      </w:r>
    </w:p>
    <w:p w:rsidR="00E00440" w:rsidRDefault="00D17CC7" w:rsidP="002112B6">
      <w:pPr>
        <w:spacing w:line="360" w:lineRule="auto"/>
        <w:jc w:val="both"/>
        <w:rPr>
          <w:rFonts w:cstheme="minorHAnsi"/>
          <w:color w:val="000000"/>
          <w:sz w:val="24"/>
        </w:rPr>
      </w:pPr>
      <w:r w:rsidRPr="00E00440">
        <w:rPr>
          <w:rFonts w:cstheme="minorHAnsi"/>
          <w:sz w:val="24"/>
          <w:lang w:bidi="pt-PT"/>
        </w:rPr>
        <w:t xml:space="preserve">Já </w:t>
      </w:r>
      <w:r w:rsidR="0040769E" w:rsidRPr="00E00440">
        <w:rPr>
          <w:rFonts w:cstheme="minorHAnsi"/>
          <w:sz w:val="24"/>
          <w:lang w:bidi="pt-PT"/>
        </w:rPr>
        <w:t>a Associação Portuguesa de Apoio à Vítima (APAV)</w:t>
      </w:r>
      <w:r w:rsidRPr="00E00440">
        <w:rPr>
          <w:rFonts w:cstheme="minorHAnsi"/>
          <w:sz w:val="24"/>
          <w:lang w:bidi="pt-PT"/>
        </w:rPr>
        <w:t>, defende que violência</w:t>
      </w:r>
      <w:r w:rsidRPr="00E00440">
        <w:rPr>
          <w:rFonts w:cstheme="minorHAnsi"/>
          <w:color w:val="000000"/>
          <w:sz w:val="24"/>
        </w:rPr>
        <w:t xml:space="preserve"> doméstica abarca comportamentos utilizados num relacionamento, por uma das partes, sobretudo para controlar a outra.</w:t>
      </w:r>
    </w:p>
    <w:p w:rsidR="0040769E" w:rsidRDefault="00516F50" w:rsidP="002112B6">
      <w:pPr>
        <w:pStyle w:val="titulo"/>
        <w:spacing w:line="360" w:lineRule="auto"/>
        <w:ind w:left="0"/>
        <w:jc w:val="both"/>
      </w:pPr>
      <w:bookmarkStart w:id="3" w:name="_Toc5898034"/>
      <w:r w:rsidRPr="00B31F59">
        <w:t xml:space="preserve">EVOLUÇÃO NUMA </w:t>
      </w:r>
      <w:r w:rsidR="0040769E" w:rsidRPr="00B31F59">
        <w:t>PERSPECTIVA SOCIOLÓGICA</w:t>
      </w:r>
      <w:bookmarkEnd w:id="3"/>
    </w:p>
    <w:p w:rsidR="00186925" w:rsidRPr="00E00440" w:rsidRDefault="0040769E" w:rsidP="002112B6">
      <w:pPr>
        <w:spacing w:line="360" w:lineRule="auto"/>
        <w:jc w:val="both"/>
        <w:rPr>
          <w:rFonts w:cstheme="minorHAnsi"/>
          <w:sz w:val="24"/>
        </w:rPr>
      </w:pPr>
      <w:r w:rsidRPr="00E00440">
        <w:rPr>
          <w:rFonts w:cstheme="minorHAnsi"/>
          <w:sz w:val="24"/>
        </w:rPr>
        <w:t>Embora tenham sido ignorados durante muitos anos pela sociedade, os casos de violência conjugal têm tido cada vez mais visibilidade, principalmente através dos media</w:t>
      </w:r>
      <w:r w:rsidR="00516F50" w:rsidRPr="00E00440">
        <w:rPr>
          <w:rFonts w:cstheme="minorHAnsi"/>
          <w:sz w:val="24"/>
        </w:rPr>
        <w:t>. Até há relativamente pouco tempo, era considerada uma questão sem importância, do foro privado e ligada a tradições e costumes milenários.</w:t>
      </w:r>
    </w:p>
    <w:p w:rsidR="001137C4" w:rsidRPr="00E00440" w:rsidRDefault="001137C4" w:rsidP="002112B6">
      <w:pPr>
        <w:spacing w:line="360" w:lineRule="auto"/>
        <w:jc w:val="both"/>
        <w:rPr>
          <w:rFonts w:cstheme="minorHAnsi"/>
          <w:sz w:val="24"/>
        </w:rPr>
      </w:pPr>
      <w:r w:rsidRPr="00E00440">
        <w:rPr>
          <w:rFonts w:cstheme="minorHAnsi"/>
          <w:sz w:val="24"/>
        </w:rPr>
        <w:t>A mulher em Portugal, esteve submetida ao poder do marido, ao “chefe de família”, até ao início do seculo XX.</w:t>
      </w:r>
    </w:p>
    <w:p w:rsidR="001137C4" w:rsidRDefault="001137C4" w:rsidP="002112B6">
      <w:pPr>
        <w:pStyle w:val="PargrafodaLista"/>
        <w:spacing w:line="360" w:lineRule="auto"/>
        <w:ind w:left="360"/>
        <w:jc w:val="both"/>
        <w:rPr>
          <w:rFonts w:cstheme="minorHAnsi"/>
          <w:sz w:val="24"/>
        </w:rPr>
      </w:pPr>
    </w:p>
    <w:p w:rsidR="001137C4" w:rsidRPr="00E21300" w:rsidRDefault="001137C4" w:rsidP="002112B6">
      <w:pPr>
        <w:spacing w:line="360" w:lineRule="auto"/>
        <w:jc w:val="both"/>
        <w:rPr>
          <w:rFonts w:cstheme="minorHAnsi"/>
          <w:sz w:val="24"/>
        </w:rPr>
      </w:pPr>
      <w:r w:rsidRPr="00E00440">
        <w:rPr>
          <w:rFonts w:cstheme="minorHAnsi"/>
          <w:sz w:val="24"/>
        </w:rPr>
        <w:lastRenderedPageBreak/>
        <w:t xml:space="preserve">Em Portugal interessa, para perceber o papel da mulher e como foi evoluindo a sua proteção até aos dias de hoje, começar já pelas Ordenações Filipinas, que vigoraram desde 1602 até ao Código Civil de 1867, estas foram influenciadas pela ideia do </w:t>
      </w:r>
      <w:proofErr w:type="spellStart"/>
      <w:r w:rsidR="002E0187" w:rsidRPr="002E0187">
        <w:rPr>
          <w:rFonts w:cstheme="minorHAnsi"/>
          <w:i/>
          <w:sz w:val="24"/>
        </w:rPr>
        <w:t>P</w:t>
      </w:r>
      <w:r w:rsidRPr="002E0187">
        <w:rPr>
          <w:rFonts w:cstheme="minorHAnsi"/>
          <w:i/>
          <w:sz w:val="24"/>
        </w:rPr>
        <w:t>ater</w:t>
      </w:r>
      <w:proofErr w:type="spellEnd"/>
      <w:r w:rsidRPr="002E0187">
        <w:rPr>
          <w:rFonts w:cstheme="minorHAnsi"/>
          <w:i/>
          <w:sz w:val="24"/>
        </w:rPr>
        <w:t xml:space="preserve"> </w:t>
      </w:r>
      <w:proofErr w:type="spellStart"/>
      <w:r w:rsidRPr="002E0187">
        <w:rPr>
          <w:rFonts w:cstheme="minorHAnsi"/>
          <w:i/>
          <w:sz w:val="24"/>
        </w:rPr>
        <w:t>fam</w:t>
      </w:r>
      <w:r w:rsidR="002E0187" w:rsidRPr="002E0187">
        <w:rPr>
          <w:rFonts w:cstheme="minorHAnsi"/>
          <w:i/>
          <w:sz w:val="24"/>
        </w:rPr>
        <w:t>i</w:t>
      </w:r>
      <w:r w:rsidRPr="002E0187">
        <w:rPr>
          <w:rFonts w:cstheme="minorHAnsi"/>
          <w:i/>
          <w:sz w:val="24"/>
        </w:rPr>
        <w:t>lia</w:t>
      </w:r>
      <w:r w:rsidR="002E0187" w:rsidRPr="002E0187">
        <w:rPr>
          <w:rFonts w:cstheme="minorHAnsi"/>
          <w:i/>
          <w:sz w:val="24"/>
        </w:rPr>
        <w:t>s</w:t>
      </w:r>
      <w:proofErr w:type="spellEnd"/>
      <w:r w:rsidRPr="00E00440">
        <w:rPr>
          <w:rFonts w:cstheme="minorHAnsi"/>
          <w:sz w:val="24"/>
        </w:rPr>
        <w:t xml:space="preserve"> que verdadeiramente só deixou de exercer a sua influência na legislação portuguesa em 1978, segundo as ordenações a esposa devia «reverência marital», estando o marido legitimado a castigá-la corporalmente, como o podia fazer ao filho e ao escravo, pela mesma disposição legal. A mulher não podia ser testemunha em atos solenes, prestar fiança, ser tutora dos seus descendentes, uma vez que não podia participar do poder paternal. Também em caso de adultério da mulher, era concedido ao homem o direito de a matar ou encerrar em carcere privado. (Carrilho, 2018)</w:t>
      </w:r>
    </w:p>
    <w:p w:rsidR="00E21300" w:rsidRDefault="00EA1E57" w:rsidP="002112B6">
      <w:pPr>
        <w:spacing w:line="360" w:lineRule="auto"/>
        <w:jc w:val="both"/>
        <w:rPr>
          <w:rFonts w:cstheme="minorHAnsi"/>
          <w:sz w:val="24"/>
        </w:rPr>
      </w:pPr>
      <w:r w:rsidRPr="00E00440">
        <w:rPr>
          <w:rFonts w:cstheme="minorHAnsi"/>
          <w:sz w:val="24"/>
        </w:rPr>
        <w:t xml:space="preserve">Esta subordinação da mulher só foi alterada com a chegada do 25 de </w:t>
      </w:r>
      <w:r w:rsidR="002E0187">
        <w:rPr>
          <w:rFonts w:cstheme="minorHAnsi"/>
          <w:sz w:val="24"/>
        </w:rPr>
        <w:t>a</w:t>
      </w:r>
      <w:r w:rsidRPr="00E00440">
        <w:rPr>
          <w:rFonts w:cstheme="minorHAnsi"/>
          <w:sz w:val="24"/>
        </w:rPr>
        <w:t>bril, que trouxe a Portugal um novo conceito de igualdade e foi afirmado com a Constituição da República de 1976, através do “Princípio da Igualdade”. Assim, deu-se por extinguida a figura de chefe de família.</w:t>
      </w:r>
    </w:p>
    <w:p w:rsidR="00E00440" w:rsidRDefault="00EA1E57" w:rsidP="002112B6">
      <w:pPr>
        <w:spacing w:line="360" w:lineRule="auto"/>
        <w:jc w:val="both"/>
        <w:rPr>
          <w:rFonts w:cstheme="minorHAnsi"/>
          <w:sz w:val="24"/>
        </w:rPr>
      </w:pPr>
      <w:r w:rsidRPr="00E00440">
        <w:rPr>
          <w:rFonts w:cstheme="minorHAnsi"/>
          <w:sz w:val="24"/>
        </w:rPr>
        <w:t>De acordo com Carrilho (2018), esta mudança teve dois grandes motivos: a evolução do papel da mulher na sociedade e a passagem da família tradicional para a família moderna com mudanças profundas nos diversos papéis sociais. Enquanto que na família tradicional falamos do homem no papel laboral, no papel de patriarca da família e na mulher no papel de cuidadora da família, ou seja, a mulher resume-se às lides domésticas e ao cuidar dos filhos. Nos dias de hoje esta situação não representa a maioria das famílias portuguesas, os papéis igualaram-se, e tanto mulher como homem dividem os papéis no mundo laboral e no mundo doméstico, esta situação teve o seu grande impulso com a revolução industrial momento no qual as mulher começaram cada vez mais a trocar os lares e lides domesticas pelo emprego, consequentemente passaram a existir novas tensões no seio familiar que antes não haviam.</w:t>
      </w:r>
    </w:p>
    <w:p w:rsidR="00F11AF2" w:rsidRDefault="008555D5" w:rsidP="002112B6">
      <w:pPr>
        <w:spacing w:line="360" w:lineRule="auto"/>
        <w:jc w:val="both"/>
        <w:rPr>
          <w:rFonts w:cstheme="minorHAnsi"/>
          <w:sz w:val="24"/>
        </w:rPr>
      </w:pPr>
      <w:r>
        <w:rPr>
          <w:rFonts w:cstheme="minorHAnsi"/>
          <w:sz w:val="24"/>
        </w:rPr>
        <w:t>Apesar de não ser tão comum</w:t>
      </w:r>
      <w:r w:rsidR="00F0699C">
        <w:rPr>
          <w:rFonts w:cstheme="minorHAnsi"/>
          <w:sz w:val="24"/>
        </w:rPr>
        <w:t xml:space="preserve"> nem divulgado</w:t>
      </w:r>
      <w:r>
        <w:rPr>
          <w:rFonts w:cstheme="minorHAnsi"/>
          <w:sz w:val="24"/>
        </w:rPr>
        <w:t xml:space="preserve">, o homem também pode ser a vítima, tendo o número de casos aumentado recentemente.  De acordo com a APAV, cerca de </w:t>
      </w:r>
      <w:r w:rsidR="00F0699C">
        <w:rPr>
          <w:rFonts w:cstheme="minorHAnsi"/>
          <w:sz w:val="24"/>
        </w:rPr>
        <w:t>15</w:t>
      </w:r>
      <w:r>
        <w:rPr>
          <w:rFonts w:cstheme="minorHAnsi"/>
          <w:sz w:val="24"/>
        </w:rPr>
        <w:t>% d</w:t>
      </w:r>
      <w:r w:rsidR="00F0699C">
        <w:rPr>
          <w:rFonts w:cstheme="minorHAnsi"/>
          <w:sz w:val="24"/>
        </w:rPr>
        <w:t>a</w:t>
      </w:r>
      <w:r>
        <w:rPr>
          <w:rFonts w:cstheme="minorHAnsi"/>
          <w:sz w:val="24"/>
        </w:rPr>
        <w:t xml:space="preserve">s </w:t>
      </w:r>
      <w:r w:rsidR="00F0699C">
        <w:rPr>
          <w:rFonts w:cstheme="minorHAnsi"/>
          <w:sz w:val="24"/>
        </w:rPr>
        <w:t>vítimas</w:t>
      </w:r>
      <w:r>
        <w:rPr>
          <w:rFonts w:cstheme="minorHAnsi"/>
          <w:sz w:val="24"/>
        </w:rPr>
        <w:t xml:space="preserve"> registadas em 2018 eram do </w:t>
      </w:r>
      <w:r w:rsidR="00F0699C">
        <w:rPr>
          <w:rFonts w:cstheme="minorHAnsi"/>
          <w:sz w:val="24"/>
        </w:rPr>
        <w:t>sexo masculino</w:t>
      </w:r>
      <w:r>
        <w:rPr>
          <w:rFonts w:cstheme="minorHAnsi"/>
          <w:sz w:val="24"/>
        </w:rPr>
        <w:t xml:space="preserve">. </w:t>
      </w:r>
    </w:p>
    <w:p w:rsidR="00432713" w:rsidRPr="00432713" w:rsidRDefault="000C5BFB" w:rsidP="002112B6">
      <w:pPr>
        <w:pStyle w:val="titulo"/>
        <w:spacing w:line="360" w:lineRule="auto"/>
        <w:ind w:left="0"/>
        <w:jc w:val="both"/>
      </w:pPr>
      <w:bookmarkStart w:id="4" w:name="_Toc5898035"/>
      <w:r w:rsidRPr="000C5BFB">
        <w:lastRenderedPageBreak/>
        <w:t>PAPEL DO ENFERMEIRO NA VIOLÊNCIA CONJUGAL</w:t>
      </w:r>
      <w:bookmarkEnd w:id="4"/>
      <w:r w:rsidRPr="000C5BFB">
        <w:t xml:space="preserve"> </w:t>
      </w:r>
    </w:p>
    <w:p w:rsidR="00913616" w:rsidRDefault="00913616" w:rsidP="002112B6">
      <w:pPr>
        <w:spacing w:after="0" w:line="360" w:lineRule="auto"/>
        <w:jc w:val="both"/>
        <w:rPr>
          <w:rFonts w:eastAsia="Times New Roman" w:cstheme="minorHAnsi"/>
          <w:sz w:val="24"/>
          <w:szCs w:val="24"/>
          <w:lang w:eastAsia="pt-PT"/>
        </w:rPr>
      </w:pPr>
      <w:r>
        <w:rPr>
          <w:rFonts w:eastAsia="Times New Roman" w:cstheme="minorHAnsi"/>
          <w:sz w:val="24"/>
          <w:szCs w:val="24"/>
          <w:lang w:eastAsia="pt-PT"/>
        </w:rPr>
        <w:t xml:space="preserve">O enfermeiro de família ao ter acesso à história clínica do utente </w:t>
      </w:r>
      <w:r w:rsidR="00432713">
        <w:rPr>
          <w:rFonts w:eastAsia="Times New Roman" w:cstheme="minorHAnsi"/>
          <w:sz w:val="24"/>
          <w:szCs w:val="24"/>
          <w:lang w:eastAsia="pt-PT"/>
        </w:rPr>
        <w:t>(lesões físicas e doenças, problemas emocionais e relacionais) tem a oportunidade e a responsabilidade de identificar prematuramente casos de violência conjugal. A falha no reconhecimento destas situações pode resultar num aumento da violência. Através do processo de enfermagem é possível de forma lógica, científica e humana fazer-se o planeamento, execução e avaliação dos cuidados prestados. É essencial que o enfermeiro tenha o conhecimento adequado sobre os fatores e ações associad</w:t>
      </w:r>
      <w:r w:rsidR="005F4269">
        <w:rPr>
          <w:rFonts w:eastAsia="Times New Roman" w:cstheme="minorHAnsi"/>
          <w:sz w:val="24"/>
          <w:szCs w:val="24"/>
          <w:lang w:eastAsia="pt-PT"/>
        </w:rPr>
        <w:t>os</w:t>
      </w:r>
      <w:r w:rsidR="00432713">
        <w:rPr>
          <w:rFonts w:eastAsia="Times New Roman" w:cstheme="minorHAnsi"/>
          <w:sz w:val="24"/>
          <w:szCs w:val="24"/>
          <w:lang w:eastAsia="pt-PT"/>
        </w:rPr>
        <w:t xml:space="preserve"> à violência conjugal</w:t>
      </w:r>
      <w:r w:rsidR="005F4269">
        <w:rPr>
          <w:rFonts w:eastAsia="Times New Roman" w:cstheme="minorHAnsi"/>
          <w:sz w:val="24"/>
          <w:szCs w:val="24"/>
          <w:lang w:eastAsia="pt-PT"/>
        </w:rPr>
        <w:t xml:space="preserve"> tendo em conta que a maioria desses atos constitui um crime que consta no Código Penal. É necessário ter competências de comunicação para saber lidar com as particularidades emocionais e comportamentais da vítima, como também ter o conhecimento do tipo de serviços de proteção à vítima disponíveis. É fundamental a criação de uma relação de empatia e confiança para uma avaliação holística e sistémica da </w:t>
      </w:r>
      <w:r w:rsidR="00AB1719">
        <w:rPr>
          <w:rFonts w:eastAsia="Times New Roman" w:cstheme="minorHAnsi"/>
          <w:sz w:val="24"/>
          <w:szCs w:val="24"/>
          <w:lang w:eastAsia="pt-PT"/>
        </w:rPr>
        <w:t xml:space="preserve">pessoa para uma melhor prestação de cuidados. É também importante apresentar os serviços e recursos de apoio disponíveis na comunidade. </w:t>
      </w:r>
    </w:p>
    <w:p w:rsidR="00AB1719" w:rsidRDefault="00500C1A" w:rsidP="002112B6">
      <w:pPr>
        <w:spacing w:after="0" w:line="360" w:lineRule="auto"/>
        <w:jc w:val="both"/>
        <w:rPr>
          <w:rFonts w:eastAsia="Times New Roman" w:cstheme="minorHAnsi"/>
          <w:sz w:val="24"/>
          <w:szCs w:val="24"/>
          <w:lang w:eastAsia="pt-PT"/>
        </w:rPr>
      </w:pPr>
      <w:r>
        <w:rPr>
          <w:rFonts w:eastAsia="Times New Roman" w:cstheme="minorHAnsi"/>
          <w:sz w:val="24"/>
          <w:szCs w:val="24"/>
          <w:lang w:eastAsia="pt-PT"/>
        </w:rPr>
        <w:t>Alguns dos sinais a</w:t>
      </w:r>
      <w:r w:rsidR="00AB1719">
        <w:rPr>
          <w:rFonts w:eastAsia="Times New Roman" w:cstheme="minorHAnsi"/>
          <w:sz w:val="24"/>
          <w:szCs w:val="24"/>
          <w:lang w:eastAsia="pt-PT"/>
        </w:rPr>
        <w:t xml:space="preserve"> considerar </w:t>
      </w:r>
      <w:r>
        <w:rPr>
          <w:rFonts w:eastAsia="Times New Roman" w:cstheme="minorHAnsi"/>
          <w:sz w:val="24"/>
          <w:szCs w:val="24"/>
          <w:lang w:eastAsia="pt-PT"/>
        </w:rPr>
        <w:t>são</w:t>
      </w:r>
      <w:r w:rsidR="00AB1719">
        <w:rPr>
          <w:rFonts w:eastAsia="Times New Roman" w:cstheme="minorHAnsi"/>
          <w:sz w:val="24"/>
          <w:szCs w:val="24"/>
          <w:lang w:eastAsia="pt-PT"/>
        </w:rPr>
        <w:t xml:space="preserve"> a existência de lesões em diferentes fases de cicatrização</w:t>
      </w:r>
      <w:r>
        <w:rPr>
          <w:rFonts w:eastAsia="Times New Roman" w:cstheme="minorHAnsi"/>
          <w:sz w:val="24"/>
          <w:szCs w:val="24"/>
          <w:lang w:eastAsia="pt-PT"/>
        </w:rPr>
        <w:t xml:space="preserve">, sobretudo nos membros superiores e face, manifestações de ansiedade, depressão e angústia, assim como sinais de autodestruição. </w:t>
      </w:r>
    </w:p>
    <w:p w:rsidR="00913616" w:rsidRPr="00500C1A" w:rsidRDefault="00500C1A" w:rsidP="002112B6">
      <w:pPr>
        <w:pStyle w:val="titulo"/>
        <w:spacing w:line="360" w:lineRule="auto"/>
        <w:ind w:left="0"/>
        <w:jc w:val="both"/>
      </w:pPr>
      <w:r>
        <w:t xml:space="preserve"> </w:t>
      </w:r>
      <w:bookmarkStart w:id="5" w:name="_Toc5898036"/>
      <w:r w:rsidRPr="00500C1A">
        <w:t>CRENÇA</w:t>
      </w:r>
      <w:r w:rsidR="006D21BF">
        <w:t>S SOBRE VIOLÊNCIA CONJUGAL</w:t>
      </w:r>
      <w:bookmarkEnd w:id="5"/>
    </w:p>
    <w:p w:rsidR="00913616" w:rsidRDefault="00F11AF2" w:rsidP="002112B6">
      <w:pPr>
        <w:spacing w:after="0" w:line="360" w:lineRule="auto"/>
        <w:jc w:val="both"/>
        <w:rPr>
          <w:rFonts w:eastAsia="Times New Roman" w:cstheme="minorHAnsi"/>
          <w:sz w:val="24"/>
          <w:szCs w:val="24"/>
          <w:lang w:eastAsia="pt-PT"/>
        </w:rPr>
      </w:pPr>
      <w:r>
        <w:rPr>
          <w:rFonts w:eastAsia="Times New Roman" w:cstheme="minorHAnsi"/>
          <w:sz w:val="24"/>
          <w:szCs w:val="24"/>
          <w:lang w:eastAsia="pt-PT"/>
        </w:rPr>
        <w:t xml:space="preserve">Segundo um estudo realizado na Região Autónoma dos Açores e coordenado por Rocha (2010), 16 mulheres vítimas de violência conjugal foram inquiridas e convidadas a estabelecer uma ligação entre as suas experiências e as crenças relacionadas com as mesmas. Em suma, o autor concluiu que existe uma generalização e desvalorização da violência por parte dos parceiros das inquiridas, conjuntamente com a culpabilização das próprias e destacando estes atos como uma forma de defesa da sua vida privada. </w:t>
      </w:r>
      <w:r w:rsidR="008555D5">
        <w:rPr>
          <w:rFonts w:eastAsia="Times New Roman" w:cstheme="minorHAnsi"/>
          <w:sz w:val="24"/>
          <w:szCs w:val="24"/>
          <w:lang w:eastAsia="pt-PT"/>
        </w:rPr>
        <w:t xml:space="preserve">A violência conjugal também é vista como uma transmissão de geração em geração onde é aprendida pela cultura a que se pertence, sendo assim considerada um comportamento aceitável. </w:t>
      </w:r>
    </w:p>
    <w:p w:rsidR="00913616" w:rsidRDefault="00913616" w:rsidP="002112B6">
      <w:pPr>
        <w:spacing w:after="0" w:line="360" w:lineRule="auto"/>
        <w:jc w:val="both"/>
        <w:rPr>
          <w:rFonts w:eastAsia="Times New Roman" w:cstheme="minorHAnsi"/>
          <w:sz w:val="24"/>
          <w:szCs w:val="24"/>
          <w:lang w:eastAsia="pt-PT"/>
        </w:rPr>
      </w:pPr>
    </w:p>
    <w:p w:rsidR="00C97E6D" w:rsidRPr="006D21BF" w:rsidRDefault="006D21BF" w:rsidP="002112B6">
      <w:pPr>
        <w:pStyle w:val="titulo"/>
        <w:spacing w:line="360" w:lineRule="auto"/>
        <w:ind w:left="0"/>
        <w:jc w:val="both"/>
      </w:pPr>
      <w:bookmarkStart w:id="6" w:name="_Toc5898037"/>
      <w:r w:rsidRPr="006D21BF">
        <w:lastRenderedPageBreak/>
        <w:t>CONCLUSÃO</w:t>
      </w:r>
      <w:bookmarkEnd w:id="6"/>
    </w:p>
    <w:p w:rsidR="00F11AF2" w:rsidRDefault="00F11AF2" w:rsidP="002112B6">
      <w:pPr>
        <w:pStyle w:val="NormalWeb"/>
        <w:spacing w:before="0" w:beforeAutospacing="0" w:after="0" w:afterAutospacing="0" w:line="360" w:lineRule="auto"/>
        <w:jc w:val="both"/>
      </w:pPr>
      <w:r>
        <w:rPr>
          <w:rFonts w:ascii="Calibri" w:hAnsi="Calibri" w:cs="Calibri"/>
        </w:rPr>
        <w:t>A violência conjugal é um crime público</w:t>
      </w:r>
      <w:r w:rsidR="008555D5">
        <w:rPr>
          <w:rFonts w:ascii="Calibri" w:hAnsi="Calibri" w:cs="Calibri"/>
        </w:rPr>
        <w:t xml:space="preserve"> e punível por lei quando denunciado,</w:t>
      </w:r>
      <w:r>
        <w:rPr>
          <w:rFonts w:ascii="Calibri" w:hAnsi="Calibri" w:cs="Calibri"/>
        </w:rPr>
        <w:t xml:space="preserve"> um problema sociocultural complexo e um problema de saúde pública. Medidas de ordem socioeconómica para promover a igualdade entre os géneros, diminuir a pobreza e o desemprego nas sociedades, são a base para a mudança dessa realidade. Urge também a necessidade de medidas educacionais que desenvolvam a consciência da igualdade de sexos.</w:t>
      </w:r>
    </w:p>
    <w:p w:rsidR="00C97E6D" w:rsidRPr="002112B6" w:rsidRDefault="00F11AF2" w:rsidP="002112B6">
      <w:pPr>
        <w:pStyle w:val="NormalWeb"/>
        <w:spacing w:before="0" w:beforeAutospacing="0" w:after="0" w:afterAutospacing="0" w:line="360" w:lineRule="auto"/>
        <w:jc w:val="both"/>
      </w:pPr>
      <w:r>
        <w:rPr>
          <w:rFonts w:ascii="Calibri" w:hAnsi="Calibri" w:cs="Calibri"/>
        </w:rPr>
        <w:t>A aquisição de conhecimentos dos profissionais de saúde para lidar com situações de violência conjugal, surge como uma condição fundamental para uma maior eficácia no apoio a vítima de violência conjugal.</w:t>
      </w:r>
    </w:p>
    <w:p w:rsidR="00C97E6D" w:rsidRPr="002112B6" w:rsidRDefault="006904F9" w:rsidP="002112B6">
      <w:pPr>
        <w:pStyle w:val="titulo"/>
        <w:spacing w:line="360" w:lineRule="auto"/>
        <w:ind w:left="0"/>
        <w:jc w:val="both"/>
      </w:pPr>
      <w:bookmarkStart w:id="7" w:name="_Toc5898038"/>
      <w:r>
        <w:t>REFERÊNCIAS BIBLIOGRÁFICAS</w:t>
      </w:r>
      <w:bookmarkEnd w:id="7"/>
    </w:p>
    <w:p w:rsidR="006904F9" w:rsidRDefault="006904F9" w:rsidP="002112B6">
      <w:pPr>
        <w:tabs>
          <w:tab w:val="left" w:pos="2327"/>
        </w:tabs>
        <w:spacing w:line="360" w:lineRule="auto"/>
        <w:jc w:val="both"/>
        <w:rPr>
          <w:rFonts w:cs="Times New Roman"/>
          <w:sz w:val="24"/>
          <w:szCs w:val="24"/>
        </w:rPr>
      </w:pPr>
      <w:r>
        <w:rPr>
          <w:rFonts w:cs="Times New Roman"/>
          <w:sz w:val="24"/>
          <w:szCs w:val="24"/>
        </w:rPr>
        <w:t xml:space="preserve">Freitas, G. C. (2012). </w:t>
      </w:r>
      <w:r>
        <w:rPr>
          <w:rFonts w:cs="Times New Roman"/>
          <w:i/>
          <w:sz w:val="24"/>
          <w:szCs w:val="24"/>
        </w:rPr>
        <w:t>Mulheres Sobreviventes de Violência Conjugal</w:t>
      </w:r>
      <w:r w:rsidR="00F0699C">
        <w:rPr>
          <w:rFonts w:cs="Times New Roman"/>
          <w:i/>
          <w:sz w:val="24"/>
          <w:szCs w:val="24"/>
        </w:rPr>
        <w:t>:</w:t>
      </w:r>
      <w:r>
        <w:rPr>
          <w:rFonts w:cs="Times New Roman"/>
          <w:i/>
          <w:sz w:val="24"/>
          <w:szCs w:val="24"/>
        </w:rPr>
        <w:t xml:space="preserve"> Perspetiva sobre o Início de Novas Relações </w:t>
      </w:r>
      <w:r>
        <w:rPr>
          <w:rFonts w:cs="Times New Roman"/>
          <w:sz w:val="24"/>
          <w:szCs w:val="24"/>
        </w:rPr>
        <w:t>(Dissertação de Mestrado). Universidade dos Açores, Faculdade de Psicologia da Educação, Portugal.</w:t>
      </w:r>
    </w:p>
    <w:p w:rsidR="006904F9" w:rsidRDefault="006904F9" w:rsidP="002112B6">
      <w:pPr>
        <w:tabs>
          <w:tab w:val="left" w:pos="2327"/>
        </w:tabs>
        <w:spacing w:line="360" w:lineRule="auto"/>
        <w:jc w:val="both"/>
        <w:rPr>
          <w:rFonts w:cs="Times New Roman"/>
          <w:sz w:val="24"/>
          <w:szCs w:val="24"/>
        </w:rPr>
      </w:pPr>
      <w:r>
        <w:rPr>
          <w:rFonts w:cs="Times New Roman"/>
          <w:sz w:val="24"/>
          <w:szCs w:val="24"/>
        </w:rPr>
        <w:t xml:space="preserve">Mendes, I. F. (2015). </w:t>
      </w:r>
      <w:r>
        <w:rPr>
          <w:rFonts w:cs="Times New Roman"/>
          <w:i/>
          <w:sz w:val="24"/>
          <w:szCs w:val="24"/>
        </w:rPr>
        <w:t>A natureza pública do crime de violência doméstica conjugal: Uma perspetiva crítica.</w:t>
      </w:r>
      <w:r>
        <w:rPr>
          <w:rFonts w:cs="Times New Roman"/>
          <w:sz w:val="24"/>
          <w:szCs w:val="24"/>
        </w:rPr>
        <w:t xml:space="preserve"> (Dissertação de Mestrado). Universidade de Coimbra, Faculdade de Direito, Portugal. </w:t>
      </w:r>
    </w:p>
    <w:p w:rsidR="00C97E6D" w:rsidRDefault="006904F9" w:rsidP="002112B6">
      <w:pPr>
        <w:spacing w:line="360" w:lineRule="auto"/>
        <w:jc w:val="both"/>
        <w:rPr>
          <w:rFonts w:cstheme="minorHAnsi"/>
          <w:sz w:val="24"/>
        </w:rPr>
      </w:pPr>
      <w:r>
        <w:rPr>
          <w:rFonts w:cstheme="minorHAnsi"/>
          <w:sz w:val="24"/>
        </w:rPr>
        <w:t xml:space="preserve">Carrilho, M. S. G. (2018). </w:t>
      </w:r>
      <w:r w:rsidRPr="006904F9">
        <w:rPr>
          <w:rFonts w:cstheme="minorHAnsi"/>
          <w:i/>
          <w:sz w:val="24"/>
        </w:rPr>
        <w:t>O crime de violência doméstica e a proteção da vítima</w:t>
      </w:r>
      <w:r>
        <w:rPr>
          <w:rFonts w:cstheme="minorHAnsi"/>
          <w:i/>
          <w:sz w:val="24"/>
        </w:rPr>
        <w:t>.</w:t>
      </w:r>
      <w:r>
        <w:rPr>
          <w:rFonts w:cstheme="minorHAnsi"/>
          <w:sz w:val="24"/>
        </w:rPr>
        <w:t xml:space="preserve"> (Dissertação de Mestrado). Universidade Lusíada de Lisboa, Faculdade de Direito</w:t>
      </w:r>
      <w:r w:rsidR="00F11AF2">
        <w:rPr>
          <w:rFonts w:cstheme="minorHAnsi"/>
          <w:sz w:val="24"/>
        </w:rPr>
        <w:t xml:space="preserve">, Portugal. </w:t>
      </w:r>
    </w:p>
    <w:p w:rsidR="00F0699C" w:rsidRDefault="00F0699C" w:rsidP="002112B6">
      <w:pPr>
        <w:spacing w:line="360" w:lineRule="auto"/>
        <w:jc w:val="both"/>
        <w:rPr>
          <w:rFonts w:cstheme="minorHAnsi"/>
          <w:sz w:val="24"/>
        </w:rPr>
      </w:pPr>
      <w:r>
        <w:rPr>
          <w:rFonts w:cstheme="minorHAnsi"/>
          <w:sz w:val="24"/>
        </w:rPr>
        <w:t xml:space="preserve">Lino, S. C. A. (2012). </w:t>
      </w:r>
      <w:r w:rsidRPr="00F0699C">
        <w:rPr>
          <w:rFonts w:cstheme="minorHAnsi"/>
          <w:i/>
          <w:sz w:val="24"/>
        </w:rPr>
        <w:t>Violência Conjugal no género feminino: Práticas dos enfermeiros nos cuidados de saúde primários.</w:t>
      </w:r>
      <w:r>
        <w:rPr>
          <w:rFonts w:cstheme="minorHAnsi"/>
          <w:sz w:val="24"/>
        </w:rPr>
        <w:t xml:space="preserve"> (Dissertação de Mestrado). Escola Superior de Enfermagem do Porto, Portugal. </w:t>
      </w:r>
    </w:p>
    <w:p w:rsidR="00F0699C" w:rsidRPr="006904F9" w:rsidRDefault="00F0699C" w:rsidP="002112B6">
      <w:pPr>
        <w:spacing w:line="360" w:lineRule="auto"/>
        <w:jc w:val="both"/>
        <w:rPr>
          <w:rFonts w:cstheme="minorHAnsi"/>
          <w:sz w:val="24"/>
        </w:rPr>
      </w:pPr>
    </w:p>
    <w:sectPr w:rsidR="00F0699C" w:rsidRPr="006904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56F6"/>
    <w:multiLevelType w:val="multilevel"/>
    <w:tmpl w:val="F628FF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 w15:restartNumberingAfterBreak="0">
    <w:nsid w:val="0B6B35C1"/>
    <w:multiLevelType w:val="multilevel"/>
    <w:tmpl w:val="F628FF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249D5FD1"/>
    <w:multiLevelType w:val="hybridMultilevel"/>
    <w:tmpl w:val="F0E2C98A"/>
    <w:lvl w:ilvl="0" w:tplc="61BE3FC2">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15:restartNumberingAfterBreak="0">
    <w:nsid w:val="25143BDF"/>
    <w:multiLevelType w:val="multilevel"/>
    <w:tmpl w:val="F628FF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15:restartNumberingAfterBreak="0">
    <w:nsid w:val="5F74304A"/>
    <w:multiLevelType w:val="multilevel"/>
    <w:tmpl w:val="909C2688"/>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74830B7E"/>
    <w:multiLevelType w:val="multilevel"/>
    <w:tmpl w:val="F628FF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52"/>
    <w:rsid w:val="000415DA"/>
    <w:rsid w:val="000B2073"/>
    <w:rsid w:val="000C5BFB"/>
    <w:rsid w:val="001137C4"/>
    <w:rsid w:val="00174DB0"/>
    <w:rsid w:val="00186925"/>
    <w:rsid w:val="0020121B"/>
    <w:rsid w:val="002112B6"/>
    <w:rsid w:val="002717B2"/>
    <w:rsid w:val="002E0187"/>
    <w:rsid w:val="00326382"/>
    <w:rsid w:val="0040769E"/>
    <w:rsid w:val="00432713"/>
    <w:rsid w:val="00500C1A"/>
    <w:rsid w:val="00516F50"/>
    <w:rsid w:val="00592926"/>
    <w:rsid w:val="005A1EE1"/>
    <w:rsid w:val="005F4269"/>
    <w:rsid w:val="00641033"/>
    <w:rsid w:val="006904F9"/>
    <w:rsid w:val="006A4252"/>
    <w:rsid w:val="006D21BF"/>
    <w:rsid w:val="00701C21"/>
    <w:rsid w:val="00771BD9"/>
    <w:rsid w:val="007D26EB"/>
    <w:rsid w:val="007D6CF9"/>
    <w:rsid w:val="007E572E"/>
    <w:rsid w:val="008555D5"/>
    <w:rsid w:val="00913616"/>
    <w:rsid w:val="00AB1719"/>
    <w:rsid w:val="00B31F59"/>
    <w:rsid w:val="00B345A3"/>
    <w:rsid w:val="00BA2806"/>
    <w:rsid w:val="00C20CCE"/>
    <w:rsid w:val="00C34EBB"/>
    <w:rsid w:val="00C97E6D"/>
    <w:rsid w:val="00CF55D4"/>
    <w:rsid w:val="00D17CC7"/>
    <w:rsid w:val="00DB7952"/>
    <w:rsid w:val="00E00440"/>
    <w:rsid w:val="00E175D2"/>
    <w:rsid w:val="00E21300"/>
    <w:rsid w:val="00EA1E57"/>
    <w:rsid w:val="00EB4300"/>
    <w:rsid w:val="00F0699C"/>
    <w:rsid w:val="00F11AF2"/>
    <w:rsid w:val="00FF0F6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E930"/>
  <w15:chartTrackingRefBased/>
  <w15:docId w15:val="{C7709B0D-A31D-41C8-99CB-5D359097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B31F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86925"/>
    <w:pPr>
      <w:ind w:left="720"/>
      <w:contextualSpacing/>
    </w:pPr>
  </w:style>
  <w:style w:type="paragraph" w:styleId="Textodebalo">
    <w:name w:val="Balloon Text"/>
    <w:basedOn w:val="Normal"/>
    <w:link w:val="TextodebaloCarter"/>
    <w:uiPriority w:val="99"/>
    <w:semiHidden/>
    <w:unhideWhenUsed/>
    <w:rsid w:val="00174DB0"/>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74DB0"/>
    <w:rPr>
      <w:rFonts w:ascii="Segoe UI" w:hAnsi="Segoe UI" w:cs="Segoe UI"/>
      <w:sz w:val="18"/>
      <w:szCs w:val="18"/>
    </w:rPr>
  </w:style>
  <w:style w:type="character" w:customStyle="1" w:styleId="Ttulo1Carter">
    <w:name w:val="Título 1 Caráter"/>
    <w:basedOn w:val="Tipodeletrapredefinidodopargrafo"/>
    <w:link w:val="Ttulo1"/>
    <w:uiPriority w:val="9"/>
    <w:rsid w:val="00B31F59"/>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B31F59"/>
    <w:pPr>
      <w:outlineLvl w:val="9"/>
    </w:pPr>
    <w:rPr>
      <w:lang w:eastAsia="pt-PT"/>
    </w:rPr>
  </w:style>
  <w:style w:type="paragraph" w:customStyle="1" w:styleId="titulo">
    <w:name w:val="titulo"/>
    <w:basedOn w:val="Ttulo1"/>
    <w:next w:val="Corpodetexto"/>
    <w:link w:val="tituloCarter"/>
    <w:autoRedefine/>
    <w:qFormat/>
    <w:rsid w:val="006D21BF"/>
    <w:pPr>
      <w:ind w:left="360"/>
    </w:pPr>
    <w:rPr>
      <w:rFonts w:eastAsia="Times New Roman" w:cstheme="majorHAnsi"/>
      <w:b/>
      <w:color w:val="auto"/>
      <w:sz w:val="24"/>
      <w:lang w:eastAsia="pt-PT"/>
    </w:rPr>
  </w:style>
  <w:style w:type="paragraph" w:styleId="Subttulo">
    <w:name w:val="Subtitle"/>
    <w:basedOn w:val="Normal"/>
    <w:next w:val="Normal"/>
    <w:link w:val="SubttuloCarter"/>
    <w:autoRedefine/>
    <w:uiPriority w:val="11"/>
    <w:qFormat/>
    <w:rsid w:val="00E00440"/>
    <w:pPr>
      <w:numPr>
        <w:ilvl w:val="1"/>
      </w:numPr>
    </w:pPr>
    <w:rPr>
      <w:rFonts w:eastAsiaTheme="minorEastAsia"/>
      <w:b/>
      <w:spacing w:val="15"/>
      <w:sz w:val="24"/>
    </w:rPr>
  </w:style>
  <w:style w:type="character" w:customStyle="1" w:styleId="tituloCarter">
    <w:name w:val="titulo Caráter"/>
    <w:basedOn w:val="Tipodeletrapredefinidodopargrafo"/>
    <w:link w:val="titulo"/>
    <w:rsid w:val="006D21BF"/>
    <w:rPr>
      <w:rFonts w:asciiTheme="majorHAnsi" w:eastAsia="Times New Roman" w:hAnsiTheme="majorHAnsi" w:cstheme="majorHAnsi"/>
      <w:b/>
      <w:sz w:val="24"/>
      <w:szCs w:val="32"/>
      <w:lang w:eastAsia="pt-PT"/>
    </w:rPr>
  </w:style>
  <w:style w:type="paragraph" w:styleId="Corpodetexto">
    <w:name w:val="Body Text"/>
    <w:basedOn w:val="Normal"/>
    <w:link w:val="CorpodetextoCarter"/>
    <w:uiPriority w:val="99"/>
    <w:semiHidden/>
    <w:unhideWhenUsed/>
    <w:rsid w:val="00E00440"/>
    <w:pPr>
      <w:spacing w:after="120"/>
    </w:pPr>
  </w:style>
  <w:style w:type="character" w:customStyle="1" w:styleId="CorpodetextoCarter">
    <w:name w:val="Corpo de texto Caráter"/>
    <w:basedOn w:val="Tipodeletrapredefinidodopargrafo"/>
    <w:link w:val="Corpodetexto"/>
    <w:uiPriority w:val="99"/>
    <w:semiHidden/>
    <w:rsid w:val="00E00440"/>
  </w:style>
  <w:style w:type="character" w:customStyle="1" w:styleId="SubttuloCarter">
    <w:name w:val="Subtítulo Caráter"/>
    <w:basedOn w:val="Tipodeletrapredefinidodopargrafo"/>
    <w:link w:val="Subttulo"/>
    <w:uiPriority w:val="11"/>
    <w:rsid w:val="00E00440"/>
    <w:rPr>
      <w:rFonts w:eastAsiaTheme="minorEastAsia"/>
      <w:b/>
      <w:spacing w:val="15"/>
      <w:sz w:val="24"/>
    </w:rPr>
  </w:style>
  <w:style w:type="paragraph" w:styleId="ndice1">
    <w:name w:val="toc 1"/>
    <w:basedOn w:val="Normal"/>
    <w:next w:val="Normal"/>
    <w:autoRedefine/>
    <w:uiPriority w:val="39"/>
    <w:unhideWhenUsed/>
    <w:rsid w:val="00E00440"/>
    <w:pPr>
      <w:spacing w:after="100"/>
    </w:pPr>
  </w:style>
  <w:style w:type="character" w:styleId="Hiperligao">
    <w:name w:val="Hyperlink"/>
    <w:basedOn w:val="Tipodeletrapredefinidodopargrafo"/>
    <w:uiPriority w:val="99"/>
    <w:unhideWhenUsed/>
    <w:rsid w:val="00E00440"/>
    <w:rPr>
      <w:color w:val="0563C1" w:themeColor="hyperlink"/>
      <w:u w:val="single"/>
    </w:rPr>
  </w:style>
  <w:style w:type="paragraph" w:styleId="NormalWeb">
    <w:name w:val="Normal (Web)"/>
    <w:basedOn w:val="Normal"/>
    <w:uiPriority w:val="99"/>
    <w:unhideWhenUsed/>
    <w:rsid w:val="00F11AF2"/>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687771">
      <w:bodyDiv w:val="1"/>
      <w:marLeft w:val="0"/>
      <w:marRight w:val="0"/>
      <w:marTop w:val="0"/>
      <w:marBottom w:val="0"/>
      <w:divBdr>
        <w:top w:val="none" w:sz="0" w:space="0" w:color="auto"/>
        <w:left w:val="none" w:sz="0" w:space="0" w:color="auto"/>
        <w:bottom w:val="none" w:sz="0" w:space="0" w:color="auto"/>
        <w:right w:val="none" w:sz="0" w:space="0" w:color="auto"/>
      </w:divBdr>
    </w:div>
    <w:div w:id="1012492656">
      <w:bodyDiv w:val="1"/>
      <w:marLeft w:val="0"/>
      <w:marRight w:val="0"/>
      <w:marTop w:val="0"/>
      <w:marBottom w:val="0"/>
      <w:divBdr>
        <w:top w:val="none" w:sz="0" w:space="0" w:color="auto"/>
        <w:left w:val="none" w:sz="0" w:space="0" w:color="auto"/>
        <w:bottom w:val="none" w:sz="0" w:space="0" w:color="auto"/>
        <w:right w:val="none" w:sz="0" w:space="0" w:color="auto"/>
      </w:divBdr>
    </w:div>
    <w:div w:id="1579897932">
      <w:bodyDiv w:val="1"/>
      <w:marLeft w:val="0"/>
      <w:marRight w:val="0"/>
      <w:marTop w:val="0"/>
      <w:marBottom w:val="0"/>
      <w:divBdr>
        <w:top w:val="none" w:sz="0" w:space="0" w:color="auto"/>
        <w:left w:val="none" w:sz="0" w:space="0" w:color="auto"/>
        <w:bottom w:val="none" w:sz="0" w:space="0" w:color="auto"/>
        <w:right w:val="none" w:sz="0" w:space="0" w:color="auto"/>
      </w:divBdr>
    </w:div>
    <w:div w:id="1602444951">
      <w:bodyDiv w:val="1"/>
      <w:marLeft w:val="0"/>
      <w:marRight w:val="0"/>
      <w:marTop w:val="0"/>
      <w:marBottom w:val="0"/>
      <w:divBdr>
        <w:top w:val="none" w:sz="0" w:space="0" w:color="auto"/>
        <w:left w:val="none" w:sz="0" w:space="0" w:color="auto"/>
        <w:bottom w:val="none" w:sz="0" w:space="0" w:color="auto"/>
        <w:right w:val="none" w:sz="0" w:space="0" w:color="auto"/>
      </w:divBdr>
    </w:div>
    <w:div w:id="1793859438">
      <w:bodyDiv w:val="1"/>
      <w:marLeft w:val="0"/>
      <w:marRight w:val="0"/>
      <w:marTop w:val="0"/>
      <w:marBottom w:val="0"/>
      <w:divBdr>
        <w:top w:val="none" w:sz="0" w:space="0" w:color="auto"/>
        <w:left w:val="none" w:sz="0" w:space="0" w:color="auto"/>
        <w:bottom w:val="none" w:sz="0" w:space="0" w:color="auto"/>
        <w:right w:val="none" w:sz="0" w:space="0" w:color="auto"/>
      </w:divBdr>
      <w:divsChild>
        <w:div w:id="603614027">
          <w:marLeft w:val="0"/>
          <w:marRight w:val="0"/>
          <w:marTop w:val="0"/>
          <w:marBottom w:val="0"/>
          <w:divBdr>
            <w:top w:val="none" w:sz="0" w:space="0" w:color="auto"/>
            <w:left w:val="none" w:sz="0" w:space="0" w:color="auto"/>
            <w:bottom w:val="none" w:sz="0" w:space="0" w:color="auto"/>
            <w:right w:val="none" w:sz="0" w:space="0" w:color="auto"/>
          </w:divBdr>
        </w:div>
        <w:div w:id="893276450">
          <w:marLeft w:val="0"/>
          <w:marRight w:val="0"/>
          <w:marTop w:val="0"/>
          <w:marBottom w:val="0"/>
          <w:divBdr>
            <w:top w:val="none" w:sz="0" w:space="0" w:color="auto"/>
            <w:left w:val="none" w:sz="0" w:space="0" w:color="auto"/>
            <w:bottom w:val="none" w:sz="0" w:space="0" w:color="auto"/>
            <w:right w:val="none" w:sz="0" w:space="0" w:color="auto"/>
          </w:divBdr>
        </w:div>
        <w:div w:id="911626820">
          <w:marLeft w:val="0"/>
          <w:marRight w:val="0"/>
          <w:marTop w:val="0"/>
          <w:marBottom w:val="0"/>
          <w:divBdr>
            <w:top w:val="none" w:sz="0" w:space="0" w:color="auto"/>
            <w:left w:val="none" w:sz="0" w:space="0" w:color="auto"/>
            <w:bottom w:val="none" w:sz="0" w:space="0" w:color="auto"/>
            <w:right w:val="none" w:sz="0" w:space="0" w:color="auto"/>
          </w:divBdr>
        </w:div>
        <w:div w:id="265776766">
          <w:marLeft w:val="0"/>
          <w:marRight w:val="0"/>
          <w:marTop w:val="0"/>
          <w:marBottom w:val="0"/>
          <w:divBdr>
            <w:top w:val="none" w:sz="0" w:space="0" w:color="auto"/>
            <w:left w:val="none" w:sz="0" w:space="0" w:color="auto"/>
            <w:bottom w:val="none" w:sz="0" w:space="0" w:color="auto"/>
            <w:right w:val="none" w:sz="0" w:space="0" w:color="auto"/>
          </w:divBdr>
        </w:div>
        <w:div w:id="313068968">
          <w:marLeft w:val="0"/>
          <w:marRight w:val="0"/>
          <w:marTop w:val="0"/>
          <w:marBottom w:val="0"/>
          <w:divBdr>
            <w:top w:val="none" w:sz="0" w:space="0" w:color="auto"/>
            <w:left w:val="none" w:sz="0" w:space="0" w:color="auto"/>
            <w:bottom w:val="none" w:sz="0" w:space="0" w:color="auto"/>
            <w:right w:val="none" w:sz="0" w:space="0" w:color="auto"/>
          </w:divBdr>
        </w:div>
      </w:divsChild>
    </w:div>
    <w:div w:id="18356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7D873-7ADC-442B-8546-1C08EBFA7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6</Pages>
  <Words>1312</Words>
  <Characters>7091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Gomes</dc:creator>
  <cp:keywords/>
  <dc:description/>
  <cp:lastModifiedBy>Daniela Gomes</cp:lastModifiedBy>
  <cp:revision>5</cp:revision>
  <dcterms:created xsi:type="dcterms:W3CDTF">2019-04-04T16:58:00Z</dcterms:created>
  <dcterms:modified xsi:type="dcterms:W3CDTF">2019-04-11T20:50:00Z</dcterms:modified>
</cp:coreProperties>
</file>