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37" w:rsidRDefault="00790D42">
      <w:pPr>
        <w:rPr>
          <w:b/>
        </w:rPr>
      </w:pPr>
      <w:r w:rsidRPr="00790D42">
        <w:rPr>
          <w:b/>
        </w:rPr>
        <w:t xml:space="preserve">Objetivos </w:t>
      </w:r>
      <w:r>
        <w:rPr>
          <w:b/>
        </w:rPr>
        <w:t>de Ensino Clínico de Fundamentos de Enfermagem na Comunidade:</w:t>
      </w:r>
    </w:p>
    <w:p w:rsidR="00790D42" w:rsidRDefault="00790D42" w:rsidP="00790D42">
      <w:pPr>
        <w:pStyle w:val="PargrafodaLista"/>
        <w:numPr>
          <w:ilvl w:val="0"/>
          <w:numId w:val="1"/>
        </w:numPr>
      </w:pPr>
      <w:r>
        <w:t>Estabelecer uma Comunicação Profissional;</w:t>
      </w:r>
    </w:p>
    <w:p w:rsidR="00790D42" w:rsidRDefault="00790D42" w:rsidP="00790D42">
      <w:pPr>
        <w:pStyle w:val="PargrafodaLista"/>
        <w:numPr>
          <w:ilvl w:val="0"/>
          <w:numId w:val="1"/>
        </w:numPr>
      </w:pPr>
      <w:r>
        <w:t>Gerir recursos e conhecimentos;</w:t>
      </w:r>
    </w:p>
    <w:p w:rsidR="00790D42" w:rsidRDefault="00790D42" w:rsidP="00790D42">
      <w:pPr>
        <w:pStyle w:val="PargrafodaLista"/>
        <w:numPr>
          <w:ilvl w:val="0"/>
          <w:numId w:val="1"/>
        </w:numPr>
      </w:pPr>
      <w:r>
        <w:t>Desenvolver um projeto de cuidados;</w:t>
      </w:r>
    </w:p>
    <w:p w:rsidR="00790D42" w:rsidRDefault="00790D42" w:rsidP="00790D42">
      <w:pPr>
        <w:pStyle w:val="PargrafodaLista"/>
        <w:numPr>
          <w:ilvl w:val="0"/>
          <w:numId w:val="1"/>
        </w:numPr>
      </w:pPr>
      <w:r>
        <w:t>Promover um Desenvolvimento Profissional;</w:t>
      </w:r>
    </w:p>
    <w:p w:rsidR="00790D42" w:rsidRDefault="00790D42" w:rsidP="00790D42">
      <w:pPr>
        <w:pStyle w:val="PargrafodaLista"/>
        <w:numPr>
          <w:ilvl w:val="0"/>
          <w:numId w:val="1"/>
        </w:numPr>
      </w:pPr>
      <w:r>
        <w:t>Desenvolver trabalho em equipa;</w:t>
      </w:r>
    </w:p>
    <w:p w:rsidR="00790D42" w:rsidRPr="00790D42" w:rsidRDefault="00790D42" w:rsidP="00790D42">
      <w:pPr>
        <w:pStyle w:val="PargrafodaLista"/>
        <w:ind w:left="405"/>
      </w:pPr>
    </w:p>
    <w:p w:rsidR="00790D42" w:rsidRDefault="00790D42">
      <w:pPr>
        <w:rPr>
          <w:b/>
        </w:rPr>
      </w:pPr>
      <w:r w:rsidRPr="00790D42">
        <w:rPr>
          <w:b/>
        </w:rPr>
        <w:t>Para que serve este ensino clínico:</w:t>
      </w:r>
    </w:p>
    <w:p w:rsidR="00790D42" w:rsidRDefault="00790D42">
      <w:r>
        <w:t>Aumentar a capacidade de análise das caraterísticas de cada comunidade e da pessoa inserida na mesma.</w:t>
      </w:r>
    </w:p>
    <w:p w:rsidR="00790D42" w:rsidRDefault="00790D42">
      <w:r>
        <w:t>Desenvolver um pensamento crítico e reflexivo.</w:t>
      </w:r>
    </w:p>
    <w:p w:rsidR="00790D42" w:rsidRPr="00790D42" w:rsidRDefault="00790D42">
      <w:r>
        <w:t>Aumentar capacidades de trabalho em grupo e de relacionamento interpessoal.</w:t>
      </w:r>
      <w:bookmarkStart w:id="0" w:name="_GoBack"/>
      <w:bookmarkEnd w:id="0"/>
    </w:p>
    <w:p w:rsidR="00790D42" w:rsidRDefault="00790D42"/>
    <w:p w:rsidR="00790D42" w:rsidRDefault="00790D42"/>
    <w:sectPr w:rsidR="00790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C3B"/>
    <w:multiLevelType w:val="hybridMultilevel"/>
    <w:tmpl w:val="47F4A92C"/>
    <w:lvl w:ilvl="0" w:tplc="C388C4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42"/>
    <w:rsid w:val="00790D42"/>
    <w:rsid w:val="00FA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9499"/>
  <w15:chartTrackingRefBased/>
  <w15:docId w15:val="{84150709-B457-4E6E-BBBD-25EF74BD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esenfc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esenfc</dc:creator>
  <cp:keywords/>
  <dc:description/>
  <cp:lastModifiedBy>esenfc</cp:lastModifiedBy>
  <cp:revision>1</cp:revision>
  <dcterms:created xsi:type="dcterms:W3CDTF">2018-05-02T14:26:00Z</dcterms:created>
  <dcterms:modified xsi:type="dcterms:W3CDTF">2018-05-02T14:32:00Z</dcterms:modified>
</cp:coreProperties>
</file>