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B6DCD" w14:textId="2AB1BD20" w:rsidR="001734F6" w:rsidRPr="001734F6" w:rsidRDefault="001734F6" w:rsidP="007B19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4F6">
        <w:rPr>
          <w:rFonts w:ascii="Times New Roman" w:hAnsi="Times New Roman" w:cs="Times New Roman"/>
          <w:sz w:val="28"/>
          <w:szCs w:val="28"/>
          <w:lang w:val="en-US"/>
        </w:rPr>
        <w:t>REFERÊNCIAS BIBLIOGRÁFICAS</w:t>
      </w:r>
    </w:p>
    <w:p w14:paraId="4AB050B3" w14:textId="77777777" w:rsidR="001734F6" w:rsidRDefault="001734F6" w:rsidP="007B1900">
      <w:pPr>
        <w:jc w:val="both"/>
        <w:rPr>
          <w:lang w:val="en-US"/>
        </w:rPr>
      </w:pPr>
    </w:p>
    <w:p w14:paraId="2C27E95C" w14:textId="70C79214" w:rsidR="00113A9D" w:rsidRDefault="00113A9D" w:rsidP="007B1900">
      <w:pPr>
        <w:jc w:val="both"/>
      </w:pPr>
      <w:r w:rsidRPr="001734F6">
        <w:rPr>
          <w:lang w:val="en-US"/>
        </w:rPr>
        <w:t xml:space="preserve">Potter, P.A &amp; Perry, A.G. (2006). </w:t>
      </w:r>
      <w:r>
        <w:rPr>
          <w:i/>
        </w:rPr>
        <w:t xml:space="preserve">Fundamentos de Enfermagem: Conceitos e Procedimentos </w:t>
      </w:r>
      <w:bookmarkStart w:id="0" w:name="_GoBack"/>
      <w:bookmarkEnd w:id="0"/>
      <w:r w:rsidR="001734F6">
        <w:rPr>
          <w:i/>
        </w:rPr>
        <w:t>(</w:t>
      </w:r>
      <w:r w:rsidR="001734F6">
        <w:t>5ª</w:t>
      </w:r>
      <w:r>
        <w:t xml:space="preserve"> ed.). Loures, Portugal: </w:t>
      </w:r>
      <w:proofErr w:type="spellStart"/>
      <w:r>
        <w:t>Lusodidacta</w:t>
      </w:r>
      <w:proofErr w:type="spellEnd"/>
      <w:r>
        <w:t>.</w:t>
      </w:r>
    </w:p>
    <w:p w14:paraId="12303A2D" w14:textId="77777777" w:rsidR="00113A9D" w:rsidRDefault="00113A9D" w:rsidP="007B1900">
      <w:pPr>
        <w:jc w:val="both"/>
        <w:rPr>
          <w:i/>
        </w:rPr>
      </w:pPr>
      <w:r>
        <w:t>Phaneuf, M. (2001).</w:t>
      </w:r>
      <w:r>
        <w:rPr>
          <w:i/>
        </w:rPr>
        <w:t xml:space="preserve">  Planificação de cuidados: Um sistema Integrado e personalizado. </w:t>
      </w:r>
      <w:r w:rsidRPr="00B33B61">
        <w:t>Coimbra,</w:t>
      </w:r>
      <w:r>
        <w:t xml:space="preserve"> </w:t>
      </w:r>
      <w:r w:rsidRPr="00B33B61">
        <w:t>Portugal:</w:t>
      </w:r>
      <w:r>
        <w:rPr>
          <w:i/>
        </w:rPr>
        <w:t xml:space="preserve"> Quarteto Editora.</w:t>
      </w:r>
    </w:p>
    <w:p w14:paraId="5F349C53" w14:textId="7D8A7264" w:rsidR="00113A9D" w:rsidRDefault="00113A9D" w:rsidP="007B1900">
      <w:pPr>
        <w:jc w:val="both"/>
      </w:pPr>
      <w:r>
        <w:t xml:space="preserve">Nunes, L., </w:t>
      </w:r>
      <w:proofErr w:type="spellStart"/>
      <w:r>
        <w:t>Amaral,M</w:t>
      </w:r>
      <w:proofErr w:type="spellEnd"/>
      <w:r>
        <w:t xml:space="preserve"> &amp; Gonçalves, </w:t>
      </w:r>
      <w:r w:rsidR="001734F6">
        <w:t>R.</w:t>
      </w:r>
      <w:r w:rsidR="001734F6">
        <w:rPr>
          <w:i/>
        </w:rPr>
        <w:t xml:space="preserve"> (2005</w:t>
      </w:r>
      <w:r>
        <w:rPr>
          <w:i/>
        </w:rPr>
        <w:t xml:space="preserve">) </w:t>
      </w:r>
      <w:r w:rsidRPr="007B1900">
        <w:rPr>
          <w:i/>
        </w:rPr>
        <w:t>Código Deontológico do Enfermeiro: dos Comentários à</w:t>
      </w:r>
      <w:r>
        <w:rPr>
          <w:i/>
        </w:rPr>
        <w:t xml:space="preserve"> Análise de C</w:t>
      </w:r>
      <w:r w:rsidRPr="007B1900">
        <w:rPr>
          <w:i/>
        </w:rPr>
        <w:t>asos</w:t>
      </w:r>
      <w:r>
        <w:rPr>
          <w:i/>
        </w:rPr>
        <w:t xml:space="preserve">. </w:t>
      </w:r>
      <w:r>
        <w:t>Lisboa, Portugal: Ordem dos Enfermeiros.</w:t>
      </w:r>
    </w:p>
    <w:p w14:paraId="005DFD0A" w14:textId="77777777" w:rsidR="00113A9D" w:rsidRPr="00C54992" w:rsidRDefault="00113A9D" w:rsidP="007B1900">
      <w:pPr>
        <w:jc w:val="both"/>
        <w:rPr>
          <w:i/>
        </w:rPr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Concil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. (2011) </w:t>
      </w:r>
      <w:r>
        <w:rPr>
          <w:i/>
        </w:rPr>
        <w:t>Classificação Internacional para a Prática de Enfermagem:</w:t>
      </w:r>
      <w:r w:rsidRPr="00C54992">
        <w:rPr>
          <w:rFonts w:ascii="Georgia" w:hAnsi="Georgia" w:cs="Georgia"/>
          <w:b/>
          <w:bCs/>
          <w:color w:val="48494C"/>
          <w:sz w:val="26"/>
          <w:szCs w:val="26"/>
        </w:rPr>
        <w:t xml:space="preserve"> </w:t>
      </w:r>
      <w:r w:rsidRPr="00C54992">
        <w:rPr>
          <w:rFonts w:cs="Arial"/>
          <w:bCs/>
          <w:color w:val="48494C"/>
        </w:rPr>
        <w:t>CIPE®</w:t>
      </w:r>
      <w:r>
        <w:rPr>
          <w:rFonts w:cs="Arial"/>
          <w:bCs/>
          <w:color w:val="48494C"/>
        </w:rPr>
        <w:t xml:space="preserve"> versaão2. Lisboa, Portugal: Ordem dos Enfermeiros.</w:t>
      </w:r>
    </w:p>
    <w:p w14:paraId="30C116CA" w14:textId="77777777" w:rsidR="00113A9D" w:rsidRDefault="00113A9D" w:rsidP="007B1900">
      <w:pPr>
        <w:jc w:val="both"/>
        <w:rPr>
          <w:i/>
        </w:rPr>
      </w:pPr>
      <w:r>
        <w:rPr>
          <w:i/>
        </w:rPr>
        <w:t xml:space="preserve">  </w:t>
      </w:r>
    </w:p>
    <w:p w14:paraId="7A941906" w14:textId="77777777" w:rsidR="00113A9D" w:rsidRDefault="00113A9D" w:rsidP="007B1900">
      <w:pPr>
        <w:jc w:val="both"/>
      </w:pPr>
    </w:p>
    <w:p w14:paraId="1E90FB02" w14:textId="77777777" w:rsidR="00113A9D" w:rsidRDefault="00113A9D" w:rsidP="007B1900">
      <w:pPr>
        <w:jc w:val="both"/>
      </w:pPr>
      <w:r>
        <w:t xml:space="preserve"> </w:t>
      </w:r>
    </w:p>
    <w:sectPr w:rsidR="00113A9D" w:rsidSect="001267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61"/>
    <w:rsid w:val="00113A9D"/>
    <w:rsid w:val="00126721"/>
    <w:rsid w:val="00145EBE"/>
    <w:rsid w:val="001734F6"/>
    <w:rsid w:val="006032B9"/>
    <w:rsid w:val="006B243F"/>
    <w:rsid w:val="007B1900"/>
    <w:rsid w:val="00B33B61"/>
    <w:rsid w:val="00C54992"/>
    <w:rsid w:val="00E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BA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Raquel Dias Xavier</dc:creator>
  <cp:keywords/>
  <dc:description/>
  <cp:lastModifiedBy>asus</cp:lastModifiedBy>
  <cp:revision>2</cp:revision>
  <dcterms:created xsi:type="dcterms:W3CDTF">2016-06-30T13:30:00Z</dcterms:created>
  <dcterms:modified xsi:type="dcterms:W3CDTF">2016-06-30T22:20:00Z</dcterms:modified>
</cp:coreProperties>
</file>