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18" w:rsidRDefault="00326D18" w:rsidP="00056BFB">
      <w:pPr>
        <w:jc w:val="center"/>
        <w:rPr>
          <w:b/>
          <w:color w:val="FF0000"/>
        </w:rPr>
      </w:pPr>
    </w:p>
    <w:p w:rsidR="00272D67" w:rsidRDefault="00272D67" w:rsidP="00272D67">
      <w:pPr>
        <w:widowControl w:val="0"/>
        <w:autoSpaceDE w:val="0"/>
        <w:autoSpaceDN w:val="0"/>
        <w:adjustRightInd w:val="0"/>
        <w:spacing w:after="0" w:line="240" w:lineRule="auto"/>
        <w:ind w:left="2900"/>
        <w:rPr>
          <w:rFonts w:ascii="Times New Roman" w:hAnsi="Times New Roman" w:cs="Times New Roman"/>
          <w:sz w:val="24"/>
          <w:szCs w:val="24"/>
        </w:rPr>
      </w:pPr>
      <w:r>
        <w:rPr>
          <w:rFonts w:ascii="Cambria" w:hAnsi="Cambria" w:cs="Cambria"/>
        </w:rPr>
        <w:t>FACULDADE DE DIREITO DE LISBOA</w:t>
      </w: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74"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color w:val="C00000"/>
          <w:sz w:val="72"/>
          <w:szCs w:val="72"/>
        </w:rPr>
        <w:t>Teoria Geral Do Direito Civil II</w:t>
      </w:r>
    </w:p>
    <w:p w:rsidR="00272D67" w:rsidRDefault="00BC15E0" w:rsidP="00272D67">
      <w:pPr>
        <w:widowControl w:val="0"/>
        <w:autoSpaceDE w:val="0"/>
        <w:autoSpaceDN w:val="0"/>
        <w:adjustRightInd w:val="0"/>
        <w:spacing w:after="0" w:line="200" w:lineRule="exact"/>
        <w:rPr>
          <w:rFonts w:ascii="Times New Roman" w:hAnsi="Times New Roman" w:cs="Times New Roman"/>
          <w:sz w:val="24"/>
          <w:szCs w:val="24"/>
        </w:rPr>
      </w:pPr>
      <w:r w:rsidRPr="00BC15E0">
        <w:rPr>
          <w:noProof/>
        </w:rPr>
        <w:pict>
          <v:line id="_x0000_s1083" style="position:absolute;z-index:-251600896" from="-17.45pt,15.35pt" to="480.9pt,15.35pt" o:allowincell="f" strokecolor="#4f81bd" strokeweight=".48pt"/>
        </w:pict>
      </w:r>
    </w:p>
    <w:p w:rsidR="00272D67" w:rsidRDefault="00272D67" w:rsidP="00272D67">
      <w:pPr>
        <w:widowControl w:val="0"/>
        <w:autoSpaceDE w:val="0"/>
        <w:autoSpaceDN w:val="0"/>
        <w:adjustRightInd w:val="0"/>
        <w:spacing w:after="0" w:line="287"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39" w:lineRule="auto"/>
        <w:ind w:left="3400"/>
        <w:rPr>
          <w:rFonts w:ascii="Cambria" w:hAnsi="Cambria" w:cs="Cambria"/>
          <w:sz w:val="28"/>
          <w:szCs w:val="28"/>
        </w:rPr>
      </w:pPr>
    </w:p>
    <w:p w:rsidR="00272D67" w:rsidRDefault="00272D67" w:rsidP="00272D67">
      <w:pPr>
        <w:widowControl w:val="0"/>
        <w:autoSpaceDE w:val="0"/>
        <w:autoSpaceDN w:val="0"/>
        <w:adjustRightInd w:val="0"/>
        <w:spacing w:after="0" w:line="239" w:lineRule="auto"/>
        <w:ind w:left="3400"/>
        <w:rPr>
          <w:rFonts w:ascii="Times New Roman" w:hAnsi="Times New Roman" w:cs="Times New Roman"/>
          <w:sz w:val="24"/>
          <w:szCs w:val="24"/>
        </w:rPr>
      </w:pPr>
      <w:r>
        <w:rPr>
          <w:rFonts w:ascii="Cambria" w:hAnsi="Cambria" w:cs="Cambria"/>
          <w:sz w:val="20"/>
          <w:szCs w:val="20"/>
        </w:rPr>
        <w:t>Ano lectivo de 2013/2014</w:t>
      </w: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39"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40" w:lineRule="auto"/>
        <w:rPr>
          <w:rFonts w:ascii="Times New Roman" w:hAnsi="Times New Roman" w:cs="Times New Roman"/>
          <w:sz w:val="24"/>
          <w:szCs w:val="24"/>
        </w:rPr>
        <w:sectPr w:rsidR="00272D67" w:rsidSect="00272D67">
          <w:type w:val="continuous"/>
          <w:pgSz w:w="11900" w:h="16838"/>
          <w:pgMar w:top="1423" w:right="1300" w:bottom="1163" w:left="1320" w:header="720" w:footer="720" w:gutter="0"/>
          <w:cols w:space="720" w:equalWidth="0">
            <w:col w:w="9280"/>
          </w:cols>
          <w:noEndnote/>
        </w:sect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200" w:lineRule="exact"/>
        <w:rPr>
          <w:rFonts w:ascii="Times New Roman" w:hAnsi="Times New Roman" w:cs="Times New Roman"/>
          <w:sz w:val="24"/>
          <w:szCs w:val="24"/>
        </w:rPr>
      </w:pPr>
    </w:p>
    <w:p w:rsidR="00272D67" w:rsidRDefault="00272D67" w:rsidP="00272D67">
      <w:pPr>
        <w:widowControl w:val="0"/>
        <w:autoSpaceDE w:val="0"/>
        <w:autoSpaceDN w:val="0"/>
        <w:adjustRightInd w:val="0"/>
        <w:spacing w:after="0" w:line="389" w:lineRule="exact"/>
        <w:rPr>
          <w:rFonts w:ascii="Times New Roman" w:hAnsi="Times New Roman" w:cs="Times New Roman"/>
          <w:sz w:val="24"/>
          <w:szCs w:val="24"/>
        </w:rPr>
      </w:pPr>
    </w:p>
    <w:p w:rsidR="00272D67" w:rsidRPr="00943D34" w:rsidRDefault="00272D67" w:rsidP="00943D34">
      <w:pPr>
        <w:widowControl w:val="0"/>
        <w:autoSpaceDE w:val="0"/>
        <w:autoSpaceDN w:val="0"/>
        <w:adjustRightInd w:val="0"/>
        <w:spacing w:after="0" w:line="240" w:lineRule="auto"/>
        <w:jc w:val="center"/>
        <w:rPr>
          <w:rFonts w:ascii="Times New Roman" w:hAnsi="Times New Roman" w:cs="Times New Roman"/>
          <w:b/>
          <w:sz w:val="24"/>
          <w:szCs w:val="24"/>
        </w:rPr>
      </w:pPr>
      <w:r w:rsidRPr="00943D34">
        <w:rPr>
          <w:rFonts w:ascii="Cambria" w:hAnsi="Cambria" w:cs="Cambria"/>
          <w:b/>
          <w:iCs/>
          <w:sz w:val="19"/>
          <w:szCs w:val="19"/>
        </w:rPr>
        <w:t>Nelson Pimenta</w:t>
      </w:r>
      <w:r w:rsidR="00943D34">
        <w:rPr>
          <w:rFonts w:ascii="Cambria" w:hAnsi="Cambria" w:cs="Cambria"/>
          <w:b/>
          <w:iCs/>
          <w:sz w:val="19"/>
          <w:szCs w:val="19"/>
        </w:rPr>
        <w:t xml:space="preserve"> aluno 24761</w:t>
      </w:r>
    </w:p>
    <w:p w:rsidR="00326D18" w:rsidRPr="00943D34" w:rsidRDefault="00326D18" w:rsidP="00943D34">
      <w:pPr>
        <w:widowControl w:val="0"/>
        <w:autoSpaceDE w:val="0"/>
        <w:autoSpaceDN w:val="0"/>
        <w:adjustRightInd w:val="0"/>
        <w:spacing w:after="0" w:line="240" w:lineRule="auto"/>
        <w:ind w:left="2900"/>
        <w:jc w:val="center"/>
        <w:rPr>
          <w:rFonts w:ascii="Times New Roman" w:hAnsi="Times New Roman" w:cs="Times New Roman"/>
          <w:b/>
          <w:sz w:val="24"/>
          <w:szCs w:val="24"/>
        </w:rPr>
      </w:pPr>
      <w:r w:rsidRPr="00943D34">
        <w:rPr>
          <w:b/>
          <w:color w:val="FF0000"/>
        </w:rPr>
        <w:br w:type="page"/>
      </w:r>
      <w:bookmarkStart w:id="0" w:name="page1"/>
      <w:bookmarkEnd w:id="0"/>
    </w:p>
    <w:p w:rsidR="00326D18" w:rsidRPr="00943D34" w:rsidRDefault="00326D18" w:rsidP="00943D34">
      <w:pPr>
        <w:widowControl w:val="0"/>
        <w:autoSpaceDE w:val="0"/>
        <w:autoSpaceDN w:val="0"/>
        <w:adjustRightInd w:val="0"/>
        <w:spacing w:after="0" w:line="240" w:lineRule="auto"/>
        <w:jc w:val="center"/>
        <w:rPr>
          <w:rFonts w:ascii="Times New Roman" w:hAnsi="Times New Roman" w:cs="Times New Roman"/>
          <w:b/>
          <w:sz w:val="24"/>
          <w:szCs w:val="24"/>
        </w:rPr>
        <w:sectPr w:rsidR="00326D18" w:rsidRPr="00943D34">
          <w:type w:val="continuous"/>
          <w:pgSz w:w="11900" w:h="16838"/>
          <w:pgMar w:top="1423" w:right="4280" w:bottom="1163" w:left="4280" w:header="720" w:footer="720" w:gutter="0"/>
          <w:cols w:space="720" w:equalWidth="0">
            <w:col w:w="3340"/>
          </w:cols>
          <w:noEndnote/>
        </w:sectPr>
      </w:pPr>
    </w:p>
    <w:p w:rsidR="00326D18" w:rsidRDefault="00326D18">
      <w:pPr>
        <w:rPr>
          <w:b/>
          <w:color w:val="FF0000"/>
        </w:rPr>
      </w:pPr>
    </w:p>
    <w:p w:rsidR="00272D67" w:rsidRDefault="00BC15E0" w:rsidP="00272D67">
      <w:pPr>
        <w:jc w:val="center"/>
        <w:rPr>
          <w:b/>
          <w:color w:val="FF0000"/>
        </w:rPr>
      </w:pPr>
      <w:r w:rsidRPr="00BC15E0">
        <w:rPr>
          <w:b/>
          <w:noProof/>
          <w:sz w:val="24"/>
          <w:szCs w:val="24"/>
          <w:lang w:eastAsia="pt-PT"/>
        </w:rPr>
        <w:pict>
          <v:shapetype id="_x0000_t202" coordsize="21600,21600" o:spt="202" path="m,l,21600r21600,l21600,xe">
            <v:stroke joinstyle="miter"/>
            <v:path gradientshapeok="t" o:connecttype="rect"/>
          </v:shapetype>
          <v:shape id="_x0000_s1039" type="#_x0000_t202" style="position:absolute;left:0;text-align:left;margin-left:402.7pt;margin-top:3.6pt;width:70.5pt;height:35.9pt;z-index:251669504;mso-height-percent:200;mso-height-percent:200;mso-width-relative:margin;mso-height-relative:margin" strokecolor="white [3212]">
            <v:textbox style="mso-fit-shape-to-text:t">
              <w:txbxContent>
                <w:p w:rsidR="00BD3DB2" w:rsidRPr="00DC3882" w:rsidRDefault="00BD3DB2" w:rsidP="00DC3882">
                  <w:pPr>
                    <w:rPr>
                      <w:sz w:val="18"/>
                      <w:szCs w:val="18"/>
                    </w:rPr>
                  </w:pPr>
                  <w:r w:rsidRPr="00DC3882">
                    <w:rPr>
                      <w:sz w:val="18"/>
                      <w:szCs w:val="18"/>
                    </w:rPr>
                    <w:t xml:space="preserve">Pág </w:t>
                  </w:r>
                  <w:r>
                    <w:rPr>
                      <w:sz w:val="18"/>
                      <w:szCs w:val="18"/>
                    </w:rPr>
                    <w:t>77-82</w:t>
                  </w:r>
                </w:p>
              </w:txbxContent>
            </v:textbox>
          </v:shape>
        </w:pict>
      </w:r>
      <w:r w:rsidR="00056BFB" w:rsidRPr="00056BFB">
        <w:rPr>
          <w:b/>
          <w:color w:val="FF0000"/>
        </w:rPr>
        <w:t>Dogmática Geral do Negócio Jurídic</w:t>
      </w:r>
      <w:r w:rsidR="00056BFB">
        <w:rPr>
          <w:b/>
          <w:color w:val="FF0000"/>
        </w:rPr>
        <w:t>o</w:t>
      </w:r>
      <w:r w:rsidR="005C7DA4">
        <w:rPr>
          <w:b/>
          <w:color w:val="FF0000"/>
        </w:rPr>
        <w:t xml:space="preserve"> (pág 77</w:t>
      </w:r>
      <w:r w:rsidR="008570F2">
        <w:rPr>
          <w:b/>
          <w:color w:val="FF0000"/>
        </w:rPr>
        <w:t xml:space="preserve"> - 82</w:t>
      </w:r>
      <w:r w:rsidR="005C7DA4">
        <w:rPr>
          <w:b/>
          <w:color w:val="FF0000"/>
        </w:rPr>
        <w:t>)</w:t>
      </w:r>
    </w:p>
    <w:p w:rsidR="005B4516" w:rsidRPr="00272D67" w:rsidRDefault="00056BFB" w:rsidP="00A63822">
      <w:pPr>
        <w:spacing w:after="0" w:line="240" w:lineRule="auto"/>
        <w:ind w:left="-567"/>
        <w:jc w:val="both"/>
        <w:rPr>
          <w:b/>
          <w:color w:val="FF0000"/>
        </w:rPr>
      </w:pPr>
      <w:r w:rsidRPr="00272D67">
        <w:rPr>
          <w:b/>
        </w:rPr>
        <w:t>Eficácia Jurídica</w:t>
      </w:r>
    </w:p>
    <w:p w:rsidR="00056BFB" w:rsidRPr="00272D67" w:rsidRDefault="00056BFB" w:rsidP="00A63822">
      <w:pPr>
        <w:pStyle w:val="PargrafodaLista"/>
        <w:spacing w:after="0" w:line="240" w:lineRule="auto"/>
        <w:ind w:left="-567" w:right="-568"/>
        <w:jc w:val="both"/>
        <w:rPr>
          <w:sz w:val="20"/>
          <w:szCs w:val="20"/>
        </w:rPr>
      </w:pPr>
      <w:r w:rsidRPr="00272D67">
        <w:rPr>
          <w:sz w:val="20"/>
          <w:szCs w:val="20"/>
        </w:rPr>
        <w:t>Há eficácia jurídica sempre que se verificam determinadas consequências nas quais, através de critérios reconhecidos, ainda que discutíveis, seja possível apontar as características da juridicidade.</w:t>
      </w:r>
    </w:p>
    <w:p w:rsidR="00295860" w:rsidRPr="00272D67" w:rsidRDefault="00056BFB" w:rsidP="00A63822">
      <w:pPr>
        <w:pStyle w:val="PargrafodaLista"/>
        <w:spacing w:after="0" w:line="240" w:lineRule="auto"/>
        <w:ind w:left="-567" w:right="-568"/>
        <w:jc w:val="both"/>
        <w:rPr>
          <w:sz w:val="20"/>
          <w:szCs w:val="20"/>
        </w:rPr>
      </w:pPr>
      <w:r w:rsidRPr="00272D67">
        <w:rPr>
          <w:sz w:val="20"/>
          <w:szCs w:val="20"/>
        </w:rPr>
        <w:t xml:space="preserve">A eficácia jurídica é o produto </w:t>
      </w:r>
      <w:r w:rsidR="00295860" w:rsidRPr="00272D67">
        <w:rPr>
          <w:sz w:val="20"/>
          <w:szCs w:val="20"/>
        </w:rPr>
        <w:t>da aplicação de regras jurídicas (normas e/ou princípios).</w:t>
      </w:r>
    </w:p>
    <w:p w:rsidR="00295860" w:rsidRPr="00272D67" w:rsidRDefault="00295860" w:rsidP="00A63822">
      <w:pPr>
        <w:pStyle w:val="PargrafodaLista"/>
        <w:spacing w:after="0" w:line="240" w:lineRule="auto"/>
        <w:ind w:left="-567" w:right="-568"/>
        <w:jc w:val="both"/>
        <w:rPr>
          <w:sz w:val="20"/>
          <w:szCs w:val="20"/>
        </w:rPr>
      </w:pPr>
    </w:p>
    <w:p w:rsidR="00295860" w:rsidRPr="00272D67" w:rsidRDefault="00295860" w:rsidP="00A63822">
      <w:pPr>
        <w:pStyle w:val="PargrafodaLista"/>
        <w:spacing w:after="0" w:line="240" w:lineRule="auto"/>
        <w:ind w:left="-567" w:right="-568"/>
        <w:jc w:val="both"/>
        <w:rPr>
          <w:sz w:val="20"/>
          <w:szCs w:val="20"/>
        </w:rPr>
      </w:pPr>
      <w:r w:rsidRPr="00272D67">
        <w:rPr>
          <w:sz w:val="20"/>
          <w:szCs w:val="20"/>
        </w:rPr>
        <w:t xml:space="preserve">A eficácia jurídica é a dimensão dinâmica das situações jurídicas: do movimento depende a existência. Existem </w:t>
      </w:r>
      <w:r w:rsidRPr="00272D67">
        <w:rPr>
          <w:b/>
          <w:sz w:val="20"/>
          <w:szCs w:val="20"/>
        </w:rPr>
        <w:t>4 tipos de eficácia</w:t>
      </w:r>
      <w:r w:rsidRPr="00272D67">
        <w:rPr>
          <w:sz w:val="20"/>
          <w:szCs w:val="20"/>
        </w:rPr>
        <w:t>:</w:t>
      </w:r>
    </w:p>
    <w:p w:rsidR="005B4516" w:rsidRPr="00272D67" w:rsidRDefault="005B4516" w:rsidP="00A63822">
      <w:pPr>
        <w:pStyle w:val="PargrafodaLista"/>
        <w:spacing w:after="0" w:line="240" w:lineRule="auto"/>
        <w:ind w:left="-567" w:right="-568"/>
        <w:jc w:val="both"/>
        <w:rPr>
          <w:sz w:val="20"/>
          <w:szCs w:val="20"/>
        </w:rPr>
      </w:pPr>
    </w:p>
    <w:p w:rsidR="00295860" w:rsidRPr="00272D67" w:rsidRDefault="00295860" w:rsidP="0006734D">
      <w:pPr>
        <w:pStyle w:val="PargrafodaLista"/>
        <w:numPr>
          <w:ilvl w:val="0"/>
          <w:numId w:val="1"/>
        </w:numPr>
        <w:spacing w:after="0" w:line="240" w:lineRule="auto"/>
        <w:ind w:left="-567" w:right="-568"/>
        <w:jc w:val="both"/>
        <w:rPr>
          <w:sz w:val="20"/>
          <w:szCs w:val="20"/>
        </w:rPr>
      </w:pPr>
      <w:r w:rsidRPr="00272D67">
        <w:rPr>
          <w:b/>
          <w:sz w:val="20"/>
          <w:szCs w:val="20"/>
        </w:rPr>
        <w:t>Constitutiva</w:t>
      </w:r>
      <w:r w:rsidR="005C7DA4" w:rsidRPr="00272D67">
        <w:rPr>
          <w:b/>
          <w:sz w:val="20"/>
          <w:szCs w:val="20"/>
        </w:rPr>
        <w:t xml:space="preserve"> ou “aquisição originária"</w:t>
      </w:r>
      <w:r w:rsidRPr="00272D67">
        <w:rPr>
          <w:sz w:val="20"/>
          <w:szCs w:val="20"/>
        </w:rPr>
        <w:t>:</w:t>
      </w:r>
    </w:p>
    <w:p w:rsidR="00295860" w:rsidRPr="00272D67" w:rsidRDefault="00295860" w:rsidP="00A63822">
      <w:pPr>
        <w:pStyle w:val="PargrafodaLista"/>
        <w:spacing w:after="0" w:line="240" w:lineRule="auto"/>
        <w:ind w:left="-567" w:right="-568"/>
        <w:jc w:val="both"/>
        <w:rPr>
          <w:sz w:val="20"/>
          <w:szCs w:val="20"/>
        </w:rPr>
      </w:pPr>
      <w:r w:rsidRPr="00272D67">
        <w:rPr>
          <w:sz w:val="20"/>
          <w:szCs w:val="20"/>
        </w:rPr>
        <w:t>A formação/constituição de uma situação inexistente a ordem jurídica até aquela data.</w:t>
      </w:r>
    </w:p>
    <w:p w:rsidR="00295860" w:rsidRPr="00272D67" w:rsidRDefault="00295860" w:rsidP="00A63822">
      <w:pPr>
        <w:pStyle w:val="PargrafodaLista"/>
        <w:spacing w:after="0" w:line="240" w:lineRule="auto"/>
        <w:ind w:left="-567" w:right="-568"/>
        <w:jc w:val="both"/>
        <w:rPr>
          <w:sz w:val="20"/>
          <w:szCs w:val="20"/>
        </w:rPr>
      </w:pPr>
      <w:r w:rsidRPr="00272D67">
        <w:rPr>
          <w:sz w:val="20"/>
          <w:szCs w:val="20"/>
        </w:rPr>
        <w:t>Ex: art. 1263º - alguém se aposse de uma coisa, fazendo surgir uma situação possessória.</w:t>
      </w:r>
    </w:p>
    <w:p w:rsidR="005C7DA4" w:rsidRPr="00272D67" w:rsidRDefault="005C7DA4" w:rsidP="00A63822">
      <w:pPr>
        <w:pStyle w:val="PargrafodaLista"/>
        <w:spacing w:after="0" w:line="240" w:lineRule="auto"/>
        <w:ind w:left="-567" w:right="-568"/>
        <w:jc w:val="both"/>
        <w:rPr>
          <w:sz w:val="20"/>
          <w:szCs w:val="20"/>
        </w:rPr>
      </w:pPr>
    </w:p>
    <w:p w:rsidR="00295860" w:rsidRPr="00272D67" w:rsidRDefault="00295860" w:rsidP="0006734D">
      <w:pPr>
        <w:pStyle w:val="PargrafodaLista"/>
        <w:numPr>
          <w:ilvl w:val="0"/>
          <w:numId w:val="1"/>
        </w:numPr>
        <w:spacing w:after="0" w:line="240" w:lineRule="auto"/>
        <w:ind w:left="-567" w:right="-568"/>
        <w:jc w:val="both"/>
        <w:rPr>
          <w:sz w:val="20"/>
          <w:szCs w:val="20"/>
        </w:rPr>
      </w:pPr>
      <w:r w:rsidRPr="00272D67">
        <w:rPr>
          <w:b/>
          <w:sz w:val="20"/>
          <w:szCs w:val="20"/>
        </w:rPr>
        <w:t>Transmissiva</w:t>
      </w:r>
      <w:r w:rsidR="005C7DA4" w:rsidRPr="00272D67">
        <w:rPr>
          <w:b/>
          <w:sz w:val="20"/>
          <w:szCs w:val="20"/>
        </w:rPr>
        <w:t xml:space="preserve"> ou “aquisição derivada” </w:t>
      </w:r>
      <w:r w:rsidRPr="00272D67">
        <w:rPr>
          <w:sz w:val="20"/>
          <w:szCs w:val="20"/>
        </w:rPr>
        <w:t>:</w:t>
      </w:r>
    </w:p>
    <w:p w:rsidR="00295860" w:rsidRPr="00272D67" w:rsidRDefault="00295860" w:rsidP="00A63822">
      <w:pPr>
        <w:pStyle w:val="PargrafodaLista"/>
        <w:spacing w:after="0" w:line="240" w:lineRule="auto"/>
        <w:ind w:left="-567" w:right="-568"/>
        <w:jc w:val="both"/>
        <w:rPr>
          <w:sz w:val="20"/>
          <w:szCs w:val="20"/>
        </w:rPr>
      </w:pPr>
      <w:r w:rsidRPr="00272D67">
        <w:rPr>
          <w:sz w:val="20"/>
          <w:szCs w:val="20"/>
        </w:rPr>
        <w:t>Sempre que uma situação já existente a ordem jurídica, transite de uma esfera jurídica de uma pessoa para outra pessoa distinta.</w:t>
      </w:r>
    </w:p>
    <w:p w:rsidR="00295860" w:rsidRPr="00272D67" w:rsidRDefault="00295860" w:rsidP="00A63822">
      <w:pPr>
        <w:pStyle w:val="PargrafodaLista"/>
        <w:spacing w:after="0" w:line="240" w:lineRule="auto"/>
        <w:ind w:left="-567" w:right="-568"/>
        <w:jc w:val="both"/>
        <w:rPr>
          <w:sz w:val="20"/>
          <w:szCs w:val="20"/>
        </w:rPr>
      </w:pPr>
      <w:r w:rsidRPr="00272D67">
        <w:rPr>
          <w:sz w:val="20"/>
          <w:szCs w:val="20"/>
        </w:rPr>
        <w:t>Ex: celebração de um contrato de compra e veda nos termos do artigo 879º a)</w:t>
      </w:r>
      <w:r w:rsidR="005C7DA4" w:rsidRPr="00272D67">
        <w:rPr>
          <w:sz w:val="20"/>
          <w:szCs w:val="20"/>
        </w:rPr>
        <w:t>.</w:t>
      </w:r>
    </w:p>
    <w:p w:rsidR="005C7DA4" w:rsidRPr="00272D67" w:rsidRDefault="005C7DA4" w:rsidP="00A63822">
      <w:pPr>
        <w:pStyle w:val="PargrafodaLista"/>
        <w:spacing w:after="0" w:line="240" w:lineRule="auto"/>
        <w:ind w:left="-567" w:right="-568"/>
        <w:jc w:val="both"/>
        <w:rPr>
          <w:sz w:val="20"/>
          <w:szCs w:val="20"/>
        </w:rPr>
      </w:pPr>
    </w:p>
    <w:p w:rsidR="00295860" w:rsidRPr="00272D67" w:rsidRDefault="00295860" w:rsidP="0006734D">
      <w:pPr>
        <w:pStyle w:val="PargrafodaLista"/>
        <w:numPr>
          <w:ilvl w:val="0"/>
          <w:numId w:val="1"/>
        </w:numPr>
        <w:spacing w:after="0" w:line="240" w:lineRule="auto"/>
        <w:ind w:left="-567" w:right="-568"/>
        <w:jc w:val="both"/>
        <w:rPr>
          <w:sz w:val="20"/>
          <w:szCs w:val="20"/>
        </w:rPr>
      </w:pPr>
      <w:r w:rsidRPr="00272D67">
        <w:rPr>
          <w:b/>
          <w:sz w:val="20"/>
          <w:szCs w:val="20"/>
        </w:rPr>
        <w:t>Modificativa</w:t>
      </w:r>
      <w:r w:rsidRPr="00272D67">
        <w:rPr>
          <w:sz w:val="20"/>
          <w:szCs w:val="20"/>
        </w:rPr>
        <w:t>:</w:t>
      </w:r>
    </w:p>
    <w:p w:rsidR="00295860" w:rsidRPr="00272D67" w:rsidRDefault="005C7DA4" w:rsidP="00A63822">
      <w:pPr>
        <w:pStyle w:val="PargrafodaLista"/>
        <w:spacing w:after="0" w:line="240" w:lineRule="auto"/>
        <w:ind w:left="-567" w:right="-568"/>
        <w:jc w:val="both"/>
        <w:rPr>
          <w:sz w:val="20"/>
          <w:szCs w:val="20"/>
        </w:rPr>
      </w:pPr>
      <w:r w:rsidRPr="00272D67">
        <w:rPr>
          <w:sz w:val="20"/>
          <w:szCs w:val="20"/>
        </w:rPr>
        <w:t>Uma situação, centrada numa determinada pessoa, aí se conservar, mas com alterações no seu conteúdo.</w:t>
      </w:r>
    </w:p>
    <w:p w:rsidR="005C7DA4" w:rsidRPr="00272D67" w:rsidRDefault="005C7DA4" w:rsidP="00A63822">
      <w:pPr>
        <w:pStyle w:val="PargrafodaLista"/>
        <w:spacing w:after="0" w:line="240" w:lineRule="auto"/>
        <w:ind w:left="-567" w:right="-568"/>
        <w:jc w:val="both"/>
        <w:rPr>
          <w:sz w:val="20"/>
          <w:szCs w:val="20"/>
        </w:rPr>
      </w:pPr>
      <w:r w:rsidRPr="00272D67">
        <w:rPr>
          <w:sz w:val="20"/>
          <w:szCs w:val="20"/>
        </w:rPr>
        <w:t>Ex: o negócio anulável que nos termos do art. 288º, seja confirmado, altera-se por ter sido sanado.</w:t>
      </w:r>
    </w:p>
    <w:p w:rsidR="005C7DA4" w:rsidRPr="00272D67" w:rsidRDefault="005C7DA4" w:rsidP="00A63822">
      <w:pPr>
        <w:pStyle w:val="PargrafodaLista"/>
        <w:spacing w:after="0" w:line="240" w:lineRule="auto"/>
        <w:ind w:left="-567" w:right="-427"/>
        <w:jc w:val="both"/>
        <w:rPr>
          <w:sz w:val="20"/>
          <w:szCs w:val="20"/>
        </w:rPr>
      </w:pPr>
    </w:p>
    <w:p w:rsidR="005C7DA4" w:rsidRPr="00272D67" w:rsidRDefault="005C7DA4" w:rsidP="0006734D">
      <w:pPr>
        <w:pStyle w:val="PargrafodaLista"/>
        <w:numPr>
          <w:ilvl w:val="0"/>
          <w:numId w:val="1"/>
        </w:numPr>
        <w:spacing w:after="0" w:line="240" w:lineRule="auto"/>
        <w:ind w:left="-567" w:right="-427"/>
        <w:jc w:val="both"/>
        <w:rPr>
          <w:sz w:val="20"/>
          <w:szCs w:val="20"/>
        </w:rPr>
      </w:pPr>
      <w:r w:rsidRPr="00272D67">
        <w:rPr>
          <w:b/>
          <w:sz w:val="20"/>
          <w:szCs w:val="20"/>
        </w:rPr>
        <w:t>Extintiva</w:t>
      </w:r>
      <w:r w:rsidRPr="00272D67">
        <w:rPr>
          <w:sz w:val="20"/>
          <w:szCs w:val="20"/>
        </w:rPr>
        <w:t>:</w:t>
      </w:r>
    </w:p>
    <w:p w:rsidR="005C7DA4" w:rsidRPr="00272D67" w:rsidRDefault="005C7DA4" w:rsidP="00A63822">
      <w:pPr>
        <w:pStyle w:val="PargrafodaLista"/>
        <w:spacing w:after="0" w:line="240" w:lineRule="auto"/>
        <w:ind w:left="-567" w:right="-427"/>
        <w:jc w:val="both"/>
        <w:rPr>
          <w:sz w:val="20"/>
          <w:szCs w:val="20"/>
        </w:rPr>
      </w:pPr>
      <w:r w:rsidRPr="00272D67">
        <w:rPr>
          <w:sz w:val="20"/>
          <w:szCs w:val="20"/>
        </w:rPr>
        <w:t>Quando uma situação existente desaparece da ordem jurídica, cumprida uma obrigação, esta extingue-se.</w:t>
      </w:r>
    </w:p>
    <w:p w:rsidR="005066D9" w:rsidRPr="00272D67" w:rsidRDefault="005066D9" w:rsidP="00A63822">
      <w:pPr>
        <w:pStyle w:val="PargrafodaLista"/>
        <w:spacing w:after="0" w:line="240" w:lineRule="auto"/>
        <w:ind w:left="-567" w:right="-427"/>
        <w:jc w:val="both"/>
        <w:rPr>
          <w:sz w:val="20"/>
          <w:szCs w:val="20"/>
        </w:rPr>
      </w:pPr>
    </w:p>
    <w:p w:rsidR="005C7DA4" w:rsidRPr="00272D67" w:rsidRDefault="005066D9" w:rsidP="00A63822">
      <w:pPr>
        <w:pStyle w:val="PargrafodaLista"/>
        <w:spacing w:after="0" w:line="240" w:lineRule="auto"/>
        <w:ind w:left="-567" w:right="-427"/>
        <w:jc w:val="both"/>
        <w:rPr>
          <w:sz w:val="20"/>
          <w:szCs w:val="20"/>
        </w:rPr>
      </w:pPr>
      <w:r w:rsidRPr="00272D67">
        <w:rPr>
          <w:b/>
          <w:sz w:val="20"/>
          <w:szCs w:val="20"/>
        </w:rPr>
        <w:t>Transmissão e sucessão</w:t>
      </w:r>
      <w:r w:rsidRPr="00272D67">
        <w:rPr>
          <w:sz w:val="20"/>
          <w:szCs w:val="20"/>
        </w:rPr>
        <w:t>:</w:t>
      </w:r>
    </w:p>
    <w:p w:rsidR="005066D9" w:rsidRPr="00272D67" w:rsidRDefault="005066D9" w:rsidP="00A63822">
      <w:pPr>
        <w:pStyle w:val="PargrafodaLista"/>
        <w:spacing w:after="0" w:line="240" w:lineRule="auto"/>
        <w:ind w:left="-567" w:right="-427"/>
        <w:jc w:val="both"/>
        <w:rPr>
          <w:sz w:val="20"/>
          <w:szCs w:val="20"/>
        </w:rPr>
      </w:pPr>
      <w:r w:rsidRPr="00272D67">
        <w:rPr>
          <w:b/>
          <w:sz w:val="20"/>
          <w:szCs w:val="20"/>
        </w:rPr>
        <w:tab/>
      </w:r>
      <w:r w:rsidRPr="00272D67">
        <w:rPr>
          <w:sz w:val="20"/>
          <w:szCs w:val="20"/>
        </w:rPr>
        <w:t>A Transmissão verifica-se quando há a passagem de uma situação jurídica da esfera de uma pessoa para a de outra.</w:t>
      </w: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b/>
        <w:t>A Sucessão, ocorre a substituição de uma pessoa por outra, mantendo-se estática uma situação jurídica a qual, por isso, estando inicialmente na esfera de uma pessoa, surge depois da troca, a de outra.</w:t>
      </w: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b/>
        <w:t>Quanto à eficácia:</w:t>
      </w: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b/>
        <w:t xml:space="preserve">- a Transmissão, a situação transferida pode sofrer certas alterações de elementos circundantes, </w:t>
      </w: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b/>
        <w:t>- a Sucessão, a situação mantém-se totalmente idêntica.</w:t>
      </w:r>
    </w:p>
    <w:p w:rsidR="005066D9" w:rsidRPr="00272D67" w:rsidRDefault="005066D9" w:rsidP="00A63822">
      <w:pPr>
        <w:pStyle w:val="PargrafodaLista"/>
        <w:spacing w:after="0" w:line="240" w:lineRule="auto"/>
        <w:ind w:left="-567" w:right="-427"/>
        <w:jc w:val="both"/>
        <w:rPr>
          <w:sz w:val="20"/>
          <w:szCs w:val="20"/>
        </w:rPr>
      </w:pP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 base integral da distinção encontra-se nos artigos 1255º e 1256º do C.C.</w:t>
      </w: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b/>
        <w:t>- 1255º - Sucessão na posse – a situação mantém todas as suas características e dispensa de qualquer manifestação de vontade ou actuação similar específica.</w:t>
      </w:r>
    </w:p>
    <w:p w:rsidR="005066D9" w:rsidRPr="00272D67" w:rsidRDefault="005066D9" w:rsidP="00A63822">
      <w:pPr>
        <w:pStyle w:val="PargrafodaLista"/>
        <w:spacing w:after="0" w:line="240" w:lineRule="auto"/>
        <w:ind w:left="-567" w:right="-427"/>
        <w:jc w:val="both"/>
        <w:rPr>
          <w:sz w:val="20"/>
          <w:szCs w:val="20"/>
        </w:rPr>
      </w:pPr>
      <w:r w:rsidRPr="00272D67">
        <w:rPr>
          <w:sz w:val="20"/>
          <w:szCs w:val="20"/>
        </w:rPr>
        <w:tab/>
        <w:t xml:space="preserve">- 1256º - Acessão da posse </w:t>
      </w:r>
      <w:r w:rsidR="005B4516" w:rsidRPr="00272D67">
        <w:rPr>
          <w:sz w:val="20"/>
          <w:szCs w:val="20"/>
        </w:rPr>
        <w:t>–</w:t>
      </w:r>
      <w:r w:rsidRPr="00272D67">
        <w:rPr>
          <w:sz w:val="20"/>
          <w:szCs w:val="20"/>
        </w:rPr>
        <w:t xml:space="preserve"> </w:t>
      </w:r>
      <w:r w:rsidR="005B4516" w:rsidRPr="00272D67">
        <w:rPr>
          <w:sz w:val="20"/>
          <w:szCs w:val="20"/>
        </w:rPr>
        <w:t xml:space="preserve">a posse pode mudar de características – pode ter natureza diferente – e depende, a sua continuidade, de uma manifestação de vontade do transmissário. </w:t>
      </w:r>
    </w:p>
    <w:p w:rsidR="008570F2" w:rsidRPr="00A63822" w:rsidRDefault="005066D9" w:rsidP="00A63822">
      <w:pPr>
        <w:pStyle w:val="PargrafodaLista"/>
        <w:spacing w:after="0" w:line="240" w:lineRule="auto"/>
        <w:ind w:left="-567" w:right="-427"/>
        <w:jc w:val="both"/>
        <w:rPr>
          <w:sz w:val="20"/>
          <w:szCs w:val="20"/>
        </w:rPr>
      </w:pPr>
      <w:r w:rsidRPr="00272D67">
        <w:rPr>
          <w:sz w:val="20"/>
          <w:szCs w:val="20"/>
        </w:rPr>
        <w:t xml:space="preserve">  </w:t>
      </w:r>
    </w:p>
    <w:p w:rsidR="005B4516" w:rsidRPr="00272D67" w:rsidRDefault="005B4516" w:rsidP="00A63822">
      <w:pPr>
        <w:pStyle w:val="PargrafodaLista"/>
        <w:spacing w:after="0" w:line="240" w:lineRule="auto"/>
        <w:ind w:left="-567" w:right="-427"/>
        <w:jc w:val="both"/>
        <w:rPr>
          <w:b/>
        </w:rPr>
      </w:pPr>
      <w:r w:rsidRPr="00272D67">
        <w:rPr>
          <w:b/>
        </w:rPr>
        <w:t>- Eficácia pessoal, obrigacional e real</w:t>
      </w:r>
    </w:p>
    <w:p w:rsidR="008570F2" w:rsidRDefault="008570F2" w:rsidP="00A63822">
      <w:pPr>
        <w:pStyle w:val="PargrafodaLista"/>
        <w:spacing w:after="0" w:line="240" w:lineRule="auto"/>
        <w:ind w:left="-567" w:right="-427"/>
        <w:jc w:val="both"/>
        <w:rPr>
          <w:b/>
        </w:rPr>
      </w:pPr>
    </w:p>
    <w:p w:rsidR="005B4516" w:rsidRPr="00272D67" w:rsidRDefault="005B4516" w:rsidP="00A63822">
      <w:pPr>
        <w:pStyle w:val="PargrafodaLista"/>
        <w:spacing w:after="100" w:afterAutospacing="1" w:line="240" w:lineRule="auto"/>
        <w:ind w:left="-567" w:right="-427"/>
        <w:jc w:val="both"/>
        <w:rPr>
          <w:sz w:val="20"/>
          <w:szCs w:val="20"/>
        </w:rPr>
      </w:pPr>
      <w:r w:rsidRPr="00272D67">
        <w:rPr>
          <w:sz w:val="20"/>
          <w:szCs w:val="20"/>
        </w:rPr>
        <w:t>A eficácia pode ainda distinguir-se consoante a natureza das situações jurídicas a que se reporte:</w:t>
      </w:r>
    </w:p>
    <w:p w:rsidR="005B4516" w:rsidRPr="00272D67" w:rsidRDefault="005B4516" w:rsidP="00A63822">
      <w:pPr>
        <w:pStyle w:val="PargrafodaLista"/>
        <w:spacing w:after="100" w:afterAutospacing="1" w:line="240" w:lineRule="auto"/>
        <w:ind w:left="-567" w:right="-427"/>
        <w:jc w:val="both"/>
        <w:rPr>
          <w:sz w:val="20"/>
          <w:szCs w:val="20"/>
        </w:rPr>
      </w:pPr>
      <w:r w:rsidRPr="00272D67">
        <w:rPr>
          <w:sz w:val="20"/>
          <w:szCs w:val="20"/>
        </w:rPr>
        <w:tab/>
        <w:t>- Há eficácia pessoal quando a situação jurídica que se constitua, transmita, extinga ou modifique não tenha natureza patrimonial.</w:t>
      </w:r>
    </w:p>
    <w:p w:rsidR="005B4516" w:rsidRPr="00272D67" w:rsidRDefault="005B4516" w:rsidP="00A63822">
      <w:pPr>
        <w:pStyle w:val="PargrafodaLista"/>
        <w:spacing w:after="100" w:afterAutospacing="1" w:line="240" w:lineRule="auto"/>
        <w:ind w:left="-567" w:right="-427"/>
        <w:jc w:val="both"/>
        <w:rPr>
          <w:sz w:val="20"/>
          <w:szCs w:val="20"/>
        </w:rPr>
      </w:pPr>
      <w:r w:rsidRPr="00272D67">
        <w:rPr>
          <w:sz w:val="20"/>
          <w:szCs w:val="20"/>
        </w:rPr>
        <w:tab/>
        <w:t xml:space="preserve">- a eficácia revela-se obrigacional, sempre que algumas destas 4 vicissitudes se reportem a situações obrigacionais e real quando tal ocorra perante situações próprias do Direito das coisas. </w:t>
      </w:r>
    </w:p>
    <w:p w:rsidR="005B4516" w:rsidRPr="00272D67" w:rsidRDefault="005B4516" w:rsidP="00A63822">
      <w:pPr>
        <w:pStyle w:val="PargrafodaLista"/>
        <w:spacing w:after="0" w:line="240" w:lineRule="auto"/>
        <w:ind w:left="-567" w:right="-427"/>
        <w:jc w:val="both"/>
        <w:rPr>
          <w:sz w:val="20"/>
          <w:szCs w:val="20"/>
        </w:rPr>
      </w:pPr>
      <w:r w:rsidRPr="00272D67">
        <w:rPr>
          <w:sz w:val="20"/>
          <w:szCs w:val="20"/>
        </w:rPr>
        <w:t>Ex: eficácia real do art. 413º ou eficácia obrigacional do art. 1306º.</w:t>
      </w:r>
    </w:p>
    <w:p w:rsidR="005B4516" w:rsidRPr="00272D67" w:rsidRDefault="005B4516" w:rsidP="00A63822">
      <w:pPr>
        <w:pStyle w:val="PargrafodaLista"/>
        <w:spacing w:after="0" w:line="240" w:lineRule="auto"/>
        <w:ind w:left="-567" w:right="-427"/>
        <w:jc w:val="both"/>
        <w:rPr>
          <w:sz w:val="20"/>
          <w:szCs w:val="20"/>
        </w:rPr>
      </w:pPr>
    </w:p>
    <w:p w:rsidR="006B50ED" w:rsidRPr="00A63822" w:rsidRDefault="006B50ED" w:rsidP="00A63822">
      <w:pPr>
        <w:pStyle w:val="PargrafodaLista"/>
        <w:spacing w:line="240" w:lineRule="auto"/>
        <w:ind w:left="-567" w:right="-427"/>
        <w:jc w:val="both"/>
      </w:pPr>
    </w:p>
    <w:p w:rsidR="006B50ED" w:rsidRPr="00DC3882" w:rsidRDefault="00BC15E0" w:rsidP="006B50ED">
      <w:pPr>
        <w:pStyle w:val="PargrafodaLista"/>
        <w:ind w:left="-567" w:right="-427"/>
        <w:jc w:val="center"/>
        <w:rPr>
          <w:b/>
          <w:color w:val="FF0000"/>
          <w:sz w:val="24"/>
          <w:szCs w:val="24"/>
        </w:rPr>
      </w:pPr>
      <w:r w:rsidRPr="00BC15E0">
        <w:rPr>
          <w:b/>
          <w:noProof/>
          <w:lang w:eastAsia="pt-PT"/>
        </w:rPr>
        <w:pict>
          <v:shape id="_x0000_s1038" type="#_x0000_t202" style="position:absolute;left:0;text-align:left;margin-left:397.5pt;margin-top:6.65pt;width:70.5pt;height:35.9pt;z-index:251668480;mso-height-percent:200;mso-height-percent:200;mso-width-relative:margin;mso-height-relative:margin" strokecolor="white [3212]">
            <v:textbox style="mso-fit-shape-to-text:t">
              <w:txbxContent>
                <w:p w:rsidR="00BD3DB2" w:rsidRPr="00DC3882" w:rsidRDefault="00BD3DB2" w:rsidP="00DC3882">
                  <w:pPr>
                    <w:rPr>
                      <w:sz w:val="18"/>
                      <w:szCs w:val="18"/>
                    </w:rPr>
                  </w:pPr>
                  <w:r w:rsidRPr="00DC3882">
                    <w:rPr>
                      <w:sz w:val="18"/>
                      <w:szCs w:val="18"/>
                    </w:rPr>
                    <w:t xml:space="preserve">Pág </w:t>
                  </w:r>
                  <w:r>
                    <w:rPr>
                      <w:sz w:val="18"/>
                      <w:szCs w:val="18"/>
                    </w:rPr>
                    <w:t>83-89</w:t>
                  </w:r>
                </w:p>
              </w:txbxContent>
            </v:textbox>
          </v:shape>
        </w:pict>
      </w:r>
      <w:r w:rsidR="006B50ED" w:rsidRPr="00DC3882">
        <w:rPr>
          <w:b/>
          <w:color w:val="FF0000"/>
          <w:sz w:val="24"/>
          <w:szCs w:val="24"/>
        </w:rPr>
        <w:t>Factos, actos e negócios jurídicos</w:t>
      </w:r>
      <w:r w:rsidR="00A80011" w:rsidRPr="00DC3882">
        <w:rPr>
          <w:b/>
          <w:color w:val="FF0000"/>
          <w:sz w:val="24"/>
          <w:szCs w:val="24"/>
        </w:rPr>
        <w:t xml:space="preserve"> </w:t>
      </w:r>
    </w:p>
    <w:p w:rsidR="008570F2" w:rsidRDefault="008570F2" w:rsidP="006B50ED">
      <w:pPr>
        <w:pStyle w:val="PargrafodaLista"/>
        <w:ind w:left="-567" w:right="-427"/>
        <w:jc w:val="center"/>
        <w:rPr>
          <w:b/>
        </w:rPr>
      </w:pPr>
    </w:p>
    <w:p w:rsidR="00A80011" w:rsidRPr="001B45A3" w:rsidRDefault="006B50ED" w:rsidP="006B50ED">
      <w:pPr>
        <w:pStyle w:val="PargrafodaLista"/>
        <w:ind w:left="-567" w:right="-427"/>
        <w:rPr>
          <w:sz w:val="20"/>
          <w:szCs w:val="20"/>
        </w:rPr>
      </w:pPr>
      <w:r w:rsidRPr="001B45A3">
        <w:rPr>
          <w:sz w:val="20"/>
          <w:szCs w:val="20"/>
        </w:rPr>
        <w:t>O facto jurídico é definido como um evento ao qual o Direito associe determinados efeitos.</w:t>
      </w:r>
    </w:p>
    <w:p w:rsidR="00A80011" w:rsidRPr="001B45A3" w:rsidRDefault="00A80011" w:rsidP="006B50ED">
      <w:pPr>
        <w:pStyle w:val="PargrafodaLista"/>
        <w:ind w:left="-567" w:right="-427"/>
        <w:rPr>
          <w:sz w:val="20"/>
          <w:szCs w:val="20"/>
        </w:rPr>
      </w:pPr>
      <w:r w:rsidRPr="001B45A3">
        <w:rPr>
          <w:sz w:val="20"/>
          <w:szCs w:val="20"/>
        </w:rPr>
        <w:t>Os Factos jurídicos são susceptíveis de múltiplas classificações:</w:t>
      </w:r>
    </w:p>
    <w:p w:rsidR="005451E0" w:rsidRPr="001B45A3" w:rsidRDefault="005451E0" w:rsidP="006B50ED">
      <w:pPr>
        <w:pStyle w:val="PargrafodaLista"/>
        <w:ind w:left="-567" w:right="-427"/>
        <w:rPr>
          <w:sz w:val="20"/>
          <w:szCs w:val="20"/>
        </w:rPr>
      </w:pPr>
    </w:p>
    <w:p w:rsidR="005451E0" w:rsidRPr="001B45A3" w:rsidRDefault="00BC15E0" w:rsidP="005451E0">
      <w:pPr>
        <w:spacing w:after="0" w:line="456" w:lineRule="exact"/>
        <w:ind w:left="778" w:firstLine="2832"/>
        <w:rPr>
          <w:sz w:val="20"/>
          <w:szCs w:val="20"/>
        </w:rPr>
      </w:pPr>
      <w:r w:rsidRPr="00BC15E0">
        <w:rPr>
          <w:rFonts w:cs="Trebuchet MS"/>
          <w:b/>
          <w:noProof/>
          <w:color w:val="000000"/>
          <w:spacing w:val="-1"/>
          <w:sz w:val="20"/>
          <w:szCs w:val="20"/>
          <w:lang w:eastAsia="pt-PT"/>
        </w:rPr>
        <w:pict>
          <v:shapetype id="_x0000_t32" coordsize="21600,21600" o:spt="32" o:oned="t" path="m,l21600,21600e" filled="f">
            <v:path arrowok="t" fillok="f" o:connecttype="none"/>
            <o:lock v:ext="edit" shapetype="t"/>
          </v:shapetype>
          <v:shape id="_x0000_s1028" type="#_x0000_t32" style="position:absolute;left:0;text-align:left;margin-left:112.55pt;margin-top:15.7pt;width:60.75pt;height:80.25pt;flip:y;z-index:251658240" o:connectortype="straight">
            <v:stroke endarrow="block"/>
          </v:shape>
        </w:pict>
      </w:r>
      <w:r w:rsidRPr="00BC15E0">
        <w:rPr>
          <w:rFonts w:cs="Trebuchet MS"/>
          <w:b/>
          <w:noProof/>
          <w:color w:val="000000"/>
          <w:spacing w:val="-1"/>
          <w:sz w:val="20"/>
          <w:szCs w:val="20"/>
          <w:lang w:eastAsia="pt-PT"/>
        </w:rPr>
        <w:pict>
          <v:shape id="_x0000_s1030" type="#_x0000_t32" style="position:absolute;left:0;text-align:left;margin-left:292.55pt;margin-top:20.2pt;width:28.5pt;height:48pt;z-index:251660288" o:connectortype="straight">
            <v:stroke endarrow="block"/>
          </v:shape>
        </w:pict>
      </w:r>
      <w:r w:rsidRPr="00BC15E0">
        <w:rPr>
          <w:rFonts w:cs="Trebuchet MS"/>
          <w:b/>
          <w:noProof/>
          <w:color w:val="000000"/>
          <w:spacing w:val="-1"/>
          <w:sz w:val="20"/>
          <w:szCs w:val="20"/>
          <w:lang w:eastAsia="pt-PT"/>
        </w:rPr>
        <w:pict>
          <v:shape id="_x0000_s1029" type="#_x0000_t32" style="position:absolute;left:0;text-align:left;margin-left:292.55pt;margin-top:15.7pt;width:28.5pt;height:0;z-index:251659264" o:connectortype="straight">
            <v:stroke endarrow="block"/>
          </v:shape>
        </w:pict>
      </w:r>
      <w:r w:rsidR="005451E0" w:rsidRPr="001B45A3">
        <w:rPr>
          <w:rFonts w:cs="Trebuchet MS"/>
          <w:b/>
          <w:noProof/>
          <w:color w:val="000000"/>
          <w:spacing w:val="-1"/>
          <w:w w:val="95"/>
          <w:sz w:val="20"/>
          <w:szCs w:val="20"/>
        </w:rPr>
        <w:t>Acto</w:t>
      </w:r>
      <w:r w:rsidR="005451E0" w:rsidRPr="001B45A3">
        <w:rPr>
          <w:rFonts w:cs="Calibri"/>
          <w:b/>
          <w:noProof/>
          <w:color w:val="000000"/>
          <w:spacing w:val="14"/>
          <w:sz w:val="20"/>
          <w:szCs w:val="20"/>
        </w:rPr>
        <w:t> </w:t>
      </w:r>
      <w:r w:rsidR="005451E0" w:rsidRPr="001B45A3">
        <w:rPr>
          <w:rFonts w:cs="Trebuchet MS"/>
          <w:b/>
          <w:noProof/>
          <w:color w:val="000000"/>
          <w:spacing w:val="-1"/>
          <w:w w:val="95"/>
          <w:sz w:val="20"/>
          <w:szCs w:val="20"/>
        </w:rPr>
        <w:t>jurídico</w:t>
      </w:r>
      <w:r w:rsidR="005451E0" w:rsidRPr="001B45A3">
        <w:rPr>
          <w:sz w:val="20"/>
          <w:szCs w:val="20"/>
        </w:rPr>
        <w:t xml:space="preserve"> </w:t>
      </w:r>
      <w:r w:rsidR="005451E0" w:rsidRPr="001B45A3">
        <w:rPr>
          <w:rFonts w:cs="Trebuchet MS"/>
          <w:b/>
          <w:noProof/>
          <w:color w:val="000000"/>
          <w:spacing w:val="-1"/>
          <w:w w:val="95"/>
          <w:sz w:val="20"/>
          <w:szCs w:val="20"/>
        </w:rPr>
        <w:t>Lato</w:t>
      </w:r>
      <w:r w:rsidR="005451E0" w:rsidRPr="001B45A3">
        <w:rPr>
          <w:rFonts w:cs="Calibri"/>
          <w:b/>
          <w:noProof/>
          <w:color w:val="000000"/>
          <w:spacing w:val="14"/>
          <w:sz w:val="20"/>
          <w:szCs w:val="20"/>
        </w:rPr>
        <w:t> </w:t>
      </w:r>
      <w:r w:rsidR="005451E0" w:rsidRPr="001B45A3">
        <w:rPr>
          <w:rFonts w:cs="Trebuchet MS"/>
          <w:b/>
          <w:noProof/>
          <w:color w:val="000000"/>
          <w:spacing w:val="-1"/>
          <w:w w:val="95"/>
          <w:sz w:val="20"/>
          <w:szCs w:val="20"/>
        </w:rPr>
        <w:t>sensu</w:t>
      </w:r>
      <w:r w:rsidR="005451E0" w:rsidRPr="001B45A3">
        <w:rPr>
          <w:rFonts w:cs="Calibri"/>
          <w:color w:val="000000"/>
          <w:sz w:val="20"/>
          <w:szCs w:val="20"/>
        </w:rPr>
        <w:tab/>
      </w:r>
      <w:r w:rsidR="001B45A3">
        <w:rPr>
          <w:rFonts w:cs="Calibri"/>
          <w:color w:val="000000"/>
          <w:sz w:val="20"/>
          <w:szCs w:val="20"/>
        </w:rPr>
        <w:t xml:space="preserve">                   </w:t>
      </w:r>
      <w:r w:rsidR="00CC270E" w:rsidRPr="001B45A3">
        <w:rPr>
          <w:rFonts w:cs="Calibri"/>
          <w:color w:val="000000"/>
          <w:sz w:val="20"/>
          <w:szCs w:val="20"/>
        </w:rPr>
        <w:t xml:space="preserve">  </w:t>
      </w:r>
      <w:r w:rsidR="005451E0" w:rsidRPr="001B45A3">
        <w:rPr>
          <w:rFonts w:cs="Trebuchet MS"/>
          <w:b/>
          <w:noProof/>
          <w:color w:val="000000"/>
          <w:spacing w:val="-1"/>
          <w:w w:val="95"/>
          <w:sz w:val="20"/>
          <w:szCs w:val="20"/>
        </w:rPr>
        <w:t>Acto</w:t>
      </w:r>
      <w:r w:rsidR="005451E0" w:rsidRPr="001B45A3">
        <w:rPr>
          <w:rFonts w:cs="Calibri"/>
          <w:b/>
          <w:noProof/>
          <w:color w:val="000000"/>
          <w:spacing w:val="14"/>
          <w:sz w:val="20"/>
          <w:szCs w:val="20"/>
        </w:rPr>
        <w:t> </w:t>
      </w:r>
      <w:r w:rsidR="005451E0" w:rsidRPr="001B45A3">
        <w:rPr>
          <w:rFonts w:cs="Trebuchet MS"/>
          <w:b/>
          <w:noProof/>
          <w:color w:val="000000"/>
          <w:spacing w:val="-1"/>
          <w:w w:val="95"/>
          <w:sz w:val="20"/>
          <w:szCs w:val="20"/>
        </w:rPr>
        <w:t>jurídico</w:t>
      </w:r>
      <w:r w:rsidR="005451E0" w:rsidRPr="001B45A3">
        <w:rPr>
          <w:rFonts w:cs="Calibri"/>
          <w:b/>
          <w:noProof/>
          <w:color w:val="000000"/>
          <w:spacing w:val="14"/>
          <w:sz w:val="20"/>
          <w:szCs w:val="20"/>
          <w:u w:val="single"/>
        </w:rPr>
        <w:t> </w:t>
      </w:r>
      <w:r w:rsidR="005451E0" w:rsidRPr="001B45A3">
        <w:rPr>
          <w:rFonts w:cs="Trebuchet MS"/>
          <w:b/>
          <w:noProof/>
          <w:color w:val="000000"/>
          <w:spacing w:val="3"/>
          <w:w w:val="95"/>
          <w:sz w:val="20"/>
          <w:szCs w:val="20"/>
          <w:u w:val="single"/>
        </w:rPr>
        <w:t>stricto sensu</w:t>
      </w:r>
      <w:r w:rsidR="005451E0" w:rsidRPr="001B45A3">
        <w:rPr>
          <w:rFonts w:cs="Trebuchet MS"/>
          <w:noProof/>
          <w:color w:val="000000"/>
          <w:spacing w:val="-1"/>
          <w:sz w:val="20"/>
          <w:szCs w:val="20"/>
        </w:rPr>
        <w:t>:</w:t>
      </w:r>
    </w:p>
    <w:p w:rsidR="005451E0" w:rsidRPr="001B45A3" w:rsidRDefault="005451E0" w:rsidP="005451E0">
      <w:pPr>
        <w:tabs>
          <w:tab w:val="left" w:pos="5734"/>
        </w:tabs>
        <w:spacing w:after="0" w:line="348" w:lineRule="exact"/>
        <w:ind w:left="778" w:firstLine="2832"/>
        <w:rPr>
          <w:sz w:val="20"/>
          <w:szCs w:val="20"/>
        </w:rPr>
      </w:pPr>
      <w:r w:rsidRPr="001B45A3">
        <w:rPr>
          <w:rFonts w:cs="Trebuchet MS"/>
          <w:noProof/>
          <w:color w:val="000000"/>
          <w:spacing w:val="-1"/>
          <w:sz w:val="20"/>
          <w:szCs w:val="20"/>
        </w:rPr>
        <w:t>manifestação da</w:t>
      </w:r>
      <w:r w:rsidRPr="001B45A3">
        <w:rPr>
          <w:rFonts w:cs="Calibri"/>
          <w:color w:val="000000"/>
          <w:sz w:val="20"/>
          <w:szCs w:val="20"/>
        </w:rPr>
        <w:tab/>
        <w:t xml:space="preserve">             </w:t>
      </w:r>
      <w:r w:rsidR="00CC270E" w:rsidRPr="001B45A3">
        <w:rPr>
          <w:rFonts w:cs="Calibri"/>
          <w:color w:val="000000"/>
          <w:sz w:val="20"/>
          <w:szCs w:val="20"/>
        </w:rPr>
        <w:t xml:space="preserve">  </w:t>
      </w:r>
      <w:r w:rsidRPr="001B45A3">
        <w:rPr>
          <w:rFonts w:cs="Trebuchet MS"/>
          <w:noProof/>
          <w:color w:val="000000"/>
          <w:spacing w:val="-1"/>
          <w:sz w:val="20"/>
          <w:szCs w:val="20"/>
        </w:rPr>
        <w:t>liberdade</w:t>
      </w:r>
      <w:r w:rsidRPr="001B45A3">
        <w:rPr>
          <w:rFonts w:cs="Calibri"/>
          <w:noProof/>
          <w:color w:val="000000"/>
          <w:spacing w:val="14"/>
          <w:sz w:val="20"/>
          <w:szCs w:val="20"/>
        </w:rPr>
        <w:t> </w:t>
      </w:r>
      <w:r w:rsidRPr="001B45A3">
        <w:rPr>
          <w:rFonts w:cs="Trebuchet MS"/>
          <w:noProof/>
          <w:color w:val="000000"/>
          <w:spacing w:val="-1"/>
          <w:sz w:val="20"/>
          <w:szCs w:val="20"/>
        </w:rPr>
        <w:t>de</w:t>
      </w:r>
      <w:r w:rsidRPr="001B45A3">
        <w:rPr>
          <w:rFonts w:cs="Calibri"/>
          <w:noProof/>
          <w:color w:val="000000"/>
          <w:spacing w:val="14"/>
          <w:sz w:val="20"/>
          <w:szCs w:val="20"/>
        </w:rPr>
        <w:t> </w:t>
      </w:r>
      <w:r w:rsidRPr="001B45A3">
        <w:rPr>
          <w:rFonts w:cs="Trebuchet MS"/>
          <w:noProof/>
          <w:color w:val="000000"/>
          <w:spacing w:val="-1"/>
          <w:sz w:val="20"/>
          <w:szCs w:val="20"/>
        </w:rPr>
        <w:t>celebração</w:t>
      </w:r>
    </w:p>
    <w:p w:rsidR="005451E0" w:rsidRPr="001B45A3" w:rsidRDefault="005451E0" w:rsidP="005451E0">
      <w:pPr>
        <w:tabs>
          <w:tab w:val="left" w:pos="5734"/>
        </w:tabs>
        <w:spacing w:after="0" w:line="348" w:lineRule="exact"/>
        <w:ind w:left="778" w:firstLine="2832"/>
        <w:rPr>
          <w:rFonts w:cs="Calibri"/>
          <w:color w:val="000000"/>
          <w:sz w:val="20"/>
          <w:szCs w:val="20"/>
        </w:rPr>
      </w:pPr>
      <w:r w:rsidRPr="001B45A3">
        <w:rPr>
          <w:rFonts w:cs="Calibri"/>
          <w:noProof/>
          <w:color w:val="000000"/>
          <w:spacing w:val="14"/>
          <w:sz w:val="20"/>
          <w:szCs w:val="20"/>
        </w:rPr>
        <w:t> </w:t>
      </w:r>
      <w:r w:rsidRPr="001B45A3">
        <w:rPr>
          <w:rFonts w:cs="Trebuchet MS"/>
          <w:noProof/>
          <w:color w:val="000000"/>
          <w:spacing w:val="-1"/>
          <w:sz w:val="20"/>
          <w:szCs w:val="20"/>
        </w:rPr>
        <w:t>vontade humana</w:t>
      </w:r>
      <w:r w:rsidRPr="001B45A3">
        <w:rPr>
          <w:rFonts w:cs="Calibri"/>
          <w:color w:val="000000"/>
          <w:sz w:val="20"/>
          <w:szCs w:val="20"/>
        </w:rPr>
        <w:tab/>
      </w:r>
      <w:r w:rsidRPr="001B45A3">
        <w:rPr>
          <w:rFonts w:cs="Calibri"/>
          <w:color w:val="000000"/>
          <w:sz w:val="20"/>
          <w:szCs w:val="20"/>
        </w:rPr>
        <w:tab/>
      </w:r>
    </w:p>
    <w:p w:rsidR="005451E0" w:rsidRPr="001B45A3" w:rsidRDefault="005451E0" w:rsidP="005451E0">
      <w:pPr>
        <w:tabs>
          <w:tab w:val="left" w:pos="5734"/>
        </w:tabs>
        <w:spacing w:after="0" w:line="348" w:lineRule="exact"/>
        <w:ind w:left="778" w:firstLine="2832"/>
        <w:rPr>
          <w:rFonts w:cs="Calibri"/>
          <w:b/>
          <w:color w:val="000000"/>
          <w:sz w:val="20"/>
          <w:szCs w:val="20"/>
        </w:rPr>
      </w:pPr>
      <w:r w:rsidRPr="001B45A3">
        <w:rPr>
          <w:rFonts w:cs="Calibri"/>
          <w:color w:val="000000"/>
          <w:sz w:val="20"/>
          <w:szCs w:val="20"/>
        </w:rPr>
        <w:tab/>
      </w:r>
      <w:r w:rsidRPr="001B45A3">
        <w:rPr>
          <w:rFonts w:cs="Calibri"/>
          <w:color w:val="000000"/>
          <w:sz w:val="20"/>
          <w:szCs w:val="20"/>
        </w:rPr>
        <w:tab/>
      </w:r>
      <w:r w:rsidR="00CC270E" w:rsidRPr="001B45A3">
        <w:rPr>
          <w:rFonts w:cs="Calibri"/>
          <w:color w:val="000000"/>
          <w:sz w:val="20"/>
          <w:szCs w:val="20"/>
        </w:rPr>
        <w:t xml:space="preserve">  </w:t>
      </w:r>
      <w:r w:rsidR="008570F2" w:rsidRPr="001B45A3">
        <w:rPr>
          <w:rFonts w:cs="Calibri"/>
          <w:b/>
          <w:color w:val="000000"/>
          <w:sz w:val="20"/>
          <w:szCs w:val="20"/>
        </w:rPr>
        <w:t>Negócios jurídicos (ex lege)</w:t>
      </w:r>
    </w:p>
    <w:p w:rsidR="005451E0" w:rsidRPr="001B45A3" w:rsidRDefault="005451E0" w:rsidP="005451E0">
      <w:pPr>
        <w:tabs>
          <w:tab w:val="left" w:pos="5734"/>
        </w:tabs>
        <w:spacing w:after="0" w:line="348" w:lineRule="exact"/>
        <w:ind w:left="778" w:firstLine="2832"/>
        <w:rPr>
          <w:sz w:val="20"/>
          <w:szCs w:val="20"/>
        </w:rPr>
      </w:pPr>
      <w:r w:rsidRPr="001B45A3">
        <w:rPr>
          <w:rFonts w:cs="Calibri"/>
          <w:color w:val="000000"/>
          <w:sz w:val="20"/>
          <w:szCs w:val="20"/>
        </w:rPr>
        <w:tab/>
      </w:r>
      <w:r w:rsidRPr="001B45A3">
        <w:rPr>
          <w:rFonts w:cs="Calibri"/>
          <w:color w:val="000000"/>
          <w:sz w:val="20"/>
          <w:szCs w:val="20"/>
        </w:rPr>
        <w:tab/>
      </w:r>
      <w:r w:rsidR="00CC270E" w:rsidRPr="001B45A3">
        <w:rPr>
          <w:rFonts w:cs="Calibri"/>
          <w:color w:val="000000"/>
          <w:sz w:val="20"/>
          <w:szCs w:val="20"/>
        </w:rPr>
        <w:t xml:space="preserve">  </w:t>
      </w:r>
      <w:r w:rsidRPr="001B45A3">
        <w:rPr>
          <w:rFonts w:cs="Trebuchet MS"/>
          <w:b/>
          <w:noProof/>
          <w:color w:val="000000"/>
          <w:w w:val="95"/>
          <w:sz w:val="20"/>
          <w:szCs w:val="20"/>
        </w:rPr>
        <w:t>NJ</w:t>
      </w:r>
      <w:r w:rsidRPr="001B45A3">
        <w:rPr>
          <w:rFonts w:cs="Trebuchet MS"/>
          <w:noProof/>
          <w:color w:val="000000"/>
          <w:spacing w:val="-1"/>
          <w:sz w:val="20"/>
          <w:szCs w:val="20"/>
        </w:rPr>
        <w:t>:</w:t>
      </w:r>
      <w:r w:rsidRPr="001B45A3">
        <w:rPr>
          <w:rFonts w:cs="Calibri"/>
          <w:noProof/>
          <w:color w:val="000000"/>
          <w:spacing w:val="14"/>
          <w:sz w:val="20"/>
          <w:szCs w:val="20"/>
        </w:rPr>
        <w:t> </w:t>
      </w:r>
      <w:r w:rsidRPr="001B45A3">
        <w:rPr>
          <w:rFonts w:cs="Trebuchet MS"/>
          <w:noProof/>
          <w:color w:val="000000"/>
          <w:spacing w:val="-1"/>
          <w:sz w:val="20"/>
          <w:szCs w:val="20"/>
        </w:rPr>
        <w:t>ambas</w:t>
      </w:r>
      <w:r w:rsidRPr="001B45A3">
        <w:rPr>
          <w:rFonts w:cs="Calibri"/>
          <w:noProof/>
          <w:color w:val="000000"/>
          <w:spacing w:val="14"/>
          <w:sz w:val="20"/>
          <w:szCs w:val="20"/>
        </w:rPr>
        <w:t> </w:t>
      </w:r>
      <w:r w:rsidRPr="001B45A3">
        <w:rPr>
          <w:rFonts w:cs="Trebuchet MS"/>
          <w:noProof/>
          <w:color w:val="000000"/>
          <w:sz w:val="20"/>
          <w:szCs w:val="20"/>
        </w:rPr>
        <w:t>liberdades</w:t>
      </w:r>
    </w:p>
    <w:p w:rsidR="005451E0" w:rsidRPr="001B45A3" w:rsidRDefault="00BC15E0" w:rsidP="005451E0">
      <w:pPr>
        <w:spacing w:after="0" w:line="348" w:lineRule="exact"/>
        <w:ind w:left="-142"/>
        <w:rPr>
          <w:sz w:val="20"/>
          <w:szCs w:val="20"/>
        </w:rPr>
      </w:pPr>
      <w:r w:rsidRPr="00BC15E0">
        <w:rPr>
          <w:rFonts w:cs="Trebuchet MS"/>
          <w:noProof/>
          <w:color w:val="000000"/>
          <w:spacing w:val="-1"/>
          <w:sz w:val="20"/>
          <w:szCs w:val="20"/>
          <w:lang w:eastAsia="pt-PT"/>
        </w:rPr>
        <w:pict>
          <v:shape id="_x0000_s1031" type="#_x0000_t32" style="position:absolute;left:0;text-align:left;margin-left:108.05pt;margin-top:15.55pt;width:65.25pt;height:78pt;z-index:251661312" o:connectortype="straight">
            <v:stroke endarrow="block"/>
          </v:shape>
        </w:pict>
      </w:r>
      <w:r w:rsidR="005451E0" w:rsidRPr="001B45A3">
        <w:rPr>
          <w:rFonts w:cs="Trebuchet MS"/>
          <w:b/>
          <w:noProof/>
          <w:color w:val="000000"/>
          <w:spacing w:val="-1"/>
          <w:w w:val="95"/>
          <w:sz w:val="20"/>
          <w:szCs w:val="20"/>
        </w:rPr>
        <w:t>Facto</w:t>
      </w:r>
      <w:r w:rsidR="005451E0" w:rsidRPr="001B45A3">
        <w:rPr>
          <w:rFonts w:cs="Calibri"/>
          <w:b/>
          <w:noProof/>
          <w:color w:val="000000"/>
          <w:spacing w:val="14"/>
          <w:sz w:val="20"/>
          <w:szCs w:val="20"/>
        </w:rPr>
        <w:t> </w:t>
      </w:r>
      <w:r w:rsidR="005451E0" w:rsidRPr="001B45A3">
        <w:rPr>
          <w:rFonts w:cs="Trebuchet MS"/>
          <w:b/>
          <w:noProof/>
          <w:color w:val="000000"/>
          <w:spacing w:val="-1"/>
          <w:w w:val="95"/>
          <w:sz w:val="20"/>
          <w:szCs w:val="20"/>
        </w:rPr>
        <w:t>jurídico</w:t>
      </w:r>
      <w:r w:rsidR="00CC270E" w:rsidRPr="001B45A3">
        <w:rPr>
          <w:sz w:val="20"/>
          <w:szCs w:val="20"/>
        </w:rPr>
        <w:t xml:space="preserve"> </w:t>
      </w:r>
      <w:r w:rsidR="005451E0" w:rsidRPr="001B45A3">
        <w:rPr>
          <w:rFonts w:cs="Trebuchet MS"/>
          <w:b/>
          <w:noProof/>
          <w:color w:val="000000"/>
          <w:spacing w:val="3"/>
          <w:w w:val="95"/>
          <w:sz w:val="20"/>
          <w:szCs w:val="20"/>
          <w:u w:val="single"/>
        </w:rPr>
        <w:t>Lato sensu</w:t>
      </w:r>
    </w:p>
    <w:p w:rsidR="00CC270E" w:rsidRPr="001B45A3" w:rsidRDefault="005451E0" w:rsidP="005451E0">
      <w:pPr>
        <w:spacing w:after="0" w:line="348" w:lineRule="exact"/>
        <w:ind w:left="-142"/>
        <w:rPr>
          <w:sz w:val="20"/>
          <w:szCs w:val="20"/>
        </w:rPr>
      </w:pPr>
      <w:r w:rsidRPr="001B45A3">
        <w:rPr>
          <w:rFonts w:cs="Trebuchet MS"/>
          <w:noProof/>
          <w:color w:val="000000"/>
          <w:spacing w:val="-1"/>
          <w:sz w:val="20"/>
          <w:szCs w:val="20"/>
        </w:rPr>
        <w:t>[evento</w:t>
      </w:r>
      <w:r w:rsidRPr="001B45A3">
        <w:rPr>
          <w:rFonts w:cs="Calibri"/>
          <w:noProof/>
          <w:color w:val="000000"/>
          <w:spacing w:val="14"/>
          <w:sz w:val="20"/>
          <w:szCs w:val="20"/>
        </w:rPr>
        <w:t> </w:t>
      </w:r>
      <w:r w:rsidRPr="001B45A3">
        <w:rPr>
          <w:rFonts w:cs="Trebuchet MS"/>
          <w:noProof/>
          <w:color w:val="000000"/>
          <w:spacing w:val="-1"/>
          <w:sz w:val="20"/>
          <w:szCs w:val="20"/>
        </w:rPr>
        <w:t>ao</w:t>
      </w:r>
      <w:r w:rsidRPr="001B45A3">
        <w:rPr>
          <w:rFonts w:cs="Calibri"/>
          <w:noProof/>
          <w:color w:val="000000"/>
          <w:spacing w:val="14"/>
          <w:sz w:val="20"/>
          <w:szCs w:val="20"/>
        </w:rPr>
        <w:t> </w:t>
      </w:r>
      <w:r w:rsidRPr="001B45A3">
        <w:rPr>
          <w:rFonts w:cs="Trebuchet MS"/>
          <w:noProof/>
          <w:color w:val="000000"/>
          <w:sz w:val="20"/>
          <w:szCs w:val="20"/>
        </w:rPr>
        <w:t>qual</w:t>
      </w:r>
      <w:r w:rsidRPr="001B45A3">
        <w:rPr>
          <w:rFonts w:cs="Calibri"/>
          <w:noProof/>
          <w:color w:val="000000"/>
          <w:spacing w:val="14"/>
          <w:sz w:val="20"/>
          <w:szCs w:val="20"/>
        </w:rPr>
        <w:t> </w:t>
      </w:r>
      <w:r w:rsidRPr="001B45A3">
        <w:rPr>
          <w:rFonts w:cs="Trebuchet MS"/>
          <w:noProof/>
          <w:color w:val="000000"/>
          <w:spacing w:val="-1"/>
          <w:sz w:val="20"/>
          <w:szCs w:val="20"/>
        </w:rPr>
        <w:t>o</w:t>
      </w:r>
      <w:r w:rsidRPr="001B45A3">
        <w:rPr>
          <w:rFonts w:cs="Calibri"/>
          <w:noProof/>
          <w:color w:val="000000"/>
          <w:spacing w:val="14"/>
          <w:sz w:val="20"/>
          <w:szCs w:val="20"/>
        </w:rPr>
        <w:t> </w:t>
      </w:r>
      <w:r w:rsidRPr="001B45A3">
        <w:rPr>
          <w:rFonts w:cs="Trebuchet MS"/>
          <w:noProof/>
          <w:color w:val="000000"/>
          <w:spacing w:val="-1"/>
          <w:sz w:val="20"/>
          <w:szCs w:val="20"/>
        </w:rPr>
        <w:t>Direito</w:t>
      </w:r>
      <w:r w:rsidRPr="001B45A3">
        <w:rPr>
          <w:sz w:val="20"/>
          <w:szCs w:val="20"/>
        </w:rPr>
        <w:t xml:space="preserve"> </w:t>
      </w:r>
    </w:p>
    <w:p w:rsidR="00CC270E" w:rsidRPr="001B45A3" w:rsidRDefault="005451E0" w:rsidP="005451E0">
      <w:pPr>
        <w:spacing w:after="0" w:line="348" w:lineRule="exact"/>
        <w:ind w:left="-142"/>
        <w:rPr>
          <w:rFonts w:cs="Calibri"/>
          <w:noProof/>
          <w:color w:val="000000"/>
          <w:spacing w:val="14"/>
          <w:sz w:val="20"/>
          <w:szCs w:val="20"/>
        </w:rPr>
      </w:pPr>
      <w:r w:rsidRPr="001B45A3">
        <w:rPr>
          <w:rFonts w:cs="Trebuchet MS"/>
          <w:noProof/>
          <w:color w:val="000000"/>
          <w:spacing w:val="-1"/>
          <w:sz w:val="20"/>
          <w:szCs w:val="20"/>
        </w:rPr>
        <w:t>associa</w:t>
      </w:r>
      <w:r w:rsidRPr="001B45A3">
        <w:rPr>
          <w:rFonts w:cs="Calibri"/>
          <w:noProof/>
          <w:color w:val="000000"/>
          <w:spacing w:val="16"/>
          <w:sz w:val="20"/>
          <w:szCs w:val="20"/>
        </w:rPr>
        <w:t> </w:t>
      </w:r>
      <w:r w:rsidR="00CC270E" w:rsidRPr="001B45A3">
        <w:rPr>
          <w:rFonts w:cs="Calibri"/>
          <w:noProof/>
          <w:color w:val="000000"/>
          <w:spacing w:val="16"/>
          <w:sz w:val="20"/>
          <w:szCs w:val="20"/>
        </w:rPr>
        <w:t xml:space="preserve"> </w:t>
      </w:r>
      <w:r w:rsidR="00CC270E" w:rsidRPr="001B45A3">
        <w:rPr>
          <w:rFonts w:cs="Trebuchet MS"/>
          <w:noProof/>
          <w:color w:val="000000"/>
          <w:spacing w:val="-1"/>
          <w:sz w:val="20"/>
          <w:szCs w:val="20"/>
        </w:rPr>
        <w:t>d</w:t>
      </w:r>
      <w:r w:rsidRPr="001B45A3">
        <w:rPr>
          <w:rFonts w:cs="Trebuchet MS"/>
          <w:noProof/>
          <w:color w:val="000000"/>
          <w:spacing w:val="-1"/>
          <w:sz w:val="20"/>
          <w:szCs w:val="20"/>
        </w:rPr>
        <w:t>eterminados</w:t>
      </w:r>
      <w:r w:rsidRPr="001B45A3">
        <w:rPr>
          <w:sz w:val="20"/>
          <w:szCs w:val="20"/>
        </w:rPr>
        <w:t xml:space="preserve"> </w:t>
      </w:r>
      <w:r w:rsidRPr="001B45A3">
        <w:rPr>
          <w:rFonts w:cs="Trebuchet MS"/>
          <w:noProof/>
          <w:color w:val="000000"/>
          <w:spacing w:val="-1"/>
          <w:sz w:val="20"/>
          <w:szCs w:val="20"/>
        </w:rPr>
        <w:t>efeitos:</w:t>
      </w:r>
      <w:r w:rsidRPr="001B45A3">
        <w:rPr>
          <w:rFonts w:cs="Calibri"/>
          <w:noProof/>
          <w:color w:val="000000"/>
          <w:spacing w:val="14"/>
          <w:sz w:val="20"/>
          <w:szCs w:val="20"/>
        </w:rPr>
        <w:t> </w:t>
      </w:r>
    </w:p>
    <w:p w:rsidR="00CC270E" w:rsidRPr="001B45A3" w:rsidRDefault="005451E0" w:rsidP="005451E0">
      <w:pPr>
        <w:spacing w:after="0" w:line="348" w:lineRule="exact"/>
        <w:ind w:left="-142"/>
        <w:rPr>
          <w:rFonts w:cs="Trebuchet MS"/>
          <w:noProof/>
          <w:color w:val="000000"/>
          <w:spacing w:val="-1"/>
          <w:sz w:val="20"/>
          <w:szCs w:val="20"/>
        </w:rPr>
      </w:pPr>
      <w:r w:rsidRPr="001B45A3">
        <w:rPr>
          <w:rFonts w:cs="Trebuchet MS"/>
          <w:noProof/>
          <w:color w:val="000000"/>
          <w:sz w:val="20"/>
          <w:szCs w:val="20"/>
        </w:rPr>
        <w:t>constituição,</w:t>
      </w:r>
      <w:r w:rsidR="00CC270E" w:rsidRPr="001B45A3">
        <w:rPr>
          <w:sz w:val="20"/>
          <w:szCs w:val="20"/>
        </w:rPr>
        <w:t xml:space="preserve"> </w:t>
      </w:r>
      <w:r w:rsidRPr="001B45A3">
        <w:rPr>
          <w:rFonts w:cs="Trebuchet MS"/>
          <w:noProof/>
          <w:color w:val="000000"/>
          <w:spacing w:val="-1"/>
          <w:sz w:val="20"/>
          <w:szCs w:val="20"/>
        </w:rPr>
        <w:t>modificação,</w:t>
      </w:r>
    </w:p>
    <w:p w:rsidR="005451E0" w:rsidRPr="001B45A3" w:rsidRDefault="005451E0" w:rsidP="005451E0">
      <w:pPr>
        <w:spacing w:after="0" w:line="348" w:lineRule="exact"/>
        <w:ind w:left="-142"/>
        <w:rPr>
          <w:rFonts w:cs="Calibri"/>
          <w:noProof/>
          <w:color w:val="000000"/>
          <w:spacing w:val="16"/>
          <w:sz w:val="20"/>
          <w:szCs w:val="20"/>
        </w:rPr>
      </w:pPr>
      <w:r w:rsidRPr="001B45A3">
        <w:rPr>
          <w:rFonts w:cs="Calibri"/>
          <w:noProof/>
          <w:color w:val="000000"/>
          <w:spacing w:val="14"/>
          <w:sz w:val="20"/>
          <w:szCs w:val="20"/>
        </w:rPr>
        <w:t> </w:t>
      </w:r>
      <w:r w:rsidRPr="001B45A3">
        <w:rPr>
          <w:rFonts w:cs="Trebuchet MS"/>
          <w:noProof/>
          <w:color w:val="000000"/>
          <w:spacing w:val="-1"/>
          <w:sz w:val="20"/>
          <w:szCs w:val="20"/>
        </w:rPr>
        <w:t>transmissão</w:t>
      </w:r>
      <w:r w:rsidR="00CC270E" w:rsidRPr="001B45A3">
        <w:rPr>
          <w:rFonts w:cs="Calibri"/>
          <w:noProof/>
          <w:color w:val="000000"/>
          <w:spacing w:val="16"/>
          <w:sz w:val="20"/>
          <w:szCs w:val="20"/>
        </w:rPr>
        <w:t xml:space="preserve"> </w:t>
      </w:r>
      <w:r w:rsidRPr="001B45A3">
        <w:rPr>
          <w:rFonts w:cs="Trebuchet MS"/>
          <w:noProof/>
          <w:color w:val="000000"/>
          <w:spacing w:val="-1"/>
          <w:sz w:val="20"/>
          <w:szCs w:val="20"/>
        </w:rPr>
        <w:t>ou</w:t>
      </w:r>
      <w:r w:rsidRPr="001B45A3">
        <w:rPr>
          <w:rFonts w:cs="Calibri"/>
          <w:noProof/>
          <w:color w:val="000000"/>
          <w:spacing w:val="14"/>
          <w:sz w:val="20"/>
          <w:szCs w:val="20"/>
        </w:rPr>
        <w:t> </w:t>
      </w:r>
      <w:r w:rsidRPr="001B45A3">
        <w:rPr>
          <w:rFonts w:cs="Trebuchet MS"/>
          <w:noProof/>
          <w:color w:val="000000"/>
          <w:spacing w:val="-1"/>
          <w:sz w:val="20"/>
          <w:szCs w:val="20"/>
        </w:rPr>
        <w:t>extinção</w:t>
      </w:r>
      <w:r w:rsidRPr="001B45A3">
        <w:rPr>
          <w:rFonts w:cs="Calibri"/>
          <w:noProof/>
          <w:color w:val="000000"/>
          <w:spacing w:val="16"/>
          <w:sz w:val="20"/>
          <w:szCs w:val="20"/>
        </w:rPr>
        <w:t> </w:t>
      </w:r>
      <w:r w:rsidRPr="001B45A3">
        <w:rPr>
          <w:rFonts w:cs="Trebuchet MS"/>
          <w:noProof/>
          <w:color w:val="000000"/>
          <w:spacing w:val="-1"/>
          <w:sz w:val="20"/>
          <w:szCs w:val="20"/>
        </w:rPr>
        <w:t>de</w:t>
      </w:r>
      <w:r w:rsidRPr="001B45A3">
        <w:rPr>
          <w:rFonts w:cs="Calibri"/>
          <w:noProof/>
          <w:color w:val="000000"/>
          <w:spacing w:val="14"/>
          <w:sz w:val="20"/>
          <w:szCs w:val="20"/>
        </w:rPr>
        <w:t> </w:t>
      </w:r>
      <w:r w:rsidRPr="001B45A3">
        <w:rPr>
          <w:rFonts w:cs="Trebuchet MS"/>
          <w:noProof/>
          <w:color w:val="000000"/>
          <w:sz w:val="20"/>
          <w:szCs w:val="20"/>
        </w:rPr>
        <w:t>SJ]</w:t>
      </w:r>
    </w:p>
    <w:p w:rsidR="005451E0" w:rsidRPr="001B45A3" w:rsidRDefault="005451E0" w:rsidP="005451E0">
      <w:pPr>
        <w:spacing w:after="0" w:line="348" w:lineRule="exact"/>
        <w:ind w:left="778" w:firstLine="2832"/>
        <w:rPr>
          <w:sz w:val="20"/>
          <w:szCs w:val="20"/>
        </w:rPr>
      </w:pPr>
      <w:r w:rsidRPr="001B45A3">
        <w:rPr>
          <w:rFonts w:cs="Trebuchet MS"/>
          <w:b/>
          <w:noProof/>
          <w:color w:val="000000"/>
          <w:spacing w:val="-1"/>
          <w:w w:val="95"/>
          <w:sz w:val="20"/>
          <w:szCs w:val="20"/>
        </w:rPr>
        <w:t>Facto</w:t>
      </w:r>
      <w:r w:rsidRPr="001B45A3">
        <w:rPr>
          <w:rFonts w:cs="Calibri"/>
          <w:b/>
          <w:noProof/>
          <w:color w:val="000000"/>
          <w:spacing w:val="14"/>
          <w:sz w:val="20"/>
          <w:szCs w:val="20"/>
        </w:rPr>
        <w:t> </w:t>
      </w:r>
      <w:r w:rsidRPr="001B45A3">
        <w:rPr>
          <w:rFonts w:cs="Trebuchet MS"/>
          <w:b/>
          <w:noProof/>
          <w:color w:val="000000"/>
          <w:spacing w:val="-1"/>
          <w:w w:val="95"/>
          <w:sz w:val="20"/>
          <w:szCs w:val="20"/>
        </w:rPr>
        <w:t>jurídico</w:t>
      </w:r>
      <w:r w:rsidR="00CC270E" w:rsidRPr="001B45A3">
        <w:rPr>
          <w:sz w:val="20"/>
          <w:szCs w:val="20"/>
        </w:rPr>
        <w:t xml:space="preserve"> </w:t>
      </w:r>
      <w:r w:rsidRPr="001B45A3">
        <w:rPr>
          <w:rFonts w:cs="Trebuchet MS"/>
          <w:b/>
          <w:noProof/>
          <w:color w:val="000000"/>
          <w:spacing w:val="3"/>
          <w:w w:val="95"/>
          <w:sz w:val="20"/>
          <w:szCs w:val="20"/>
          <w:u w:val="single"/>
        </w:rPr>
        <w:t>Stricto sensu</w:t>
      </w:r>
    </w:p>
    <w:p w:rsidR="005451E0" w:rsidRPr="001B45A3" w:rsidRDefault="005451E0" w:rsidP="005451E0">
      <w:pPr>
        <w:spacing w:after="0" w:line="348" w:lineRule="exact"/>
        <w:ind w:left="778" w:firstLine="2832"/>
        <w:rPr>
          <w:sz w:val="20"/>
          <w:szCs w:val="20"/>
        </w:rPr>
      </w:pPr>
      <w:r w:rsidRPr="001B45A3">
        <w:rPr>
          <w:rFonts w:cs="Trebuchet MS"/>
          <w:noProof/>
          <w:color w:val="000000"/>
          <w:sz w:val="20"/>
          <w:szCs w:val="20"/>
        </w:rPr>
        <w:t>[eventos</w:t>
      </w:r>
      <w:r w:rsidRPr="001B45A3">
        <w:rPr>
          <w:rFonts w:cs="Calibri"/>
          <w:noProof/>
          <w:color w:val="000000"/>
          <w:w w:val="303"/>
          <w:sz w:val="20"/>
          <w:szCs w:val="20"/>
        </w:rPr>
        <w:t> </w:t>
      </w:r>
      <w:r w:rsidRPr="001B45A3">
        <w:rPr>
          <w:rFonts w:cs="Trebuchet MS"/>
          <w:noProof/>
          <w:color w:val="000000"/>
          <w:spacing w:val="-1"/>
          <w:sz w:val="20"/>
          <w:szCs w:val="20"/>
        </w:rPr>
        <w:t>naturais</w:t>
      </w:r>
      <w:r w:rsidRPr="001B45A3">
        <w:rPr>
          <w:rFonts w:cs="Calibri"/>
          <w:noProof/>
          <w:color w:val="000000"/>
          <w:w w:val="303"/>
          <w:sz w:val="20"/>
          <w:szCs w:val="20"/>
        </w:rPr>
        <w:t> </w:t>
      </w:r>
      <w:r w:rsidRPr="001B45A3">
        <w:rPr>
          <w:rFonts w:cs="Trebuchet MS"/>
          <w:noProof/>
          <w:color w:val="000000"/>
          <w:sz w:val="20"/>
          <w:szCs w:val="20"/>
        </w:rPr>
        <w:t>ou</w:t>
      </w:r>
      <w:r w:rsidRPr="001B45A3">
        <w:rPr>
          <w:rFonts w:cs="Calibri"/>
          <w:noProof/>
          <w:color w:val="000000"/>
          <w:w w:val="302"/>
          <w:sz w:val="20"/>
          <w:szCs w:val="20"/>
        </w:rPr>
        <w:t> </w:t>
      </w:r>
      <w:r w:rsidRPr="001B45A3">
        <w:rPr>
          <w:rFonts w:cs="Trebuchet MS"/>
          <w:noProof/>
          <w:color w:val="000000"/>
          <w:sz w:val="20"/>
          <w:szCs w:val="20"/>
        </w:rPr>
        <w:t>humanos</w:t>
      </w:r>
      <w:r w:rsidRPr="001B45A3">
        <w:rPr>
          <w:rFonts w:cs="Calibri"/>
          <w:noProof/>
          <w:color w:val="000000"/>
          <w:w w:val="303"/>
          <w:sz w:val="20"/>
          <w:szCs w:val="20"/>
        </w:rPr>
        <w:t> </w:t>
      </w:r>
      <w:r w:rsidRPr="001B45A3">
        <w:rPr>
          <w:rFonts w:cs="Trebuchet MS"/>
          <w:noProof/>
          <w:color w:val="000000"/>
          <w:spacing w:val="-1"/>
          <w:sz w:val="20"/>
          <w:szCs w:val="20"/>
        </w:rPr>
        <w:t>voluntários</w:t>
      </w:r>
      <w:r w:rsidRPr="001B45A3">
        <w:rPr>
          <w:rFonts w:cs="Calibri"/>
          <w:noProof/>
          <w:color w:val="000000"/>
          <w:w w:val="307"/>
          <w:sz w:val="20"/>
          <w:szCs w:val="20"/>
        </w:rPr>
        <w:t> </w:t>
      </w:r>
      <w:r w:rsidRPr="001B45A3">
        <w:rPr>
          <w:rFonts w:cs="Trebuchet MS"/>
          <w:noProof/>
          <w:color w:val="000000"/>
          <w:spacing w:val="-1"/>
          <w:sz w:val="20"/>
          <w:szCs w:val="20"/>
        </w:rPr>
        <w:t>que</w:t>
      </w:r>
      <w:r w:rsidRPr="001B45A3">
        <w:rPr>
          <w:rFonts w:cs="Calibri"/>
          <w:noProof/>
          <w:color w:val="000000"/>
          <w:w w:val="303"/>
          <w:sz w:val="20"/>
          <w:szCs w:val="20"/>
        </w:rPr>
        <w:t> </w:t>
      </w:r>
      <w:r w:rsidRPr="001B45A3">
        <w:rPr>
          <w:rFonts w:cs="Trebuchet MS"/>
          <w:noProof/>
          <w:color w:val="000000"/>
          <w:spacing w:val="-1"/>
          <w:sz w:val="20"/>
          <w:szCs w:val="20"/>
        </w:rPr>
        <w:t>não</w:t>
      </w:r>
    </w:p>
    <w:p w:rsidR="005451E0" w:rsidRPr="001B45A3" w:rsidRDefault="005451E0" w:rsidP="005451E0">
      <w:pPr>
        <w:spacing w:after="0" w:line="348" w:lineRule="exact"/>
        <w:ind w:left="778" w:firstLine="2832"/>
        <w:rPr>
          <w:sz w:val="20"/>
          <w:szCs w:val="20"/>
        </w:rPr>
      </w:pPr>
      <w:r w:rsidRPr="001B45A3">
        <w:rPr>
          <w:rFonts w:cs="Trebuchet MS"/>
          <w:noProof/>
          <w:color w:val="000000"/>
          <w:sz w:val="20"/>
          <w:szCs w:val="20"/>
        </w:rPr>
        <w:t>relevem</w:t>
      </w:r>
      <w:r w:rsidRPr="001B45A3">
        <w:rPr>
          <w:rFonts w:cs="Calibri"/>
          <w:noProof/>
          <w:color w:val="000000"/>
          <w:w w:val="230"/>
          <w:sz w:val="20"/>
          <w:szCs w:val="20"/>
        </w:rPr>
        <w:t> </w:t>
      </w:r>
      <w:r w:rsidRPr="001B45A3">
        <w:rPr>
          <w:rFonts w:cs="Trebuchet MS"/>
          <w:noProof/>
          <w:color w:val="000000"/>
          <w:sz w:val="20"/>
          <w:szCs w:val="20"/>
        </w:rPr>
        <w:t>em</w:t>
      </w:r>
      <w:r w:rsidRPr="001B45A3">
        <w:rPr>
          <w:rFonts w:cs="Calibri"/>
          <w:noProof/>
          <w:color w:val="000000"/>
          <w:w w:val="230"/>
          <w:sz w:val="20"/>
          <w:szCs w:val="20"/>
        </w:rPr>
        <w:t> </w:t>
      </w:r>
      <w:r w:rsidRPr="001B45A3">
        <w:rPr>
          <w:rFonts w:cs="Trebuchet MS"/>
          <w:noProof/>
          <w:color w:val="000000"/>
          <w:sz w:val="20"/>
          <w:szCs w:val="20"/>
        </w:rPr>
        <w:t>termos</w:t>
      </w:r>
      <w:r w:rsidRPr="001B45A3">
        <w:rPr>
          <w:rFonts w:cs="Calibri"/>
          <w:noProof/>
          <w:color w:val="000000"/>
          <w:w w:val="228"/>
          <w:sz w:val="20"/>
          <w:szCs w:val="20"/>
        </w:rPr>
        <w:t> </w:t>
      </w:r>
      <w:r w:rsidRPr="001B45A3">
        <w:rPr>
          <w:rFonts w:cs="Trebuchet MS"/>
          <w:noProof/>
          <w:color w:val="000000"/>
          <w:sz w:val="20"/>
          <w:szCs w:val="20"/>
        </w:rPr>
        <w:t>de</w:t>
      </w:r>
      <w:r w:rsidRPr="001B45A3">
        <w:rPr>
          <w:rFonts w:cs="Calibri"/>
          <w:noProof/>
          <w:color w:val="000000"/>
          <w:w w:val="232"/>
          <w:sz w:val="20"/>
          <w:szCs w:val="20"/>
        </w:rPr>
        <w:t> </w:t>
      </w:r>
      <w:r w:rsidRPr="001B45A3">
        <w:rPr>
          <w:rFonts w:cs="Trebuchet MS"/>
          <w:noProof/>
          <w:color w:val="000000"/>
          <w:spacing w:val="-1"/>
          <w:sz w:val="20"/>
          <w:szCs w:val="20"/>
        </w:rPr>
        <w:t>eficácia</w:t>
      </w:r>
      <w:r w:rsidRPr="001B45A3">
        <w:rPr>
          <w:rFonts w:cs="Calibri"/>
          <w:noProof/>
          <w:color w:val="000000"/>
          <w:w w:val="232"/>
          <w:sz w:val="20"/>
          <w:szCs w:val="20"/>
        </w:rPr>
        <w:t> </w:t>
      </w:r>
      <w:r w:rsidRPr="001B45A3">
        <w:rPr>
          <w:rFonts w:cs="Trebuchet MS"/>
          <w:noProof/>
          <w:color w:val="000000"/>
          <w:spacing w:val="-1"/>
          <w:sz w:val="20"/>
          <w:szCs w:val="20"/>
        </w:rPr>
        <w:t>–</w:t>
      </w:r>
      <w:r w:rsidRPr="001B45A3">
        <w:rPr>
          <w:rFonts w:cs="Calibri"/>
          <w:noProof/>
          <w:color w:val="000000"/>
          <w:w w:val="231"/>
          <w:sz w:val="20"/>
          <w:szCs w:val="20"/>
        </w:rPr>
        <w:t> </w:t>
      </w:r>
      <w:r w:rsidR="00970084">
        <w:rPr>
          <w:rFonts w:cs="Trebuchet MS"/>
          <w:noProof/>
          <w:color w:val="000000"/>
          <w:spacing w:val="-1"/>
          <w:sz w:val="20"/>
          <w:szCs w:val="20"/>
        </w:rPr>
        <w:t>Ex:</w:t>
      </w:r>
      <w:r w:rsidRPr="001B45A3">
        <w:rPr>
          <w:rFonts w:cs="Calibri"/>
          <w:noProof/>
          <w:color w:val="000000"/>
          <w:w w:val="234"/>
          <w:sz w:val="20"/>
          <w:szCs w:val="20"/>
        </w:rPr>
        <w:t> </w:t>
      </w:r>
      <w:r w:rsidRPr="001B45A3">
        <w:rPr>
          <w:rFonts w:cs="Trebuchet MS"/>
          <w:noProof/>
          <w:color w:val="000000"/>
          <w:spacing w:val="-1"/>
          <w:sz w:val="20"/>
          <w:szCs w:val="20"/>
        </w:rPr>
        <w:t>enriquecimento</w:t>
      </w:r>
    </w:p>
    <w:p w:rsidR="005451E0" w:rsidRPr="001B45A3" w:rsidRDefault="005451E0" w:rsidP="005451E0">
      <w:pPr>
        <w:spacing w:after="0" w:line="348" w:lineRule="exact"/>
        <w:ind w:left="778" w:firstLine="2832"/>
        <w:rPr>
          <w:sz w:val="20"/>
          <w:szCs w:val="20"/>
        </w:rPr>
      </w:pPr>
      <w:r w:rsidRPr="001B45A3">
        <w:rPr>
          <w:rFonts w:cs="Trebuchet MS"/>
          <w:noProof/>
          <w:color w:val="000000"/>
          <w:spacing w:val="-1"/>
          <w:sz w:val="20"/>
          <w:szCs w:val="20"/>
        </w:rPr>
        <w:t>sem</w:t>
      </w:r>
      <w:r w:rsidRPr="001B45A3">
        <w:rPr>
          <w:rFonts w:cs="Calibri"/>
          <w:noProof/>
          <w:color w:val="000000"/>
          <w:spacing w:val="13"/>
          <w:sz w:val="20"/>
          <w:szCs w:val="20"/>
        </w:rPr>
        <w:t> </w:t>
      </w:r>
      <w:r w:rsidRPr="001B45A3">
        <w:rPr>
          <w:rFonts w:cs="Trebuchet MS"/>
          <w:noProof/>
          <w:color w:val="000000"/>
          <w:spacing w:val="-1"/>
          <w:sz w:val="20"/>
          <w:szCs w:val="20"/>
        </w:rPr>
        <w:t>causa]</w:t>
      </w:r>
    </w:p>
    <w:p w:rsidR="005451E0" w:rsidRPr="001B45A3" w:rsidRDefault="005451E0" w:rsidP="005451E0">
      <w:pPr>
        <w:rPr>
          <w:sz w:val="20"/>
          <w:szCs w:val="20"/>
        </w:rPr>
      </w:pPr>
    </w:p>
    <w:p w:rsidR="00CC270E" w:rsidRPr="00CC270E" w:rsidRDefault="00CC270E" w:rsidP="00C71677">
      <w:pPr>
        <w:spacing w:after="0"/>
        <w:rPr>
          <w:b/>
        </w:rPr>
      </w:pPr>
      <w:r w:rsidRPr="00CC270E">
        <w:rPr>
          <w:b/>
        </w:rPr>
        <w:t>Actos lícitos e ilícitos:</w:t>
      </w:r>
    </w:p>
    <w:p w:rsidR="00DC3882" w:rsidRPr="001B45A3" w:rsidRDefault="00CC270E" w:rsidP="00C71677">
      <w:pPr>
        <w:spacing w:after="0" w:line="240" w:lineRule="auto"/>
        <w:ind w:left="-567"/>
        <w:jc w:val="both"/>
        <w:rPr>
          <w:sz w:val="20"/>
          <w:szCs w:val="20"/>
        </w:rPr>
      </w:pPr>
      <w:r w:rsidRPr="001B45A3">
        <w:rPr>
          <w:sz w:val="20"/>
          <w:szCs w:val="20"/>
        </w:rPr>
        <w:t>O acto é lícito quando se processe ao abrigo de uma permissão específica, de uma permissão genérica ou quando seja irrelevante para o Direito. Pode ocorrer enquanto exercício de um direito subjectivo (</w:t>
      </w:r>
      <w:r w:rsidRPr="001B45A3">
        <w:rPr>
          <w:rFonts w:cs="Trebuchet MS"/>
          <w:noProof/>
          <w:color w:val="000000"/>
          <w:spacing w:val="-1"/>
          <w:sz w:val="20"/>
          <w:szCs w:val="20"/>
        </w:rPr>
        <w:t>permissão</w:t>
      </w:r>
      <w:r w:rsidRPr="001B45A3">
        <w:rPr>
          <w:rFonts w:cs="Calibri"/>
          <w:noProof/>
          <w:color w:val="000000"/>
          <w:spacing w:val="14"/>
          <w:sz w:val="20"/>
          <w:szCs w:val="20"/>
        </w:rPr>
        <w:t> </w:t>
      </w:r>
      <w:r w:rsidRPr="001B45A3">
        <w:rPr>
          <w:rFonts w:cs="Trebuchet MS"/>
          <w:noProof/>
          <w:color w:val="000000"/>
          <w:spacing w:val="-1"/>
          <w:sz w:val="20"/>
          <w:szCs w:val="20"/>
        </w:rPr>
        <w:t>normativa</w:t>
      </w:r>
      <w:r w:rsidRPr="001B45A3">
        <w:rPr>
          <w:rFonts w:cs="Calibri"/>
          <w:noProof/>
          <w:color w:val="000000"/>
          <w:spacing w:val="16"/>
          <w:sz w:val="20"/>
          <w:szCs w:val="20"/>
        </w:rPr>
        <w:t> </w:t>
      </w:r>
      <w:r w:rsidRPr="001B45A3">
        <w:rPr>
          <w:rFonts w:cs="Trebuchet MS"/>
          <w:noProof/>
          <w:color w:val="000000"/>
          <w:spacing w:val="-1"/>
          <w:sz w:val="20"/>
          <w:szCs w:val="20"/>
        </w:rPr>
        <w:t>específica</w:t>
      </w:r>
      <w:r w:rsidRPr="001B45A3">
        <w:rPr>
          <w:rFonts w:cs="Calibri"/>
          <w:noProof/>
          <w:color w:val="000000"/>
          <w:spacing w:val="14"/>
          <w:sz w:val="20"/>
          <w:szCs w:val="20"/>
        </w:rPr>
        <w:t> </w:t>
      </w:r>
      <w:r w:rsidRPr="001B45A3">
        <w:rPr>
          <w:rFonts w:cs="Trebuchet MS"/>
          <w:noProof/>
          <w:color w:val="000000"/>
          <w:spacing w:val="-1"/>
          <w:sz w:val="20"/>
          <w:szCs w:val="20"/>
        </w:rPr>
        <w:t>de</w:t>
      </w:r>
      <w:r w:rsidRPr="001B45A3">
        <w:rPr>
          <w:rFonts w:cs="Calibri"/>
          <w:noProof/>
          <w:color w:val="000000"/>
          <w:spacing w:val="14"/>
          <w:sz w:val="20"/>
          <w:szCs w:val="20"/>
        </w:rPr>
        <w:t> </w:t>
      </w:r>
      <w:r w:rsidRPr="001B45A3">
        <w:rPr>
          <w:rFonts w:cs="Trebuchet MS"/>
          <w:noProof/>
          <w:color w:val="000000"/>
          <w:sz w:val="20"/>
          <w:szCs w:val="20"/>
        </w:rPr>
        <w:t>aproveitamento</w:t>
      </w:r>
      <w:r w:rsidRPr="001B45A3">
        <w:rPr>
          <w:rFonts w:cs="Calibri"/>
          <w:noProof/>
          <w:color w:val="000000"/>
          <w:spacing w:val="14"/>
          <w:sz w:val="20"/>
          <w:szCs w:val="20"/>
        </w:rPr>
        <w:t> </w:t>
      </w:r>
      <w:r w:rsidRPr="001B45A3">
        <w:rPr>
          <w:rFonts w:cs="Trebuchet MS"/>
          <w:noProof/>
          <w:color w:val="000000"/>
          <w:spacing w:val="-1"/>
          <w:sz w:val="20"/>
          <w:szCs w:val="20"/>
        </w:rPr>
        <w:t>de</w:t>
      </w:r>
      <w:r w:rsidRPr="001B45A3">
        <w:rPr>
          <w:rFonts w:cs="Calibri"/>
          <w:noProof/>
          <w:color w:val="000000"/>
          <w:spacing w:val="14"/>
          <w:sz w:val="20"/>
          <w:szCs w:val="20"/>
        </w:rPr>
        <w:t> </w:t>
      </w:r>
      <w:r w:rsidRPr="001B45A3">
        <w:rPr>
          <w:rFonts w:cs="Trebuchet MS"/>
          <w:noProof/>
          <w:color w:val="000000"/>
          <w:sz w:val="20"/>
          <w:szCs w:val="20"/>
        </w:rPr>
        <w:t>um</w:t>
      </w:r>
      <w:r w:rsidRPr="001B45A3">
        <w:rPr>
          <w:rFonts w:cs="Calibri"/>
          <w:noProof/>
          <w:color w:val="000000"/>
          <w:spacing w:val="13"/>
          <w:sz w:val="20"/>
          <w:szCs w:val="20"/>
        </w:rPr>
        <w:t> </w:t>
      </w:r>
      <w:r w:rsidRPr="001B45A3">
        <w:rPr>
          <w:rFonts w:cs="Trebuchet MS"/>
          <w:noProof/>
          <w:color w:val="000000"/>
          <w:spacing w:val="-1"/>
          <w:sz w:val="20"/>
          <w:szCs w:val="20"/>
        </w:rPr>
        <w:t>bem</w:t>
      </w:r>
      <w:r w:rsidRPr="001B45A3">
        <w:rPr>
          <w:sz w:val="20"/>
          <w:szCs w:val="20"/>
        </w:rPr>
        <w:t>), como actuação processada dentro de uma permissão global de que a autonomia privada é o mais fecundo exemplo.</w:t>
      </w:r>
    </w:p>
    <w:p w:rsidR="00DC3882" w:rsidRPr="001B45A3" w:rsidRDefault="00CC270E" w:rsidP="00C71677">
      <w:pPr>
        <w:spacing w:after="0" w:line="240" w:lineRule="auto"/>
        <w:ind w:left="-567"/>
        <w:jc w:val="both"/>
        <w:rPr>
          <w:sz w:val="20"/>
          <w:szCs w:val="20"/>
        </w:rPr>
      </w:pPr>
      <w:r w:rsidRPr="001B45A3">
        <w:rPr>
          <w:sz w:val="20"/>
          <w:szCs w:val="20"/>
        </w:rPr>
        <w:t>Os actos ilícitos correspondem a comportamentos humanos desconformes com o Direito</w:t>
      </w:r>
      <w:r w:rsidR="008570F2" w:rsidRPr="001B45A3">
        <w:rPr>
          <w:sz w:val="20"/>
          <w:szCs w:val="20"/>
        </w:rPr>
        <w:t xml:space="preserve">, por implicarem actuações proibidas ou por redundarem o não acatamento </w:t>
      </w:r>
      <w:r w:rsidR="00DC3882" w:rsidRPr="001B45A3">
        <w:rPr>
          <w:sz w:val="20"/>
          <w:szCs w:val="20"/>
        </w:rPr>
        <w:t>de atitudes prescritas.</w:t>
      </w:r>
    </w:p>
    <w:p w:rsidR="00DC3882" w:rsidRPr="001B45A3" w:rsidRDefault="00DC3882" w:rsidP="00C71677">
      <w:pPr>
        <w:spacing w:after="0" w:line="240" w:lineRule="auto"/>
        <w:ind w:left="-567"/>
        <w:jc w:val="both"/>
        <w:rPr>
          <w:sz w:val="20"/>
          <w:szCs w:val="20"/>
        </w:rPr>
      </w:pPr>
    </w:p>
    <w:p w:rsidR="00DC3882" w:rsidRPr="001B45A3" w:rsidRDefault="00DC3882" w:rsidP="00C71677">
      <w:pPr>
        <w:pStyle w:val="PargrafodaLista"/>
        <w:spacing w:after="0"/>
        <w:ind w:left="-567" w:right="-427"/>
        <w:rPr>
          <w:sz w:val="20"/>
          <w:szCs w:val="20"/>
        </w:rPr>
      </w:pPr>
      <w:r w:rsidRPr="001B45A3">
        <w:rPr>
          <w:sz w:val="20"/>
          <w:szCs w:val="20"/>
        </w:rPr>
        <w:tab/>
        <w:t xml:space="preserve">- Factos jurídicos </w:t>
      </w:r>
      <w:r w:rsidRPr="001B45A3">
        <w:rPr>
          <w:b/>
          <w:sz w:val="20"/>
          <w:szCs w:val="20"/>
        </w:rPr>
        <w:t>em geral (</w:t>
      </w:r>
      <w:r w:rsidRPr="001B45A3">
        <w:rPr>
          <w:b/>
          <w:i/>
          <w:sz w:val="20"/>
          <w:szCs w:val="20"/>
        </w:rPr>
        <w:t>lato sensu</w:t>
      </w:r>
      <w:r w:rsidRPr="001B45A3">
        <w:rPr>
          <w:b/>
          <w:sz w:val="20"/>
          <w:szCs w:val="20"/>
        </w:rPr>
        <w:t>)</w:t>
      </w:r>
      <w:r w:rsidRPr="001B45A3">
        <w:rPr>
          <w:sz w:val="20"/>
          <w:szCs w:val="20"/>
        </w:rPr>
        <w:t xml:space="preserve"> – para efeitos de eficácia são considerados como eventos naturais.</w:t>
      </w:r>
      <w:r w:rsidRPr="001B45A3">
        <w:rPr>
          <w:sz w:val="20"/>
          <w:szCs w:val="20"/>
        </w:rPr>
        <w:tab/>
      </w:r>
    </w:p>
    <w:p w:rsidR="00DC3882" w:rsidRPr="001B45A3" w:rsidRDefault="00DC3882" w:rsidP="00C71677">
      <w:pPr>
        <w:pStyle w:val="PargrafodaLista"/>
        <w:spacing w:after="0"/>
        <w:ind w:left="-567" w:right="-427"/>
        <w:rPr>
          <w:sz w:val="20"/>
          <w:szCs w:val="20"/>
        </w:rPr>
      </w:pPr>
      <w:r w:rsidRPr="001B45A3">
        <w:rPr>
          <w:sz w:val="20"/>
          <w:szCs w:val="20"/>
        </w:rPr>
        <w:tab/>
        <w:t xml:space="preserve">- Factos jurídicos em </w:t>
      </w:r>
      <w:r w:rsidRPr="001B45A3">
        <w:rPr>
          <w:b/>
          <w:sz w:val="20"/>
          <w:szCs w:val="20"/>
        </w:rPr>
        <w:t>sentido estrito (</w:t>
      </w:r>
      <w:r w:rsidRPr="001B45A3">
        <w:rPr>
          <w:b/>
          <w:i/>
          <w:sz w:val="20"/>
          <w:szCs w:val="20"/>
        </w:rPr>
        <w:t>stricto sensu</w:t>
      </w:r>
      <w:r w:rsidRPr="001B45A3">
        <w:rPr>
          <w:b/>
          <w:sz w:val="20"/>
          <w:szCs w:val="20"/>
        </w:rPr>
        <w:t>)</w:t>
      </w:r>
      <w:r w:rsidRPr="001B45A3">
        <w:rPr>
          <w:sz w:val="20"/>
          <w:szCs w:val="20"/>
        </w:rPr>
        <w:t xml:space="preserve"> – como manifestações da vontade humana.</w:t>
      </w:r>
    </w:p>
    <w:p w:rsidR="00CC270E" w:rsidRPr="001B45A3" w:rsidRDefault="00DC3882" w:rsidP="00C71677">
      <w:pPr>
        <w:pStyle w:val="PargrafodaLista"/>
        <w:spacing w:after="0"/>
        <w:ind w:left="-567" w:right="-427"/>
        <w:rPr>
          <w:sz w:val="20"/>
          <w:szCs w:val="20"/>
        </w:rPr>
        <w:sectPr w:rsidR="00CC270E" w:rsidRPr="001B45A3" w:rsidSect="00F87282">
          <w:footerReference w:type="default" r:id="rId8"/>
          <w:pgSz w:w="11900" w:h="16841"/>
          <w:pgMar w:top="648" w:right="1274" w:bottom="408" w:left="1634" w:header="0" w:footer="0" w:gutter="0"/>
          <w:cols w:space="720" w:equalWidth="0">
            <w:col w:w="8992" w:space="0"/>
          </w:cols>
          <w:docGrid w:type="lines" w:linePitch="312"/>
        </w:sectPr>
      </w:pPr>
      <w:r w:rsidRPr="001B45A3">
        <w:rPr>
          <w:sz w:val="20"/>
          <w:szCs w:val="20"/>
        </w:rPr>
        <w:t>Podem surgir factos stricto sensu que baseados na vontade humana, não tenham eficácia – o Direito trata-a como ocorrência. Ex, na gestão de negócios (art. 464º) e o enriquecimento sem causa (art. 473º</w:t>
      </w:r>
      <w:r w:rsidR="00D25355" w:rsidRPr="001B45A3">
        <w:rPr>
          <w:sz w:val="20"/>
          <w:szCs w:val="20"/>
        </w:rPr>
        <w:t>)</w:t>
      </w:r>
      <w:r w:rsidRPr="001B45A3">
        <w:rPr>
          <w:sz w:val="20"/>
          <w:szCs w:val="20"/>
        </w:rPr>
        <w:t>.</w:t>
      </w:r>
    </w:p>
    <w:p w:rsidR="003C577A" w:rsidRPr="00DC3882" w:rsidRDefault="00BC15E0" w:rsidP="00F87282">
      <w:pPr>
        <w:pStyle w:val="PargrafodaLista"/>
        <w:ind w:left="0" w:right="283"/>
        <w:jc w:val="center"/>
      </w:pPr>
      <w:r w:rsidRPr="00BC15E0">
        <w:rPr>
          <w:b/>
          <w:noProof/>
          <w:color w:val="FF0000"/>
          <w:sz w:val="24"/>
          <w:szCs w:val="24"/>
          <w:lang w:eastAsia="pt-PT"/>
        </w:rPr>
        <w:lastRenderedPageBreak/>
        <w:pict>
          <v:shape id="_x0000_s1037" type="#_x0000_t202" style="position:absolute;left:0;text-align:left;margin-left:418.55pt;margin-top:1.15pt;width:70.5pt;height:30.6pt;z-index:251667456;mso-height-percent:200;mso-height-percent:200;mso-width-relative:margin;mso-height-relative:margin" strokecolor="white [3212]">
            <v:textbox style="mso-next-textbox:#_x0000_s1037;mso-fit-shape-to-text:t">
              <w:txbxContent>
                <w:p w:rsidR="00BD3DB2" w:rsidRPr="00DC3882" w:rsidRDefault="00BD3DB2" w:rsidP="00DC3882">
                  <w:pPr>
                    <w:rPr>
                      <w:sz w:val="18"/>
                      <w:szCs w:val="18"/>
                    </w:rPr>
                  </w:pPr>
                  <w:r w:rsidRPr="00DC3882">
                    <w:rPr>
                      <w:sz w:val="18"/>
                      <w:szCs w:val="18"/>
                    </w:rPr>
                    <w:t xml:space="preserve">Pág </w:t>
                  </w:r>
                  <w:r>
                    <w:rPr>
                      <w:sz w:val="18"/>
                      <w:szCs w:val="18"/>
                    </w:rPr>
                    <w:t>90-112</w:t>
                  </w:r>
                </w:p>
              </w:txbxContent>
            </v:textbox>
          </v:shape>
        </w:pict>
      </w:r>
      <w:r w:rsidR="003C577A" w:rsidRPr="00C2048F">
        <w:rPr>
          <w:b/>
          <w:color w:val="FF0000"/>
          <w:sz w:val="24"/>
          <w:szCs w:val="24"/>
        </w:rPr>
        <w:t xml:space="preserve">Modalidades de negócios jurídicos </w:t>
      </w:r>
      <w:r w:rsidR="00C2048F">
        <w:rPr>
          <w:b/>
          <w:color w:val="FF0000"/>
          <w:sz w:val="24"/>
          <w:szCs w:val="24"/>
        </w:rPr>
        <w:t xml:space="preserve">(NJ) </w:t>
      </w:r>
      <w:r w:rsidR="003C577A" w:rsidRPr="00C2048F">
        <w:rPr>
          <w:b/>
          <w:color w:val="FF0000"/>
          <w:sz w:val="24"/>
          <w:szCs w:val="24"/>
        </w:rPr>
        <w:t xml:space="preserve">(pág 90 a </w:t>
      </w:r>
      <w:r w:rsidR="00C2048F" w:rsidRPr="00C2048F">
        <w:rPr>
          <w:b/>
          <w:color w:val="FF0000"/>
          <w:sz w:val="24"/>
          <w:szCs w:val="24"/>
        </w:rPr>
        <w:t>112</w:t>
      </w:r>
      <w:r w:rsidR="003C577A" w:rsidRPr="00C2048F">
        <w:rPr>
          <w:b/>
          <w:color w:val="FF0000"/>
          <w:sz w:val="24"/>
          <w:szCs w:val="24"/>
        </w:rPr>
        <w:t>)</w:t>
      </w:r>
    </w:p>
    <w:p w:rsidR="00C2048F" w:rsidRPr="0030657F" w:rsidRDefault="00617FF6" w:rsidP="0030657F">
      <w:pPr>
        <w:spacing w:after="0" w:line="240" w:lineRule="auto"/>
        <w:ind w:left="-567" w:right="-568"/>
        <w:jc w:val="both"/>
      </w:pPr>
      <w:r w:rsidRPr="0030657F">
        <w:rPr>
          <w:rFonts w:cs="Trebuchet MS"/>
          <w:b/>
          <w:noProof/>
          <w:color w:val="000000"/>
          <w:spacing w:val="-1"/>
        </w:rPr>
        <w:t>Defi</w:t>
      </w:r>
      <w:r w:rsidR="00136929" w:rsidRPr="0030657F">
        <w:rPr>
          <w:rFonts w:cs="Trebuchet MS"/>
          <w:b/>
          <w:noProof/>
          <w:color w:val="000000"/>
          <w:spacing w:val="-1"/>
        </w:rPr>
        <w:t>n</w:t>
      </w:r>
      <w:r w:rsidRPr="0030657F">
        <w:rPr>
          <w:rFonts w:cs="Trebuchet MS"/>
          <w:b/>
          <w:noProof/>
          <w:color w:val="000000"/>
          <w:spacing w:val="-1"/>
        </w:rPr>
        <w:t xml:space="preserve">ição de </w:t>
      </w:r>
      <w:r w:rsidR="00C2048F" w:rsidRPr="0030657F">
        <w:rPr>
          <w:rFonts w:cs="Trebuchet MS"/>
          <w:b/>
          <w:noProof/>
          <w:color w:val="000000"/>
          <w:spacing w:val="-1"/>
        </w:rPr>
        <w:t>NJ</w:t>
      </w:r>
      <w:r w:rsidR="00C2048F" w:rsidRPr="0030657F">
        <w:rPr>
          <w:rFonts w:cs="Trebuchet MS"/>
          <w:noProof/>
          <w:color w:val="000000"/>
          <w:spacing w:val="-1"/>
        </w:rPr>
        <w:t>:</w:t>
      </w:r>
      <w:r w:rsidR="00C2048F" w:rsidRPr="0030657F">
        <w:rPr>
          <w:rFonts w:cs="Calibri"/>
          <w:noProof/>
          <w:color w:val="000000"/>
          <w:w w:val="165"/>
        </w:rPr>
        <w:t> </w:t>
      </w:r>
      <w:r w:rsidR="00C2048F" w:rsidRPr="0030657F">
        <w:rPr>
          <w:rFonts w:cs="Trebuchet MS"/>
          <w:noProof/>
          <w:color w:val="000000"/>
          <w:spacing w:val="-1"/>
        </w:rPr>
        <w:t>acto</w:t>
      </w:r>
      <w:r w:rsidR="00C2048F" w:rsidRPr="0030657F">
        <w:rPr>
          <w:rFonts w:cs="Calibri"/>
          <w:noProof/>
          <w:color w:val="000000"/>
          <w:w w:val="165"/>
        </w:rPr>
        <w:t> </w:t>
      </w:r>
      <w:r w:rsidR="00C2048F" w:rsidRPr="0030657F">
        <w:rPr>
          <w:rFonts w:cs="Trebuchet MS"/>
          <w:noProof/>
          <w:color w:val="000000"/>
          <w:spacing w:val="-1"/>
        </w:rPr>
        <w:t>a</w:t>
      </w:r>
      <w:r w:rsidR="00C2048F" w:rsidRPr="0030657F">
        <w:rPr>
          <w:rFonts w:cs="Calibri"/>
          <w:noProof/>
          <w:color w:val="000000"/>
          <w:w w:val="161"/>
        </w:rPr>
        <w:t> </w:t>
      </w:r>
      <w:r w:rsidR="00C2048F" w:rsidRPr="0030657F">
        <w:rPr>
          <w:rFonts w:cs="Trebuchet MS"/>
          <w:noProof/>
          <w:color w:val="000000"/>
          <w:spacing w:val="-1"/>
        </w:rPr>
        <w:t>que</w:t>
      </w:r>
      <w:r w:rsidR="00C2048F" w:rsidRPr="0030657F">
        <w:rPr>
          <w:rFonts w:cs="Calibri"/>
          <w:noProof/>
          <w:color w:val="000000"/>
          <w:w w:val="165"/>
        </w:rPr>
        <w:t> </w:t>
      </w:r>
      <w:r w:rsidR="00C2048F" w:rsidRPr="0030657F">
        <w:rPr>
          <w:rFonts w:cs="Trebuchet MS"/>
          <w:noProof/>
          <w:color w:val="000000"/>
          <w:spacing w:val="-1"/>
        </w:rPr>
        <w:t>o</w:t>
      </w:r>
      <w:r w:rsidR="00C2048F" w:rsidRPr="0030657F">
        <w:rPr>
          <w:rFonts w:cs="Calibri"/>
          <w:noProof/>
          <w:color w:val="000000"/>
          <w:w w:val="161"/>
        </w:rPr>
        <w:t> </w:t>
      </w:r>
      <w:r w:rsidR="00C2048F" w:rsidRPr="0030657F">
        <w:rPr>
          <w:rFonts w:cs="Trebuchet MS"/>
          <w:noProof/>
          <w:color w:val="000000"/>
        </w:rPr>
        <w:t>direito</w:t>
      </w:r>
      <w:r w:rsidR="00C2048F" w:rsidRPr="0030657F">
        <w:rPr>
          <w:rFonts w:cs="Calibri"/>
          <w:noProof/>
          <w:color w:val="000000"/>
          <w:w w:val="161"/>
        </w:rPr>
        <w:t> </w:t>
      </w:r>
      <w:r w:rsidR="00C2048F" w:rsidRPr="0030657F">
        <w:rPr>
          <w:rFonts w:cs="Trebuchet MS"/>
          <w:noProof/>
          <w:color w:val="000000"/>
          <w:spacing w:val="-1"/>
        </w:rPr>
        <w:t>associa</w:t>
      </w:r>
      <w:r w:rsidR="00C2048F" w:rsidRPr="0030657F">
        <w:rPr>
          <w:rFonts w:cs="Calibri"/>
          <w:noProof/>
          <w:color w:val="000000"/>
          <w:w w:val="165"/>
        </w:rPr>
        <w:t> </w:t>
      </w:r>
      <w:r w:rsidR="00C2048F" w:rsidRPr="0030657F">
        <w:rPr>
          <w:rFonts w:cs="Trebuchet MS"/>
          <w:noProof/>
          <w:color w:val="000000"/>
          <w:spacing w:val="-1"/>
        </w:rPr>
        <w:t>a</w:t>
      </w:r>
      <w:r w:rsidR="00C2048F" w:rsidRPr="0030657F">
        <w:rPr>
          <w:rFonts w:cs="Calibri"/>
          <w:noProof/>
          <w:color w:val="000000"/>
          <w:w w:val="161"/>
        </w:rPr>
        <w:t> </w:t>
      </w:r>
      <w:r w:rsidR="00C2048F" w:rsidRPr="0030657F">
        <w:rPr>
          <w:rFonts w:cs="Trebuchet MS"/>
          <w:noProof/>
          <w:color w:val="000000"/>
          <w:spacing w:val="-1"/>
        </w:rPr>
        <w:t>produção</w:t>
      </w:r>
      <w:r w:rsidR="00C2048F" w:rsidRPr="0030657F">
        <w:rPr>
          <w:rFonts w:cs="Calibri"/>
          <w:noProof/>
          <w:color w:val="000000"/>
          <w:w w:val="165"/>
        </w:rPr>
        <w:t> </w:t>
      </w:r>
      <w:r w:rsidR="00C2048F" w:rsidRPr="0030657F">
        <w:rPr>
          <w:rFonts w:cs="Trebuchet MS"/>
          <w:noProof/>
          <w:color w:val="000000"/>
          <w:spacing w:val="-1"/>
        </w:rPr>
        <w:t>de</w:t>
      </w:r>
      <w:r w:rsidR="00C2048F" w:rsidRPr="0030657F">
        <w:rPr>
          <w:rFonts w:cs="Calibri"/>
          <w:noProof/>
          <w:color w:val="000000"/>
          <w:w w:val="165"/>
        </w:rPr>
        <w:t> </w:t>
      </w:r>
      <w:r w:rsidR="00C2048F" w:rsidRPr="0030657F">
        <w:rPr>
          <w:rFonts w:cs="Trebuchet MS"/>
          <w:noProof/>
          <w:color w:val="000000"/>
        </w:rPr>
        <w:t>efeitos</w:t>
      </w:r>
      <w:r w:rsidR="00C2048F" w:rsidRPr="0030657F">
        <w:rPr>
          <w:rFonts w:cs="Calibri"/>
          <w:noProof/>
          <w:color w:val="000000"/>
          <w:w w:val="161"/>
        </w:rPr>
        <w:t> </w:t>
      </w:r>
      <w:r w:rsidR="00C2048F" w:rsidRPr="0030657F">
        <w:rPr>
          <w:rFonts w:cs="Trebuchet MS"/>
          <w:noProof/>
          <w:color w:val="000000"/>
          <w:spacing w:val="-1"/>
        </w:rPr>
        <w:t>jurídicos.</w:t>
      </w:r>
      <w:r w:rsidR="00C2048F" w:rsidRPr="0030657F">
        <w:rPr>
          <w:rFonts w:cs="Calibri"/>
          <w:noProof/>
          <w:color w:val="000000"/>
          <w:w w:val="165"/>
        </w:rPr>
        <w:t> </w:t>
      </w:r>
      <w:r w:rsidR="00C2048F" w:rsidRPr="0030657F">
        <w:rPr>
          <w:rFonts w:cs="Trebuchet MS"/>
          <w:noProof/>
          <w:color w:val="000000"/>
          <w:spacing w:val="-1"/>
        </w:rPr>
        <w:t>Ao</w:t>
      </w:r>
      <w:r w:rsidR="00C2048F" w:rsidRPr="0030657F">
        <w:rPr>
          <w:rFonts w:cs="Calibri"/>
          <w:noProof/>
          <w:color w:val="000000"/>
          <w:w w:val="161"/>
        </w:rPr>
        <w:t> </w:t>
      </w:r>
      <w:r w:rsidR="00C2048F" w:rsidRPr="0030657F">
        <w:rPr>
          <w:rFonts w:cs="Trebuchet MS"/>
          <w:noProof/>
          <w:color w:val="000000"/>
          <w:spacing w:val="-1"/>
        </w:rPr>
        <w:t>regime</w:t>
      </w:r>
      <w:r w:rsidR="00C2048F" w:rsidRPr="0030657F">
        <w:rPr>
          <w:rFonts w:cs="Calibri"/>
          <w:noProof/>
          <w:color w:val="000000"/>
          <w:w w:val="165"/>
        </w:rPr>
        <w:t> </w:t>
      </w:r>
      <w:r w:rsidR="00C2048F" w:rsidRPr="0030657F">
        <w:rPr>
          <w:rFonts w:cs="Trebuchet MS"/>
          <w:noProof/>
          <w:color w:val="000000"/>
          <w:spacing w:val="-1"/>
        </w:rPr>
        <w:t>do</w:t>
      </w:r>
      <w:r w:rsidR="001B45A3" w:rsidRPr="0030657F">
        <w:t xml:space="preserve"> </w:t>
      </w:r>
      <w:r w:rsidR="00C2048F" w:rsidRPr="0030657F">
        <w:rPr>
          <w:rFonts w:cs="Trebuchet MS"/>
          <w:noProof/>
          <w:color w:val="000000"/>
          <w:spacing w:val="-1"/>
        </w:rPr>
        <w:t>NJ</w:t>
      </w:r>
      <w:r w:rsidRPr="0030657F">
        <w:rPr>
          <w:rFonts w:cs="Trebuchet MS"/>
          <w:noProof/>
          <w:color w:val="000000"/>
          <w:spacing w:val="-1"/>
        </w:rPr>
        <w:t xml:space="preserve"> estao sujeitos os contratos pré-formulados: consubstanciam a  </w:t>
      </w:r>
      <w:r w:rsidR="00C2048F" w:rsidRPr="0030657F">
        <w:rPr>
          <w:rFonts w:cs="Trebuchet MS"/>
          <w:noProof/>
          <w:color w:val="000000"/>
          <w:spacing w:val="-1"/>
        </w:rPr>
        <w:t>liberdade</w:t>
      </w:r>
      <w:r w:rsidR="00C2048F" w:rsidRPr="0030657F">
        <w:rPr>
          <w:rFonts w:cs="Calibri"/>
          <w:noProof/>
          <w:color w:val="000000"/>
          <w:w w:val="254"/>
        </w:rPr>
        <w:t> </w:t>
      </w:r>
      <w:r w:rsidR="00C2048F" w:rsidRPr="0030657F">
        <w:rPr>
          <w:rFonts w:cs="Trebuchet MS"/>
          <w:noProof/>
          <w:color w:val="000000"/>
        </w:rPr>
        <w:t>de</w:t>
      </w:r>
      <w:r w:rsidR="00C2048F" w:rsidRPr="0030657F">
        <w:rPr>
          <w:rFonts w:cs="Calibri"/>
          <w:noProof/>
          <w:color w:val="000000"/>
          <w:w w:val="254"/>
        </w:rPr>
        <w:t> </w:t>
      </w:r>
      <w:r w:rsidR="00C2048F" w:rsidRPr="0030657F">
        <w:rPr>
          <w:rFonts w:cs="Trebuchet MS"/>
          <w:noProof/>
          <w:color w:val="000000"/>
          <w:spacing w:val="-1"/>
        </w:rPr>
        <w:t>estipulação,</w:t>
      </w:r>
      <w:r w:rsidR="001B45A3" w:rsidRPr="0030657F">
        <w:t xml:space="preserve"> </w:t>
      </w:r>
      <w:r w:rsidR="00C2048F" w:rsidRPr="0030657F">
        <w:rPr>
          <w:rFonts w:cs="Trebuchet MS"/>
          <w:noProof/>
          <w:color w:val="000000"/>
          <w:spacing w:val="-1"/>
        </w:rPr>
        <w:t>ainda</w:t>
      </w:r>
      <w:r w:rsidR="00C2048F" w:rsidRPr="0030657F">
        <w:rPr>
          <w:rFonts w:cs="Calibri"/>
          <w:noProof/>
          <w:color w:val="000000"/>
          <w:spacing w:val="14"/>
        </w:rPr>
        <w:t> </w:t>
      </w:r>
      <w:r w:rsidR="00C2048F" w:rsidRPr="0030657F">
        <w:rPr>
          <w:rFonts w:cs="Trebuchet MS"/>
          <w:noProof/>
          <w:color w:val="000000"/>
          <w:spacing w:val="-1"/>
        </w:rPr>
        <w:t>que</w:t>
      </w:r>
      <w:r w:rsidRPr="0030657F">
        <w:rPr>
          <w:rFonts w:cs="Trebuchet MS"/>
          <w:noProof/>
          <w:color w:val="000000"/>
          <w:spacing w:val="-1"/>
        </w:rPr>
        <w:t xml:space="preserve"> de forma</w:t>
      </w:r>
      <w:r w:rsidR="00C2048F" w:rsidRPr="0030657F">
        <w:rPr>
          <w:rFonts w:cs="Calibri"/>
          <w:noProof/>
          <w:color w:val="000000"/>
          <w:spacing w:val="14"/>
        </w:rPr>
        <w:t> </w:t>
      </w:r>
      <w:r w:rsidR="00C2048F" w:rsidRPr="0030657F">
        <w:rPr>
          <w:rFonts w:cs="Trebuchet MS"/>
          <w:noProof/>
          <w:color w:val="000000"/>
        </w:rPr>
        <w:t>diminuta.</w:t>
      </w:r>
    </w:p>
    <w:p w:rsidR="0015388A" w:rsidRPr="0030657F" w:rsidRDefault="00C2048F" w:rsidP="0030657F">
      <w:pPr>
        <w:spacing w:after="0" w:line="240" w:lineRule="auto"/>
        <w:ind w:left="-567" w:right="-568"/>
        <w:jc w:val="both"/>
      </w:pPr>
      <w:r w:rsidRPr="0030657F">
        <w:t xml:space="preserve">Ideia de </w:t>
      </w:r>
      <w:r w:rsidRPr="0030657F">
        <w:rPr>
          <w:b/>
        </w:rPr>
        <w:t>parte</w:t>
      </w:r>
      <w:r w:rsidRPr="0030657F">
        <w:t>: parte não significa uma só pessoa, podem ser várias pessoas ou associações. Reflectem assim uma pessoa ou conjunto de pessoas que elaboram uma das declarações de um negócio jurídico.</w:t>
      </w:r>
    </w:p>
    <w:p w:rsidR="00C71677" w:rsidRPr="0030657F" w:rsidRDefault="00C71677" w:rsidP="0030657F">
      <w:pPr>
        <w:spacing w:after="0" w:line="240" w:lineRule="auto"/>
        <w:ind w:left="-567" w:right="-568"/>
        <w:jc w:val="both"/>
      </w:pPr>
    </w:p>
    <w:p w:rsidR="0015388A" w:rsidRPr="0030657F" w:rsidRDefault="00C2048F" w:rsidP="0006734D">
      <w:pPr>
        <w:pStyle w:val="PargrafodaLista"/>
        <w:numPr>
          <w:ilvl w:val="0"/>
          <w:numId w:val="32"/>
        </w:numPr>
        <w:spacing w:after="0" w:line="240" w:lineRule="auto"/>
        <w:ind w:left="-567" w:right="-568"/>
        <w:jc w:val="both"/>
      </w:pPr>
      <w:r w:rsidRPr="0030657F">
        <w:rPr>
          <w:rFonts w:cs="Trebuchet MS"/>
          <w:noProof/>
          <w:color w:val="000000"/>
          <w:spacing w:val="-1"/>
        </w:rPr>
        <w:t>NJ</w:t>
      </w:r>
      <w:r w:rsidRPr="0030657F">
        <w:rPr>
          <w:rFonts w:cs="Calibri"/>
          <w:noProof/>
          <w:color w:val="000000"/>
          <w:spacing w:val="14"/>
        </w:rPr>
        <w:t> </w:t>
      </w:r>
      <w:r w:rsidRPr="0030657F">
        <w:rPr>
          <w:rFonts w:cs="Trebuchet MS"/>
          <w:b/>
          <w:noProof/>
          <w:color w:val="000000"/>
        </w:rPr>
        <w:t>unilateral</w:t>
      </w:r>
      <w:r w:rsidRPr="0030657F">
        <w:rPr>
          <w:rFonts w:cs="Trebuchet MS"/>
          <w:noProof/>
          <w:color w:val="000000"/>
        </w:rPr>
        <w:t>:  Tem uma única parte</w:t>
      </w:r>
      <w:r w:rsidR="0015388A" w:rsidRPr="0030657F">
        <w:rPr>
          <w:rFonts w:cs="Trebuchet MS"/>
          <w:noProof/>
          <w:color w:val="000000"/>
        </w:rPr>
        <w:t>.</w:t>
      </w:r>
      <w:r w:rsidR="00915A01" w:rsidRPr="0030657F">
        <w:rPr>
          <w:rFonts w:cs="Trebuchet MS"/>
          <w:noProof/>
          <w:color w:val="000000"/>
        </w:rPr>
        <w:t xml:space="preserve"> Os efeitos não diferenciam os interveientes.</w:t>
      </w:r>
    </w:p>
    <w:p w:rsidR="00915A01" w:rsidRPr="0030657F" w:rsidRDefault="00C2048F" w:rsidP="0030657F">
      <w:pPr>
        <w:pStyle w:val="PargrafodaLista"/>
        <w:spacing w:after="0" w:line="240" w:lineRule="auto"/>
        <w:ind w:left="-567" w:right="-568"/>
        <w:jc w:val="both"/>
        <w:rPr>
          <w:rFonts w:cs="Trebuchet MS"/>
          <w:noProof/>
          <w:color w:val="000000"/>
        </w:rPr>
      </w:pPr>
      <w:r w:rsidRPr="0030657F">
        <w:rPr>
          <w:rFonts w:cs="Trebuchet MS"/>
          <w:noProof/>
          <w:color w:val="000000"/>
        </w:rPr>
        <w:t xml:space="preserve"> </w:t>
      </w:r>
      <w:r w:rsidR="0015388A" w:rsidRPr="0030657F">
        <w:rPr>
          <w:rFonts w:cs="Trebuchet MS"/>
          <w:noProof/>
          <w:color w:val="000000"/>
        </w:rPr>
        <w:t xml:space="preserve">Cria apenas </w:t>
      </w:r>
      <w:r w:rsidRPr="0030657F">
        <w:rPr>
          <w:rFonts w:cs="Trebuchet MS"/>
          <w:noProof/>
          <w:color w:val="000000"/>
          <w:spacing w:val="-1"/>
        </w:rPr>
        <w:t>obrigações</w:t>
      </w:r>
      <w:r w:rsidRPr="0030657F">
        <w:rPr>
          <w:rFonts w:cs="Calibri"/>
          <w:noProof/>
          <w:color w:val="000000"/>
          <w:spacing w:val="14"/>
        </w:rPr>
        <w:t> </w:t>
      </w:r>
      <w:r w:rsidRPr="0030657F">
        <w:rPr>
          <w:rFonts w:cs="Trebuchet MS"/>
          <w:noProof/>
          <w:color w:val="000000"/>
          <w:spacing w:val="-1"/>
        </w:rPr>
        <w:t>para</w:t>
      </w:r>
      <w:r w:rsidRPr="0030657F">
        <w:rPr>
          <w:rFonts w:cs="Calibri"/>
          <w:noProof/>
          <w:color w:val="000000"/>
          <w:spacing w:val="14"/>
        </w:rPr>
        <w:t> </w:t>
      </w:r>
      <w:r w:rsidRPr="0030657F">
        <w:rPr>
          <w:rFonts w:cs="Trebuchet MS"/>
          <w:noProof/>
          <w:color w:val="000000"/>
        </w:rPr>
        <w:t>uma</w:t>
      </w:r>
      <w:r w:rsidRPr="0030657F">
        <w:rPr>
          <w:rFonts w:cs="Calibri"/>
          <w:noProof/>
          <w:color w:val="000000"/>
          <w:spacing w:val="14"/>
        </w:rPr>
        <w:t> </w:t>
      </w:r>
      <w:r w:rsidRPr="0030657F">
        <w:rPr>
          <w:rFonts w:cs="Trebuchet MS"/>
          <w:noProof/>
          <w:color w:val="000000"/>
          <w:spacing w:val="-1"/>
        </w:rPr>
        <w:t>das</w:t>
      </w:r>
      <w:r w:rsidRPr="0030657F">
        <w:rPr>
          <w:rFonts w:cs="Calibri"/>
          <w:noProof/>
          <w:color w:val="000000"/>
          <w:spacing w:val="15"/>
        </w:rPr>
        <w:t> </w:t>
      </w:r>
      <w:r w:rsidRPr="0030657F">
        <w:rPr>
          <w:rFonts w:cs="Trebuchet MS"/>
          <w:noProof/>
          <w:color w:val="000000"/>
          <w:spacing w:val="-1"/>
        </w:rPr>
        <w:t>partes</w:t>
      </w:r>
      <w:r w:rsidRPr="0030657F">
        <w:rPr>
          <w:rFonts w:cs="Calibri"/>
          <w:noProof/>
          <w:color w:val="000000"/>
          <w:spacing w:val="14"/>
        </w:rPr>
        <w:t> </w:t>
      </w:r>
      <w:r w:rsidRPr="0030657F">
        <w:rPr>
          <w:rFonts w:cs="Trebuchet MS"/>
          <w:noProof/>
          <w:color w:val="000000"/>
        </w:rPr>
        <w:t>apenas</w:t>
      </w:r>
      <w:r w:rsidR="0015388A" w:rsidRPr="0030657F">
        <w:rPr>
          <w:rFonts w:cs="Trebuchet MS"/>
          <w:noProof/>
          <w:color w:val="000000"/>
        </w:rPr>
        <w:t>. Ex:</w:t>
      </w:r>
      <w:r w:rsidRPr="0030657F">
        <w:rPr>
          <w:rFonts w:cs="Calibri"/>
          <w:noProof/>
          <w:color w:val="000000"/>
          <w:spacing w:val="13"/>
        </w:rPr>
        <w:t> </w:t>
      </w:r>
      <w:r w:rsidRPr="0030657F">
        <w:rPr>
          <w:rFonts w:cs="Trebuchet MS"/>
          <w:noProof/>
          <w:color w:val="000000"/>
        </w:rPr>
        <w:t>testamento</w:t>
      </w:r>
      <w:r w:rsidR="00915A01" w:rsidRPr="0030657F">
        <w:rPr>
          <w:rFonts w:cs="Trebuchet MS"/>
          <w:noProof/>
          <w:color w:val="000000"/>
        </w:rPr>
        <w:t xml:space="preserve"> (2179º)</w:t>
      </w:r>
      <w:r w:rsidR="0015388A" w:rsidRPr="0030657F">
        <w:rPr>
          <w:rFonts w:cs="Trebuchet MS"/>
          <w:noProof/>
          <w:color w:val="000000"/>
        </w:rPr>
        <w:t>.</w:t>
      </w:r>
    </w:p>
    <w:p w:rsidR="00477FBA" w:rsidRPr="0030657F" w:rsidRDefault="00915A01" w:rsidP="0030657F">
      <w:pPr>
        <w:pStyle w:val="PargrafodaLista"/>
        <w:spacing w:after="0" w:line="240" w:lineRule="auto"/>
        <w:ind w:left="-567" w:right="-568"/>
        <w:jc w:val="both"/>
        <w:rPr>
          <w:rFonts w:cs="Trebuchet MS"/>
          <w:noProof/>
          <w:color w:val="000000"/>
        </w:rPr>
      </w:pPr>
      <w:r w:rsidRPr="0030657F">
        <w:rPr>
          <w:rFonts w:cs="Trebuchet MS"/>
          <w:noProof/>
          <w:color w:val="000000"/>
        </w:rPr>
        <w:tab/>
      </w:r>
      <w:r w:rsidRPr="0030657F">
        <w:rPr>
          <w:rFonts w:cs="Trebuchet MS"/>
          <w:noProof/>
          <w:color w:val="000000"/>
        </w:rPr>
        <w:tab/>
      </w:r>
      <w:r w:rsidRPr="0030657F">
        <w:rPr>
          <w:rFonts w:cs="Trebuchet MS"/>
          <w:noProof/>
          <w:color w:val="000000"/>
        </w:rPr>
        <w:tab/>
      </w:r>
      <w:r w:rsidRPr="0030657F">
        <w:rPr>
          <w:rFonts w:cs="Trebuchet MS"/>
          <w:b/>
          <w:noProof/>
          <w:color w:val="000000"/>
        </w:rPr>
        <w:t>Difere de</w:t>
      </w:r>
      <w:r w:rsidRPr="0030657F">
        <w:rPr>
          <w:rFonts w:cs="Trebuchet MS"/>
          <w:noProof/>
          <w:color w:val="000000"/>
        </w:rPr>
        <w:t xml:space="preserve"> :</w:t>
      </w:r>
    </w:p>
    <w:p w:rsidR="00FE3C70" w:rsidRPr="0030657F" w:rsidRDefault="00C2048F" w:rsidP="0006734D">
      <w:pPr>
        <w:pStyle w:val="PargrafodaLista"/>
        <w:numPr>
          <w:ilvl w:val="0"/>
          <w:numId w:val="32"/>
        </w:numPr>
        <w:spacing w:after="0" w:line="240" w:lineRule="auto"/>
        <w:ind w:left="-567" w:right="-568"/>
        <w:jc w:val="both"/>
        <w:rPr>
          <w:rFonts w:cs="Trebuchet MS"/>
          <w:noProof/>
          <w:color w:val="000000"/>
        </w:rPr>
      </w:pPr>
      <w:r w:rsidRPr="0030657F">
        <w:rPr>
          <w:rFonts w:cs="Trebuchet MS"/>
          <w:b/>
          <w:noProof/>
          <w:color w:val="000000"/>
          <w:spacing w:val="-1"/>
        </w:rPr>
        <w:t>Contrato</w:t>
      </w:r>
      <w:r w:rsidRPr="0030657F">
        <w:rPr>
          <w:rFonts w:cs="Trebuchet MS"/>
          <w:noProof/>
          <w:color w:val="000000"/>
          <w:spacing w:val="-1"/>
        </w:rPr>
        <w:t>:</w:t>
      </w:r>
      <w:r w:rsidRPr="0030657F">
        <w:rPr>
          <w:rFonts w:cs="Calibri"/>
          <w:noProof/>
          <w:color w:val="000000"/>
          <w:spacing w:val="16"/>
        </w:rPr>
        <w:t> </w:t>
      </w:r>
      <w:r w:rsidRPr="0030657F">
        <w:rPr>
          <w:rFonts w:cs="Trebuchet MS"/>
          <w:noProof/>
          <w:color w:val="000000"/>
          <w:spacing w:val="-1"/>
        </w:rPr>
        <w:t>acto</w:t>
      </w:r>
      <w:r w:rsidRPr="0030657F">
        <w:rPr>
          <w:rFonts w:cs="Calibri"/>
          <w:noProof/>
          <w:color w:val="000000"/>
          <w:spacing w:val="16"/>
        </w:rPr>
        <w:t> </w:t>
      </w:r>
      <w:r w:rsidRPr="0030657F">
        <w:rPr>
          <w:rFonts w:cs="Trebuchet MS"/>
          <w:noProof/>
          <w:color w:val="000000"/>
          <w:spacing w:val="-1"/>
        </w:rPr>
        <w:t>jurídico</w:t>
      </w:r>
      <w:r w:rsidRPr="0030657F">
        <w:rPr>
          <w:rFonts w:cs="Calibri"/>
          <w:noProof/>
          <w:color w:val="000000"/>
          <w:spacing w:val="14"/>
        </w:rPr>
        <w:t> </w:t>
      </w:r>
      <w:r w:rsidRPr="0030657F">
        <w:rPr>
          <w:rFonts w:cs="Trebuchet MS"/>
          <w:noProof/>
          <w:color w:val="000000"/>
        </w:rPr>
        <w:t>multilateral,</w:t>
      </w:r>
      <w:r w:rsidRPr="0030657F">
        <w:rPr>
          <w:rFonts w:cs="Calibri"/>
          <w:noProof/>
          <w:color w:val="000000"/>
          <w:spacing w:val="14"/>
        </w:rPr>
        <w:t> </w:t>
      </w:r>
      <w:r w:rsidRPr="0030657F">
        <w:rPr>
          <w:rFonts w:cs="Trebuchet MS"/>
          <w:noProof/>
          <w:color w:val="000000"/>
        </w:rPr>
        <w:t>cujos</w:t>
      </w:r>
      <w:r w:rsidRPr="0030657F">
        <w:rPr>
          <w:rFonts w:cs="Calibri"/>
          <w:noProof/>
          <w:color w:val="000000"/>
          <w:spacing w:val="14"/>
        </w:rPr>
        <w:t> </w:t>
      </w:r>
      <w:r w:rsidRPr="0030657F">
        <w:rPr>
          <w:rFonts w:cs="Trebuchet MS"/>
          <w:noProof/>
          <w:color w:val="000000"/>
        </w:rPr>
        <w:t>efeitos</w:t>
      </w:r>
      <w:r w:rsidRPr="0030657F">
        <w:rPr>
          <w:rFonts w:cs="Calibri"/>
          <w:noProof/>
          <w:color w:val="000000"/>
          <w:spacing w:val="14"/>
        </w:rPr>
        <w:t> </w:t>
      </w:r>
      <w:r w:rsidRPr="0030657F">
        <w:rPr>
          <w:rFonts w:cs="Trebuchet MS"/>
          <w:noProof/>
          <w:color w:val="000000"/>
        </w:rPr>
        <w:t>permitem</w:t>
      </w:r>
      <w:r w:rsidRPr="0030657F">
        <w:rPr>
          <w:rFonts w:cs="Calibri"/>
          <w:noProof/>
          <w:color w:val="000000"/>
          <w:spacing w:val="15"/>
        </w:rPr>
        <w:t> </w:t>
      </w:r>
      <w:r w:rsidRPr="0030657F">
        <w:rPr>
          <w:rFonts w:cs="Trebuchet MS"/>
          <w:noProof/>
          <w:color w:val="000000"/>
          <w:spacing w:val="-1"/>
        </w:rPr>
        <w:t>distinguir</w:t>
      </w:r>
      <w:r w:rsidRPr="0030657F">
        <w:rPr>
          <w:rFonts w:cs="Calibri"/>
          <w:noProof/>
          <w:color w:val="000000"/>
          <w:spacing w:val="16"/>
        </w:rPr>
        <w:t> </w:t>
      </w:r>
      <w:r w:rsidRPr="0030657F">
        <w:rPr>
          <w:rFonts w:cs="Trebuchet MS"/>
          <w:noProof/>
          <w:color w:val="000000"/>
        </w:rPr>
        <w:t>duas</w:t>
      </w:r>
      <w:r w:rsidRPr="0030657F">
        <w:rPr>
          <w:rFonts w:cs="Calibri"/>
          <w:noProof/>
          <w:color w:val="000000"/>
          <w:spacing w:val="15"/>
        </w:rPr>
        <w:t> </w:t>
      </w:r>
      <w:r w:rsidRPr="0030657F">
        <w:rPr>
          <w:rFonts w:cs="Trebuchet MS"/>
          <w:noProof/>
          <w:color w:val="000000"/>
        </w:rPr>
        <w:t>ou</w:t>
      </w:r>
      <w:r w:rsidR="00477FBA" w:rsidRPr="0030657F">
        <w:rPr>
          <w:rFonts w:cs="Trebuchet MS"/>
          <w:noProof/>
          <w:color w:val="000000"/>
        </w:rPr>
        <w:t xml:space="preserve"> </w:t>
      </w:r>
      <w:r w:rsidRPr="0030657F">
        <w:rPr>
          <w:rFonts w:cs="Trebuchet MS"/>
          <w:noProof/>
          <w:color w:val="000000"/>
          <w:spacing w:val="-1"/>
        </w:rPr>
        <w:t>mais</w:t>
      </w:r>
      <w:r w:rsidRPr="0030657F">
        <w:rPr>
          <w:rFonts w:cs="Calibri"/>
          <w:noProof/>
          <w:color w:val="000000"/>
          <w:w w:val="161"/>
        </w:rPr>
        <w:t> </w:t>
      </w:r>
      <w:r w:rsidRPr="0030657F">
        <w:rPr>
          <w:rFonts w:cs="Trebuchet MS"/>
          <w:noProof/>
          <w:color w:val="000000"/>
        </w:rPr>
        <w:t>partes</w:t>
      </w:r>
      <w:r w:rsidR="00FE3C70" w:rsidRPr="0030657F">
        <w:rPr>
          <w:rFonts w:cs="Trebuchet MS"/>
          <w:noProof/>
          <w:color w:val="000000"/>
        </w:rPr>
        <w:t xml:space="preserve"> resultando no acordo de 2 vontades que têm de ser coincidentes (a proposta e a  aceitação).</w:t>
      </w:r>
    </w:p>
    <w:p w:rsidR="00477FBA" w:rsidRPr="0030657F" w:rsidRDefault="00C2048F" w:rsidP="0030657F">
      <w:pPr>
        <w:spacing w:after="0" w:line="240" w:lineRule="auto"/>
        <w:ind w:left="-567" w:right="-568"/>
        <w:jc w:val="both"/>
        <w:rPr>
          <w:rFonts w:cs="Calibri"/>
          <w:noProof/>
          <w:color w:val="000000"/>
          <w:w w:val="165"/>
        </w:rPr>
      </w:pPr>
      <w:r w:rsidRPr="0030657F">
        <w:rPr>
          <w:rFonts w:cs="Trebuchet MS"/>
          <w:noProof/>
          <w:color w:val="000000"/>
          <w:spacing w:val="-1"/>
        </w:rPr>
        <w:t>Há</w:t>
      </w:r>
      <w:r w:rsidRPr="0030657F">
        <w:rPr>
          <w:rFonts w:cs="Calibri"/>
          <w:noProof/>
          <w:color w:val="000000"/>
          <w:w w:val="165"/>
        </w:rPr>
        <w:t> </w:t>
      </w:r>
      <w:r w:rsidRPr="0030657F">
        <w:rPr>
          <w:rFonts w:cs="Trebuchet MS"/>
          <w:noProof/>
          <w:color w:val="000000"/>
          <w:spacing w:val="-1"/>
        </w:rPr>
        <w:t>contratos</w:t>
      </w:r>
      <w:r w:rsidRPr="0030657F">
        <w:rPr>
          <w:rFonts w:cs="Calibri"/>
          <w:noProof/>
          <w:color w:val="000000"/>
          <w:w w:val="166"/>
        </w:rPr>
        <w:t> </w:t>
      </w:r>
      <w:r w:rsidRPr="0030657F">
        <w:rPr>
          <w:rFonts w:cs="Trebuchet MS"/>
          <w:noProof/>
          <w:color w:val="000000"/>
          <w:spacing w:val="-1"/>
        </w:rPr>
        <w:t>que</w:t>
      </w:r>
      <w:r w:rsidRPr="0030657F">
        <w:rPr>
          <w:rFonts w:cs="Calibri"/>
          <w:noProof/>
          <w:color w:val="000000"/>
          <w:w w:val="165"/>
        </w:rPr>
        <w:t> </w:t>
      </w:r>
      <w:r w:rsidRPr="0030657F">
        <w:rPr>
          <w:rFonts w:cs="Trebuchet MS"/>
          <w:noProof/>
          <w:color w:val="000000"/>
          <w:spacing w:val="-1"/>
        </w:rPr>
        <w:t>não</w:t>
      </w:r>
      <w:r w:rsidRPr="0030657F">
        <w:rPr>
          <w:rFonts w:cs="Calibri"/>
          <w:noProof/>
          <w:color w:val="000000"/>
          <w:w w:val="165"/>
        </w:rPr>
        <w:t> </w:t>
      </w:r>
      <w:r w:rsidRPr="0030657F">
        <w:rPr>
          <w:rFonts w:cs="Trebuchet MS"/>
          <w:noProof/>
          <w:color w:val="000000"/>
          <w:spacing w:val="-1"/>
        </w:rPr>
        <w:t>são</w:t>
      </w:r>
      <w:r w:rsidRPr="0030657F">
        <w:rPr>
          <w:rFonts w:cs="Calibri"/>
          <w:noProof/>
          <w:color w:val="000000"/>
          <w:w w:val="165"/>
        </w:rPr>
        <w:t> </w:t>
      </w:r>
      <w:r w:rsidRPr="0030657F">
        <w:rPr>
          <w:rFonts w:cs="Trebuchet MS"/>
          <w:noProof/>
          <w:color w:val="000000"/>
        </w:rPr>
        <w:t>NJ</w:t>
      </w:r>
      <w:r w:rsidR="00477FBA" w:rsidRPr="0030657F">
        <w:rPr>
          <w:rFonts w:cs="Calibri"/>
          <w:noProof/>
          <w:color w:val="000000"/>
          <w:w w:val="165"/>
        </w:rPr>
        <w:t>.</w:t>
      </w:r>
    </w:p>
    <w:p w:rsidR="00C2048F" w:rsidRPr="0030657F" w:rsidRDefault="00915A01" w:rsidP="0030657F">
      <w:pPr>
        <w:spacing w:after="0" w:line="240" w:lineRule="auto"/>
        <w:ind w:left="-567" w:right="-568"/>
        <w:jc w:val="both"/>
        <w:rPr>
          <w:rFonts w:cs="Calibri"/>
          <w:noProof/>
          <w:color w:val="000000"/>
          <w:w w:val="165"/>
        </w:rPr>
      </w:pPr>
      <w:r w:rsidRPr="0030657F">
        <w:rPr>
          <w:rFonts w:cs="Trebuchet MS"/>
          <w:noProof/>
          <w:color w:val="000000"/>
        </w:rPr>
        <w:t>Ex:</w:t>
      </w:r>
      <w:r w:rsidR="00C2048F" w:rsidRPr="0030657F">
        <w:rPr>
          <w:rFonts w:cs="Calibri"/>
          <w:noProof/>
          <w:color w:val="000000"/>
          <w:w w:val="163"/>
        </w:rPr>
        <w:t> </w:t>
      </w:r>
      <w:r w:rsidR="00C2048F" w:rsidRPr="0030657F">
        <w:rPr>
          <w:rFonts w:cs="Trebuchet MS"/>
          <w:noProof/>
          <w:color w:val="000000"/>
          <w:spacing w:val="-1"/>
        </w:rPr>
        <w:t>casamento</w:t>
      </w:r>
      <w:r w:rsidRPr="0030657F">
        <w:rPr>
          <w:rFonts w:cs="Trebuchet MS"/>
          <w:noProof/>
          <w:color w:val="000000"/>
          <w:spacing w:val="-1"/>
        </w:rPr>
        <w:t>(1577º)</w:t>
      </w:r>
      <w:r w:rsidR="00C2048F" w:rsidRPr="0030657F">
        <w:rPr>
          <w:rFonts w:cs="Calibri"/>
          <w:noProof/>
          <w:color w:val="000000"/>
          <w:w w:val="169"/>
        </w:rPr>
        <w:t> </w:t>
      </w:r>
      <w:r w:rsidR="00C2048F" w:rsidRPr="0030657F">
        <w:rPr>
          <w:rFonts w:cs="Calibri"/>
          <w:noProof/>
          <w:color w:val="000000"/>
          <w:w w:val="165"/>
        </w:rPr>
        <w:t> </w:t>
      </w:r>
      <w:r w:rsidR="00C2048F" w:rsidRPr="0030657F">
        <w:rPr>
          <w:rFonts w:cs="Trebuchet MS"/>
          <w:noProof/>
          <w:color w:val="000000"/>
          <w:spacing w:val="-1"/>
        </w:rPr>
        <w:t>falta</w:t>
      </w:r>
      <w:r w:rsidR="00C2048F" w:rsidRPr="0030657F">
        <w:rPr>
          <w:rFonts w:cs="Calibri"/>
          <w:noProof/>
          <w:color w:val="000000"/>
          <w:w w:val="165"/>
        </w:rPr>
        <w:t> </w:t>
      </w:r>
      <w:r w:rsidR="00C2048F" w:rsidRPr="0030657F">
        <w:rPr>
          <w:rFonts w:cs="Trebuchet MS"/>
          <w:noProof/>
          <w:color w:val="000000"/>
          <w:spacing w:val="-1"/>
        </w:rPr>
        <w:t>liberdade</w:t>
      </w:r>
      <w:r w:rsidR="00C2048F" w:rsidRPr="0030657F">
        <w:rPr>
          <w:rFonts w:cs="Calibri"/>
          <w:noProof/>
          <w:color w:val="000000"/>
          <w:w w:val="165"/>
        </w:rPr>
        <w:t> </w:t>
      </w:r>
      <w:r w:rsidR="00C2048F" w:rsidRPr="0030657F">
        <w:rPr>
          <w:rFonts w:cs="Trebuchet MS"/>
          <w:noProof/>
          <w:color w:val="000000"/>
          <w:spacing w:val="-1"/>
        </w:rPr>
        <w:t>de</w:t>
      </w:r>
      <w:r w:rsidR="00A63822" w:rsidRPr="0030657F">
        <w:rPr>
          <w:rFonts w:cs="Trebuchet MS"/>
          <w:noProof/>
          <w:color w:val="000000"/>
          <w:spacing w:val="-1"/>
        </w:rPr>
        <w:t xml:space="preserve"> </w:t>
      </w:r>
      <w:r w:rsidR="00C2048F" w:rsidRPr="0030657F">
        <w:rPr>
          <w:rFonts w:cs="Trebuchet MS"/>
          <w:noProof/>
          <w:color w:val="000000"/>
          <w:spacing w:val="-1"/>
        </w:rPr>
        <w:t>estipulação</w:t>
      </w:r>
      <w:r w:rsidR="00C2048F" w:rsidRPr="0030657F">
        <w:rPr>
          <w:rFonts w:cs="Calibri"/>
          <w:noProof/>
          <w:color w:val="000000"/>
          <w:w w:val="262"/>
        </w:rPr>
        <w:t> </w:t>
      </w:r>
      <w:r w:rsidR="00C2048F" w:rsidRPr="0030657F">
        <w:rPr>
          <w:rFonts w:cs="Trebuchet MS"/>
          <w:noProof/>
          <w:color w:val="000000"/>
          <w:spacing w:val="-1"/>
        </w:rPr>
        <w:t>quanto</w:t>
      </w:r>
      <w:r w:rsidR="00C2048F" w:rsidRPr="0030657F">
        <w:rPr>
          <w:rFonts w:cs="Calibri"/>
          <w:noProof/>
          <w:color w:val="000000"/>
          <w:w w:val="262"/>
        </w:rPr>
        <w:t> </w:t>
      </w:r>
      <w:r w:rsidR="00C2048F" w:rsidRPr="0030657F">
        <w:rPr>
          <w:rFonts w:cs="Trebuchet MS"/>
          <w:noProof/>
          <w:color w:val="000000"/>
        </w:rPr>
        <w:t>aos</w:t>
      </w:r>
      <w:r w:rsidR="00C2048F" w:rsidRPr="0030657F">
        <w:rPr>
          <w:rFonts w:cs="Calibri"/>
          <w:noProof/>
          <w:color w:val="000000"/>
          <w:w w:val="259"/>
        </w:rPr>
        <w:t> </w:t>
      </w:r>
      <w:r w:rsidR="00C2048F" w:rsidRPr="0030657F">
        <w:rPr>
          <w:rFonts w:cs="Trebuchet MS"/>
          <w:noProof/>
          <w:color w:val="000000"/>
        </w:rPr>
        <w:t>efeitos</w:t>
      </w:r>
      <w:r w:rsidR="00C2048F" w:rsidRPr="0030657F">
        <w:rPr>
          <w:rFonts w:cs="Calibri"/>
          <w:noProof/>
          <w:color w:val="000000"/>
          <w:w w:val="263"/>
        </w:rPr>
        <w:t> </w:t>
      </w:r>
      <w:r w:rsidR="00C2048F" w:rsidRPr="0030657F">
        <w:rPr>
          <w:rFonts w:cs="Trebuchet MS"/>
          <w:noProof/>
          <w:color w:val="000000"/>
          <w:spacing w:val="-1"/>
        </w:rPr>
        <w:t>pessoais</w:t>
      </w:r>
      <w:r w:rsidR="00C2048F" w:rsidRPr="0030657F">
        <w:rPr>
          <w:rFonts w:cs="Calibri"/>
          <w:noProof/>
          <w:color w:val="000000"/>
          <w:w w:val="262"/>
        </w:rPr>
        <w:t> </w:t>
      </w:r>
      <w:r w:rsidR="00C2048F" w:rsidRPr="0030657F">
        <w:rPr>
          <w:rFonts w:cs="Trebuchet MS"/>
          <w:noProof/>
          <w:color w:val="000000"/>
          <w:spacing w:val="-1"/>
        </w:rPr>
        <w:t>e</w:t>
      </w:r>
      <w:r w:rsidR="00C2048F" w:rsidRPr="0030657F">
        <w:rPr>
          <w:rFonts w:cs="Calibri"/>
          <w:noProof/>
          <w:color w:val="000000"/>
          <w:w w:val="263"/>
        </w:rPr>
        <w:t> </w:t>
      </w:r>
      <w:r w:rsidR="00C2048F" w:rsidRPr="0030657F">
        <w:rPr>
          <w:rFonts w:cs="Trebuchet MS"/>
          <w:noProof/>
          <w:color w:val="000000"/>
        </w:rPr>
        <w:t>NJ</w:t>
      </w:r>
      <w:r w:rsidR="00C2048F" w:rsidRPr="0030657F">
        <w:rPr>
          <w:rFonts w:cs="Calibri"/>
          <w:noProof/>
          <w:color w:val="000000"/>
          <w:w w:val="262"/>
        </w:rPr>
        <w:t> </w:t>
      </w:r>
      <w:r w:rsidR="00C2048F" w:rsidRPr="0030657F">
        <w:rPr>
          <w:rFonts w:cs="Trebuchet MS"/>
          <w:noProof/>
          <w:color w:val="000000"/>
          <w:spacing w:val="-1"/>
        </w:rPr>
        <w:t>que</w:t>
      </w:r>
      <w:r w:rsidR="00C2048F" w:rsidRPr="0030657F">
        <w:rPr>
          <w:rFonts w:cs="Calibri"/>
          <w:noProof/>
          <w:color w:val="000000"/>
          <w:w w:val="263"/>
        </w:rPr>
        <w:t> </w:t>
      </w:r>
      <w:r w:rsidR="00C2048F" w:rsidRPr="0030657F">
        <w:rPr>
          <w:rFonts w:cs="Trebuchet MS"/>
          <w:noProof/>
          <w:color w:val="000000"/>
          <w:spacing w:val="-1"/>
        </w:rPr>
        <w:t>não</w:t>
      </w:r>
      <w:r w:rsidR="00C2048F" w:rsidRPr="0030657F">
        <w:rPr>
          <w:rFonts w:cs="Calibri"/>
          <w:noProof/>
          <w:color w:val="000000"/>
          <w:w w:val="262"/>
        </w:rPr>
        <w:t> </w:t>
      </w:r>
      <w:r w:rsidR="00C2048F" w:rsidRPr="0030657F">
        <w:rPr>
          <w:rFonts w:cs="Trebuchet MS"/>
          <w:noProof/>
          <w:color w:val="000000"/>
          <w:spacing w:val="-1"/>
        </w:rPr>
        <w:t>são</w:t>
      </w:r>
      <w:r w:rsidR="00C2048F" w:rsidRPr="0030657F">
        <w:rPr>
          <w:rFonts w:cs="Calibri"/>
          <w:noProof/>
          <w:color w:val="000000"/>
          <w:w w:val="262"/>
        </w:rPr>
        <w:t> </w:t>
      </w:r>
      <w:r w:rsidR="00C2048F" w:rsidRPr="0030657F">
        <w:rPr>
          <w:rFonts w:cs="Trebuchet MS"/>
          <w:noProof/>
          <w:color w:val="000000"/>
          <w:spacing w:val="-1"/>
        </w:rPr>
        <w:t>contratos</w:t>
      </w:r>
      <w:r w:rsidR="00C2048F" w:rsidRPr="0030657F">
        <w:rPr>
          <w:rFonts w:cs="Calibri"/>
          <w:noProof/>
          <w:color w:val="000000"/>
          <w:w w:val="263"/>
        </w:rPr>
        <w:t> </w:t>
      </w:r>
      <w:r w:rsidRPr="0030657F">
        <w:rPr>
          <w:rFonts w:cs="Trebuchet MS"/>
          <w:noProof/>
          <w:color w:val="000000"/>
          <w:spacing w:val="-1"/>
        </w:rPr>
        <w:t>Ex:</w:t>
      </w:r>
    </w:p>
    <w:p w:rsidR="00477FBA" w:rsidRPr="0030657F" w:rsidRDefault="00C2048F" w:rsidP="0030657F">
      <w:pPr>
        <w:spacing w:after="0" w:line="240" w:lineRule="auto"/>
        <w:ind w:left="-567" w:right="-568"/>
        <w:jc w:val="both"/>
        <w:rPr>
          <w:rFonts w:cs="Trebuchet MS"/>
          <w:noProof/>
          <w:color w:val="000000"/>
        </w:rPr>
      </w:pPr>
      <w:r w:rsidRPr="0030657F">
        <w:rPr>
          <w:rFonts w:cs="Trebuchet MS"/>
          <w:noProof/>
          <w:color w:val="000000"/>
          <w:spacing w:val="-1"/>
        </w:rPr>
        <w:t>testamento</w:t>
      </w:r>
      <w:r w:rsidR="00915A01" w:rsidRPr="0030657F">
        <w:rPr>
          <w:rFonts w:cs="Trebuchet MS"/>
          <w:noProof/>
          <w:color w:val="000000"/>
          <w:spacing w:val="-1"/>
        </w:rPr>
        <w:t xml:space="preserve"> (2179º)</w:t>
      </w:r>
      <w:r w:rsidRPr="0030657F">
        <w:rPr>
          <w:rFonts w:cs="Trebuchet MS"/>
          <w:noProof/>
          <w:color w:val="000000"/>
          <w:spacing w:val="-1"/>
        </w:rPr>
        <w:t>,</w:t>
      </w:r>
      <w:r w:rsidR="00477FBA" w:rsidRPr="0030657F">
        <w:rPr>
          <w:rFonts w:cs="Calibri"/>
          <w:noProof/>
          <w:color w:val="000000"/>
          <w:spacing w:val="14"/>
        </w:rPr>
        <w:t xml:space="preserve"> </w:t>
      </w:r>
      <w:r w:rsidR="00915A01" w:rsidRPr="0030657F">
        <w:rPr>
          <w:rFonts w:cs="Trebuchet MS"/>
          <w:noProof/>
          <w:color w:val="000000"/>
        </w:rPr>
        <w:t>unilateral</w:t>
      </w:r>
      <w:r w:rsidRPr="0030657F">
        <w:rPr>
          <w:rFonts w:cs="Trebuchet MS"/>
          <w:noProof/>
          <w:color w:val="000000"/>
        </w:rPr>
        <w:t>.</w:t>
      </w:r>
    </w:p>
    <w:p w:rsidR="00915A01" w:rsidRPr="0030657F" w:rsidRDefault="00915A01" w:rsidP="0030657F">
      <w:pPr>
        <w:tabs>
          <w:tab w:val="left" w:pos="142"/>
        </w:tabs>
        <w:spacing w:after="0" w:line="240" w:lineRule="auto"/>
        <w:ind w:left="-567" w:right="-568"/>
        <w:jc w:val="both"/>
        <w:rPr>
          <w:rFonts w:cs="Trebuchet MS"/>
          <w:noProof/>
          <w:color w:val="000000"/>
        </w:rPr>
      </w:pPr>
      <w:r w:rsidRPr="0030657F">
        <w:rPr>
          <w:rFonts w:cs="Trebuchet MS"/>
          <w:noProof/>
          <w:color w:val="000000"/>
        </w:rPr>
        <w:t>Dentro dos contratos podemos diferenciar:</w:t>
      </w:r>
    </w:p>
    <w:p w:rsidR="00915A01" w:rsidRPr="0030657F" w:rsidRDefault="00C2048F" w:rsidP="0006734D">
      <w:pPr>
        <w:pStyle w:val="PargrafodaLista"/>
        <w:numPr>
          <w:ilvl w:val="0"/>
          <w:numId w:val="2"/>
        </w:numPr>
        <w:spacing w:after="0" w:line="240" w:lineRule="auto"/>
        <w:ind w:left="-567" w:right="-568" w:firstLine="0"/>
        <w:jc w:val="both"/>
        <w:rPr>
          <w:rFonts w:cs="Trebuchet MS"/>
          <w:noProof/>
          <w:color w:val="000000"/>
        </w:rPr>
      </w:pPr>
      <w:r w:rsidRPr="0030657F">
        <w:rPr>
          <w:rFonts w:cs="Trebuchet MS"/>
          <w:b/>
          <w:noProof/>
          <w:color w:val="000000"/>
          <w:spacing w:val="-1"/>
        </w:rPr>
        <w:t>Contrato</w:t>
      </w:r>
      <w:r w:rsidRPr="0030657F">
        <w:rPr>
          <w:rFonts w:cs="Calibri"/>
          <w:b/>
          <w:noProof/>
          <w:color w:val="000000"/>
          <w:spacing w:val="14"/>
        </w:rPr>
        <w:t> </w:t>
      </w:r>
      <w:r w:rsidRPr="0030657F">
        <w:rPr>
          <w:rFonts w:cs="Trebuchet MS"/>
          <w:b/>
          <w:noProof/>
          <w:color w:val="000000"/>
          <w:spacing w:val="-1"/>
        </w:rPr>
        <w:t>sinalagmático:</w:t>
      </w:r>
      <w:r w:rsidRPr="0030657F">
        <w:rPr>
          <w:rFonts w:cs="Calibri"/>
          <w:noProof/>
          <w:color w:val="000000"/>
          <w:spacing w:val="16"/>
        </w:rPr>
        <w:t> </w:t>
      </w:r>
      <w:r w:rsidRPr="0030657F">
        <w:rPr>
          <w:rFonts w:cs="Trebuchet MS"/>
          <w:noProof/>
          <w:color w:val="000000"/>
          <w:spacing w:val="-1"/>
        </w:rPr>
        <w:t>prestações/obrigações</w:t>
      </w:r>
      <w:r w:rsidRPr="0030657F">
        <w:rPr>
          <w:rFonts w:cs="Calibri"/>
          <w:noProof/>
          <w:color w:val="000000"/>
          <w:spacing w:val="14"/>
        </w:rPr>
        <w:t> </w:t>
      </w:r>
      <w:r w:rsidRPr="0030657F">
        <w:rPr>
          <w:rFonts w:cs="Trebuchet MS"/>
          <w:noProof/>
          <w:color w:val="000000"/>
        </w:rPr>
        <w:t>recíprocas</w:t>
      </w:r>
      <w:r w:rsidRPr="0030657F">
        <w:rPr>
          <w:rFonts w:cs="Calibri"/>
          <w:noProof/>
          <w:color w:val="000000"/>
          <w:spacing w:val="12"/>
        </w:rPr>
        <w:t> </w:t>
      </w:r>
      <w:r w:rsidR="00915A01" w:rsidRPr="0030657F">
        <w:rPr>
          <w:rFonts w:cs="Trebuchet MS"/>
          <w:noProof/>
          <w:color w:val="000000"/>
          <w:spacing w:val="-1"/>
        </w:rPr>
        <w:t>ficando as partes em simultâneo, em posições de credores e de devedores.</w:t>
      </w:r>
    </w:p>
    <w:p w:rsidR="00477FBA" w:rsidRPr="0030657F" w:rsidRDefault="00915A01" w:rsidP="0030657F">
      <w:pPr>
        <w:pStyle w:val="PargrafodaLista"/>
        <w:spacing w:after="0" w:line="240" w:lineRule="auto"/>
        <w:ind w:left="-567" w:right="-568"/>
        <w:jc w:val="both"/>
        <w:rPr>
          <w:rFonts w:cs="Trebuchet MS"/>
          <w:noProof/>
          <w:color w:val="000000"/>
        </w:rPr>
      </w:pPr>
      <w:r w:rsidRPr="0030657F">
        <w:rPr>
          <w:rFonts w:cs="Trebuchet MS"/>
          <w:b/>
          <w:noProof/>
          <w:color w:val="000000"/>
          <w:spacing w:val="-1"/>
        </w:rPr>
        <w:t>Ex:</w:t>
      </w:r>
      <w:r w:rsidRPr="0030657F">
        <w:rPr>
          <w:rFonts w:cs="Trebuchet MS"/>
          <w:noProof/>
          <w:color w:val="000000"/>
        </w:rPr>
        <w:t xml:space="preserve"> contrato de compra e venda (874º), eficácia translativa em que o comprador tem obrigação de pagar e o devedor é credor do pagamento do preço.</w:t>
      </w:r>
    </w:p>
    <w:p w:rsidR="00915A01" w:rsidRPr="0030657F" w:rsidRDefault="00C2048F" w:rsidP="0006734D">
      <w:pPr>
        <w:pStyle w:val="PargrafodaLista"/>
        <w:numPr>
          <w:ilvl w:val="0"/>
          <w:numId w:val="13"/>
        </w:numPr>
        <w:tabs>
          <w:tab w:val="left" w:pos="1511"/>
        </w:tabs>
        <w:spacing w:after="0" w:line="240" w:lineRule="auto"/>
        <w:ind w:right="-568"/>
        <w:jc w:val="both"/>
      </w:pPr>
      <w:r w:rsidRPr="0030657F">
        <w:rPr>
          <w:rFonts w:cs="Trebuchet MS"/>
          <w:b/>
          <w:noProof/>
          <w:color w:val="000000"/>
          <w:spacing w:val="-1"/>
        </w:rPr>
        <w:t>Contrato</w:t>
      </w:r>
      <w:r w:rsidRPr="0030657F">
        <w:rPr>
          <w:rFonts w:cs="Calibri"/>
          <w:b/>
          <w:noProof/>
          <w:color w:val="000000"/>
          <w:spacing w:val="14"/>
        </w:rPr>
        <w:t> </w:t>
      </w:r>
      <w:r w:rsidRPr="0030657F">
        <w:rPr>
          <w:rFonts w:cs="Trebuchet MS"/>
          <w:b/>
          <w:noProof/>
          <w:color w:val="000000"/>
          <w:spacing w:val="-1"/>
        </w:rPr>
        <w:t>não</w:t>
      </w:r>
      <w:r w:rsidRPr="0030657F">
        <w:rPr>
          <w:rFonts w:cs="Calibri"/>
          <w:b/>
          <w:noProof/>
          <w:color w:val="000000"/>
          <w:spacing w:val="14"/>
        </w:rPr>
        <w:t> </w:t>
      </w:r>
      <w:r w:rsidRPr="0030657F">
        <w:rPr>
          <w:rFonts w:cs="Trebuchet MS"/>
          <w:b/>
          <w:noProof/>
          <w:color w:val="000000"/>
          <w:spacing w:val="-1"/>
        </w:rPr>
        <w:t>sinalagmático</w:t>
      </w:r>
      <w:r w:rsidRPr="0030657F">
        <w:rPr>
          <w:rFonts w:cs="Trebuchet MS"/>
          <w:noProof/>
          <w:color w:val="000000"/>
          <w:spacing w:val="-1"/>
        </w:rPr>
        <w:t>:</w:t>
      </w:r>
      <w:r w:rsidRPr="0030657F">
        <w:rPr>
          <w:rFonts w:cs="Calibri"/>
          <w:noProof/>
          <w:color w:val="000000"/>
          <w:spacing w:val="16"/>
        </w:rPr>
        <w:t> </w:t>
      </w:r>
      <w:r w:rsidRPr="0030657F">
        <w:rPr>
          <w:rFonts w:cs="Trebuchet MS"/>
          <w:noProof/>
          <w:color w:val="000000"/>
          <w:spacing w:val="-1"/>
        </w:rPr>
        <w:t>prestação</w:t>
      </w:r>
      <w:r w:rsidRPr="0030657F">
        <w:rPr>
          <w:rFonts w:cs="Calibri"/>
          <w:noProof/>
          <w:color w:val="000000"/>
          <w:spacing w:val="14"/>
        </w:rPr>
        <w:t> </w:t>
      </w:r>
      <w:r w:rsidRPr="0030657F">
        <w:rPr>
          <w:rFonts w:cs="Trebuchet MS"/>
          <w:noProof/>
          <w:color w:val="000000"/>
          <w:spacing w:val="-1"/>
        </w:rPr>
        <w:t>para</w:t>
      </w:r>
      <w:r w:rsidRPr="0030657F">
        <w:rPr>
          <w:rFonts w:cs="Calibri"/>
          <w:noProof/>
          <w:color w:val="000000"/>
          <w:spacing w:val="14"/>
        </w:rPr>
        <w:t> </w:t>
      </w:r>
      <w:r w:rsidRPr="0030657F">
        <w:rPr>
          <w:rFonts w:cs="Trebuchet MS"/>
          <w:noProof/>
          <w:color w:val="000000"/>
          <w:spacing w:val="-1"/>
        </w:rPr>
        <w:t>uma</w:t>
      </w:r>
      <w:r w:rsidRPr="0030657F">
        <w:rPr>
          <w:rFonts w:cs="Calibri"/>
          <w:noProof/>
          <w:color w:val="000000"/>
          <w:spacing w:val="14"/>
        </w:rPr>
        <w:t> </w:t>
      </w:r>
      <w:r w:rsidRPr="0030657F">
        <w:rPr>
          <w:rFonts w:cs="Trebuchet MS"/>
          <w:noProof/>
          <w:color w:val="000000"/>
        </w:rPr>
        <w:t>das</w:t>
      </w:r>
      <w:r w:rsidRPr="0030657F">
        <w:rPr>
          <w:rFonts w:cs="Calibri"/>
          <w:noProof/>
          <w:color w:val="000000"/>
          <w:spacing w:val="12"/>
        </w:rPr>
        <w:t> </w:t>
      </w:r>
      <w:r w:rsidRPr="0030657F">
        <w:rPr>
          <w:rFonts w:cs="Trebuchet MS"/>
          <w:noProof/>
          <w:color w:val="000000"/>
        </w:rPr>
        <w:t>partes</w:t>
      </w:r>
      <w:r w:rsidRPr="0030657F">
        <w:rPr>
          <w:rFonts w:cs="Calibri"/>
          <w:noProof/>
          <w:color w:val="000000"/>
          <w:spacing w:val="13"/>
        </w:rPr>
        <w:t> </w:t>
      </w:r>
      <w:r w:rsidRPr="0030657F">
        <w:rPr>
          <w:rFonts w:cs="Trebuchet MS"/>
          <w:noProof/>
          <w:color w:val="000000"/>
          <w:spacing w:val="-1"/>
        </w:rPr>
        <w:t>apenas.</w:t>
      </w:r>
    </w:p>
    <w:p w:rsidR="00FE3C70" w:rsidRPr="0030657F" w:rsidRDefault="00FE3C70" w:rsidP="0006734D">
      <w:pPr>
        <w:pStyle w:val="PargrafodaLista"/>
        <w:numPr>
          <w:ilvl w:val="0"/>
          <w:numId w:val="13"/>
        </w:numPr>
        <w:tabs>
          <w:tab w:val="left" w:pos="1511"/>
        </w:tabs>
        <w:spacing w:after="0" w:line="240" w:lineRule="auto"/>
        <w:ind w:right="-568"/>
        <w:jc w:val="both"/>
      </w:pPr>
      <w:r w:rsidRPr="0030657F">
        <w:rPr>
          <w:rFonts w:cs="Trebuchet MS"/>
          <w:b/>
          <w:noProof/>
          <w:color w:val="000000"/>
          <w:spacing w:val="-1"/>
        </w:rPr>
        <w:t>Contrato monovinculante</w:t>
      </w:r>
      <w:r w:rsidRPr="0030657F">
        <w:t>: só uma das partes fica vinculada ao contrato.</w:t>
      </w:r>
    </w:p>
    <w:p w:rsidR="00FE3C70" w:rsidRPr="0030657F" w:rsidRDefault="00FE3C70" w:rsidP="0030657F">
      <w:pPr>
        <w:pStyle w:val="PargrafodaLista"/>
        <w:tabs>
          <w:tab w:val="left" w:pos="1511"/>
        </w:tabs>
        <w:spacing w:after="0" w:line="240" w:lineRule="auto"/>
        <w:ind w:left="-567" w:right="-568"/>
        <w:jc w:val="both"/>
      </w:pPr>
      <w:r w:rsidRPr="0030657F">
        <w:rPr>
          <w:rFonts w:cs="Trebuchet MS"/>
          <w:noProof/>
          <w:color w:val="000000"/>
          <w:spacing w:val="-1"/>
        </w:rPr>
        <w:t>Ex</w:t>
      </w:r>
      <w:r w:rsidRPr="0030657F">
        <w:t>: promessa unilateral (411º) o promitente.</w:t>
      </w:r>
    </w:p>
    <w:p w:rsidR="00FE3C70" w:rsidRPr="0030657F" w:rsidRDefault="00FE3C70" w:rsidP="0006734D">
      <w:pPr>
        <w:pStyle w:val="PargrafodaLista"/>
        <w:numPr>
          <w:ilvl w:val="0"/>
          <w:numId w:val="16"/>
        </w:numPr>
        <w:tabs>
          <w:tab w:val="left" w:pos="1511"/>
        </w:tabs>
        <w:spacing w:after="0" w:line="240" w:lineRule="auto"/>
        <w:ind w:right="-568"/>
        <w:jc w:val="both"/>
      </w:pPr>
      <w:r w:rsidRPr="0030657F">
        <w:rPr>
          <w:b/>
        </w:rPr>
        <w:t>Contratos vinculantes</w:t>
      </w:r>
      <w:r w:rsidRPr="0030657F">
        <w:t>: todas as partes estão vinculadas ao contrato.</w:t>
      </w:r>
    </w:p>
    <w:p w:rsidR="00915A01" w:rsidRPr="0030657F" w:rsidRDefault="00FE3C70" w:rsidP="0030657F">
      <w:pPr>
        <w:pStyle w:val="PargrafodaLista"/>
        <w:tabs>
          <w:tab w:val="left" w:pos="1511"/>
        </w:tabs>
        <w:spacing w:after="0" w:line="240" w:lineRule="auto"/>
        <w:ind w:left="-567" w:right="-568"/>
        <w:jc w:val="both"/>
      </w:pPr>
      <w:r w:rsidRPr="0030657F">
        <w:t>Ex: contrato de compra e venda</w:t>
      </w:r>
      <w:r w:rsidR="00A63822" w:rsidRPr="0030657F">
        <w:t>.</w:t>
      </w:r>
    </w:p>
    <w:p w:rsidR="00A63822" w:rsidRPr="0030657F" w:rsidRDefault="00A63822" w:rsidP="0030657F">
      <w:pPr>
        <w:pStyle w:val="PargrafodaLista"/>
        <w:tabs>
          <w:tab w:val="left" w:pos="1511"/>
        </w:tabs>
        <w:spacing w:after="0" w:line="240" w:lineRule="auto"/>
        <w:ind w:left="-567" w:right="-568"/>
        <w:jc w:val="both"/>
      </w:pPr>
    </w:p>
    <w:p w:rsidR="00FE3C70" w:rsidRPr="0030657F" w:rsidRDefault="00915A01" w:rsidP="0006734D">
      <w:pPr>
        <w:pStyle w:val="PargrafodaLista"/>
        <w:numPr>
          <w:ilvl w:val="0"/>
          <w:numId w:val="32"/>
        </w:numPr>
        <w:spacing w:after="0" w:line="240" w:lineRule="auto"/>
        <w:ind w:left="-567" w:right="-568"/>
        <w:jc w:val="both"/>
        <w:rPr>
          <w:rFonts w:cs="Trebuchet MS"/>
          <w:noProof/>
          <w:color w:val="000000"/>
          <w:spacing w:val="-1"/>
        </w:rPr>
      </w:pPr>
      <w:r w:rsidRPr="0030657F">
        <w:rPr>
          <w:rFonts w:cs="Trebuchet MS"/>
          <w:noProof/>
          <w:color w:val="000000"/>
          <w:spacing w:val="-1"/>
        </w:rPr>
        <w:t>NJ</w:t>
      </w:r>
      <w:r w:rsidRPr="0030657F">
        <w:rPr>
          <w:rFonts w:cs="Calibri"/>
          <w:noProof/>
          <w:color w:val="000000"/>
          <w:w w:val="293"/>
        </w:rPr>
        <w:t> </w:t>
      </w:r>
      <w:r w:rsidRPr="0030657F">
        <w:rPr>
          <w:rFonts w:cs="Trebuchet MS"/>
          <w:b/>
          <w:noProof/>
          <w:color w:val="000000"/>
        </w:rPr>
        <w:t>multilateral</w:t>
      </w:r>
      <w:r w:rsidRPr="0030657F">
        <w:rPr>
          <w:rFonts w:cs="Trebuchet MS"/>
          <w:noProof/>
          <w:color w:val="000000"/>
        </w:rPr>
        <w:t>:</w:t>
      </w:r>
      <w:r w:rsidRPr="0030657F">
        <w:rPr>
          <w:rFonts w:cs="Trebuchet MS"/>
          <w:noProof/>
          <w:color w:val="000000"/>
          <w:spacing w:val="-1"/>
        </w:rPr>
        <w:t xml:space="preserve"> produto de 2 ou mais partes. C</w:t>
      </w:r>
      <w:r w:rsidR="000B5714" w:rsidRPr="0030657F">
        <w:rPr>
          <w:rFonts w:cs="Trebuchet MS"/>
          <w:noProof/>
          <w:color w:val="000000"/>
          <w:spacing w:val="-1"/>
        </w:rPr>
        <w:t xml:space="preserve">ria obrigações para ambas as partes. </w:t>
      </w:r>
      <w:r w:rsidRPr="0030657F">
        <w:rPr>
          <w:rFonts w:cs="Trebuchet MS"/>
          <w:noProof/>
          <w:color w:val="000000"/>
        </w:rPr>
        <w:t>Ex:</w:t>
      </w:r>
      <w:r w:rsidRPr="0030657F">
        <w:rPr>
          <w:rFonts w:cs="Calibri"/>
          <w:noProof/>
          <w:color w:val="000000"/>
          <w:w w:val="293"/>
        </w:rPr>
        <w:t> </w:t>
      </w:r>
      <w:r w:rsidRPr="0030657F">
        <w:rPr>
          <w:rFonts w:cs="Trebuchet MS"/>
          <w:noProof/>
          <w:color w:val="000000"/>
          <w:spacing w:val="-1"/>
        </w:rPr>
        <w:t>doação (940</w:t>
      </w:r>
      <w:r w:rsidR="000B5714" w:rsidRPr="0030657F">
        <w:rPr>
          <w:rFonts w:cs="Trebuchet MS"/>
          <w:noProof/>
          <w:color w:val="000000"/>
          <w:spacing w:val="-1"/>
        </w:rPr>
        <w:t>º</w:t>
      </w:r>
      <w:r w:rsidRPr="0030657F">
        <w:rPr>
          <w:rFonts w:cs="Trebuchet MS"/>
          <w:noProof/>
          <w:color w:val="000000"/>
          <w:spacing w:val="-1"/>
        </w:rPr>
        <w:t>). Encontro</w:t>
      </w:r>
      <w:r w:rsidRPr="0030657F">
        <w:rPr>
          <w:rFonts w:cs="Calibri"/>
          <w:noProof/>
          <w:color w:val="000000"/>
          <w:spacing w:val="14"/>
        </w:rPr>
        <w:t> </w:t>
      </w:r>
      <w:r w:rsidRPr="0030657F">
        <w:rPr>
          <w:rFonts w:cs="Trebuchet MS"/>
          <w:noProof/>
          <w:color w:val="000000"/>
        </w:rPr>
        <w:t>de</w:t>
      </w:r>
      <w:r w:rsidRPr="0030657F">
        <w:rPr>
          <w:rFonts w:cs="Calibri"/>
          <w:noProof/>
          <w:color w:val="000000"/>
          <w:spacing w:val="14"/>
        </w:rPr>
        <w:t> </w:t>
      </w:r>
      <w:r w:rsidRPr="0030657F">
        <w:rPr>
          <w:rFonts w:cs="Trebuchet MS"/>
          <w:noProof/>
          <w:color w:val="000000"/>
        </w:rPr>
        <w:t>duas</w:t>
      </w:r>
      <w:r w:rsidRPr="0030657F">
        <w:rPr>
          <w:rFonts w:cs="Calibri"/>
          <w:noProof/>
          <w:color w:val="000000"/>
          <w:spacing w:val="12"/>
        </w:rPr>
        <w:t> </w:t>
      </w:r>
      <w:r w:rsidRPr="0030657F">
        <w:rPr>
          <w:rFonts w:cs="Trebuchet MS"/>
          <w:noProof/>
          <w:color w:val="000000"/>
          <w:spacing w:val="-1"/>
        </w:rPr>
        <w:t>vontades:</w:t>
      </w:r>
      <w:r w:rsidRPr="0030657F">
        <w:rPr>
          <w:rFonts w:cs="Calibri"/>
          <w:noProof/>
          <w:color w:val="000000"/>
          <w:spacing w:val="16"/>
        </w:rPr>
        <w:t> </w:t>
      </w:r>
      <w:r w:rsidRPr="0030657F">
        <w:rPr>
          <w:rFonts w:cs="Trebuchet MS"/>
          <w:noProof/>
          <w:color w:val="000000"/>
          <w:spacing w:val="-1"/>
        </w:rPr>
        <w:t>proposta</w:t>
      </w:r>
      <w:r w:rsidRPr="0030657F">
        <w:rPr>
          <w:rFonts w:cs="Calibri"/>
          <w:noProof/>
          <w:color w:val="000000"/>
          <w:spacing w:val="14"/>
        </w:rPr>
        <w:t> </w:t>
      </w:r>
      <w:r w:rsidRPr="0030657F">
        <w:rPr>
          <w:rFonts w:cs="Trebuchet MS"/>
          <w:noProof/>
          <w:color w:val="000000"/>
          <w:spacing w:val="-1"/>
        </w:rPr>
        <w:t>+</w:t>
      </w:r>
      <w:r w:rsidRPr="0030657F">
        <w:rPr>
          <w:rFonts w:cs="Calibri"/>
          <w:noProof/>
          <w:color w:val="000000"/>
          <w:spacing w:val="14"/>
        </w:rPr>
        <w:t> </w:t>
      </w:r>
      <w:r w:rsidRPr="0030657F">
        <w:rPr>
          <w:rFonts w:cs="Trebuchet MS"/>
          <w:noProof/>
          <w:color w:val="000000"/>
          <w:spacing w:val="-1"/>
        </w:rPr>
        <w:t>aceitação.</w:t>
      </w:r>
    </w:p>
    <w:p w:rsidR="00FE3C70" w:rsidRPr="0030657F" w:rsidRDefault="002F6A42" w:rsidP="0030657F">
      <w:pPr>
        <w:pStyle w:val="PargrafodaLista"/>
        <w:spacing w:after="0" w:line="240" w:lineRule="auto"/>
        <w:ind w:left="-567" w:right="-568"/>
        <w:jc w:val="both"/>
        <w:rPr>
          <w:rFonts w:cs="Trebuchet MS"/>
          <w:noProof/>
          <w:color w:val="000000"/>
          <w:spacing w:val="-1"/>
        </w:rPr>
      </w:pPr>
      <w:r w:rsidRPr="0030657F">
        <w:rPr>
          <w:rFonts w:cs="Trebuchet MS"/>
          <w:noProof/>
          <w:color w:val="000000"/>
          <w:spacing w:val="-1"/>
        </w:rPr>
        <w:t>Os 3 atendem ao nú</w:t>
      </w:r>
      <w:r w:rsidR="00FE3C70" w:rsidRPr="0030657F">
        <w:rPr>
          <w:rFonts w:cs="Trebuchet MS"/>
          <w:noProof/>
          <w:color w:val="000000"/>
          <w:spacing w:val="-1"/>
        </w:rPr>
        <w:t>mero de partes envolvidas.</w:t>
      </w:r>
    </w:p>
    <w:p w:rsidR="00FE3C70" w:rsidRPr="0030657F" w:rsidRDefault="00FE3C70" w:rsidP="0030657F">
      <w:pPr>
        <w:pStyle w:val="PargrafodaLista"/>
        <w:spacing w:after="0" w:line="240" w:lineRule="auto"/>
        <w:ind w:left="-567" w:right="-568"/>
        <w:jc w:val="both"/>
        <w:rPr>
          <w:rFonts w:cs="Trebuchet MS"/>
          <w:noProof/>
          <w:color w:val="000000"/>
          <w:spacing w:val="-1"/>
        </w:rPr>
      </w:pPr>
    </w:p>
    <w:p w:rsidR="00FE3C70" w:rsidRPr="0030657F" w:rsidRDefault="000B5714" w:rsidP="0006734D">
      <w:pPr>
        <w:pStyle w:val="PargrafodaLista"/>
        <w:numPr>
          <w:ilvl w:val="0"/>
          <w:numId w:val="32"/>
        </w:numPr>
        <w:spacing w:after="0" w:line="240" w:lineRule="auto"/>
        <w:ind w:left="-567" w:right="-568"/>
        <w:jc w:val="both"/>
        <w:rPr>
          <w:rFonts w:cs="Trebuchet MS"/>
          <w:noProof/>
          <w:color w:val="000000"/>
          <w:spacing w:val="-1"/>
        </w:rPr>
      </w:pPr>
      <w:r w:rsidRPr="0030657F">
        <w:rPr>
          <w:rFonts w:cs="Trebuchet MS"/>
          <w:b/>
          <w:noProof/>
          <w:color w:val="000000"/>
          <w:spacing w:val="-1"/>
        </w:rPr>
        <w:t xml:space="preserve">Negócios conjuntos: </w:t>
      </w:r>
      <w:r w:rsidRPr="0030657F">
        <w:rPr>
          <w:rFonts w:cs="Trebuchet MS"/>
          <w:noProof/>
          <w:color w:val="000000"/>
          <w:spacing w:val="-1"/>
        </w:rPr>
        <w:t xml:space="preserve">várias pessoas são titulares de posições jurídicas que só podem ser exercidas em conjunto. Ex: co-proprietários. </w:t>
      </w:r>
    </w:p>
    <w:p w:rsidR="001B45A3" w:rsidRPr="0030657F" w:rsidRDefault="001B45A3" w:rsidP="0030657F">
      <w:pPr>
        <w:pStyle w:val="PargrafodaLista"/>
        <w:spacing w:after="0" w:line="240" w:lineRule="auto"/>
        <w:ind w:left="0" w:right="57"/>
        <w:jc w:val="both"/>
        <w:rPr>
          <w:rFonts w:cs="Trebuchet MS"/>
          <w:noProof/>
          <w:color w:val="000000"/>
          <w:spacing w:val="-1"/>
        </w:rPr>
      </w:pPr>
    </w:p>
    <w:p w:rsidR="002F6A42" w:rsidRPr="0030657F" w:rsidRDefault="002F6A42" w:rsidP="0006734D">
      <w:pPr>
        <w:pStyle w:val="PargrafodaLista"/>
        <w:numPr>
          <w:ilvl w:val="0"/>
          <w:numId w:val="32"/>
        </w:numPr>
        <w:spacing w:after="0" w:line="240" w:lineRule="auto"/>
        <w:ind w:left="-567" w:right="-568"/>
        <w:jc w:val="both"/>
        <w:rPr>
          <w:rFonts w:cs="Trebuchet MS"/>
          <w:noProof/>
          <w:color w:val="000000"/>
          <w:spacing w:val="-1"/>
        </w:rPr>
      </w:pPr>
      <w:r w:rsidRPr="0030657F">
        <w:rPr>
          <w:rFonts w:cs="Trebuchet MS"/>
          <w:b/>
          <w:noProof/>
          <w:color w:val="000000"/>
          <w:spacing w:val="-1"/>
        </w:rPr>
        <w:t>A Deliberação</w:t>
      </w:r>
      <w:r w:rsidRPr="0030657F">
        <w:rPr>
          <w:rFonts w:cs="Trebuchet MS"/>
          <w:noProof/>
          <w:color w:val="000000"/>
          <w:spacing w:val="-1"/>
        </w:rPr>
        <w:t>: várias pessoas são titulares de posições jurídicas confluentes que podem, o etanto, ser atuadas em sentido divergente, prevalecendo entao a posição da maioria. Ex: sociedades e associações.</w:t>
      </w:r>
    </w:p>
    <w:p w:rsidR="002F6A42" w:rsidRPr="0030657F" w:rsidRDefault="002F6A42" w:rsidP="0030657F">
      <w:pPr>
        <w:pStyle w:val="PargrafodaLista"/>
        <w:spacing w:after="0" w:line="240" w:lineRule="auto"/>
        <w:ind w:left="-567" w:right="-568"/>
        <w:jc w:val="both"/>
        <w:rPr>
          <w:rFonts w:cs="Trebuchet MS"/>
          <w:noProof/>
          <w:color w:val="000000"/>
          <w:spacing w:val="-1"/>
        </w:rPr>
      </w:pPr>
      <w:r w:rsidRPr="0030657F">
        <w:rPr>
          <w:rFonts w:cs="Trebuchet MS"/>
          <w:noProof/>
          <w:color w:val="000000"/>
          <w:spacing w:val="-1"/>
        </w:rPr>
        <w:t>Estas</w:t>
      </w:r>
      <w:r w:rsidRPr="0030657F">
        <w:rPr>
          <w:rFonts w:cs="Trebuchet MS"/>
          <w:b/>
          <w:noProof/>
          <w:color w:val="000000"/>
          <w:spacing w:val="-1"/>
        </w:rPr>
        <w:t xml:space="preserve"> duas situações </w:t>
      </w:r>
      <w:r w:rsidRPr="0030657F">
        <w:rPr>
          <w:rFonts w:cs="Trebuchet MS"/>
          <w:noProof/>
          <w:color w:val="000000"/>
          <w:spacing w:val="-1"/>
        </w:rPr>
        <w:t>aplicam</w:t>
      </w:r>
      <w:r w:rsidRPr="0030657F">
        <w:rPr>
          <w:rFonts w:cs="Trebuchet MS"/>
          <w:b/>
          <w:noProof/>
          <w:color w:val="000000"/>
          <w:spacing w:val="-1"/>
        </w:rPr>
        <w:t>-</w:t>
      </w:r>
      <w:r w:rsidRPr="0030657F">
        <w:rPr>
          <w:rFonts w:cs="Trebuchet MS"/>
          <w:noProof/>
          <w:color w:val="000000"/>
          <w:spacing w:val="-1"/>
        </w:rPr>
        <w:t>se quando ao sendo um contrato, um negócio jurídico implique várias pessoas , ou seja um negócio plural.</w:t>
      </w:r>
    </w:p>
    <w:p w:rsidR="00915A01" w:rsidRPr="0030657F" w:rsidRDefault="00915A01" w:rsidP="0030657F">
      <w:pPr>
        <w:tabs>
          <w:tab w:val="left" w:pos="1511"/>
        </w:tabs>
        <w:spacing w:after="0" w:line="240" w:lineRule="auto"/>
        <w:ind w:left="-567" w:right="-568"/>
        <w:jc w:val="both"/>
      </w:pPr>
    </w:p>
    <w:p w:rsidR="000E682C" w:rsidRPr="005863C4" w:rsidRDefault="002F6A42" w:rsidP="0006734D">
      <w:pPr>
        <w:pStyle w:val="PargrafodaLista"/>
        <w:numPr>
          <w:ilvl w:val="0"/>
          <w:numId w:val="33"/>
        </w:numPr>
        <w:tabs>
          <w:tab w:val="left" w:pos="-567"/>
        </w:tabs>
        <w:spacing w:after="0" w:line="240" w:lineRule="auto"/>
        <w:ind w:left="-851" w:right="-568" w:firstLine="0"/>
        <w:jc w:val="both"/>
        <w:rPr>
          <w:b/>
        </w:rPr>
      </w:pPr>
      <w:r w:rsidRPr="005863C4">
        <w:rPr>
          <w:b/>
        </w:rPr>
        <w:t xml:space="preserve">Negócios </w:t>
      </w:r>
      <w:r w:rsidRPr="005863C4">
        <w:rPr>
          <w:b/>
          <w:i/>
        </w:rPr>
        <w:t>inter vivos</w:t>
      </w:r>
      <w:r w:rsidRPr="005863C4">
        <w:rPr>
          <w:b/>
        </w:rPr>
        <w:t xml:space="preserve"> e </w:t>
      </w:r>
      <w:r w:rsidRPr="005863C4">
        <w:rPr>
          <w:b/>
          <w:i/>
        </w:rPr>
        <w:t>mortis causa</w:t>
      </w:r>
      <w:r w:rsidRPr="005863C4">
        <w:rPr>
          <w:b/>
        </w:rPr>
        <w:t>.</w:t>
      </w:r>
    </w:p>
    <w:p w:rsidR="002F6A42" w:rsidRPr="0030657F" w:rsidRDefault="002F6A42" w:rsidP="0030657F">
      <w:pPr>
        <w:tabs>
          <w:tab w:val="left" w:pos="1511"/>
        </w:tabs>
        <w:spacing w:after="0" w:line="240" w:lineRule="auto"/>
        <w:ind w:left="-567" w:right="-568"/>
        <w:jc w:val="both"/>
      </w:pPr>
      <w:r w:rsidRPr="0030657F">
        <w:t>Os</w:t>
      </w:r>
      <w:r w:rsidRPr="0030657F">
        <w:rPr>
          <w:b/>
        </w:rPr>
        <w:t xml:space="preserve"> negócios </w:t>
      </w:r>
      <w:r w:rsidRPr="0030657F">
        <w:rPr>
          <w:b/>
          <w:i/>
        </w:rPr>
        <w:t>inter vivos</w:t>
      </w:r>
      <w:r w:rsidRPr="0030657F">
        <w:rPr>
          <w:b/>
        </w:rPr>
        <w:t xml:space="preserve"> </w:t>
      </w:r>
      <w:r w:rsidRPr="0030657F">
        <w:t>produzem os seus efeitos em vida das partes. Ex: contrato de compra e venda</w:t>
      </w:r>
      <w:r w:rsidR="000E682C" w:rsidRPr="0030657F">
        <w:t>.</w:t>
      </w:r>
    </w:p>
    <w:p w:rsidR="000E682C" w:rsidRPr="0030657F" w:rsidRDefault="000E682C" w:rsidP="0030657F">
      <w:pPr>
        <w:tabs>
          <w:tab w:val="left" w:pos="1511"/>
        </w:tabs>
        <w:spacing w:after="0" w:line="240" w:lineRule="auto"/>
        <w:ind w:left="-567" w:right="-568"/>
        <w:jc w:val="both"/>
      </w:pPr>
      <w:r w:rsidRPr="0030657F">
        <w:t xml:space="preserve">Os </w:t>
      </w:r>
      <w:r w:rsidRPr="0030657F">
        <w:rPr>
          <w:b/>
        </w:rPr>
        <w:t xml:space="preserve">negócios </w:t>
      </w:r>
      <w:r w:rsidRPr="0030657F">
        <w:rPr>
          <w:b/>
          <w:i/>
        </w:rPr>
        <w:t>mortis causa</w:t>
      </w:r>
      <w:r w:rsidRPr="0030657F">
        <w:t>, manifestam-se após a morte do seu autor (de cujus). Ex: Testamento (2179º).</w:t>
      </w:r>
    </w:p>
    <w:p w:rsidR="000E682C" w:rsidRPr="0030657F" w:rsidRDefault="000E682C" w:rsidP="0030657F">
      <w:pPr>
        <w:tabs>
          <w:tab w:val="left" w:pos="1511"/>
        </w:tabs>
        <w:spacing w:after="0" w:line="240" w:lineRule="auto"/>
        <w:ind w:left="-567" w:right="-568"/>
        <w:jc w:val="both"/>
      </w:pPr>
    </w:p>
    <w:p w:rsidR="000E682C" w:rsidRPr="005863C4" w:rsidRDefault="000E682C" w:rsidP="0006734D">
      <w:pPr>
        <w:pStyle w:val="PargrafodaLista"/>
        <w:numPr>
          <w:ilvl w:val="0"/>
          <w:numId w:val="33"/>
        </w:numPr>
        <w:tabs>
          <w:tab w:val="left" w:pos="1511"/>
        </w:tabs>
        <w:spacing w:after="0" w:line="240" w:lineRule="auto"/>
        <w:ind w:left="-567" w:right="-568"/>
        <w:jc w:val="both"/>
        <w:rPr>
          <w:b/>
        </w:rPr>
      </w:pPr>
      <w:r w:rsidRPr="005863C4">
        <w:rPr>
          <w:b/>
        </w:rPr>
        <w:t xml:space="preserve">Negócios formais e consensuais: </w:t>
      </w:r>
    </w:p>
    <w:p w:rsidR="000E682C" w:rsidRPr="0030657F" w:rsidRDefault="000E682C" w:rsidP="0030657F">
      <w:pPr>
        <w:tabs>
          <w:tab w:val="left" w:pos="1511"/>
        </w:tabs>
        <w:spacing w:after="0" w:line="240" w:lineRule="auto"/>
        <w:ind w:left="-567" w:right="-568"/>
        <w:jc w:val="both"/>
      </w:pPr>
      <w:r w:rsidRPr="0030657F">
        <w:t>O</w:t>
      </w:r>
      <w:r w:rsidRPr="0030657F">
        <w:rPr>
          <w:b/>
        </w:rPr>
        <w:t xml:space="preserve"> princípio do consensualismo negocial (219º), </w:t>
      </w:r>
      <w:r w:rsidRPr="0030657F">
        <w:t>o principio de que os negócios jurídicos só requerem forma especial quando a lei assim o exija.</w:t>
      </w:r>
    </w:p>
    <w:p w:rsidR="00313757" w:rsidRPr="0030657F" w:rsidRDefault="000E682C" w:rsidP="0030657F">
      <w:pPr>
        <w:tabs>
          <w:tab w:val="left" w:pos="1511"/>
        </w:tabs>
        <w:spacing w:after="0" w:line="240" w:lineRule="auto"/>
        <w:ind w:left="-567" w:right="-568"/>
        <w:jc w:val="both"/>
      </w:pPr>
      <w:r w:rsidRPr="0030657F">
        <w:t xml:space="preserve">Os </w:t>
      </w:r>
      <w:r w:rsidRPr="0030657F">
        <w:rPr>
          <w:b/>
        </w:rPr>
        <w:t>negócios consensuais</w:t>
      </w:r>
      <w:r w:rsidRPr="0030657F">
        <w:t xml:space="preserve"> são os susceptíveis de conclusão por simples consenso.</w:t>
      </w:r>
    </w:p>
    <w:p w:rsidR="000E682C" w:rsidRPr="0030657F" w:rsidRDefault="000E682C" w:rsidP="0030657F">
      <w:pPr>
        <w:tabs>
          <w:tab w:val="left" w:pos="1511"/>
        </w:tabs>
        <w:spacing w:after="0" w:line="240" w:lineRule="auto"/>
        <w:ind w:left="-567" w:right="-568"/>
        <w:jc w:val="both"/>
      </w:pPr>
      <w:r w:rsidRPr="0030657F">
        <w:t xml:space="preserve">São </w:t>
      </w:r>
      <w:r w:rsidRPr="0030657F">
        <w:rPr>
          <w:b/>
        </w:rPr>
        <w:t>negócios formais</w:t>
      </w:r>
      <w:r w:rsidRPr="0030657F">
        <w:t xml:space="preserve">, </w:t>
      </w:r>
      <w:r w:rsidR="00313757" w:rsidRPr="0030657F">
        <w:t>os que para a sua conclusão a lei exija um determinado ritual, na exteriorização da vontade, ou seja, uma forma especial.</w:t>
      </w:r>
    </w:p>
    <w:p w:rsidR="00313757" w:rsidRPr="0030657F" w:rsidRDefault="00313757" w:rsidP="0030657F">
      <w:pPr>
        <w:tabs>
          <w:tab w:val="left" w:pos="1511"/>
        </w:tabs>
        <w:spacing w:after="0" w:line="240" w:lineRule="auto"/>
        <w:ind w:left="-567" w:right="-568"/>
        <w:jc w:val="both"/>
      </w:pPr>
      <w:r w:rsidRPr="0030657F">
        <w:t>Ex: a forma especial para as escrituras públicas sobre bens imóveis (875º).</w:t>
      </w:r>
    </w:p>
    <w:p w:rsidR="00313757" w:rsidRDefault="00313757" w:rsidP="0030657F">
      <w:pPr>
        <w:tabs>
          <w:tab w:val="left" w:pos="1511"/>
        </w:tabs>
        <w:spacing w:after="0" w:line="240" w:lineRule="auto"/>
        <w:ind w:left="-567" w:right="-568"/>
        <w:jc w:val="both"/>
      </w:pPr>
    </w:p>
    <w:p w:rsidR="005863C4" w:rsidRPr="0030657F" w:rsidRDefault="005863C4" w:rsidP="0030657F">
      <w:pPr>
        <w:tabs>
          <w:tab w:val="left" w:pos="1511"/>
        </w:tabs>
        <w:spacing w:after="0" w:line="240" w:lineRule="auto"/>
        <w:ind w:left="-567" w:right="-568"/>
        <w:jc w:val="both"/>
      </w:pPr>
    </w:p>
    <w:p w:rsidR="00313757" w:rsidRPr="005863C4" w:rsidRDefault="00313757" w:rsidP="0006734D">
      <w:pPr>
        <w:pStyle w:val="PargrafodaLista"/>
        <w:numPr>
          <w:ilvl w:val="0"/>
          <w:numId w:val="33"/>
        </w:numPr>
        <w:tabs>
          <w:tab w:val="left" w:pos="1511"/>
        </w:tabs>
        <w:spacing w:after="0" w:line="240" w:lineRule="auto"/>
        <w:ind w:left="-567" w:right="-568"/>
        <w:jc w:val="both"/>
        <w:rPr>
          <w:b/>
        </w:rPr>
      </w:pPr>
      <w:r w:rsidRPr="005863C4">
        <w:rPr>
          <w:b/>
        </w:rPr>
        <w:lastRenderedPageBreak/>
        <w:t>Negócios reais quoad constitutionem</w:t>
      </w:r>
    </w:p>
    <w:p w:rsidR="00313757" w:rsidRPr="0030657F" w:rsidRDefault="00313757" w:rsidP="0030657F">
      <w:pPr>
        <w:tabs>
          <w:tab w:val="left" w:pos="1511"/>
        </w:tabs>
        <w:spacing w:after="0" w:line="240" w:lineRule="auto"/>
        <w:ind w:left="-567" w:right="-568"/>
        <w:jc w:val="both"/>
      </w:pPr>
      <w:r w:rsidRPr="0030657F">
        <w:t>Os negócios reais são aqueles cuja celebração dependa da tradição de entrega de uma coisa.</w:t>
      </w:r>
    </w:p>
    <w:p w:rsidR="00313757" w:rsidRPr="0030657F" w:rsidRDefault="00BC15E0" w:rsidP="0030657F">
      <w:pPr>
        <w:tabs>
          <w:tab w:val="left" w:pos="1511"/>
        </w:tabs>
        <w:spacing w:after="0" w:line="240" w:lineRule="auto"/>
        <w:ind w:left="-567" w:right="-568"/>
        <w:jc w:val="both"/>
      </w:pPr>
      <w:r>
        <w:rPr>
          <w:noProof/>
        </w:rPr>
        <w:pict>
          <v:shape id="_x0000_s1034" type="#_x0000_t202" style="position:absolute;left:0;text-align:left;margin-left:258.3pt;margin-top:14.45pt;width:179.05pt;height:53.85pt;z-index:251664384;mso-width-percent:400;mso-height-percent:200;mso-width-percent:400;mso-height-percent:200;mso-width-relative:margin;mso-height-relative:margin" strokecolor="white [3212]">
            <v:textbox style="mso-next-textbox:#_x0000_s1034;mso-fit-shape-to-text:t">
              <w:txbxContent>
                <w:p w:rsidR="00BD3DB2" w:rsidRDefault="00BD3DB2">
                  <w:r>
                    <w:t>Para que o NJ seja válido, depende da transição da coisa.</w:t>
                  </w:r>
                </w:p>
              </w:txbxContent>
            </v:textbox>
          </v:shape>
        </w:pict>
      </w:r>
      <w:r>
        <w:rPr>
          <w:noProof/>
          <w:lang w:eastAsia="pt-P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239.7pt;margin-top:6.05pt;width:7.15pt;height:62.25pt;z-index:251662336"/>
        </w:pict>
      </w:r>
      <w:r w:rsidR="00313757" w:rsidRPr="0030657F">
        <w:t xml:space="preserve">Ex:    </w:t>
      </w:r>
      <w:r w:rsidR="00313757" w:rsidRPr="0030657F">
        <w:tab/>
        <w:t xml:space="preserve">669º nº1 – Constituição de penhor </w:t>
      </w:r>
    </w:p>
    <w:p w:rsidR="00313757" w:rsidRPr="0030657F" w:rsidRDefault="00313757" w:rsidP="0030657F">
      <w:pPr>
        <w:tabs>
          <w:tab w:val="left" w:pos="1511"/>
        </w:tabs>
        <w:spacing w:after="0" w:line="240" w:lineRule="auto"/>
        <w:ind w:left="-567" w:right="-568"/>
        <w:jc w:val="both"/>
      </w:pPr>
      <w:r w:rsidRPr="0030657F">
        <w:t xml:space="preserve">          </w:t>
      </w:r>
      <w:r w:rsidRPr="0030657F">
        <w:tab/>
        <w:t>1129º - Comodato</w:t>
      </w:r>
    </w:p>
    <w:p w:rsidR="00313757" w:rsidRPr="0030657F" w:rsidRDefault="00313757" w:rsidP="0030657F">
      <w:pPr>
        <w:tabs>
          <w:tab w:val="left" w:pos="1511"/>
        </w:tabs>
        <w:spacing w:after="0" w:line="240" w:lineRule="auto"/>
        <w:ind w:left="-567" w:right="-568"/>
        <w:jc w:val="both"/>
      </w:pPr>
      <w:r w:rsidRPr="0030657F">
        <w:tab/>
        <w:t>1142º - Mútuo (empréstimo)</w:t>
      </w:r>
    </w:p>
    <w:p w:rsidR="00313757" w:rsidRPr="0030657F" w:rsidRDefault="00313757" w:rsidP="0030657F">
      <w:pPr>
        <w:tabs>
          <w:tab w:val="left" w:pos="1511"/>
        </w:tabs>
        <w:spacing w:after="0" w:line="240" w:lineRule="auto"/>
        <w:ind w:left="-567" w:right="-568"/>
        <w:jc w:val="both"/>
        <w:rPr>
          <w:b/>
        </w:rPr>
      </w:pPr>
      <w:r w:rsidRPr="0030657F">
        <w:t xml:space="preserve"> </w:t>
      </w:r>
      <w:r w:rsidRPr="0030657F">
        <w:tab/>
        <w:t>1185º - Depósito</w:t>
      </w:r>
    </w:p>
    <w:p w:rsidR="002F6A42" w:rsidRPr="0030657F" w:rsidRDefault="000E682C" w:rsidP="0030657F">
      <w:pPr>
        <w:tabs>
          <w:tab w:val="left" w:pos="1511"/>
        </w:tabs>
        <w:spacing w:after="0" w:line="240" w:lineRule="auto"/>
        <w:ind w:left="-567" w:right="-568"/>
        <w:jc w:val="both"/>
      </w:pPr>
      <w:r w:rsidRPr="0030657F">
        <w:rPr>
          <w:b/>
        </w:rPr>
        <w:t xml:space="preserve"> </w:t>
      </w:r>
      <w:r w:rsidR="0007453E" w:rsidRPr="0030657F">
        <w:t>Sobre esta temática a doutrina não é consensual na questão da tradição da entrega da coisa.</w:t>
      </w:r>
    </w:p>
    <w:p w:rsidR="0007453E" w:rsidRPr="0030657F" w:rsidRDefault="0007453E" w:rsidP="0030657F">
      <w:pPr>
        <w:tabs>
          <w:tab w:val="left" w:pos="1511"/>
        </w:tabs>
        <w:spacing w:after="0" w:line="240" w:lineRule="auto"/>
        <w:ind w:left="-567" w:right="-568"/>
        <w:jc w:val="both"/>
      </w:pPr>
    </w:p>
    <w:p w:rsidR="0007453E" w:rsidRPr="005863C4" w:rsidRDefault="0007453E" w:rsidP="0006734D">
      <w:pPr>
        <w:pStyle w:val="PargrafodaLista"/>
        <w:numPr>
          <w:ilvl w:val="0"/>
          <w:numId w:val="33"/>
        </w:numPr>
        <w:tabs>
          <w:tab w:val="left" w:pos="1511"/>
        </w:tabs>
        <w:spacing w:after="0" w:line="240" w:lineRule="auto"/>
        <w:ind w:left="-567" w:right="-568"/>
        <w:jc w:val="both"/>
        <w:rPr>
          <w:b/>
        </w:rPr>
      </w:pPr>
      <w:r w:rsidRPr="005863C4">
        <w:rPr>
          <w:b/>
        </w:rPr>
        <w:t>Negócios pessoais, obrigacionais e reais quoad effectum</w:t>
      </w:r>
    </w:p>
    <w:p w:rsidR="0007453E" w:rsidRPr="0030657F" w:rsidRDefault="0007453E" w:rsidP="0030657F">
      <w:pPr>
        <w:tabs>
          <w:tab w:val="left" w:pos="1511"/>
        </w:tabs>
        <w:spacing w:after="0" w:line="240" w:lineRule="auto"/>
        <w:ind w:left="-567" w:right="-568"/>
        <w:jc w:val="both"/>
      </w:pPr>
      <w:r w:rsidRPr="0030657F">
        <w:t>Os negócios podem classificar-se em pessoais, obrigacionais ou reais, consoante o tipo de eficácia a que dêem lugar seja pessoal, obrigacional ou real.</w:t>
      </w:r>
    </w:p>
    <w:p w:rsidR="008A773C" w:rsidRPr="0030657F" w:rsidRDefault="008A773C" w:rsidP="0006734D">
      <w:pPr>
        <w:pStyle w:val="PargrafodaLista"/>
        <w:numPr>
          <w:ilvl w:val="0"/>
          <w:numId w:val="3"/>
        </w:numPr>
        <w:tabs>
          <w:tab w:val="left" w:pos="426"/>
        </w:tabs>
        <w:spacing w:after="0" w:line="240" w:lineRule="auto"/>
        <w:ind w:left="-567" w:right="-568" w:firstLine="567"/>
        <w:jc w:val="both"/>
      </w:pPr>
      <w:r w:rsidRPr="0030657F">
        <w:rPr>
          <w:b/>
        </w:rPr>
        <w:t>Negócios reais</w:t>
      </w:r>
      <w:r w:rsidRPr="0030657F">
        <w:t xml:space="preserve">: quando esta em causa o direito de propriedade ou de usufruto. </w:t>
      </w:r>
    </w:p>
    <w:p w:rsidR="008A773C" w:rsidRPr="0030657F" w:rsidRDefault="008A773C" w:rsidP="0030657F">
      <w:pPr>
        <w:pStyle w:val="PargrafodaLista"/>
        <w:tabs>
          <w:tab w:val="left" w:pos="1511"/>
        </w:tabs>
        <w:spacing w:after="0" w:line="240" w:lineRule="auto"/>
        <w:ind w:left="-567" w:right="-568"/>
        <w:jc w:val="both"/>
      </w:pPr>
      <w:r w:rsidRPr="0030657F">
        <w:t>Ex: compra e venda (879º)- eficácia translativa ou transmissiva do dto real da coisa.</w:t>
      </w:r>
    </w:p>
    <w:p w:rsidR="008A773C" w:rsidRPr="0030657F" w:rsidRDefault="008A773C" w:rsidP="0006734D">
      <w:pPr>
        <w:pStyle w:val="PargrafodaLista"/>
        <w:numPr>
          <w:ilvl w:val="0"/>
          <w:numId w:val="3"/>
        </w:numPr>
        <w:tabs>
          <w:tab w:val="left" w:pos="426"/>
        </w:tabs>
        <w:spacing w:after="0" w:line="240" w:lineRule="auto"/>
        <w:ind w:left="0" w:firstLine="0"/>
        <w:jc w:val="both"/>
      </w:pPr>
      <w:r w:rsidRPr="0030657F">
        <w:rPr>
          <w:b/>
        </w:rPr>
        <w:t>Negócios pessoais</w:t>
      </w:r>
      <w:r w:rsidRPr="0030657F">
        <w:t>: os que não têm eficácia real, não há transmissão de propriedade.</w:t>
      </w:r>
    </w:p>
    <w:p w:rsidR="008A773C" w:rsidRPr="0030657F" w:rsidRDefault="008A773C" w:rsidP="0030657F">
      <w:pPr>
        <w:pStyle w:val="PargrafodaLista"/>
        <w:tabs>
          <w:tab w:val="left" w:pos="1511"/>
        </w:tabs>
        <w:spacing w:after="0" w:line="240" w:lineRule="auto"/>
        <w:ind w:left="0"/>
        <w:jc w:val="both"/>
      </w:pPr>
      <w:r w:rsidRPr="0030657F">
        <w:rPr>
          <w:b/>
        </w:rPr>
        <w:t>Ex</w:t>
      </w:r>
      <w:r w:rsidRPr="0030657F">
        <w:t>: os dtos de personalidade</w:t>
      </w:r>
    </w:p>
    <w:p w:rsidR="008A773C" w:rsidRPr="0030657F" w:rsidRDefault="008A773C" w:rsidP="0006734D">
      <w:pPr>
        <w:pStyle w:val="PargrafodaLista"/>
        <w:numPr>
          <w:ilvl w:val="0"/>
          <w:numId w:val="3"/>
        </w:numPr>
        <w:tabs>
          <w:tab w:val="left" w:pos="426"/>
        </w:tabs>
        <w:spacing w:after="0" w:line="240" w:lineRule="auto"/>
        <w:ind w:left="0" w:firstLine="0"/>
        <w:jc w:val="both"/>
      </w:pPr>
      <w:r w:rsidRPr="00B2334B">
        <w:rPr>
          <w:b/>
        </w:rPr>
        <w:t>Negócios obrigacionais</w:t>
      </w:r>
      <w:r w:rsidRPr="0030657F">
        <w:t>: todos os NJ que têm eficácia obrigacional de fazer algo.</w:t>
      </w:r>
    </w:p>
    <w:p w:rsidR="008A773C" w:rsidRPr="0030657F" w:rsidRDefault="008A773C" w:rsidP="0030657F">
      <w:pPr>
        <w:pStyle w:val="PargrafodaLista"/>
        <w:tabs>
          <w:tab w:val="left" w:pos="1511"/>
        </w:tabs>
        <w:spacing w:after="0" w:line="240" w:lineRule="auto"/>
        <w:ind w:left="0"/>
        <w:jc w:val="both"/>
      </w:pPr>
      <w:r w:rsidRPr="0030657F">
        <w:t>Ex: a obrigação de pintar a parede ou o contrato de promessa de compra e venda.</w:t>
      </w:r>
    </w:p>
    <w:p w:rsidR="00350C74" w:rsidRPr="0030657F" w:rsidRDefault="00350C74" w:rsidP="0030657F">
      <w:pPr>
        <w:pStyle w:val="PargrafodaLista"/>
        <w:tabs>
          <w:tab w:val="left" w:pos="1511"/>
        </w:tabs>
        <w:spacing w:after="0" w:line="240" w:lineRule="auto"/>
        <w:ind w:left="0"/>
        <w:jc w:val="both"/>
      </w:pPr>
    </w:p>
    <w:p w:rsidR="00C71677" w:rsidRPr="0030657F" w:rsidRDefault="00C71677" w:rsidP="0030657F">
      <w:pPr>
        <w:pStyle w:val="PargrafodaLista"/>
        <w:tabs>
          <w:tab w:val="left" w:pos="1511"/>
        </w:tabs>
        <w:spacing w:after="0" w:line="240" w:lineRule="auto"/>
        <w:ind w:left="-567" w:right="-568"/>
        <w:jc w:val="both"/>
        <w:rPr>
          <w:b/>
        </w:rPr>
      </w:pPr>
    </w:p>
    <w:p w:rsidR="00350C74" w:rsidRPr="0030657F" w:rsidRDefault="008A773C" w:rsidP="0006734D">
      <w:pPr>
        <w:pStyle w:val="PargrafodaLista"/>
        <w:numPr>
          <w:ilvl w:val="0"/>
          <w:numId w:val="33"/>
        </w:numPr>
        <w:tabs>
          <w:tab w:val="left" w:pos="-567"/>
        </w:tabs>
        <w:spacing w:after="0" w:line="240" w:lineRule="auto"/>
        <w:ind w:left="-567" w:right="-568" w:hanging="284"/>
        <w:jc w:val="both"/>
        <w:rPr>
          <w:b/>
        </w:rPr>
      </w:pPr>
      <w:r w:rsidRPr="0030657F">
        <w:rPr>
          <w:b/>
        </w:rPr>
        <w:t>Negócios causais e abstractos</w:t>
      </w:r>
    </w:p>
    <w:p w:rsidR="008A773C" w:rsidRPr="0030657F" w:rsidRDefault="00350C74" w:rsidP="0030657F">
      <w:pPr>
        <w:pStyle w:val="PargrafodaLista"/>
        <w:tabs>
          <w:tab w:val="left" w:pos="1511"/>
        </w:tabs>
        <w:spacing w:after="0" w:line="240" w:lineRule="auto"/>
        <w:ind w:left="-567" w:right="-568"/>
        <w:jc w:val="both"/>
      </w:pPr>
      <w:r w:rsidRPr="0030657F">
        <w:t xml:space="preserve">O Direito Civil português, os </w:t>
      </w:r>
      <w:r w:rsidRPr="0030657F">
        <w:rPr>
          <w:b/>
        </w:rPr>
        <w:t>negócios são, em princípio sempre causais</w:t>
      </w:r>
      <w:r w:rsidRPr="0030657F">
        <w:t>, por uma questão de eficácia contratual, pois a sua tem de ser explicada para que haja eficácia e validade do NJ, ou seja, qual a causa que deu origem ao NJ.</w:t>
      </w:r>
    </w:p>
    <w:p w:rsidR="00350C74" w:rsidRPr="0030657F" w:rsidRDefault="00350C74" w:rsidP="0030657F">
      <w:pPr>
        <w:pStyle w:val="PargrafodaLista"/>
        <w:tabs>
          <w:tab w:val="left" w:pos="1511"/>
        </w:tabs>
        <w:spacing w:after="0" w:line="240" w:lineRule="auto"/>
        <w:ind w:left="-567" w:right="-568"/>
        <w:jc w:val="both"/>
      </w:pPr>
      <w:r w:rsidRPr="0030657F">
        <w:t>Contudo, há certas áreas do Dto Comercial em que a sua eficácia é meramente abstracta à causa, como por exemplo, o depósito de um cheque o Banco.</w:t>
      </w:r>
    </w:p>
    <w:p w:rsidR="00C2048F" w:rsidRPr="0030657F" w:rsidRDefault="00C2048F" w:rsidP="0030657F">
      <w:pPr>
        <w:spacing w:after="0" w:line="240" w:lineRule="auto"/>
        <w:ind w:left="-567" w:right="-568"/>
        <w:jc w:val="both"/>
      </w:pPr>
    </w:p>
    <w:p w:rsidR="00C71677" w:rsidRPr="0030657F" w:rsidRDefault="00C71677" w:rsidP="0030657F">
      <w:pPr>
        <w:spacing w:after="0" w:line="240" w:lineRule="auto"/>
        <w:ind w:left="-567" w:right="-568"/>
        <w:jc w:val="both"/>
      </w:pPr>
    </w:p>
    <w:p w:rsidR="00064DE6" w:rsidRPr="005863C4" w:rsidRDefault="00503B9C" w:rsidP="0006734D">
      <w:pPr>
        <w:pStyle w:val="PargrafodaLista"/>
        <w:numPr>
          <w:ilvl w:val="0"/>
          <w:numId w:val="33"/>
        </w:numPr>
        <w:spacing w:after="0" w:line="240" w:lineRule="auto"/>
        <w:ind w:left="-567" w:right="-568"/>
        <w:rPr>
          <w:b/>
        </w:rPr>
      </w:pPr>
      <w:r w:rsidRPr="005863C4">
        <w:rPr>
          <w:b/>
        </w:rPr>
        <w:t>Negócios típicos e atípicos</w:t>
      </w:r>
    </w:p>
    <w:p w:rsidR="00503B9C" w:rsidRPr="0030657F" w:rsidRDefault="00503B9C" w:rsidP="0030657F">
      <w:pPr>
        <w:spacing w:after="0" w:line="240" w:lineRule="auto"/>
        <w:ind w:left="-567" w:right="-568"/>
      </w:pPr>
      <w:r w:rsidRPr="0030657F">
        <w:t>O NJ é o produto da autonomia privada, o seu mais elevado nível: implica liberdade de celebração e de estipulação.</w:t>
      </w:r>
    </w:p>
    <w:p w:rsidR="00A63822" w:rsidRPr="0030657F" w:rsidRDefault="00A63822" w:rsidP="0030657F">
      <w:pPr>
        <w:spacing w:after="0" w:line="240" w:lineRule="auto"/>
        <w:ind w:left="-567" w:right="-568"/>
      </w:pPr>
    </w:p>
    <w:p w:rsidR="00503B9C" w:rsidRPr="0030657F" w:rsidRDefault="00503B9C" w:rsidP="0030657F">
      <w:pPr>
        <w:spacing w:after="0" w:line="240" w:lineRule="auto"/>
        <w:ind w:left="-567" w:right="-568"/>
      </w:pPr>
      <w:r w:rsidRPr="0030657F">
        <w:t xml:space="preserve">O </w:t>
      </w:r>
      <w:r w:rsidRPr="0030657F">
        <w:rPr>
          <w:b/>
        </w:rPr>
        <w:t>negócio é típico</w:t>
      </w:r>
      <w:r w:rsidRPr="0030657F">
        <w:t>, quando a sua regulamentação consta na lei.</w:t>
      </w:r>
    </w:p>
    <w:p w:rsidR="00A63822" w:rsidRPr="0030657F" w:rsidRDefault="00A63822" w:rsidP="0030657F">
      <w:pPr>
        <w:spacing w:after="0" w:line="240" w:lineRule="auto"/>
        <w:ind w:left="-567" w:right="-568"/>
      </w:pPr>
    </w:p>
    <w:p w:rsidR="00503B9C" w:rsidRPr="0030657F" w:rsidRDefault="00503B9C" w:rsidP="0030657F">
      <w:pPr>
        <w:spacing w:after="0" w:line="240" w:lineRule="auto"/>
        <w:ind w:left="-567" w:right="-568"/>
      </w:pPr>
      <w:r w:rsidRPr="0030657F">
        <w:t xml:space="preserve">O </w:t>
      </w:r>
      <w:r w:rsidRPr="0030657F">
        <w:rPr>
          <w:b/>
        </w:rPr>
        <w:t>NJ é atípico</w:t>
      </w:r>
      <w:r w:rsidRPr="0030657F">
        <w:t xml:space="preserve"> quando não conste na lei, mas tenha sido engendrado pelas partes.</w:t>
      </w:r>
    </w:p>
    <w:p w:rsidR="00A63822" w:rsidRPr="0030657F" w:rsidRDefault="00A63822" w:rsidP="0030657F">
      <w:pPr>
        <w:spacing w:after="0" w:line="240" w:lineRule="auto"/>
        <w:ind w:left="-567" w:right="-568"/>
      </w:pPr>
    </w:p>
    <w:p w:rsidR="00503B9C" w:rsidRPr="0030657F" w:rsidRDefault="00503B9C" w:rsidP="0030657F">
      <w:pPr>
        <w:spacing w:after="0" w:line="240" w:lineRule="auto"/>
        <w:ind w:left="-567" w:right="-568"/>
      </w:pPr>
      <w:r w:rsidRPr="0030657F">
        <w:t>Quando as partes celebrem um NJ com elementos típicos e atípicos, fala-se então em</w:t>
      </w:r>
      <w:r w:rsidRPr="0030657F">
        <w:rPr>
          <w:b/>
        </w:rPr>
        <w:t xml:space="preserve"> NJ Misto</w:t>
      </w:r>
      <w:r w:rsidRPr="0030657F">
        <w:t xml:space="preserve"> (405º). Ex: contrato de concessão – não está previsto na lei, mas já existe uma tipicidade social.</w:t>
      </w:r>
    </w:p>
    <w:p w:rsidR="00A63822" w:rsidRPr="0030657F" w:rsidRDefault="00A63822" w:rsidP="0030657F">
      <w:pPr>
        <w:spacing w:after="0" w:line="240" w:lineRule="auto"/>
        <w:ind w:left="-567" w:right="-568"/>
      </w:pPr>
    </w:p>
    <w:p w:rsidR="00503B9C" w:rsidRPr="0030657F" w:rsidRDefault="00503B9C" w:rsidP="0030657F">
      <w:pPr>
        <w:spacing w:after="0" w:line="240" w:lineRule="auto"/>
        <w:ind w:left="-567" w:right="-568"/>
      </w:pPr>
      <w:r w:rsidRPr="0030657F">
        <w:t>O negócio típico pode ser:</w:t>
      </w:r>
    </w:p>
    <w:p w:rsidR="00503B9C" w:rsidRPr="0030657F" w:rsidRDefault="00503B9C" w:rsidP="0030657F">
      <w:pPr>
        <w:spacing w:after="0" w:line="240" w:lineRule="auto"/>
        <w:ind w:left="-567" w:right="-568"/>
      </w:pPr>
      <w:r w:rsidRPr="0030657F">
        <w:tab/>
        <w:t xml:space="preserve">- </w:t>
      </w:r>
      <w:r w:rsidRPr="0030657F">
        <w:rPr>
          <w:b/>
        </w:rPr>
        <w:t>Nominado</w:t>
      </w:r>
      <w:r w:rsidRPr="0030657F">
        <w:t>: quando a lei designa o NJ pelo seu nome (nomen iuris);</w:t>
      </w:r>
    </w:p>
    <w:p w:rsidR="00503B9C" w:rsidRPr="0030657F" w:rsidRDefault="00503B9C" w:rsidP="0030657F">
      <w:pPr>
        <w:spacing w:after="0" w:line="240" w:lineRule="auto"/>
        <w:ind w:left="-567" w:right="-568"/>
      </w:pPr>
      <w:r w:rsidRPr="0030657F">
        <w:t xml:space="preserve">Ex: compra e venda; doação e a sociedade </w:t>
      </w:r>
    </w:p>
    <w:p w:rsidR="00735CD6" w:rsidRPr="0030657F" w:rsidRDefault="00503B9C" w:rsidP="0030657F">
      <w:pPr>
        <w:spacing w:after="0" w:line="240" w:lineRule="auto"/>
        <w:ind w:left="-567" w:right="-568"/>
      </w:pPr>
      <w:r w:rsidRPr="0030657F">
        <w:tab/>
        <w:t>-</w:t>
      </w:r>
      <w:r w:rsidRPr="0030657F">
        <w:rPr>
          <w:b/>
        </w:rPr>
        <w:t xml:space="preserve"> Inominado: </w:t>
      </w:r>
      <w:r w:rsidRPr="0030657F">
        <w:t xml:space="preserve">quando </w:t>
      </w:r>
      <w:r w:rsidR="00735CD6" w:rsidRPr="0030657F">
        <w:t>um negócio tenha regulação supletiva legal, mas não seja apelidado senão pela doutrina. Ex: “contrato de associação” (166º a 168º)</w:t>
      </w:r>
    </w:p>
    <w:p w:rsidR="00A63822" w:rsidRPr="0030657F" w:rsidRDefault="00A63822" w:rsidP="0030657F">
      <w:pPr>
        <w:spacing w:after="0" w:line="240" w:lineRule="auto"/>
        <w:ind w:left="-567" w:right="-568"/>
      </w:pPr>
    </w:p>
    <w:p w:rsidR="0005659D" w:rsidRPr="0030657F" w:rsidRDefault="00735CD6" w:rsidP="0030657F">
      <w:pPr>
        <w:spacing w:after="0" w:line="240" w:lineRule="auto"/>
        <w:ind w:left="-567" w:right="-568"/>
      </w:pPr>
      <w:r w:rsidRPr="0030657F">
        <w:t xml:space="preserve">Podem ainda </w:t>
      </w:r>
      <w:r w:rsidRPr="0030657F">
        <w:rPr>
          <w:b/>
        </w:rPr>
        <w:t>existir NJ nominados atípicos</w:t>
      </w:r>
      <w:r w:rsidRPr="0030657F">
        <w:t xml:space="preserve">, as situações em que têm referência legal pelo seu nome mas que não esteja regulado. Ex: contratos de transporte e de hospedagem (755º a) e b) ).  </w:t>
      </w:r>
    </w:p>
    <w:p w:rsidR="00A63822" w:rsidRPr="0030657F" w:rsidRDefault="00A63822" w:rsidP="0030657F">
      <w:pPr>
        <w:spacing w:after="0" w:line="240" w:lineRule="auto"/>
        <w:ind w:left="-567" w:right="-568"/>
      </w:pPr>
    </w:p>
    <w:p w:rsidR="0005659D" w:rsidRPr="005863C4" w:rsidRDefault="0005659D" w:rsidP="0006734D">
      <w:pPr>
        <w:pStyle w:val="PargrafodaLista"/>
        <w:numPr>
          <w:ilvl w:val="0"/>
          <w:numId w:val="33"/>
        </w:numPr>
        <w:spacing w:after="0" w:line="240" w:lineRule="auto"/>
        <w:ind w:left="-567" w:right="-568" w:hanging="284"/>
        <w:rPr>
          <w:b/>
        </w:rPr>
      </w:pPr>
      <w:r w:rsidRPr="005863C4">
        <w:rPr>
          <w:b/>
        </w:rPr>
        <w:t>Negócios onerosos e gratuitos:</w:t>
      </w:r>
    </w:p>
    <w:p w:rsidR="0005659D" w:rsidRPr="0030657F" w:rsidRDefault="0005659D" w:rsidP="0030657F">
      <w:pPr>
        <w:spacing w:after="0" w:line="240" w:lineRule="auto"/>
        <w:ind w:left="-567" w:right="-568"/>
      </w:pPr>
      <w:r w:rsidRPr="0030657F">
        <w:t xml:space="preserve">O </w:t>
      </w:r>
      <w:r w:rsidRPr="0030657F">
        <w:rPr>
          <w:b/>
        </w:rPr>
        <w:t>NJ é Oneroso</w:t>
      </w:r>
      <w:r w:rsidRPr="0030657F">
        <w:t xml:space="preserve"> quando implique esforços económicos para ambas as partes, em simultâneo e com vantagens correlativas.</w:t>
      </w:r>
    </w:p>
    <w:p w:rsidR="0005659D" w:rsidRPr="0030657F" w:rsidRDefault="0005659D" w:rsidP="0030657F">
      <w:pPr>
        <w:spacing w:after="0" w:line="240" w:lineRule="auto"/>
        <w:ind w:left="-567" w:right="-568"/>
      </w:pPr>
      <w:r w:rsidRPr="0030657F">
        <w:t>Ex: co</w:t>
      </w:r>
      <w:r w:rsidR="006064F4" w:rsidRPr="0030657F">
        <w:t>n</w:t>
      </w:r>
      <w:r w:rsidRPr="0030657F">
        <w:t>trato de compra e venda</w:t>
      </w:r>
      <w:r w:rsidR="006064F4" w:rsidRPr="0030657F">
        <w:t xml:space="preserve"> (874º e seguintes)</w:t>
      </w:r>
    </w:p>
    <w:p w:rsidR="00A63822" w:rsidRPr="0030657F" w:rsidRDefault="00A63822" w:rsidP="0030657F">
      <w:pPr>
        <w:spacing w:after="0" w:line="240" w:lineRule="auto"/>
        <w:ind w:left="-567" w:right="-568"/>
      </w:pPr>
    </w:p>
    <w:p w:rsidR="0005659D" w:rsidRPr="0030657F" w:rsidRDefault="0005659D" w:rsidP="0030657F">
      <w:pPr>
        <w:spacing w:after="0" w:line="240" w:lineRule="auto"/>
        <w:ind w:left="-567" w:right="-568"/>
      </w:pPr>
      <w:r w:rsidRPr="0030657F">
        <w:lastRenderedPageBreak/>
        <w:t xml:space="preserve">O </w:t>
      </w:r>
      <w:r w:rsidRPr="0030657F">
        <w:rPr>
          <w:b/>
        </w:rPr>
        <w:t>NJ é gratuito</w:t>
      </w:r>
      <w:r w:rsidRPr="0030657F">
        <w:t xml:space="preserve"> quando cada uma das partes dele retire, tão só, vantagens ou sacrifícios. </w:t>
      </w:r>
    </w:p>
    <w:p w:rsidR="006064F4" w:rsidRPr="0030657F" w:rsidRDefault="006064F4" w:rsidP="0030657F">
      <w:pPr>
        <w:spacing w:after="0" w:line="240" w:lineRule="auto"/>
        <w:ind w:left="-567" w:right="-568"/>
      </w:pPr>
      <w:r w:rsidRPr="0030657F">
        <w:t>Ex: doação (940º e seguintes).</w:t>
      </w:r>
    </w:p>
    <w:p w:rsidR="00727ED0" w:rsidRPr="0030657F" w:rsidRDefault="00727ED0" w:rsidP="0030657F">
      <w:pPr>
        <w:spacing w:after="0" w:line="240" w:lineRule="auto"/>
        <w:ind w:left="-567" w:right="-568"/>
        <w:rPr>
          <w:b/>
        </w:rPr>
      </w:pPr>
    </w:p>
    <w:p w:rsidR="006064F4" w:rsidRPr="005863C4" w:rsidRDefault="006064F4" w:rsidP="0006734D">
      <w:pPr>
        <w:pStyle w:val="PargrafodaLista"/>
        <w:numPr>
          <w:ilvl w:val="0"/>
          <w:numId w:val="33"/>
        </w:numPr>
        <w:spacing w:after="0" w:line="240" w:lineRule="auto"/>
        <w:ind w:left="-567" w:right="-568"/>
        <w:rPr>
          <w:b/>
        </w:rPr>
      </w:pPr>
      <w:r w:rsidRPr="005863C4">
        <w:rPr>
          <w:b/>
        </w:rPr>
        <w:t>Negócios de disposição e de administração</w:t>
      </w:r>
    </w:p>
    <w:p w:rsidR="006064F4" w:rsidRPr="0030657F" w:rsidRDefault="005C1DA2" w:rsidP="0030657F">
      <w:pPr>
        <w:spacing w:after="0" w:line="240" w:lineRule="auto"/>
        <w:ind w:left="-567" w:right="-568"/>
      </w:pPr>
      <w:r w:rsidRPr="0030657F">
        <w:t xml:space="preserve">O </w:t>
      </w:r>
      <w:r w:rsidRPr="0030657F">
        <w:rPr>
          <w:b/>
        </w:rPr>
        <w:t>negócio de administração</w:t>
      </w:r>
      <w:r w:rsidRPr="0030657F">
        <w:t xml:space="preserve"> implica a modificação secundária no conteúdo da situação jurídica.</w:t>
      </w:r>
    </w:p>
    <w:p w:rsidR="00A63822" w:rsidRPr="0030657F" w:rsidRDefault="00A63822" w:rsidP="0030657F">
      <w:pPr>
        <w:spacing w:after="0" w:line="240" w:lineRule="auto"/>
        <w:ind w:left="-567" w:right="-568"/>
      </w:pPr>
    </w:p>
    <w:p w:rsidR="001B45A3" w:rsidRPr="0030657F" w:rsidRDefault="005C1DA2" w:rsidP="0030657F">
      <w:pPr>
        <w:spacing w:after="0" w:line="240" w:lineRule="auto"/>
        <w:ind w:left="-567" w:right="-568"/>
        <w:jc w:val="both"/>
      </w:pPr>
      <w:r w:rsidRPr="0030657F">
        <w:t xml:space="preserve">O </w:t>
      </w:r>
      <w:r w:rsidRPr="0030657F">
        <w:rPr>
          <w:b/>
        </w:rPr>
        <w:t>negócio de disposição</w:t>
      </w:r>
      <w:r w:rsidRPr="0030657F">
        <w:t xml:space="preserve"> coloca em causa a própria subsistência da situação jurídica.</w:t>
      </w:r>
    </w:p>
    <w:p w:rsidR="005C1DA2" w:rsidRPr="0030657F" w:rsidRDefault="005C1DA2" w:rsidP="0030657F">
      <w:pPr>
        <w:spacing w:after="0" w:line="240" w:lineRule="auto"/>
        <w:ind w:left="-567" w:right="-568"/>
        <w:jc w:val="both"/>
      </w:pPr>
      <w:r w:rsidRPr="0030657F">
        <w:t>O corte de árvores de uma floresta poderá ser um acto de administração quando se trate de um prédio afecto à exploração de madeira; mas é um acto de disposição nas restantes situações.</w:t>
      </w:r>
    </w:p>
    <w:p w:rsidR="005C1DA2" w:rsidRPr="0030657F" w:rsidRDefault="005C1DA2" w:rsidP="0030657F">
      <w:pPr>
        <w:spacing w:after="0" w:line="240" w:lineRule="auto"/>
        <w:ind w:left="-567" w:right="-568"/>
        <w:jc w:val="both"/>
      </w:pPr>
      <w:r w:rsidRPr="0030657F">
        <w:t>A contraposição entre ambos deve ser feita tendo em conta a esfera jurídica global que vá ser atingida:</w:t>
      </w:r>
    </w:p>
    <w:p w:rsidR="005C1DA2" w:rsidRPr="0030657F" w:rsidRDefault="005C1DA2" w:rsidP="0030657F">
      <w:pPr>
        <w:spacing w:after="0" w:line="240" w:lineRule="auto"/>
        <w:ind w:left="-567" w:right="-568"/>
        <w:jc w:val="both"/>
      </w:pPr>
      <w:r w:rsidRPr="0030657F">
        <w:tab/>
        <w:t xml:space="preserve">- A venda de 1 telemóvel por parte de um vendedor de tlm´s é um </w:t>
      </w:r>
      <w:r w:rsidR="005A270B" w:rsidRPr="0030657F">
        <w:t>acto de administração;</w:t>
      </w:r>
    </w:p>
    <w:p w:rsidR="005A270B" w:rsidRPr="0030657F" w:rsidRDefault="005A270B" w:rsidP="0030657F">
      <w:pPr>
        <w:spacing w:after="0" w:line="240" w:lineRule="auto"/>
        <w:ind w:left="-567" w:right="-568"/>
        <w:jc w:val="both"/>
      </w:pPr>
      <w:r w:rsidRPr="0030657F">
        <w:tab/>
        <w:t>- a venda do único tlm que tenho é um acto9 de disposição.</w:t>
      </w:r>
    </w:p>
    <w:p w:rsidR="008F61E9" w:rsidRPr="0030657F" w:rsidRDefault="005A270B" w:rsidP="0030657F">
      <w:pPr>
        <w:spacing w:after="0" w:line="240" w:lineRule="auto"/>
        <w:ind w:left="-567" w:right="-568"/>
        <w:jc w:val="both"/>
      </w:pPr>
      <w:r w:rsidRPr="0030657F">
        <w:t xml:space="preserve">Um outro aspecto a ter em conta prende-se com o facto de, a princípio o </w:t>
      </w:r>
      <w:r w:rsidRPr="0030657F">
        <w:rPr>
          <w:b/>
        </w:rPr>
        <w:t>acto de disposição</w:t>
      </w:r>
      <w:r w:rsidRPr="0030657F">
        <w:t xml:space="preserve"> só podem ser livremente praticados pelo próprio titular da esfera jurídica afectada, desde que ele tenha capacidade para o fazer; -- o acto que só possa ser praticado pelo próprio titular.</w:t>
      </w:r>
    </w:p>
    <w:p w:rsidR="00495367" w:rsidRPr="0030657F" w:rsidRDefault="00495367" w:rsidP="0030657F">
      <w:pPr>
        <w:spacing w:after="0" w:line="240" w:lineRule="auto"/>
        <w:ind w:left="-567" w:right="-568"/>
        <w:jc w:val="both"/>
      </w:pPr>
    </w:p>
    <w:p w:rsidR="005A270B" w:rsidRPr="005863C4" w:rsidRDefault="00E84C5E" w:rsidP="0006734D">
      <w:pPr>
        <w:pStyle w:val="PargrafodaLista"/>
        <w:numPr>
          <w:ilvl w:val="0"/>
          <w:numId w:val="33"/>
        </w:numPr>
        <w:spacing w:after="0" w:line="240" w:lineRule="auto"/>
        <w:ind w:left="-567" w:right="-568"/>
        <w:rPr>
          <w:b/>
        </w:rPr>
      </w:pPr>
      <w:r w:rsidRPr="005863C4">
        <w:rPr>
          <w:b/>
        </w:rPr>
        <w:t>Negócios parciários, de organização, de distribuição e aleatórios:</w:t>
      </w:r>
    </w:p>
    <w:p w:rsidR="00E84C5E" w:rsidRPr="0030657F" w:rsidRDefault="00E84C5E" w:rsidP="0030657F">
      <w:pPr>
        <w:spacing w:after="0" w:line="240" w:lineRule="auto"/>
        <w:ind w:left="-567" w:right="-568"/>
      </w:pPr>
      <w:r w:rsidRPr="0030657F">
        <w:t xml:space="preserve">Um </w:t>
      </w:r>
      <w:r w:rsidRPr="0030657F">
        <w:rPr>
          <w:b/>
        </w:rPr>
        <w:t>NJ diz-se Parciário</w:t>
      </w:r>
      <w:r w:rsidRPr="0030657F">
        <w:t xml:space="preserve"> quando implique a participação dos celebrantes em determinados resultados.</w:t>
      </w:r>
    </w:p>
    <w:p w:rsidR="00E84C5E" w:rsidRPr="0030657F" w:rsidRDefault="00E84C5E" w:rsidP="0030657F">
      <w:pPr>
        <w:spacing w:after="0" w:line="240" w:lineRule="auto"/>
        <w:ind w:left="-567" w:right="-567"/>
      </w:pPr>
      <w:r w:rsidRPr="0030657F">
        <w:t>Ex: contrato de parceria pecuária (1121º) e sociedade</w:t>
      </w:r>
      <w:r w:rsidR="008F61E9" w:rsidRPr="0030657F">
        <w:t>,</w:t>
      </w:r>
      <w:r w:rsidRPr="0030657F">
        <w:t xml:space="preserve"> </w:t>
      </w:r>
      <w:r w:rsidR="008F61E9" w:rsidRPr="0030657F">
        <w:t xml:space="preserve">em que vários sócios desenvolvem uma actividade para obtenção de lucros </w:t>
      </w:r>
      <w:r w:rsidRPr="0030657F">
        <w:t>(980º).</w:t>
      </w:r>
    </w:p>
    <w:p w:rsidR="008F61E9" w:rsidRPr="0030657F" w:rsidRDefault="008F61E9" w:rsidP="0030657F">
      <w:pPr>
        <w:spacing w:after="0" w:line="240" w:lineRule="auto"/>
        <w:ind w:left="-567" w:right="-567"/>
      </w:pPr>
      <w:r w:rsidRPr="0030657F">
        <w:t xml:space="preserve">O </w:t>
      </w:r>
      <w:r w:rsidRPr="0030657F">
        <w:rPr>
          <w:b/>
        </w:rPr>
        <w:t>negócio de organização</w:t>
      </w:r>
      <w:r w:rsidRPr="0030657F">
        <w:t xml:space="preserve"> visa montar uma estrutura que faculte a cooperação, em certo quadro, de pessoas. </w:t>
      </w:r>
    </w:p>
    <w:p w:rsidR="008F61E9" w:rsidRPr="0030657F" w:rsidRDefault="008F61E9" w:rsidP="0030657F">
      <w:pPr>
        <w:spacing w:after="0" w:line="240" w:lineRule="auto"/>
        <w:ind w:left="-567" w:right="-567"/>
      </w:pPr>
      <w:r w:rsidRPr="0030657F">
        <w:t xml:space="preserve">Os </w:t>
      </w:r>
      <w:r w:rsidRPr="0030657F">
        <w:rPr>
          <w:b/>
        </w:rPr>
        <w:t>negócios de distribuição</w:t>
      </w:r>
      <w:r w:rsidRPr="0030657F">
        <w:t xml:space="preserve"> visam percorrer um circuito económico, a parte que liga a produção ao consumidor final. Ex: contratos comerciais</w:t>
      </w:r>
    </w:p>
    <w:p w:rsidR="008F61E9" w:rsidRPr="0030657F" w:rsidRDefault="008F61E9" w:rsidP="0030657F">
      <w:pPr>
        <w:spacing w:after="0" w:line="240" w:lineRule="auto"/>
        <w:ind w:left="-567" w:right="-567"/>
      </w:pPr>
      <w:r w:rsidRPr="0030657F">
        <w:rPr>
          <w:b/>
        </w:rPr>
        <w:t>Difere de negócio de consumo</w:t>
      </w:r>
      <w:r w:rsidRPr="0030657F">
        <w:t>, a medida em que este equivale à aquisição de bens pelo destinatário final, o consumidor.</w:t>
      </w:r>
    </w:p>
    <w:p w:rsidR="008F61E9" w:rsidRDefault="008F61E9" w:rsidP="0030657F">
      <w:pPr>
        <w:spacing w:after="0" w:line="240" w:lineRule="auto"/>
        <w:ind w:left="-567" w:right="-567"/>
      </w:pPr>
      <w:r w:rsidRPr="0030657F">
        <w:t xml:space="preserve">Um </w:t>
      </w:r>
      <w:r w:rsidRPr="0030657F">
        <w:rPr>
          <w:b/>
        </w:rPr>
        <w:t xml:space="preserve">negócio é aleatório </w:t>
      </w:r>
      <w:r w:rsidRPr="0030657F">
        <w:t>quando, no momento da sua celebração, sejam desconhecidas as vantagens patrimoniais que dele derivem para as partes. Ex: contrato de seguro ou contrato jogos (1245º).</w:t>
      </w:r>
    </w:p>
    <w:p w:rsidR="005863C4" w:rsidRPr="0030657F" w:rsidRDefault="005863C4" w:rsidP="0030657F">
      <w:pPr>
        <w:spacing w:after="0" w:line="240" w:lineRule="auto"/>
        <w:ind w:left="-567" w:right="-567"/>
      </w:pPr>
    </w:p>
    <w:p w:rsidR="008F61E9" w:rsidRPr="005863C4" w:rsidRDefault="008F61E9" w:rsidP="0006734D">
      <w:pPr>
        <w:pStyle w:val="PargrafodaLista"/>
        <w:numPr>
          <w:ilvl w:val="0"/>
          <w:numId w:val="33"/>
        </w:numPr>
        <w:spacing w:after="0" w:line="240" w:lineRule="auto"/>
        <w:ind w:left="-567" w:right="-567"/>
        <w:jc w:val="both"/>
        <w:rPr>
          <w:b/>
        </w:rPr>
      </w:pPr>
      <w:r w:rsidRPr="005863C4">
        <w:rPr>
          <w:b/>
        </w:rPr>
        <w:t>Negócios instrumentais, preparatórios e acessórios:</w:t>
      </w:r>
    </w:p>
    <w:p w:rsidR="008F61E9" w:rsidRPr="0030657F" w:rsidRDefault="00150C07" w:rsidP="0030657F">
      <w:pPr>
        <w:spacing w:after="0" w:line="240" w:lineRule="auto"/>
        <w:ind w:left="-567" w:right="-567"/>
        <w:jc w:val="both"/>
      </w:pPr>
      <w:r w:rsidRPr="0030657F">
        <w:t>Os negócios podem valer por si só, ou podem fazer sentido por se articularem com outros negócios.</w:t>
      </w:r>
    </w:p>
    <w:p w:rsidR="00495367" w:rsidRPr="0030657F" w:rsidRDefault="0030657F" w:rsidP="0030657F">
      <w:pPr>
        <w:spacing w:after="0" w:line="240" w:lineRule="auto"/>
        <w:ind w:left="-567" w:right="-567"/>
        <w:jc w:val="both"/>
      </w:pPr>
      <w:r>
        <w:tab/>
      </w:r>
      <w:r w:rsidR="00150C07" w:rsidRPr="0030657F">
        <w:t xml:space="preserve">O </w:t>
      </w:r>
      <w:r w:rsidR="00150C07" w:rsidRPr="0030657F">
        <w:rPr>
          <w:b/>
        </w:rPr>
        <w:t>negócio instrumental</w:t>
      </w:r>
      <w:r w:rsidR="00150C07" w:rsidRPr="0030657F">
        <w:t xml:space="preserve"> regula os interesses em jogo. Ex: o contrato quadro, o qual irá definir os perfis dos negócios posteriores. </w:t>
      </w:r>
    </w:p>
    <w:p w:rsidR="00495367" w:rsidRPr="0030657F" w:rsidRDefault="0030657F" w:rsidP="0030657F">
      <w:pPr>
        <w:spacing w:after="0" w:line="240" w:lineRule="auto"/>
        <w:ind w:left="-567" w:right="-567"/>
        <w:jc w:val="both"/>
      </w:pPr>
      <w:r>
        <w:tab/>
      </w:r>
      <w:r w:rsidR="00150C07" w:rsidRPr="0030657F">
        <w:t xml:space="preserve">Como </w:t>
      </w:r>
      <w:r w:rsidR="00150C07" w:rsidRPr="0030657F">
        <w:rPr>
          <w:b/>
        </w:rPr>
        <w:t>negócios preparatórios</w:t>
      </w:r>
      <w:r w:rsidR="00150C07" w:rsidRPr="0030657F">
        <w:t>, temos o contrato-promessa, p pacto de preferência que inscreveremos o domínio da contratação mitigada.</w:t>
      </w:r>
    </w:p>
    <w:p w:rsidR="00150C07" w:rsidRPr="0030657F" w:rsidRDefault="0030657F" w:rsidP="0030657F">
      <w:pPr>
        <w:spacing w:after="0" w:line="240" w:lineRule="auto"/>
        <w:ind w:left="-567" w:right="-567"/>
        <w:jc w:val="both"/>
      </w:pPr>
      <w:r>
        <w:tab/>
      </w:r>
      <w:r w:rsidR="00150C07" w:rsidRPr="0030657F">
        <w:t xml:space="preserve">Como </w:t>
      </w:r>
      <w:r w:rsidR="00150C07" w:rsidRPr="0030657F">
        <w:rPr>
          <w:b/>
        </w:rPr>
        <w:t>contrato acessório</w:t>
      </w:r>
      <w:r w:rsidR="00150C07" w:rsidRPr="0030657F">
        <w:t>, será a fiança bem como os diversos protocolos laterais.</w:t>
      </w:r>
    </w:p>
    <w:p w:rsidR="00FE23D4" w:rsidRPr="0030657F" w:rsidRDefault="00150C07" w:rsidP="0030657F">
      <w:pPr>
        <w:spacing w:after="0" w:line="240" w:lineRule="auto"/>
        <w:ind w:left="-567" w:right="-567"/>
        <w:jc w:val="both"/>
      </w:pPr>
      <w:r w:rsidRPr="0030657F">
        <w:t>Os contratos em causa só ganham sentido dentro do conjunt</w:t>
      </w:r>
      <w:r w:rsidR="0030657F">
        <w:t>o mais amplo em que se insiram.</w:t>
      </w: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30657F" w:rsidRDefault="0030657F" w:rsidP="00136929">
      <w:pPr>
        <w:ind w:right="-567"/>
        <w:jc w:val="center"/>
        <w:rPr>
          <w:b/>
          <w:color w:val="FF0000"/>
          <w:sz w:val="24"/>
          <w:szCs w:val="24"/>
        </w:rPr>
      </w:pPr>
    </w:p>
    <w:p w:rsidR="004918F8" w:rsidRDefault="00BC15E0" w:rsidP="00136929">
      <w:pPr>
        <w:ind w:right="-567"/>
        <w:jc w:val="center"/>
        <w:rPr>
          <w:b/>
          <w:color w:val="FF0000"/>
          <w:sz w:val="24"/>
          <w:szCs w:val="24"/>
        </w:rPr>
      </w:pPr>
      <w:r w:rsidRPr="00BC15E0">
        <w:rPr>
          <w:b/>
          <w:noProof/>
          <w:sz w:val="24"/>
          <w:szCs w:val="24"/>
        </w:rPr>
        <w:lastRenderedPageBreak/>
        <w:pict>
          <v:shape id="_x0000_s1036" type="#_x0000_t202" style="position:absolute;left:0;text-align:left;margin-left:372.35pt;margin-top:19.9pt;width:70.5pt;height:30.6pt;z-index:251666432;mso-height-percent:200;mso-height-percent:200;mso-width-relative:margin;mso-height-relative:margin" strokecolor="white [3212]">
            <v:textbox style="mso-fit-shape-to-text:t">
              <w:txbxContent>
                <w:p w:rsidR="00BD3DB2" w:rsidRPr="00DC3882" w:rsidRDefault="00BD3DB2">
                  <w:pPr>
                    <w:rPr>
                      <w:sz w:val="18"/>
                      <w:szCs w:val="18"/>
                    </w:rPr>
                  </w:pPr>
                  <w:r w:rsidRPr="00DC3882">
                    <w:rPr>
                      <w:sz w:val="18"/>
                      <w:szCs w:val="18"/>
                    </w:rPr>
                    <w:t>Pág 123-131</w:t>
                  </w:r>
                </w:p>
              </w:txbxContent>
            </v:textbox>
          </v:shape>
        </w:pict>
      </w:r>
      <w:r w:rsidR="004918F8" w:rsidRPr="004918F8">
        <w:rPr>
          <w:b/>
          <w:color w:val="FF0000"/>
          <w:sz w:val="24"/>
          <w:szCs w:val="24"/>
        </w:rPr>
        <w:t>A formação do Negócio jurídico</w:t>
      </w:r>
    </w:p>
    <w:p w:rsidR="004918F8" w:rsidRPr="00136929" w:rsidRDefault="004918F8" w:rsidP="0006734D">
      <w:pPr>
        <w:pStyle w:val="PargrafodaLista"/>
        <w:numPr>
          <w:ilvl w:val="0"/>
          <w:numId w:val="8"/>
        </w:numPr>
        <w:ind w:right="-567"/>
        <w:rPr>
          <w:b/>
          <w:color w:val="FF0000"/>
          <w:sz w:val="24"/>
          <w:szCs w:val="24"/>
        </w:rPr>
      </w:pPr>
      <w:r w:rsidRPr="00136929">
        <w:rPr>
          <w:b/>
          <w:color w:val="FF0000"/>
          <w:sz w:val="24"/>
          <w:szCs w:val="24"/>
        </w:rPr>
        <w:t>A Declaração Negocial</w:t>
      </w:r>
    </w:p>
    <w:p w:rsidR="004918F8" w:rsidRPr="00FD7DAB" w:rsidRDefault="004918F8" w:rsidP="00136929">
      <w:pPr>
        <w:pStyle w:val="PargrafodaLista"/>
        <w:ind w:left="0" w:right="-567"/>
        <w:rPr>
          <w:b/>
        </w:rPr>
      </w:pPr>
    </w:p>
    <w:p w:rsidR="004918F8" w:rsidRPr="0030657F" w:rsidRDefault="009D6FC1" w:rsidP="0030657F">
      <w:pPr>
        <w:pStyle w:val="PargrafodaLista"/>
        <w:spacing w:after="0" w:line="240" w:lineRule="auto"/>
        <w:ind w:left="-567" w:right="-568"/>
      </w:pPr>
      <w:r w:rsidRPr="0030657F">
        <w:t>O NJ, enquanto manifestação última da eficácia humana, assenta em declarações de vontade.</w:t>
      </w:r>
    </w:p>
    <w:p w:rsidR="009D6FC1" w:rsidRPr="0030657F" w:rsidRDefault="009D6FC1" w:rsidP="0030657F">
      <w:pPr>
        <w:pStyle w:val="PargrafodaLista"/>
        <w:spacing w:after="0" w:line="240" w:lineRule="auto"/>
        <w:ind w:left="-567" w:right="-568"/>
      </w:pPr>
      <w:r w:rsidRPr="0030657F">
        <w:t>Efectivamente apenas a vontade declarada, isto é, exteriorizada, de modo a poder ser reconhecida, é que pode provocar efeitos jurídicos.</w:t>
      </w:r>
    </w:p>
    <w:p w:rsidR="009D6FC1" w:rsidRPr="0030657F" w:rsidRDefault="009D6FC1" w:rsidP="0030657F">
      <w:pPr>
        <w:pStyle w:val="PargrafodaLista"/>
        <w:spacing w:after="0" w:line="240" w:lineRule="auto"/>
        <w:ind w:left="-567" w:right="-568"/>
      </w:pPr>
      <w:r w:rsidRPr="0030657F">
        <w:t xml:space="preserve"> </w:t>
      </w:r>
    </w:p>
    <w:p w:rsidR="009D6FC1" w:rsidRPr="0030657F" w:rsidRDefault="009D6FC1" w:rsidP="0030657F">
      <w:pPr>
        <w:pStyle w:val="PargrafodaLista"/>
        <w:spacing w:after="0" w:line="240" w:lineRule="auto"/>
        <w:ind w:left="-567" w:right="-568"/>
      </w:pPr>
      <w:r w:rsidRPr="0030657F">
        <w:t>O negócio não se confunde com a declaração:</w:t>
      </w:r>
    </w:p>
    <w:p w:rsidR="009D6FC1" w:rsidRPr="0030657F" w:rsidRDefault="009D6FC1" w:rsidP="0030657F">
      <w:pPr>
        <w:pStyle w:val="PargrafodaLista"/>
        <w:spacing w:after="0" w:line="240" w:lineRule="auto"/>
        <w:ind w:left="-567" w:right="-568"/>
      </w:pPr>
      <w:r w:rsidRPr="0030657F">
        <w:t>- a declaração é um pressuposto, depende de uma opção humana comunicada para o exterior;</w:t>
      </w:r>
    </w:p>
    <w:p w:rsidR="009D6FC1" w:rsidRPr="0030657F" w:rsidRDefault="009D6FC1" w:rsidP="0030657F">
      <w:pPr>
        <w:pStyle w:val="PargrafodaLista"/>
        <w:spacing w:after="0" w:line="240" w:lineRule="auto"/>
        <w:ind w:left="-567" w:right="-568"/>
      </w:pPr>
      <w:r w:rsidRPr="0030657F">
        <w:t>- o negócio é a eficácia resultante da declaração, desde que esta seja reconhecida pelo sistema , como apta para modificar o universo jurídico. Pode ser multilateral quando requeira na sua completude, mais de uma declaração de vontade. Surge como o efeito da declaração ou a resultante da declaração.</w:t>
      </w:r>
    </w:p>
    <w:p w:rsidR="009D6FC1" w:rsidRPr="0030657F" w:rsidRDefault="009D6FC1" w:rsidP="0030657F">
      <w:pPr>
        <w:pStyle w:val="PargrafodaLista"/>
        <w:spacing w:after="0" w:line="240" w:lineRule="auto"/>
        <w:ind w:left="-567" w:right="-568"/>
      </w:pPr>
    </w:p>
    <w:p w:rsidR="009D6FC1" w:rsidRPr="0030657F" w:rsidRDefault="009D6FC1" w:rsidP="0030657F">
      <w:pPr>
        <w:pStyle w:val="PargrafodaLista"/>
        <w:spacing w:after="0" w:line="240" w:lineRule="auto"/>
        <w:ind w:left="-567" w:right="-568"/>
      </w:pPr>
      <w:r w:rsidRPr="0030657F">
        <w:t xml:space="preserve">A declaração da vontade comporta dois elementos: </w:t>
      </w:r>
      <w:r w:rsidRPr="0030657F">
        <w:rPr>
          <w:b/>
        </w:rPr>
        <w:t>a vontade humana e a declaração</w:t>
      </w:r>
      <w:r w:rsidRPr="0030657F">
        <w:t>.</w:t>
      </w:r>
    </w:p>
    <w:p w:rsidR="00177AD7" w:rsidRPr="0030657F" w:rsidRDefault="009D6FC1" w:rsidP="0030657F">
      <w:pPr>
        <w:pStyle w:val="PargrafodaLista"/>
        <w:spacing w:after="0" w:line="240" w:lineRule="auto"/>
        <w:ind w:left="-567" w:right="-568"/>
      </w:pPr>
      <w:r w:rsidRPr="0030657F">
        <w:t xml:space="preserve">Savigny </w:t>
      </w:r>
      <w:r w:rsidR="00177AD7" w:rsidRPr="0030657F">
        <w:t>acrescentava a estes 2 elementos um terceiro: a relação de concordância que se estabelece entre ambas.</w:t>
      </w:r>
    </w:p>
    <w:p w:rsidR="00177AD7" w:rsidRDefault="00177AD7" w:rsidP="0030657F">
      <w:pPr>
        <w:pStyle w:val="PargrafodaLista"/>
        <w:spacing w:after="0" w:line="240" w:lineRule="auto"/>
        <w:ind w:left="-567" w:right="-568"/>
      </w:pPr>
      <w:r w:rsidRPr="0030657F">
        <w:t>A Declaração é:</w:t>
      </w:r>
    </w:p>
    <w:p w:rsidR="0030657F" w:rsidRPr="0030657F" w:rsidRDefault="0030657F" w:rsidP="0030657F">
      <w:pPr>
        <w:pStyle w:val="PargrafodaLista"/>
        <w:spacing w:after="0" w:line="240" w:lineRule="auto"/>
        <w:ind w:left="-567" w:right="-568"/>
      </w:pPr>
    </w:p>
    <w:p w:rsidR="00177AD7" w:rsidRPr="0030657F" w:rsidRDefault="00177AD7" w:rsidP="0030657F">
      <w:pPr>
        <w:pStyle w:val="PargrafodaLista"/>
        <w:spacing w:after="0" w:line="240" w:lineRule="auto"/>
        <w:ind w:left="-567" w:right="-568"/>
      </w:pPr>
      <w:r w:rsidRPr="0030657F">
        <w:t>- uma acção humana e pressupõe uma acção ou omissão controlada ou controlável pela vontade da pessoa humana.</w:t>
      </w:r>
    </w:p>
    <w:p w:rsidR="00177AD7" w:rsidRPr="0030657F" w:rsidRDefault="00177AD7" w:rsidP="0030657F">
      <w:pPr>
        <w:pStyle w:val="PargrafodaLista"/>
        <w:spacing w:after="0" w:line="240" w:lineRule="auto"/>
        <w:ind w:left="-567" w:right="-568"/>
      </w:pPr>
      <w:r w:rsidRPr="0030657F">
        <w:t>- um acto de exteriorização de uma vontade</w:t>
      </w:r>
    </w:p>
    <w:p w:rsidR="007301F1" w:rsidRPr="0030657F" w:rsidRDefault="00177AD7" w:rsidP="0030657F">
      <w:pPr>
        <w:pStyle w:val="PargrafodaLista"/>
        <w:spacing w:after="0" w:line="240" w:lineRule="auto"/>
        <w:ind w:left="-567" w:right="-568"/>
      </w:pPr>
      <w:r w:rsidRPr="0030657F">
        <w:t>- é um acto de validade, porque quem a emite</w:t>
      </w:r>
      <w:r w:rsidR="00DC3882" w:rsidRPr="0030657F">
        <w:t>,</w:t>
      </w:r>
      <w:r w:rsidRPr="0030657F">
        <w:t xml:space="preserve"> </w:t>
      </w:r>
      <w:r w:rsidR="00DC3882" w:rsidRPr="0030657F">
        <w:t xml:space="preserve">visa a prossecução de efeitos jurídicos e a sua vinculação à eficácia jurídica. </w:t>
      </w:r>
    </w:p>
    <w:p w:rsidR="00DC3882" w:rsidRPr="0030657F" w:rsidRDefault="00BC15E0" w:rsidP="0030657F">
      <w:pPr>
        <w:pStyle w:val="PargrafodaLista"/>
        <w:spacing w:line="240" w:lineRule="auto"/>
        <w:ind w:left="-567" w:right="-568"/>
      </w:pPr>
      <w:r w:rsidRPr="00BC15E0">
        <w:rPr>
          <w:b/>
          <w:noProof/>
          <w:lang w:eastAsia="pt-PT"/>
        </w:rPr>
        <w:pict>
          <v:shape id="_x0000_s1040" type="#_x0000_t202" style="position:absolute;left:0;text-align:left;margin-left:390pt;margin-top:15.1pt;width:70.5pt;height:30.6pt;z-index:251670528;mso-height-percent:200;mso-height-percent:200;mso-width-relative:margin;mso-height-relative:margin" strokecolor="white [3212]">
            <v:textbox style="mso-next-textbox:#_x0000_s1040;mso-fit-shape-to-text:t">
              <w:txbxContent>
                <w:p w:rsidR="00BD3DB2" w:rsidRPr="00DC3882" w:rsidRDefault="00BD3DB2" w:rsidP="00EF6544">
                  <w:pPr>
                    <w:rPr>
                      <w:sz w:val="18"/>
                      <w:szCs w:val="18"/>
                    </w:rPr>
                  </w:pPr>
                  <w:r w:rsidRPr="00DC3882">
                    <w:rPr>
                      <w:sz w:val="18"/>
                      <w:szCs w:val="18"/>
                    </w:rPr>
                    <w:t xml:space="preserve">Pág </w:t>
                  </w:r>
                  <w:r>
                    <w:rPr>
                      <w:sz w:val="18"/>
                      <w:szCs w:val="18"/>
                    </w:rPr>
                    <w:t>132-152</w:t>
                  </w:r>
                </w:p>
              </w:txbxContent>
            </v:textbox>
          </v:shape>
        </w:pict>
      </w:r>
    </w:p>
    <w:p w:rsidR="00DC3882" w:rsidRPr="0030657F" w:rsidRDefault="00DC3882" w:rsidP="007301F1">
      <w:pPr>
        <w:pStyle w:val="PargrafodaLista"/>
        <w:ind w:left="-567" w:right="-568"/>
        <w:jc w:val="center"/>
      </w:pPr>
      <w:r w:rsidRPr="0030657F">
        <w:rPr>
          <w:b/>
        </w:rPr>
        <w:t>Tipos de declarações:</w:t>
      </w:r>
    </w:p>
    <w:p w:rsidR="00D25355" w:rsidRPr="0030657F" w:rsidRDefault="00D25355" w:rsidP="001B45A3">
      <w:pPr>
        <w:pStyle w:val="PargrafodaLista"/>
        <w:ind w:left="-567" w:right="-568"/>
        <w:rPr>
          <w:b/>
        </w:rPr>
      </w:pPr>
    </w:p>
    <w:p w:rsidR="00DC3882" w:rsidRPr="0030657F" w:rsidRDefault="00D25355" w:rsidP="0030657F">
      <w:pPr>
        <w:pStyle w:val="PargrafodaLista"/>
        <w:spacing w:after="0" w:line="240" w:lineRule="auto"/>
        <w:ind w:left="-567" w:right="-568"/>
      </w:pPr>
      <w:r w:rsidRPr="0030657F">
        <w:t xml:space="preserve">As declarações podem ser expressas ou tácitas </w:t>
      </w:r>
      <w:r w:rsidRPr="0030657F">
        <w:rPr>
          <w:b/>
        </w:rPr>
        <w:t>art. 217º CC</w:t>
      </w:r>
      <w:r w:rsidRPr="0030657F">
        <w:t>.</w:t>
      </w:r>
    </w:p>
    <w:p w:rsidR="00D25355" w:rsidRPr="0030657F" w:rsidRDefault="00D25355" w:rsidP="0030657F">
      <w:pPr>
        <w:pStyle w:val="PargrafodaLista"/>
        <w:spacing w:after="0" w:line="240" w:lineRule="auto"/>
        <w:ind w:left="-567" w:right="-568"/>
      </w:pPr>
      <w:r w:rsidRPr="0030657F">
        <w:t xml:space="preserve">- </w:t>
      </w:r>
      <w:r w:rsidRPr="0030657F">
        <w:rPr>
          <w:b/>
        </w:rPr>
        <w:t>É expressa</w:t>
      </w:r>
      <w:r w:rsidRPr="0030657F">
        <w:t xml:space="preserve">: quando seja feita por palavras, escrito ou qualquer outro meio directo de manifestação da vontade. </w:t>
      </w:r>
    </w:p>
    <w:p w:rsidR="00D25355" w:rsidRPr="0030657F" w:rsidRDefault="00D25355" w:rsidP="0030657F">
      <w:pPr>
        <w:pStyle w:val="PargrafodaLista"/>
        <w:spacing w:after="0" w:line="240" w:lineRule="auto"/>
        <w:ind w:left="-567" w:right="-568"/>
      </w:pPr>
      <w:r w:rsidRPr="0030657F">
        <w:tab/>
      </w:r>
      <w:r w:rsidRPr="0030657F">
        <w:tab/>
        <w:t>Ex: abanar a cabeça</w:t>
      </w:r>
    </w:p>
    <w:p w:rsidR="00D25355" w:rsidRPr="0030657F" w:rsidRDefault="00D25355" w:rsidP="0030657F">
      <w:pPr>
        <w:pStyle w:val="PargrafodaLista"/>
        <w:spacing w:after="0" w:line="240" w:lineRule="auto"/>
        <w:ind w:left="-567" w:right="-568"/>
      </w:pPr>
    </w:p>
    <w:p w:rsidR="001867D6" w:rsidRPr="0030657F" w:rsidRDefault="00D25355" w:rsidP="0030657F">
      <w:pPr>
        <w:pStyle w:val="PargrafodaLista"/>
        <w:spacing w:after="0" w:line="240" w:lineRule="auto"/>
        <w:ind w:left="-567" w:right="-568"/>
      </w:pPr>
      <w:r w:rsidRPr="0030657F">
        <w:t xml:space="preserve">- </w:t>
      </w:r>
      <w:r w:rsidRPr="0030657F">
        <w:rPr>
          <w:b/>
        </w:rPr>
        <w:t>É tácita</w:t>
      </w:r>
      <w:r w:rsidRPr="0030657F">
        <w:t xml:space="preserve">: quando se deduza de factos que, com toda a probabilidade revelam a manifestação da vontade. </w:t>
      </w:r>
    </w:p>
    <w:p w:rsidR="00D25355" w:rsidRPr="0030657F" w:rsidRDefault="00D25355" w:rsidP="0030657F">
      <w:pPr>
        <w:pStyle w:val="PargrafodaLista"/>
        <w:spacing w:after="0" w:line="240" w:lineRule="auto"/>
        <w:ind w:left="-567" w:right="-568"/>
      </w:pPr>
      <w:r w:rsidRPr="0030657F">
        <w:t xml:space="preserve">Actuação </w:t>
      </w:r>
      <w:r w:rsidR="001867D6" w:rsidRPr="0030657F">
        <w:t>da qual a manifestação da vontade da qual se possa inferir uma vontade negocial.</w:t>
      </w:r>
    </w:p>
    <w:p w:rsidR="001867D6" w:rsidRPr="0030657F" w:rsidRDefault="001867D6" w:rsidP="0030657F">
      <w:pPr>
        <w:pStyle w:val="PargrafodaLista"/>
        <w:spacing w:after="0" w:line="240" w:lineRule="auto"/>
        <w:ind w:left="-567" w:right="-568"/>
      </w:pPr>
      <w:r w:rsidRPr="0030657F">
        <w:t>Comportamentos típicos que sejam/possam ser imediatamente reconhecidos como manifestando a vontade negocial.</w:t>
      </w:r>
    </w:p>
    <w:p w:rsidR="00D25355" w:rsidRPr="0030657F" w:rsidRDefault="001867D6" w:rsidP="0030657F">
      <w:pPr>
        <w:pStyle w:val="PargrafodaLista"/>
        <w:spacing w:after="0" w:line="240" w:lineRule="auto"/>
        <w:ind w:left="-567" w:right="-568"/>
      </w:pPr>
      <w:r w:rsidRPr="0030657F">
        <w:tab/>
      </w:r>
      <w:r w:rsidRPr="0030657F">
        <w:tab/>
      </w:r>
    </w:p>
    <w:p w:rsidR="001867D6" w:rsidRPr="0030657F" w:rsidRDefault="001867D6" w:rsidP="0030657F">
      <w:pPr>
        <w:pStyle w:val="PargrafodaLista"/>
        <w:spacing w:after="0" w:line="240" w:lineRule="auto"/>
        <w:ind w:left="-567" w:right="-568"/>
      </w:pPr>
      <w:r w:rsidRPr="0030657F">
        <w:rPr>
          <w:b/>
        </w:rPr>
        <w:t>O silêncio</w:t>
      </w:r>
      <w:r w:rsidRPr="0030657F">
        <w:t xml:space="preserve"> </w:t>
      </w:r>
      <w:r w:rsidRPr="0030657F">
        <w:rPr>
          <w:b/>
        </w:rPr>
        <w:t>art. 218º CC</w:t>
      </w:r>
    </w:p>
    <w:p w:rsidR="00D25355" w:rsidRPr="0030657F" w:rsidRDefault="004A016E" w:rsidP="0030657F">
      <w:pPr>
        <w:pStyle w:val="PargrafodaLista"/>
        <w:spacing w:after="0" w:line="240" w:lineRule="auto"/>
        <w:ind w:left="-567" w:right="-568"/>
      </w:pPr>
      <w:r w:rsidRPr="0030657F">
        <w:t>Implica a total ausência de comunicação por parte do sujeito considerado, da qual não se possa retirar qualquer mensagem. Não possui qualquer valor declarativo (</w:t>
      </w:r>
      <w:r w:rsidRPr="0030657F">
        <w:rPr>
          <w:b/>
          <w:i/>
        </w:rPr>
        <w:t>é um Nullum</w:t>
      </w:r>
      <w:r w:rsidRPr="0030657F">
        <w:t>).</w:t>
      </w:r>
    </w:p>
    <w:p w:rsidR="004A016E" w:rsidRPr="0030657F" w:rsidRDefault="004A016E" w:rsidP="0030657F">
      <w:pPr>
        <w:pStyle w:val="PargrafodaLista"/>
        <w:spacing w:after="0" w:line="240" w:lineRule="auto"/>
        <w:ind w:left="-567" w:right="-568"/>
      </w:pPr>
      <w:r w:rsidRPr="0030657F">
        <w:t xml:space="preserve">Regra geral: </w:t>
      </w:r>
      <w:r w:rsidR="000E6EC4" w:rsidRPr="0030657F">
        <w:t>o silêncio não permite a formação de uma NJ.</w:t>
      </w:r>
    </w:p>
    <w:p w:rsidR="000E6EC4" w:rsidRPr="0030657F" w:rsidRDefault="000E6EC4" w:rsidP="0030657F">
      <w:pPr>
        <w:pStyle w:val="PargrafodaLista"/>
        <w:spacing w:after="0" w:line="240" w:lineRule="auto"/>
        <w:ind w:left="-567" w:right="-568"/>
      </w:pPr>
      <w:r w:rsidRPr="0030657F">
        <w:rPr>
          <w:b/>
        </w:rPr>
        <w:t>Contudo/excepções</w:t>
      </w:r>
      <w:r w:rsidRPr="0030657F">
        <w:t>:</w:t>
      </w:r>
    </w:p>
    <w:p w:rsidR="000E6EC4" w:rsidRPr="0030657F" w:rsidRDefault="000E6EC4" w:rsidP="0030657F">
      <w:pPr>
        <w:pStyle w:val="PargrafodaLista"/>
        <w:spacing w:after="0" w:line="240" w:lineRule="auto"/>
        <w:ind w:left="-567"/>
      </w:pPr>
      <w:r w:rsidRPr="0030657F">
        <w:tab/>
        <w:t xml:space="preserve">- vale como declaração negocial quando a lei, uso ou  convenção (por estipulação das partes) assim o dispuser. </w:t>
      </w:r>
    </w:p>
    <w:p w:rsidR="004A016E" w:rsidRPr="0030657F" w:rsidRDefault="000E6EC4" w:rsidP="0030657F">
      <w:pPr>
        <w:pStyle w:val="PargrafodaLista"/>
        <w:spacing w:after="0" w:line="240" w:lineRule="auto"/>
        <w:ind w:left="-567"/>
        <w:jc w:val="both"/>
      </w:pPr>
      <w:r w:rsidRPr="0030657F">
        <w:tab/>
        <w:t>Ex: art. 923º º 2, a proposta considera-se aceite se, entregue a coisa ao comprador, este não se pronunciar dentro do prazo da aceitação.</w:t>
      </w:r>
    </w:p>
    <w:p w:rsidR="000E6EC4" w:rsidRPr="0030657F" w:rsidRDefault="000E6EC4" w:rsidP="0030657F">
      <w:pPr>
        <w:pStyle w:val="PargrafodaLista"/>
        <w:spacing w:after="0" w:line="240" w:lineRule="auto"/>
        <w:ind w:left="-567"/>
        <w:jc w:val="both"/>
      </w:pPr>
      <w:r w:rsidRPr="0030657F">
        <w:tab/>
        <w:t>Ex: art. 1163ºo silêncio vale como aprovação da conduta do mandatário.</w:t>
      </w:r>
    </w:p>
    <w:p w:rsidR="00A43244" w:rsidRPr="0030657F" w:rsidRDefault="00A43244" w:rsidP="0030657F">
      <w:pPr>
        <w:pStyle w:val="PargrafodaLista"/>
        <w:spacing w:after="0" w:line="240" w:lineRule="auto"/>
        <w:ind w:left="-567"/>
        <w:jc w:val="both"/>
      </w:pPr>
    </w:p>
    <w:p w:rsidR="000E6EC4" w:rsidRPr="0030657F" w:rsidRDefault="00A43244" w:rsidP="0030657F">
      <w:pPr>
        <w:pStyle w:val="PargrafodaLista"/>
        <w:spacing w:after="0" w:line="240" w:lineRule="auto"/>
        <w:ind w:left="-567"/>
        <w:jc w:val="both"/>
      </w:pPr>
      <w:r w:rsidRPr="0030657F">
        <w:t xml:space="preserve">As </w:t>
      </w:r>
      <w:r w:rsidRPr="0030657F">
        <w:rPr>
          <w:b/>
        </w:rPr>
        <w:t>situações de convenção</w:t>
      </w:r>
      <w:r w:rsidRPr="0030657F">
        <w:t>, podem as partes atribuir ao silêncio o significado que lhes aprouver. O declarante pode, no exercício da sua autonomia privada</w:t>
      </w:r>
      <w:r w:rsidR="00FD7DAB" w:rsidRPr="0030657F">
        <w:t xml:space="preserve"> (art. 405º CC)</w:t>
      </w:r>
      <w:r w:rsidRPr="0030657F">
        <w:t>, inserir através do silêncio, uma vontade negocial. Ex: “se nada disseres, considero aceite a proposta”.</w:t>
      </w:r>
    </w:p>
    <w:p w:rsidR="00A43244" w:rsidRPr="0030657F" w:rsidRDefault="00A43244" w:rsidP="0030657F">
      <w:pPr>
        <w:pStyle w:val="PargrafodaLista"/>
        <w:spacing w:after="0" w:line="240" w:lineRule="auto"/>
        <w:ind w:left="0"/>
        <w:jc w:val="both"/>
      </w:pPr>
    </w:p>
    <w:p w:rsidR="00495367" w:rsidRPr="0030657F" w:rsidRDefault="00A43244" w:rsidP="0030657F">
      <w:pPr>
        <w:pStyle w:val="PargrafodaLista"/>
        <w:spacing w:after="0" w:line="240" w:lineRule="auto"/>
        <w:ind w:left="-567"/>
        <w:jc w:val="both"/>
      </w:pPr>
      <w:r w:rsidRPr="0030657F">
        <w:lastRenderedPageBreak/>
        <w:t xml:space="preserve">Nas situações </w:t>
      </w:r>
      <w:r w:rsidRPr="0030657F">
        <w:rPr>
          <w:b/>
        </w:rPr>
        <w:t>de usos</w:t>
      </w:r>
      <w:r w:rsidRPr="0030657F">
        <w:t>, a Doutrina afirma que não basta a prática reiterada mas também o facto de a lei prever/receber esse uso para que o silêncio possa valer como declaração negocial.</w:t>
      </w:r>
    </w:p>
    <w:p w:rsidR="00FD7DAB" w:rsidRPr="0030657F" w:rsidRDefault="00FD7DAB" w:rsidP="0030657F">
      <w:pPr>
        <w:pStyle w:val="PargrafodaLista"/>
        <w:spacing w:after="0" w:line="240" w:lineRule="auto"/>
        <w:ind w:left="-567"/>
        <w:jc w:val="both"/>
      </w:pPr>
      <w:r w:rsidRPr="0030657F">
        <w:rPr>
          <w:b/>
        </w:rPr>
        <w:t>Declarações recipiendas/receptícia  e não recipiendas</w:t>
      </w:r>
    </w:p>
    <w:p w:rsidR="00A43244" w:rsidRPr="0030657F" w:rsidRDefault="00A43244" w:rsidP="0030657F">
      <w:pPr>
        <w:pStyle w:val="PargrafodaLista"/>
        <w:spacing w:after="0" w:line="240" w:lineRule="auto"/>
        <w:ind w:left="-567"/>
        <w:jc w:val="both"/>
      </w:pPr>
    </w:p>
    <w:p w:rsidR="00A43244" w:rsidRPr="0030657F" w:rsidRDefault="00FD7DAB" w:rsidP="0030657F">
      <w:pPr>
        <w:pStyle w:val="PargrafodaLista"/>
        <w:spacing w:after="0" w:line="240" w:lineRule="auto"/>
        <w:ind w:left="-567"/>
        <w:jc w:val="both"/>
      </w:pPr>
      <w:r w:rsidRPr="0030657F">
        <w:t>São recipiendas ou não recipiendas conforme tenham ou não um destinatário.</w:t>
      </w:r>
    </w:p>
    <w:p w:rsidR="00FD7DAB" w:rsidRPr="0030657F" w:rsidRDefault="00FD7DAB" w:rsidP="0030657F">
      <w:pPr>
        <w:pStyle w:val="PargrafodaLista"/>
        <w:spacing w:after="0" w:line="240" w:lineRule="auto"/>
        <w:ind w:left="-567"/>
        <w:jc w:val="both"/>
        <w:rPr>
          <w:b/>
        </w:rPr>
      </w:pPr>
      <w:r w:rsidRPr="0030657F">
        <w:t xml:space="preserve">Na normalidade dos casos as declarações que visem integrar um negócio contratual </w:t>
      </w:r>
      <w:r w:rsidRPr="0030657F">
        <w:rPr>
          <w:b/>
        </w:rPr>
        <w:t>são recipiendas.</w:t>
      </w:r>
    </w:p>
    <w:p w:rsidR="003C0712" w:rsidRPr="0030657F" w:rsidRDefault="003C0712" w:rsidP="0030657F">
      <w:pPr>
        <w:pStyle w:val="PargrafodaLista"/>
        <w:spacing w:after="0" w:line="240" w:lineRule="auto"/>
        <w:ind w:left="-567"/>
        <w:jc w:val="both"/>
      </w:pPr>
      <w:r w:rsidRPr="0030657F">
        <w:rPr>
          <w:b/>
        </w:rPr>
        <w:t>Excepção</w:t>
      </w:r>
      <w:r w:rsidRPr="0030657F">
        <w:t>: a oferta ao público, pois é feita a uma generalidade de destinatários, logo é uma declaração não recipienda.</w:t>
      </w:r>
    </w:p>
    <w:p w:rsidR="003C0712" w:rsidRPr="0030657F" w:rsidRDefault="003C0712" w:rsidP="0030657F">
      <w:pPr>
        <w:pStyle w:val="PargrafodaLista"/>
        <w:spacing w:after="0" w:line="240" w:lineRule="auto"/>
        <w:ind w:left="-567"/>
        <w:jc w:val="both"/>
      </w:pPr>
    </w:p>
    <w:p w:rsidR="00FD7DAB" w:rsidRPr="0030657F" w:rsidRDefault="00FD7DAB" w:rsidP="0030657F">
      <w:pPr>
        <w:pStyle w:val="PargrafodaLista"/>
        <w:spacing w:after="0" w:line="240" w:lineRule="auto"/>
        <w:ind w:left="-567"/>
        <w:jc w:val="both"/>
      </w:pPr>
      <w:r w:rsidRPr="0030657F">
        <w:t xml:space="preserve">As declarações que visem negócios unilaterais são </w:t>
      </w:r>
      <w:r w:rsidRPr="0030657F">
        <w:rPr>
          <w:b/>
        </w:rPr>
        <w:t>não recipiendas</w:t>
      </w:r>
      <w:r w:rsidRPr="0030657F">
        <w:t xml:space="preserve"> – operam por si.</w:t>
      </w:r>
    </w:p>
    <w:p w:rsidR="00FD7DAB" w:rsidRPr="0030657F" w:rsidRDefault="00FD7DAB" w:rsidP="0030657F">
      <w:pPr>
        <w:pStyle w:val="PargrafodaLista"/>
        <w:spacing w:after="0" w:line="240" w:lineRule="auto"/>
        <w:ind w:left="-567"/>
        <w:jc w:val="both"/>
      </w:pPr>
      <w:r w:rsidRPr="0030657F">
        <w:t xml:space="preserve"> Ex: Testamento </w:t>
      </w:r>
    </w:p>
    <w:p w:rsidR="003C0712" w:rsidRPr="0030657F" w:rsidRDefault="003C0712" w:rsidP="0030657F">
      <w:pPr>
        <w:pStyle w:val="PargrafodaLista"/>
        <w:spacing w:after="0" w:line="240" w:lineRule="auto"/>
        <w:ind w:left="-567"/>
        <w:jc w:val="both"/>
      </w:pPr>
    </w:p>
    <w:p w:rsidR="003C0712" w:rsidRPr="0030657F" w:rsidRDefault="003C0712" w:rsidP="0030657F">
      <w:pPr>
        <w:pStyle w:val="PargrafodaLista"/>
        <w:spacing w:after="0" w:line="240" w:lineRule="auto"/>
        <w:ind w:left="-567"/>
        <w:jc w:val="both"/>
        <w:rPr>
          <w:b/>
        </w:rPr>
      </w:pPr>
      <w:r w:rsidRPr="0030657F">
        <w:rPr>
          <w:b/>
        </w:rPr>
        <w:t xml:space="preserve">Momento em que </w:t>
      </w:r>
      <w:r w:rsidR="009366D2" w:rsidRPr="0030657F">
        <w:rPr>
          <w:b/>
        </w:rPr>
        <w:t>as declarações negocias se tornam eficazes: Art. 224º CC</w:t>
      </w:r>
      <w:r w:rsidR="005B28C0" w:rsidRPr="0030657F">
        <w:rPr>
          <w:b/>
        </w:rPr>
        <w:t xml:space="preserve">  </w:t>
      </w:r>
    </w:p>
    <w:p w:rsidR="009366D2" w:rsidRPr="0030657F" w:rsidRDefault="009366D2" w:rsidP="0030657F">
      <w:pPr>
        <w:pStyle w:val="PargrafodaLista"/>
        <w:spacing w:after="0" w:line="240" w:lineRule="auto"/>
        <w:ind w:left="-567"/>
        <w:jc w:val="both"/>
        <w:rPr>
          <w:b/>
        </w:rPr>
      </w:pPr>
    </w:p>
    <w:p w:rsidR="00D54228" w:rsidRPr="0030657F" w:rsidRDefault="00D54228" w:rsidP="0030657F">
      <w:pPr>
        <w:pStyle w:val="PargrafodaLista"/>
        <w:spacing w:after="0" w:line="240" w:lineRule="auto"/>
        <w:ind w:left="-567"/>
        <w:jc w:val="both"/>
      </w:pPr>
      <w:r w:rsidRPr="0030657F">
        <w:rPr>
          <w:b/>
        </w:rPr>
        <w:t xml:space="preserve">- Teoria da Exteriorização: </w:t>
      </w:r>
      <w:r w:rsidRPr="0030657F">
        <w:t>A declaração negocial é eficaz quando exteriorizada.</w:t>
      </w:r>
    </w:p>
    <w:p w:rsidR="00255E2E" w:rsidRPr="0030657F" w:rsidRDefault="00255E2E" w:rsidP="0030657F">
      <w:pPr>
        <w:pStyle w:val="PargrafodaLista"/>
        <w:spacing w:after="0" w:line="240" w:lineRule="auto"/>
        <w:ind w:left="-567"/>
        <w:jc w:val="both"/>
      </w:pPr>
      <w:r w:rsidRPr="0030657F">
        <w:rPr>
          <w:b/>
        </w:rPr>
        <w:t>Ex</w:t>
      </w:r>
      <w:r w:rsidRPr="0030657F">
        <w:t>: o escrever o texto de uma carta ou de um email.</w:t>
      </w:r>
    </w:p>
    <w:p w:rsidR="00D54228" w:rsidRPr="0030657F" w:rsidRDefault="00D54228" w:rsidP="0030657F">
      <w:pPr>
        <w:pStyle w:val="PargrafodaLista"/>
        <w:spacing w:after="0" w:line="240" w:lineRule="auto"/>
        <w:ind w:left="-567"/>
        <w:jc w:val="both"/>
      </w:pPr>
    </w:p>
    <w:p w:rsidR="009366D2" w:rsidRPr="0030657F" w:rsidRDefault="009366D2" w:rsidP="0030657F">
      <w:pPr>
        <w:pStyle w:val="PargrafodaLista"/>
        <w:spacing w:after="0" w:line="240" w:lineRule="auto"/>
        <w:ind w:left="-567"/>
        <w:jc w:val="both"/>
      </w:pPr>
      <w:r w:rsidRPr="0030657F">
        <w:rPr>
          <w:b/>
        </w:rPr>
        <w:t xml:space="preserve">- Teoria da Expedição: </w:t>
      </w:r>
      <w:r w:rsidR="007C2FB8" w:rsidRPr="0030657F">
        <w:t>O NJ ficaria concluído quando a</w:t>
      </w:r>
      <w:r w:rsidRPr="0030657F">
        <w:t xml:space="preserve"> declaração negocial </w:t>
      </w:r>
      <w:r w:rsidR="007C2FB8" w:rsidRPr="0030657F">
        <w:t>fosse</w:t>
      </w:r>
      <w:r w:rsidRPr="0030657F">
        <w:t xml:space="preserve"> </w:t>
      </w:r>
      <w:r w:rsidR="007C2FB8" w:rsidRPr="0030657F">
        <w:t>remetida</w:t>
      </w:r>
      <w:r w:rsidRPr="0030657F">
        <w:t xml:space="preserve"> ou enviada para o destinatário.</w:t>
      </w:r>
      <w:r w:rsidR="007C2FB8" w:rsidRPr="0030657F">
        <w:t xml:space="preserve"> Só é válida nos termos do art. 224º º 2.</w:t>
      </w:r>
    </w:p>
    <w:p w:rsidR="00255E2E" w:rsidRPr="0030657F" w:rsidRDefault="00255E2E" w:rsidP="0030657F">
      <w:pPr>
        <w:pStyle w:val="PargrafodaLista"/>
        <w:spacing w:after="0" w:line="240" w:lineRule="auto"/>
        <w:ind w:left="-567"/>
        <w:jc w:val="both"/>
      </w:pPr>
      <w:r w:rsidRPr="0030657F">
        <w:rPr>
          <w:b/>
        </w:rPr>
        <w:t>Ex:</w:t>
      </w:r>
      <w:r w:rsidRPr="0030657F">
        <w:t xml:space="preserve"> o envio de um email ou de uma carta.</w:t>
      </w:r>
    </w:p>
    <w:p w:rsidR="009366D2" w:rsidRPr="0030657F" w:rsidRDefault="009366D2" w:rsidP="0030657F">
      <w:pPr>
        <w:pStyle w:val="PargrafodaLista"/>
        <w:spacing w:after="0" w:line="240" w:lineRule="auto"/>
        <w:ind w:left="-567"/>
        <w:jc w:val="both"/>
      </w:pPr>
    </w:p>
    <w:p w:rsidR="00255E2E" w:rsidRPr="0030657F" w:rsidRDefault="009366D2" w:rsidP="0030657F">
      <w:pPr>
        <w:pStyle w:val="PargrafodaLista"/>
        <w:spacing w:after="0" w:line="240" w:lineRule="auto"/>
        <w:ind w:left="-567"/>
        <w:jc w:val="both"/>
      </w:pPr>
      <w:r w:rsidRPr="0030657F">
        <w:t xml:space="preserve">- </w:t>
      </w:r>
      <w:r w:rsidRPr="0030657F">
        <w:rPr>
          <w:b/>
        </w:rPr>
        <w:t xml:space="preserve">Teoria da </w:t>
      </w:r>
      <w:r w:rsidR="007C2FB8" w:rsidRPr="0030657F">
        <w:rPr>
          <w:b/>
        </w:rPr>
        <w:t>recepção</w:t>
      </w:r>
      <w:r w:rsidR="007C2FB8" w:rsidRPr="0030657F">
        <w:t>: A eficácia de uma declaração recipienda dependerá de o destinatário a receber efectivamente. Não é suficiente pois o destinatário pode recebê-la sem disso se aperceber ou tomar conhecimento.</w:t>
      </w:r>
      <w:r w:rsidR="00255E2E" w:rsidRPr="0030657F">
        <w:t xml:space="preserve"> </w:t>
      </w:r>
    </w:p>
    <w:p w:rsidR="009366D2" w:rsidRPr="0030657F" w:rsidRDefault="00255E2E" w:rsidP="0030657F">
      <w:pPr>
        <w:pStyle w:val="PargrafodaLista"/>
        <w:spacing w:after="0" w:line="240" w:lineRule="auto"/>
        <w:ind w:left="-567"/>
        <w:jc w:val="both"/>
      </w:pPr>
      <w:r w:rsidRPr="0030657F">
        <w:rPr>
          <w:b/>
        </w:rPr>
        <w:t>Ex</w:t>
      </w:r>
      <w:r w:rsidRPr="0030657F">
        <w:t>: mensagem no atendedor automático ou email.</w:t>
      </w:r>
    </w:p>
    <w:p w:rsidR="007C2FB8" w:rsidRPr="0030657F" w:rsidRDefault="007C2FB8" w:rsidP="0030657F">
      <w:pPr>
        <w:pStyle w:val="PargrafodaLista"/>
        <w:spacing w:after="0" w:line="240" w:lineRule="auto"/>
        <w:ind w:left="-567"/>
        <w:jc w:val="both"/>
      </w:pPr>
    </w:p>
    <w:p w:rsidR="007C2FB8" w:rsidRPr="0030657F" w:rsidRDefault="007C2FB8" w:rsidP="0030657F">
      <w:pPr>
        <w:pStyle w:val="PargrafodaLista"/>
        <w:spacing w:after="0" w:line="240" w:lineRule="auto"/>
        <w:ind w:left="-567"/>
        <w:jc w:val="both"/>
      </w:pPr>
      <w:r w:rsidRPr="0030657F">
        <w:t xml:space="preserve">- </w:t>
      </w:r>
      <w:r w:rsidRPr="0030657F">
        <w:rPr>
          <w:b/>
        </w:rPr>
        <w:t>Teoria do Conhecimento</w:t>
      </w:r>
      <w:r w:rsidRPr="0030657F">
        <w:t>: A declaração negocial torna-se eficaz quando o destinatário a recebe e toma conhecimento do seu conteúdo.</w:t>
      </w:r>
    </w:p>
    <w:p w:rsidR="00255E2E" w:rsidRPr="0030657F" w:rsidRDefault="00255E2E" w:rsidP="0030657F">
      <w:pPr>
        <w:pStyle w:val="PargrafodaLista"/>
        <w:spacing w:after="0" w:line="240" w:lineRule="auto"/>
        <w:ind w:left="-567"/>
        <w:jc w:val="both"/>
      </w:pPr>
      <w:r w:rsidRPr="0030657F">
        <w:rPr>
          <w:b/>
        </w:rPr>
        <w:t>Ex</w:t>
      </w:r>
      <w:r w:rsidRPr="0030657F">
        <w:t>: Ouvir a mensagem no atendedor de chamadas ou ler o email ou carta.</w:t>
      </w:r>
    </w:p>
    <w:p w:rsidR="00255E2E" w:rsidRPr="0030657F" w:rsidRDefault="00255E2E" w:rsidP="0030657F">
      <w:pPr>
        <w:pStyle w:val="PargrafodaLista"/>
        <w:spacing w:after="0" w:line="240" w:lineRule="auto"/>
        <w:ind w:left="-567"/>
        <w:jc w:val="both"/>
        <w:rPr>
          <w:b/>
        </w:rPr>
      </w:pPr>
    </w:p>
    <w:p w:rsidR="00D54228" w:rsidRPr="0030657F" w:rsidRDefault="00D54228" w:rsidP="0030657F">
      <w:pPr>
        <w:pStyle w:val="PargrafodaLista"/>
        <w:spacing w:after="0" w:line="240" w:lineRule="auto"/>
        <w:ind w:left="-567"/>
        <w:jc w:val="both"/>
        <w:rPr>
          <w:b/>
          <w:u w:val="single"/>
        </w:rPr>
      </w:pPr>
      <w:r w:rsidRPr="0030657F">
        <w:rPr>
          <w:b/>
          <w:u w:val="single"/>
        </w:rPr>
        <w:t>Art. 224º CC</w:t>
      </w:r>
    </w:p>
    <w:p w:rsidR="00D54228" w:rsidRPr="0030657F" w:rsidRDefault="00D54228" w:rsidP="0030657F">
      <w:pPr>
        <w:pStyle w:val="PargrafodaLista"/>
        <w:spacing w:after="0" w:line="240" w:lineRule="auto"/>
        <w:ind w:left="-567"/>
        <w:jc w:val="both"/>
        <w:rPr>
          <w:b/>
        </w:rPr>
      </w:pPr>
      <w:r w:rsidRPr="0030657F">
        <w:rPr>
          <w:b/>
        </w:rPr>
        <w:tab/>
        <w:t xml:space="preserve"> Declaração não recipienda torna-se eficaz:</w:t>
      </w:r>
    </w:p>
    <w:p w:rsidR="00D54228" w:rsidRPr="0030657F" w:rsidRDefault="00D54228" w:rsidP="0030657F">
      <w:pPr>
        <w:pStyle w:val="PargrafodaLista"/>
        <w:spacing w:after="0" w:line="240" w:lineRule="auto"/>
        <w:ind w:left="-567"/>
        <w:jc w:val="both"/>
        <w:rPr>
          <w:b/>
        </w:rPr>
      </w:pPr>
      <w:r w:rsidRPr="0030657F">
        <w:tab/>
        <w:t>- Logo que a vontade do declarante se manifeste na forma adequada</w:t>
      </w:r>
      <w:r w:rsidRPr="0030657F">
        <w:rPr>
          <w:b/>
        </w:rPr>
        <w:t>. Nº 1 2ª parte (teoria da exteriorização)</w:t>
      </w:r>
    </w:p>
    <w:p w:rsidR="00136929" w:rsidRPr="0030657F" w:rsidRDefault="00136929" w:rsidP="0030657F">
      <w:pPr>
        <w:pStyle w:val="PargrafodaLista"/>
        <w:spacing w:after="0" w:line="240" w:lineRule="auto"/>
        <w:ind w:left="-567"/>
        <w:jc w:val="both"/>
      </w:pPr>
    </w:p>
    <w:p w:rsidR="007C2FB8" w:rsidRPr="0030657F" w:rsidRDefault="00D54228" w:rsidP="0030657F">
      <w:pPr>
        <w:pStyle w:val="PargrafodaLista"/>
        <w:spacing w:after="0" w:line="240" w:lineRule="auto"/>
        <w:ind w:left="-567"/>
        <w:jc w:val="both"/>
        <w:rPr>
          <w:b/>
        </w:rPr>
      </w:pPr>
      <w:r w:rsidRPr="0030657F">
        <w:rPr>
          <w:b/>
        </w:rPr>
        <w:tab/>
        <w:t xml:space="preserve"> Declaração recipienda torna-se eficaz:</w:t>
      </w:r>
    </w:p>
    <w:p w:rsidR="00D54228" w:rsidRPr="0030657F" w:rsidRDefault="00D54228" w:rsidP="0030657F">
      <w:pPr>
        <w:pStyle w:val="PargrafodaLista"/>
        <w:spacing w:after="0" w:line="240" w:lineRule="auto"/>
        <w:ind w:left="-567"/>
        <w:jc w:val="both"/>
      </w:pPr>
      <w:r w:rsidRPr="0030657F">
        <w:tab/>
        <w:t>- Quando chegue ao poder do destinatário (</w:t>
      </w:r>
      <w:r w:rsidRPr="0030657F">
        <w:rPr>
          <w:b/>
        </w:rPr>
        <w:t>Teoria da recepção</w:t>
      </w:r>
      <w:r w:rsidRPr="0030657F">
        <w:t>) ou dele seja conhecida (</w:t>
      </w:r>
      <w:r w:rsidRPr="0030657F">
        <w:rPr>
          <w:b/>
        </w:rPr>
        <w:t>Teoria do conhecimento</w:t>
      </w:r>
      <w:r w:rsidRPr="0030657F">
        <w:t>). – art. 224º nº1.</w:t>
      </w:r>
    </w:p>
    <w:p w:rsidR="00D54228" w:rsidRPr="0030657F" w:rsidRDefault="00D54228" w:rsidP="0030657F">
      <w:pPr>
        <w:pStyle w:val="PargrafodaLista"/>
        <w:spacing w:after="0" w:line="240" w:lineRule="auto"/>
        <w:ind w:left="-567"/>
        <w:jc w:val="both"/>
      </w:pPr>
      <w:r w:rsidRPr="0030657F">
        <w:tab/>
        <w:t>- Quando seja remetida e só por culpa do destinatário não tenha sido oportunamente recebida (</w:t>
      </w:r>
      <w:r w:rsidRPr="0030657F">
        <w:rPr>
          <w:b/>
        </w:rPr>
        <w:t>Teoria da expedição</w:t>
      </w:r>
      <w:r w:rsidRPr="0030657F">
        <w:t>). – art.</w:t>
      </w:r>
      <w:r w:rsidR="00255E2E" w:rsidRPr="0030657F">
        <w:t xml:space="preserve"> 224 nº 2.</w:t>
      </w:r>
    </w:p>
    <w:p w:rsidR="00C71677" w:rsidRPr="0030657F" w:rsidRDefault="00C71677" w:rsidP="0030657F">
      <w:pPr>
        <w:pStyle w:val="Corpodetexto"/>
        <w:ind w:left="-567"/>
        <w:rPr>
          <w:rFonts w:asciiTheme="minorHAnsi" w:hAnsiTheme="minorHAnsi"/>
          <w:sz w:val="22"/>
          <w:szCs w:val="22"/>
        </w:rPr>
      </w:pPr>
    </w:p>
    <w:p w:rsidR="000C0360" w:rsidRPr="0030657F" w:rsidRDefault="00A85F89" w:rsidP="0030657F">
      <w:pPr>
        <w:pStyle w:val="Corpodetexto"/>
        <w:ind w:left="-567"/>
        <w:rPr>
          <w:rFonts w:asciiTheme="minorHAnsi" w:hAnsiTheme="minorHAnsi"/>
          <w:sz w:val="22"/>
          <w:szCs w:val="22"/>
        </w:rPr>
      </w:pPr>
      <w:r w:rsidRPr="0030657F">
        <w:rPr>
          <w:rFonts w:asciiTheme="minorHAnsi" w:hAnsiTheme="minorHAnsi"/>
          <w:sz w:val="22"/>
          <w:szCs w:val="22"/>
        </w:rPr>
        <w:t>Há que distinguir 2 situações diferentes:</w:t>
      </w:r>
    </w:p>
    <w:p w:rsidR="000C0360" w:rsidRPr="0030657F" w:rsidRDefault="000C0360" w:rsidP="0006734D">
      <w:pPr>
        <w:pStyle w:val="Corpodetexto"/>
        <w:numPr>
          <w:ilvl w:val="0"/>
          <w:numId w:val="14"/>
        </w:numPr>
        <w:rPr>
          <w:rFonts w:asciiTheme="minorHAnsi" w:hAnsiTheme="minorHAnsi"/>
          <w:sz w:val="22"/>
          <w:szCs w:val="22"/>
        </w:rPr>
      </w:pPr>
      <w:r w:rsidRPr="0030657F">
        <w:rPr>
          <w:rFonts w:asciiTheme="minorHAnsi" w:hAnsiTheme="minorHAnsi"/>
          <w:b/>
          <w:sz w:val="22"/>
          <w:szCs w:val="22"/>
        </w:rPr>
        <w:t xml:space="preserve">-- </w:t>
      </w:r>
      <w:r w:rsidR="00A85F89" w:rsidRPr="0030657F">
        <w:rPr>
          <w:rFonts w:asciiTheme="minorHAnsi" w:hAnsiTheme="minorHAnsi"/>
          <w:sz w:val="22"/>
          <w:szCs w:val="22"/>
        </w:rPr>
        <w:t xml:space="preserve"> na 1ª, por exclusiva culpa do destinatário, a declaração não veio a ser definitivamente recebida; </w:t>
      </w:r>
    </w:p>
    <w:p w:rsidR="00A85F89" w:rsidRPr="0030657F" w:rsidRDefault="000C0360" w:rsidP="0006734D">
      <w:pPr>
        <w:pStyle w:val="Corpodetexto"/>
        <w:numPr>
          <w:ilvl w:val="0"/>
          <w:numId w:val="15"/>
        </w:numPr>
        <w:rPr>
          <w:rFonts w:asciiTheme="minorHAnsi" w:hAnsiTheme="minorHAnsi"/>
          <w:sz w:val="22"/>
          <w:szCs w:val="22"/>
        </w:rPr>
      </w:pPr>
      <w:r w:rsidRPr="0030657F">
        <w:rPr>
          <w:rFonts w:asciiTheme="minorHAnsi" w:hAnsiTheme="minorHAnsi"/>
          <w:b/>
          <w:sz w:val="22"/>
          <w:szCs w:val="22"/>
        </w:rPr>
        <w:t>--</w:t>
      </w:r>
      <w:r w:rsidRPr="0030657F">
        <w:rPr>
          <w:rFonts w:asciiTheme="minorHAnsi" w:hAnsiTheme="minorHAnsi"/>
          <w:sz w:val="22"/>
          <w:szCs w:val="22"/>
        </w:rPr>
        <w:t xml:space="preserve"> </w:t>
      </w:r>
      <w:r w:rsidR="00A85F89" w:rsidRPr="0030657F">
        <w:rPr>
          <w:rFonts w:asciiTheme="minorHAnsi" w:hAnsiTheme="minorHAnsi"/>
          <w:sz w:val="22"/>
          <w:szCs w:val="22"/>
        </w:rPr>
        <w:t xml:space="preserve">na 2ª, também por culpa exclusiva do destinatário, veio a ser </w:t>
      </w:r>
      <w:r w:rsidR="007301F1" w:rsidRPr="0030657F">
        <w:rPr>
          <w:rFonts w:asciiTheme="minorHAnsi" w:hAnsiTheme="minorHAnsi"/>
          <w:sz w:val="22"/>
          <w:szCs w:val="22"/>
        </w:rPr>
        <w:t xml:space="preserve">recebida, mas tardiamente. Se a </w:t>
      </w:r>
      <w:r w:rsidR="00A85F89" w:rsidRPr="0030657F">
        <w:rPr>
          <w:rFonts w:asciiTheme="minorHAnsi" w:hAnsiTheme="minorHAnsi"/>
          <w:sz w:val="22"/>
          <w:szCs w:val="22"/>
        </w:rPr>
        <w:t>declaração foi enviada por correio registado e o destinatário se recusou a levantá-la, tendo a mesma sido devolvida ao remetente, deve entender-se que se tornou eficaz no momento em que deveria ter sido recebida se não tivesse ocorrido a conduta culposa do destinatário.</w:t>
      </w:r>
    </w:p>
    <w:p w:rsidR="00A85F89" w:rsidRPr="0030657F" w:rsidRDefault="00A85F89" w:rsidP="0030657F">
      <w:pPr>
        <w:pStyle w:val="PargrafodaLista"/>
        <w:spacing w:after="0" w:line="240" w:lineRule="auto"/>
        <w:ind w:left="0" w:right="-283"/>
        <w:jc w:val="both"/>
      </w:pPr>
    </w:p>
    <w:p w:rsidR="00255E2E" w:rsidRPr="0030657F" w:rsidRDefault="00255E2E" w:rsidP="0030657F">
      <w:pPr>
        <w:pStyle w:val="PargrafodaLista"/>
        <w:spacing w:after="0" w:line="240" w:lineRule="auto"/>
        <w:ind w:left="-567"/>
        <w:jc w:val="both"/>
      </w:pPr>
      <w:r w:rsidRPr="0030657F">
        <w:tab/>
        <w:t>- Em qualquer caso a declaração é ineficaz quando seja recebida pelo destinatário em condições de, sem culpa sua, não poder ser conhecida (</w:t>
      </w:r>
      <w:r w:rsidRPr="0030657F">
        <w:rPr>
          <w:b/>
        </w:rPr>
        <w:t>relevância negativa da Teoria do conhecimento</w:t>
      </w:r>
      <w:r w:rsidRPr="0030657F">
        <w:t>). – Art. 224º nº 3.</w:t>
      </w:r>
    </w:p>
    <w:p w:rsidR="007525F8" w:rsidRPr="0030657F" w:rsidRDefault="007525F8" w:rsidP="0030657F">
      <w:pPr>
        <w:pStyle w:val="PargrafodaLista"/>
        <w:spacing w:after="0" w:line="240" w:lineRule="auto"/>
        <w:ind w:left="-567"/>
        <w:jc w:val="both"/>
      </w:pPr>
    </w:p>
    <w:p w:rsidR="007525F8" w:rsidRPr="0030657F" w:rsidRDefault="007525F8" w:rsidP="0030657F">
      <w:pPr>
        <w:pStyle w:val="PargrafodaLista"/>
        <w:spacing w:after="0" w:line="240" w:lineRule="auto"/>
        <w:ind w:left="-567"/>
        <w:jc w:val="both"/>
      </w:pPr>
      <w:r w:rsidRPr="0030657F">
        <w:t>O art. 224º acolhe a Teoria da recepção mitigada com a Teoria do conhecimento</w:t>
      </w:r>
    </w:p>
    <w:p w:rsidR="00495367" w:rsidRPr="0030657F" w:rsidRDefault="007525F8" w:rsidP="0030657F">
      <w:pPr>
        <w:pStyle w:val="PargrafodaLista"/>
        <w:spacing w:after="0" w:line="240" w:lineRule="auto"/>
        <w:ind w:left="-567"/>
        <w:jc w:val="both"/>
      </w:pPr>
      <w:r w:rsidRPr="0030657F">
        <w:t>São necessárias 2 ou mais declara</w:t>
      </w:r>
      <w:r w:rsidR="00495367" w:rsidRPr="0030657F">
        <w:t>ções negociais com vista a um</w:t>
      </w:r>
      <w:r w:rsidRPr="0030657F">
        <w:t xml:space="preserve"> consenso, para que haja NJ. </w:t>
      </w:r>
    </w:p>
    <w:p w:rsidR="007525F8" w:rsidRPr="0030657F" w:rsidRDefault="007525F8" w:rsidP="0030657F">
      <w:pPr>
        <w:pStyle w:val="PargrafodaLista"/>
        <w:spacing w:after="0" w:line="240" w:lineRule="auto"/>
        <w:ind w:left="-567"/>
        <w:jc w:val="both"/>
      </w:pPr>
      <w:r w:rsidRPr="0030657F">
        <w:t xml:space="preserve">É um processo formativo alongado, ou seja, é um conjunto de actos ordenados com vista à prossecução de um fim. </w:t>
      </w:r>
    </w:p>
    <w:p w:rsidR="00255E2E" w:rsidRPr="0030657F" w:rsidRDefault="00255E2E" w:rsidP="0030657F">
      <w:pPr>
        <w:pStyle w:val="PargrafodaLista"/>
        <w:spacing w:after="0" w:line="240" w:lineRule="auto"/>
        <w:ind w:left="-567"/>
        <w:jc w:val="both"/>
      </w:pPr>
    </w:p>
    <w:p w:rsidR="00255E2E" w:rsidRPr="0030657F" w:rsidRDefault="00255E2E" w:rsidP="0030657F">
      <w:pPr>
        <w:pStyle w:val="PargrafodaLista"/>
        <w:spacing w:after="0" w:line="240" w:lineRule="auto"/>
        <w:ind w:left="-567"/>
        <w:jc w:val="both"/>
      </w:pPr>
      <w:r w:rsidRPr="0030657F">
        <w:t>As declarações negociais devem ser elaboradas conforme os princípios da boa fé.</w:t>
      </w:r>
    </w:p>
    <w:p w:rsidR="00255E2E" w:rsidRPr="0030657F" w:rsidRDefault="00255E2E" w:rsidP="0030657F">
      <w:pPr>
        <w:pStyle w:val="PargrafodaLista"/>
        <w:spacing w:after="0" w:line="240" w:lineRule="auto"/>
        <w:ind w:left="-567"/>
        <w:jc w:val="both"/>
      </w:pPr>
      <w:r w:rsidRPr="0030657F">
        <w:t>Ex: Se for uma declaração verbal, deve ser feita em língua que o destinatário perceba. Contudo se for em Portugal e ele for estrangeiro, o destinatário é obrigado a traduzir o seu conteúdo. O mesmo acontece se for fora de Portugal, deve o preponente usar uma linguagem perceptível ao destinatário.</w:t>
      </w:r>
    </w:p>
    <w:p w:rsidR="00255E2E" w:rsidRPr="0030657F" w:rsidRDefault="00255E2E" w:rsidP="0030657F">
      <w:pPr>
        <w:pStyle w:val="PargrafodaLista"/>
        <w:spacing w:after="0" w:line="240" w:lineRule="auto"/>
        <w:ind w:left="-567"/>
        <w:jc w:val="both"/>
      </w:pPr>
    </w:p>
    <w:p w:rsidR="00276C1C" w:rsidRPr="0030657F" w:rsidRDefault="00D54228" w:rsidP="0030657F">
      <w:pPr>
        <w:pStyle w:val="Corpodetexto"/>
        <w:ind w:left="-567"/>
        <w:rPr>
          <w:rFonts w:asciiTheme="minorHAnsi" w:hAnsiTheme="minorHAnsi"/>
          <w:sz w:val="22"/>
          <w:szCs w:val="22"/>
        </w:rPr>
      </w:pPr>
      <w:r w:rsidRPr="0030657F">
        <w:rPr>
          <w:rFonts w:asciiTheme="minorHAnsi" w:hAnsiTheme="minorHAnsi"/>
          <w:sz w:val="22"/>
          <w:szCs w:val="22"/>
        </w:rPr>
        <w:t xml:space="preserve"> </w:t>
      </w:r>
      <w:r w:rsidR="00276C1C" w:rsidRPr="0030657F">
        <w:rPr>
          <w:rFonts w:asciiTheme="minorHAnsi" w:hAnsiTheme="minorHAnsi"/>
          <w:sz w:val="22"/>
          <w:szCs w:val="22"/>
        </w:rPr>
        <w:t xml:space="preserve">O tempo da emissão da declaração negocial é ainda relevante no que respeita aos pressupostos de capacidade e disponibilidade, por parte do declarante, exigidos para os negócios. </w:t>
      </w:r>
      <w:r w:rsidR="00276C1C" w:rsidRPr="0030657F">
        <w:rPr>
          <w:rFonts w:asciiTheme="minorHAnsi" w:hAnsiTheme="minorHAnsi"/>
          <w:b/>
          <w:sz w:val="22"/>
          <w:szCs w:val="22"/>
        </w:rPr>
        <w:t xml:space="preserve">O </w:t>
      </w:r>
      <w:r w:rsidR="00276C1C" w:rsidRPr="0030657F">
        <w:rPr>
          <w:rFonts w:asciiTheme="minorHAnsi" w:hAnsiTheme="minorHAnsi"/>
          <w:b/>
          <w:color w:val="FF0000"/>
          <w:sz w:val="22"/>
          <w:szCs w:val="22"/>
        </w:rPr>
        <w:t>nº 1 do</w:t>
      </w:r>
      <w:r w:rsidR="00276C1C" w:rsidRPr="0030657F">
        <w:rPr>
          <w:rFonts w:asciiTheme="minorHAnsi" w:hAnsiTheme="minorHAnsi"/>
          <w:b/>
          <w:sz w:val="22"/>
          <w:szCs w:val="22"/>
        </w:rPr>
        <w:t xml:space="preserve"> </w:t>
      </w:r>
      <w:r w:rsidR="00276C1C" w:rsidRPr="0030657F">
        <w:rPr>
          <w:rFonts w:asciiTheme="minorHAnsi" w:hAnsiTheme="minorHAnsi"/>
          <w:b/>
          <w:color w:val="FF0000"/>
          <w:sz w:val="22"/>
          <w:szCs w:val="22"/>
        </w:rPr>
        <w:t>art. 226º CC</w:t>
      </w:r>
      <w:r w:rsidR="00276C1C" w:rsidRPr="0030657F">
        <w:rPr>
          <w:rFonts w:asciiTheme="minorHAnsi" w:hAnsiTheme="minorHAnsi"/>
          <w:sz w:val="22"/>
          <w:szCs w:val="22"/>
        </w:rPr>
        <w:t xml:space="preserve"> estatui que a morte ou a incapacidade do declarante, que ocorram posteriormente à emissão da declaração, não prejudicam, em princípio, a sua eficácia, a não ser que da própria declaração resulte o contrário. O nº 2 deste mesmo artigo estatui ainda que o declarante não pode perder o poder de disposição do direito a que se refere a declaração.</w:t>
      </w:r>
    </w:p>
    <w:p w:rsidR="009366D2" w:rsidRPr="0030657F" w:rsidRDefault="009366D2" w:rsidP="0030657F">
      <w:pPr>
        <w:pStyle w:val="PargrafodaLista"/>
        <w:spacing w:after="0" w:line="240" w:lineRule="auto"/>
        <w:ind w:left="-567"/>
        <w:jc w:val="both"/>
      </w:pPr>
    </w:p>
    <w:p w:rsidR="005B28C0" w:rsidRPr="0030657F" w:rsidRDefault="005B28C0" w:rsidP="0030657F">
      <w:pPr>
        <w:pStyle w:val="PargrafodaLista"/>
        <w:spacing w:after="0" w:line="240" w:lineRule="auto"/>
        <w:ind w:left="0"/>
        <w:jc w:val="both"/>
      </w:pPr>
    </w:p>
    <w:p w:rsidR="003C0712" w:rsidRPr="0030657F" w:rsidRDefault="005B28C0" w:rsidP="0030657F">
      <w:pPr>
        <w:pStyle w:val="PargrafodaLista"/>
        <w:spacing w:after="0" w:line="240" w:lineRule="auto"/>
        <w:ind w:left="0"/>
        <w:jc w:val="both"/>
        <w:rPr>
          <w:b/>
        </w:rPr>
      </w:pPr>
      <w:r w:rsidRPr="0030657F">
        <w:rPr>
          <w:b/>
        </w:rPr>
        <w:t>Declarações subsequentes e contradeclarações</w:t>
      </w:r>
    </w:p>
    <w:p w:rsidR="000E6EC4" w:rsidRPr="0030657F" w:rsidRDefault="000E6EC4" w:rsidP="0030657F">
      <w:pPr>
        <w:pStyle w:val="PargrafodaLista"/>
        <w:spacing w:after="0" w:line="240" w:lineRule="auto"/>
        <w:ind w:left="0"/>
        <w:jc w:val="both"/>
      </w:pPr>
    </w:p>
    <w:p w:rsidR="005B28C0" w:rsidRPr="0030657F" w:rsidRDefault="005B28C0" w:rsidP="0030657F">
      <w:pPr>
        <w:pStyle w:val="PargrafodaLista"/>
        <w:spacing w:after="0" w:line="240" w:lineRule="auto"/>
        <w:ind w:left="-567"/>
        <w:jc w:val="both"/>
      </w:pPr>
      <w:r w:rsidRPr="0030657F">
        <w:t>As declarações são subsequentes quando recaiam sobre declarações prévias, eventualmente já consubstanciadas em NJ.</w:t>
      </w:r>
    </w:p>
    <w:p w:rsidR="005B28C0" w:rsidRPr="0030657F" w:rsidRDefault="005B28C0" w:rsidP="0030657F">
      <w:pPr>
        <w:pStyle w:val="PargrafodaLista"/>
        <w:spacing w:after="0" w:line="240" w:lineRule="auto"/>
        <w:ind w:left="-567"/>
        <w:jc w:val="both"/>
      </w:pPr>
      <w:r w:rsidRPr="0030657F">
        <w:t>Existem 2 tipos:</w:t>
      </w:r>
    </w:p>
    <w:p w:rsidR="005B28C0" w:rsidRPr="0030657F" w:rsidRDefault="005B28C0" w:rsidP="0030657F">
      <w:pPr>
        <w:pStyle w:val="PargrafodaLista"/>
        <w:spacing w:after="0" w:line="240" w:lineRule="auto"/>
        <w:ind w:left="-567"/>
        <w:jc w:val="both"/>
      </w:pPr>
    </w:p>
    <w:p w:rsidR="005B28C0" w:rsidRPr="0030657F" w:rsidRDefault="005B28C0" w:rsidP="0030657F">
      <w:pPr>
        <w:pStyle w:val="PargrafodaLista"/>
        <w:spacing w:after="0" w:line="240" w:lineRule="auto"/>
        <w:ind w:left="-567"/>
        <w:jc w:val="both"/>
      </w:pPr>
      <w:r w:rsidRPr="0030657F">
        <w:tab/>
        <w:t xml:space="preserve">- </w:t>
      </w:r>
      <w:r w:rsidRPr="0030657F">
        <w:rPr>
          <w:b/>
        </w:rPr>
        <w:t>Declarações típicas:</w:t>
      </w:r>
      <w:r w:rsidRPr="0030657F">
        <w:t xml:space="preserve"> em regra em actos ou negócios unilaterais, que visam modificar ou extinguir a eficácia das declarações anteriores.</w:t>
      </w:r>
    </w:p>
    <w:p w:rsidR="005B28C0" w:rsidRPr="0030657F" w:rsidRDefault="005B28C0" w:rsidP="0030657F">
      <w:pPr>
        <w:pStyle w:val="PargrafodaLista"/>
        <w:spacing w:after="0" w:line="240" w:lineRule="auto"/>
        <w:ind w:left="-567"/>
        <w:jc w:val="both"/>
      </w:pPr>
      <w:r w:rsidRPr="0030657F">
        <w:t>Em regra têm natureza não negocial, porque o declarante tem margem para poder escolhe-las mas não tem poder de estipular quanto aos seus efeitos, os quais estão prefixados a lei.</w:t>
      </w:r>
    </w:p>
    <w:p w:rsidR="005B28C0" w:rsidRPr="0030657F" w:rsidRDefault="005B28C0" w:rsidP="0030657F">
      <w:pPr>
        <w:pStyle w:val="PargrafodaLista"/>
        <w:spacing w:after="0" w:line="240" w:lineRule="auto"/>
        <w:ind w:left="-567"/>
        <w:jc w:val="both"/>
      </w:pPr>
    </w:p>
    <w:p w:rsidR="005B28C0" w:rsidRPr="0030657F" w:rsidRDefault="005B28C0" w:rsidP="0030657F">
      <w:pPr>
        <w:pStyle w:val="PargrafodaLista"/>
        <w:spacing w:after="0" w:line="240" w:lineRule="auto"/>
        <w:ind w:left="-567"/>
        <w:jc w:val="both"/>
      </w:pPr>
      <w:r w:rsidRPr="0030657F">
        <w:tab/>
        <w:t xml:space="preserve">- </w:t>
      </w:r>
      <w:r w:rsidRPr="0030657F">
        <w:rPr>
          <w:b/>
        </w:rPr>
        <w:t>Declarações típicas</w:t>
      </w:r>
      <w:r w:rsidRPr="0030657F">
        <w:t>: acordadas pelas partes ou facultadas pela situação existente.</w:t>
      </w:r>
    </w:p>
    <w:p w:rsidR="005B28C0" w:rsidRPr="0030657F" w:rsidRDefault="005B28C0" w:rsidP="0030657F">
      <w:pPr>
        <w:pStyle w:val="PargrafodaLista"/>
        <w:spacing w:after="0" w:line="240" w:lineRule="auto"/>
        <w:ind w:left="-567"/>
        <w:jc w:val="both"/>
      </w:pPr>
      <w:r w:rsidRPr="0030657F">
        <w:t>Em regra, elas estipulam um novo negócio entre as partes.</w:t>
      </w:r>
    </w:p>
    <w:p w:rsidR="005B28C0" w:rsidRPr="0030657F" w:rsidRDefault="005B28C0" w:rsidP="0030657F">
      <w:pPr>
        <w:pStyle w:val="PargrafodaLista"/>
        <w:spacing w:after="0" w:line="240" w:lineRule="auto"/>
        <w:ind w:left="-567"/>
        <w:jc w:val="both"/>
      </w:pPr>
    </w:p>
    <w:p w:rsidR="005B28C0" w:rsidRPr="0030657F" w:rsidRDefault="005B28C0" w:rsidP="0030657F">
      <w:pPr>
        <w:pStyle w:val="PargrafodaLista"/>
        <w:spacing w:after="0" w:line="240" w:lineRule="auto"/>
        <w:ind w:left="-567"/>
        <w:jc w:val="both"/>
      </w:pPr>
      <w:r w:rsidRPr="0030657F">
        <w:rPr>
          <w:b/>
        </w:rPr>
        <w:t>Contradeclarações</w:t>
      </w:r>
      <w:r w:rsidRPr="0030657F">
        <w:t>: são declarações subsequentes reportadas a uma primeira declaração, no sentido de suprimir ou reduzir os efeitos</w:t>
      </w:r>
      <w:r w:rsidR="00E2307A" w:rsidRPr="0030657F">
        <w:t xml:space="preserve"> que dela deveriam resultar.</w:t>
      </w:r>
      <w:r w:rsidRPr="0030657F">
        <w:t xml:space="preserve"> </w:t>
      </w:r>
    </w:p>
    <w:p w:rsidR="00E2307A" w:rsidRPr="0030657F" w:rsidRDefault="00E2307A" w:rsidP="0030657F">
      <w:pPr>
        <w:pStyle w:val="PargrafodaLista"/>
        <w:spacing w:after="0" w:line="240" w:lineRule="auto"/>
        <w:ind w:left="-567"/>
        <w:jc w:val="both"/>
      </w:pPr>
      <w:r w:rsidRPr="0030657F">
        <w:rPr>
          <w:b/>
        </w:rPr>
        <w:t>Ex</w:t>
      </w:r>
      <w:r w:rsidRPr="0030657F">
        <w:t>: a revogação da proposta nos termos do art. 130º º1.</w:t>
      </w:r>
    </w:p>
    <w:p w:rsidR="00E2307A" w:rsidRPr="0030657F" w:rsidRDefault="00E2307A" w:rsidP="0030657F">
      <w:pPr>
        <w:pStyle w:val="PargrafodaLista"/>
        <w:spacing w:after="0" w:line="240" w:lineRule="auto"/>
        <w:ind w:left="-567"/>
        <w:jc w:val="both"/>
      </w:pPr>
    </w:p>
    <w:p w:rsidR="00E2307A" w:rsidRPr="0030657F" w:rsidRDefault="00E2307A" w:rsidP="0030657F">
      <w:pPr>
        <w:pStyle w:val="PargrafodaLista"/>
        <w:spacing w:after="0" w:line="240" w:lineRule="auto"/>
        <w:ind w:left="0"/>
        <w:jc w:val="both"/>
        <w:rPr>
          <w:b/>
        </w:rPr>
      </w:pPr>
      <w:r w:rsidRPr="0030657F">
        <w:rPr>
          <w:b/>
        </w:rPr>
        <w:t>Declarações não negociais</w:t>
      </w:r>
    </w:p>
    <w:p w:rsidR="00E2307A" w:rsidRPr="0030657F" w:rsidRDefault="00E2307A" w:rsidP="0030657F">
      <w:pPr>
        <w:pStyle w:val="PargrafodaLista"/>
        <w:spacing w:after="0" w:line="240" w:lineRule="auto"/>
        <w:ind w:left="0"/>
        <w:jc w:val="both"/>
      </w:pPr>
    </w:p>
    <w:p w:rsidR="00E2307A" w:rsidRPr="0030657F" w:rsidRDefault="00E2307A" w:rsidP="0030657F">
      <w:pPr>
        <w:pStyle w:val="PargrafodaLista"/>
        <w:spacing w:after="0" w:line="240" w:lineRule="auto"/>
        <w:ind w:left="-567"/>
        <w:jc w:val="both"/>
      </w:pPr>
      <w:r w:rsidRPr="0030657F">
        <w:t>São as declarações que não comportem liberdade de estipulação, ou seja, o declarante é livre de as efectuar, mas não de mexer nos seus efeitos que estão predeterminados pelo Direito.</w:t>
      </w:r>
    </w:p>
    <w:p w:rsidR="00E2307A" w:rsidRPr="0030657F" w:rsidRDefault="00E2307A" w:rsidP="0030657F">
      <w:pPr>
        <w:pStyle w:val="PargrafodaLista"/>
        <w:spacing w:after="0" w:line="240" w:lineRule="auto"/>
        <w:ind w:left="-567"/>
        <w:jc w:val="both"/>
      </w:pPr>
      <w:r w:rsidRPr="0030657F">
        <w:t xml:space="preserve"> São em regra declarações unilaterais subsequentes.</w:t>
      </w:r>
    </w:p>
    <w:p w:rsidR="00E2307A" w:rsidRPr="0030657F" w:rsidRDefault="00E2307A" w:rsidP="0030657F">
      <w:pPr>
        <w:spacing w:after="0" w:line="240" w:lineRule="auto"/>
        <w:jc w:val="both"/>
      </w:pPr>
      <w:r w:rsidRPr="0030657F">
        <w:br w:type="page"/>
      </w:r>
    </w:p>
    <w:p w:rsidR="006335B8" w:rsidRDefault="006335B8" w:rsidP="00136929">
      <w:pPr>
        <w:pStyle w:val="PargrafodaLista"/>
        <w:ind w:left="0" w:right="-568"/>
        <w:jc w:val="center"/>
        <w:rPr>
          <w:b/>
          <w:sz w:val="24"/>
          <w:szCs w:val="24"/>
        </w:rPr>
      </w:pPr>
      <w:r w:rsidRPr="006335B8">
        <w:rPr>
          <w:b/>
          <w:sz w:val="24"/>
          <w:szCs w:val="24"/>
        </w:rPr>
        <w:lastRenderedPageBreak/>
        <w:t>Contratos entre presentes e entre ausentes:</w:t>
      </w:r>
    </w:p>
    <w:p w:rsidR="006335B8" w:rsidRDefault="006335B8" w:rsidP="00136929">
      <w:pPr>
        <w:pStyle w:val="PargrafodaLista"/>
        <w:ind w:left="0" w:right="-568"/>
        <w:rPr>
          <w:sz w:val="24"/>
          <w:szCs w:val="24"/>
        </w:rPr>
      </w:pPr>
    </w:p>
    <w:p w:rsidR="006335B8" w:rsidRPr="0030657F" w:rsidRDefault="006335B8" w:rsidP="0030657F">
      <w:pPr>
        <w:pStyle w:val="PargrafodaLista"/>
        <w:spacing w:after="0" w:line="240" w:lineRule="auto"/>
        <w:ind w:left="-567"/>
        <w:jc w:val="both"/>
      </w:pPr>
      <w:r w:rsidRPr="0030657F">
        <w:t xml:space="preserve">Os </w:t>
      </w:r>
      <w:r w:rsidRPr="0030657F">
        <w:rPr>
          <w:b/>
        </w:rPr>
        <w:t>contratos entre presentes</w:t>
      </w:r>
      <w:r w:rsidRPr="0030657F">
        <w:t>, não há um intervalo de tempo juridicamente relevante entre as declarações das partes.</w:t>
      </w:r>
    </w:p>
    <w:p w:rsidR="006335B8" w:rsidRPr="0030657F" w:rsidRDefault="006335B8" w:rsidP="0030657F">
      <w:pPr>
        <w:pStyle w:val="PargrafodaLista"/>
        <w:spacing w:after="0" w:line="240" w:lineRule="auto"/>
        <w:ind w:left="-567"/>
        <w:jc w:val="both"/>
      </w:pPr>
      <w:r w:rsidRPr="0030657F">
        <w:t xml:space="preserve">Aplica-se a </w:t>
      </w:r>
      <w:r w:rsidRPr="0030657F">
        <w:rPr>
          <w:b/>
        </w:rPr>
        <w:t>Teoria do conhecimento</w:t>
      </w:r>
      <w:r w:rsidR="00A1224E" w:rsidRPr="0030657F">
        <w:t xml:space="preserve"> (art. 224º)</w:t>
      </w:r>
    </w:p>
    <w:p w:rsidR="006335B8" w:rsidRPr="0030657F" w:rsidRDefault="006335B8" w:rsidP="0030657F">
      <w:pPr>
        <w:pStyle w:val="PargrafodaLista"/>
        <w:spacing w:after="0" w:line="240" w:lineRule="auto"/>
        <w:ind w:left="-567"/>
        <w:jc w:val="both"/>
      </w:pPr>
      <w:r w:rsidRPr="0030657F">
        <w:t>Ex: Um telefonema entre 2 pessoas, uma em Lisboa e a outra em Pequim.</w:t>
      </w:r>
    </w:p>
    <w:p w:rsidR="00A1224E" w:rsidRPr="0030657F" w:rsidRDefault="00A1224E" w:rsidP="0030657F">
      <w:pPr>
        <w:pStyle w:val="Corpodetexto"/>
        <w:ind w:left="-567"/>
        <w:rPr>
          <w:rFonts w:asciiTheme="minorHAnsi" w:hAnsiTheme="minorHAnsi"/>
          <w:sz w:val="22"/>
          <w:szCs w:val="22"/>
        </w:rPr>
      </w:pPr>
      <w:r w:rsidRPr="0030657F">
        <w:rPr>
          <w:rFonts w:asciiTheme="minorHAnsi" w:hAnsiTheme="minorHAnsi"/>
          <w:sz w:val="22"/>
          <w:szCs w:val="22"/>
        </w:rPr>
        <w:t xml:space="preserve">A conclusão do negócio consoante as pessoas estejam ausentes ou presentes é diferente. Quando o nj se celebra </w:t>
      </w:r>
      <w:r w:rsidRPr="0030657F">
        <w:rPr>
          <w:rFonts w:asciiTheme="minorHAnsi" w:hAnsiTheme="minorHAnsi"/>
          <w:b/>
          <w:sz w:val="22"/>
          <w:szCs w:val="22"/>
        </w:rPr>
        <w:t>entre presentes</w:t>
      </w:r>
      <w:r w:rsidRPr="0030657F">
        <w:rPr>
          <w:rFonts w:asciiTheme="minorHAnsi" w:hAnsiTheme="minorHAnsi"/>
          <w:sz w:val="22"/>
          <w:szCs w:val="22"/>
        </w:rPr>
        <w:t xml:space="preserve">, não se torna normalmente aparente a distinção entre diferentes declarações negociais de cada uma das partes. Se for concluído verbalmente, pode suceder que uma das partes formule uma proposta e a outra uma aceitação. Se for concluído por escrito, o que acontece normalmente é que as partes subscrevem um acordo sobre o qual chegaram a acordo. </w:t>
      </w:r>
    </w:p>
    <w:p w:rsidR="00A1224E" w:rsidRPr="0030657F" w:rsidRDefault="00A1224E" w:rsidP="0030657F">
      <w:pPr>
        <w:pStyle w:val="PargrafodaLista"/>
        <w:spacing w:after="0" w:line="240" w:lineRule="auto"/>
        <w:ind w:left="-567"/>
        <w:jc w:val="both"/>
      </w:pPr>
    </w:p>
    <w:p w:rsidR="006335B8" w:rsidRPr="0030657F" w:rsidRDefault="00A1224E" w:rsidP="0030657F">
      <w:pPr>
        <w:pStyle w:val="PargrafodaLista"/>
        <w:spacing w:after="0" w:line="240" w:lineRule="auto"/>
        <w:ind w:left="-567"/>
        <w:jc w:val="both"/>
      </w:pPr>
      <w:r w:rsidRPr="0030657F">
        <w:t xml:space="preserve">-- </w:t>
      </w:r>
      <w:r w:rsidR="006335B8" w:rsidRPr="0030657F">
        <w:t xml:space="preserve">Nos </w:t>
      </w:r>
      <w:r w:rsidR="006335B8" w:rsidRPr="0030657F">
        <w:rPr>
          <w:b/>
        </w:rPr>
        <w:t>contratos entre ausentes</w:t>
      </w:r>
      <w:r w:rsidR="006335B8" w:rsidRPr="0030657F">
        <w:t>, as declarações entre as partes têm um intervalo de tempo juridicamente relevante.</w:t>
      </w:r>
    </w:p>
    <w:p w:rsidR="006335B8" w:rsidRPr="0030657F" w:rsidRDefault="006335B8" w:rsidP="0030657F">
      <w:pPr>
        <w:pStyle w:val="PargrafodaLista"/>
        <w:spacing w:after="0" w:line="240" w:lineRule="auto"/>
        <w:ind w:left="-567"/>
        <w:jc w:val="both"/>
      </w:pPr>
      <w:r w:rsidRPr="0030657F">
        <w:t xml:space="preserve">Ex: </w:t>
      </w:r>
      <w:r w:rsidR="00A1224E" w:rsidRPr="0030657F">
        <w:t>contacto presencial em que só 1 mês depois há aceitação das partes.</w:t>
      </w:r>
    </w:p>
    <w:p w:rsidR="00A1224E" w:rsidRPr="0030657F" w:rsidRDefault="00A1224E" w:rsidP="0030657F">
      <w:pPr>
        <w:pStyle w:val="PargrafodaLista"/>
        <w:spacing w:after="0" w:line="240" w:lineRule="auto"/>
        <w:ind w:left="-567"/>
        <w:jc w:val="both"/>
      </w:pPr>
    </w:p>
    <w:p w:rsidR="00136929" w:rsidRPr="0030657F" w:rsidRDefault="00A1224E" w:rsidP="0030657F">
      <w:pPr>
        <w:pStyle w:val="PargrafodaLista"/>
        <w:spacing w:after="0" w:line="240" w:lineRule="auto"/>
        <w:ind w:left="-567"/>
        <w:jc w:val="both"/>
      </w:pPr>
      <w:r w:rsidRPr="0030657F">
        <w:t xml:space="preserve">No entanto, quando o nj é celebrado </w:t>
      </w:r>
      <w:r w:rsidRPr="0030657F">
        <w:rPr>
          <w:b/>
        </w:rPr>
        <w:t>entre ausentes</w:t>
      </w:r>
      <w:r w:rsidRPr="0030657F">
        <w:t xml:space="preserve">, que normalmente se tornam aparentes e claramente discerníveis as declarações negociais de cada das partes. O nj pode ser celebrado verbalmente (v.g. telefone) mas verdadeiramente colocam-se os problemas no caso de ser usada a escrita. Estas mensagens escritas são declarações negociais distintas, quer se trate de propostas, de contrapropostas ou de aceitações, em relação a cada uma das quais, em termos individuais (em relação </w:t>
      </w:r>
      <w:r w:rsidR="007301F1" w:rsidRPr="0030657F">
        <w:t>a cada</w:t>
      </w:r>
      <w:r w:rsidRPr="0030657F">
        <w:t xml:space="preserve"> </w:t>
      </w:r>
      <w:r w:rsidR="007301F1" w:rsidRPr="0030657F">
        <w:t>uma)</w:t>
      </w:r>
      <w:r w:rsidRPr="0030657F">
        <w:t xml:space="preserve">, se coloca a problemática da perfeição. Refira-se que nos nj’s unilaterais, já não há lugar a propostas, contrapropostas ou aceitações, e o nj concluí-se com a declaração negocial única do seu autor, tornando-se perfeita de acordo com as regras enunciadas nos </w:t>
      </w:r>
      <w:r w:rsidRPr="0030657F">
        <w:rPr>
          <w:b/>
        </w:rPr>
        <w:t>arts 224º e segs do CC</w:t>
      </w:r>
      <w:r w:rsidRPr="0030657F">
        <w:t xml:space="preserve">. </w:t>
      </w:r>
    </w:p>
    <w:p w:rsidR="00136929" w:rsidRPr="0030657F" w:rsidRDefault="00136929" w:rsidP="0030657F">
      <w:pPr>
        <w:pStyle w:val="PargrafodaLista"/>
        <w:spacing w:after="0" w:line="240" w:lineRule="auto"/>
        <w:ind w:left="-567"/>
        <w:jc w:val="both"/>
      </w:pPr>
    </w:p>
    <w:p w:rsidR="00A1224E" w:rsidRPr="0030657F" w:rsidRDefault="00A1224E" w:rsidP="0030657F">
      <w:pPr>
        <w:pStyle w:val="PargrafodaLista"/>
        <w:spacing w:after="0" w:line="240" w:lineRule="auto"/>
        <w:ind w:left="-567"/>
        <w:jc w:val="both"/>
      </w:pPr>
      <w:r w:rsidRPr="0030657F">
        <w:t xml:space="preserve">Quando for </w:t>
      </w:r>
      <w:r w:rsidR="007301F1" w:rsidRPr="0030657F">
        <w:t>recipienda</w:t>
      </w:r>
      <w:r w:rsidRPr="0030657F">
        <w:t xml:space="preserve">, torna-se perfeita com a recepção, quer a declaração negocial quer o negócio propriamente dito. Quando for não </w:t>
      </w:r>
      <w:r w:rsidR="007301F1" w:rsidRPr="0030657F">
        <w:t>recipienda</w:t>
      </w:r>
      <w:r w:rsidRPr="0030657F">
        <w:t xml:space="preserve"> (ex.: promessas públicas, concursos públicos, procurações, testamentos) a declaração negocial torna-se perfeita logo que a vontade do declarante se manifesta na forma adequada</w:t>
      </w:r>
    </w:p>
    <w:p w:rsidR="00A1224E" w:rsidRPr="0030657F" w:rsidRDefault="00A1224E" w:rsidP="0030657F">
      <w:pPr>
        <w:pStyle w:val="PargrafodaLista"/>
        <w:spacing w:after="0" w:line="240" w:lineRule="auto"/>
        <w:ind w:left="-567"/>
        <w:jc w:val="both"/>
      </w:pPr>
    </w:p>
    <w:p w:rsidR="00A1224E" w:rsidRPr="0030657F" w:rsidRDefault="00A1224E" w:rsidP="0030657F">
      <w:pPr>
        <w:pStyle w:val="PargrafodaLista"/>
        <w:spacing w:after="0" w:line="240" w:lineRule="auto"/>
        <w:ind w:left="-567"/>
        <w:jc w:val="both"/>
      </w:pPr>
    </w:p>
    <w:p w:rsidR="00A1224E" w:rsidRPr="0030657F" w:rsidRDefault="00A1224E" w:rsidP="0030657F">
      <w:pPr>
        <w:pStyle w:val="PargrafodaLista"/>
        <w:spacing w:after="0" w:line="240" w:lineRule="auto"/>
        <w:ind w:left="-567"/>
        <w:jc w:val="both"/>
      </w:pPr>
      <w:r w:rsidRPr="0030657F">
        <w:t>Ambos pressupõem proposta e aceitação para que haja lugar a um NJ.</w:t>
      </w:r>
    </w:p>
    <w:p w:rsidR="006335B8" w:rsidRPr="007301F1" w:rsidRDefault="006335B8" w:rsidP="0030657F">
      <w:pPr>
        <w:pStyle w:val="PargrafodaLista"/>
        <w:spacing w:after="0" w:line="240" w:lineRule="auto"/>
        <w:ind w:left="-567"/>
        <w:jc w:val="both"/>
        <w:rPr>
          <w:sz w:val="20"/>
          <w:szCs w:val="20"/>
        </w:rPr>
      </w:pPr>
    </w:p>
    <w:p w:rsidR="00A1224E" w:rsidRDefault="00A1224E" w:rsidP="0030657F">
      <w:pPr>
        <w:pStyle w:val="PargrafodaLista"/>
        <w:spacing w:line="240" w:lineRule="auto"/>
        <w:ind w:left="0"/>
        <w:rPr>
          <w:sz w:val="24"/>
          <w:szCs w:val="24"/>
        </w:rPr>
      </w:pPr>
    </w:p>
    <w:p w:rsidR="00A1224E" w:rsidRDefault="00A1224E" w:rsidP="0030657F">
      <w:pPr>
        <w:pStyle w:val="PargrafodaLista"/>
        <w:spacing w:line="240" w:lineRule="auto"/>
        <w:ind w:left="0"/>
        <w:rPr>
          <w:sz w:val="24"/>
          <w:szCs w:val="24"/>
        </w:rPr>
      </w:pPr>
    </w:p>
    <w:p w:rsidR="00A1224E" w:rsidRDefault="00A1224E" w:rsidP="0030657F">
      <w:pPr>
        <w:pStyle w:val="PargrafodaLista"/>
        <w:spacing w:line="240" w:lineRule="auto"/>
        <w:ind w:left="0"/>
        <w:rPr>
          <w:sz w:val="24"/>
          <w:szCs w:val="24"/>
        </w:rPr>
      </w:pPr>
    </w:p>
    <w:p w:rsidR="00A1224E" w:rsidRDefault="00A1224E" w:rsidP="00136929">
      <w:pPr>
        <w:pStyle w:val="PargrafodaLista"/>
        <w:ind w:left="0"/>
        <w:rPr>
          <w:sz w:val="24"/>
          <w:szCs w:val="24"/>
        </w:rPr>
      </w:pPr>
    </w:p>
    <w:p w:rsidR="00A1224E" w:rsidRDefault="00A1224E" w:rsidP="00136929">
      <w:pPr>
        <w:pStyle w:val="PargrafodaLista"/>
        <w:ind w:left="0"/>
        <w:rPr>
          <w:sz w:val="24"/>
          <w:szCs w:val="24"/>
        </w:rPr>
      </w:pPr>
    </w:p>
    <w:p w:rsidR="00A1224E" w:rsidRDefault="00A1224E" w:rsidP="00136929">
      <w:pPr>
        <w:pStyle w:val="PargrafodaLista"/>
        <w:ind w:left="0"/>
        <w:rPr>
          <w:sz w:val="24"/>
          <w:szCs w:val="24"/>
        </w:rPr>
      </w:pPr>
    </w:p>
    <w:p w:rsidR="00A1224E" w:rsidRDefault="00A1224E" w:rsidP="00136929">
      <w:pPr>
        <w:pStyle w:val="PargrafodaLista"/>
        <w:ind w:left="0"/>
        <w:rPr>
          <w:sz w:val="24"/>
          <w:szCs w:val="24"/>
        </w:rPr>
      </w:pPr>
    </w:p>
    <w:p w:rsidR="00A1224E" w:rsidRDefault="00A1224E" w:rsidP="00136929">
      <w:pPr>
        <w:pStyle w:val="PargrafodaLista"/>
        <w:ind w:left="0" w:right="-568"/>
        <w:rPr>
          <w:sz w:val="24"/>
          <w:szCs w:val="24"/>
        </w:rPr>
      </w:pPr>
    </w:p>
    <w:p w:rsidR="00A1224E" w:rsidRDefault="00A1224E" w:rsidP="00136929">
      <w:pPr>
        <w:pStyle w:val="PargrafodaLista"/>
        <w:ind w:left="0" w:right="-568"/>
        <w:rPr>
          <w:sz w:val="24"/>
          <w:szCs w:val="24"/>
        </w:rPr>
      </w:pPr>
    </w:p>
    <w:p w:rsidR="00A1224E" w:rsidRDefault="00A1224E" w:rsidP="00136929">
      <w:pPr>
        <w:pStyle w:val="PargrafodaLista"/>
        <w:ind w:left="0" w:right="-568"/>
        <w:rPr>
          <w:sz w:val="24"/>
          <w:szCs w:val="24"/>
        </w:rPr>
      </w:pPr>
    </w:p>
    <w:p w:rsidR="00A1224E" w:rsidRDefault="00A1224E" w:rsidP="00136929">
      <w:pPr>
        <w:pStyle w:val="PargrafodaLista"/>
        <w:ind w:left="0" w:right="-568"/>
        <w:rPr>
          <w:sz w:val="24"/>
          <w:szCs w:val="24"/>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C71677" w:rsidRDefault="00C71677" w:rsidP="00136929">
      <w:pPr>
        <w:pStyle w:val="PargrafodaLista"/>
        <w:ind w:left="0" w:right="-568"/>
        <w:jc w:val="center"/>
        <w:rPr>
          <w:b/>
          <w:color w:val="FF0000"/>
          <w:sz w:val="24"/>
          <w:szCs w:val="24"/>
        </w:rPr>
      </w:pPr>
    </w:p>
    <w:p w:rsidR="00A1224E" w:rsidRDefault="00BC15E0" w:rsidP="00136929">
      <w:pPr>
        <w:pStyle w:val="PargrafodaLista"/>
        <w:ind w:left="0" w:right="-568"/>
        <w:jc w:val="center"/>
        <w:rPr>
          <w:b/>
          <w:color w:val="FF0000"/>
          <w:sz w:val="24"/>
          <w:szCs w:val="24"/>
        </w:rPr>
      </w:pPr>
      <w:r>
        <w:rPr>
          <w:b/>
          <w:noProof/>
          <w:color w:val="FF0000"/>
          <w:sz w:val="24"/>
          <w:szCs w:val="24"/>
          <w:lang w:eastAsia="pt-PT"/>
        </w:rPr>
        <w:lastRenderedPageBreak/>
        <w:pict>
          <v:shape id="_x0000_s1043" type="#_x0000_t202" style="position:absolute;left:0;text-align:left;margin-left:436.35pt;margin-top:-2.7pt;width:70.5pt;height:30.6pt;z-index:251672576;mso-height-percent:200;mso-height-percent:200;mso-width-relative:margin;mso-height-relative:margin" strokecolor="white [3212]">
            <v:textbox style="mso-fit-shape-to-text:t">
              <w:txbxContent>
                <w:p w:rsidR="00BD3DB2" w:rsidRPr="00DC3882" w:rsidRDefault="00BD3DB2" w:rsidP="00A1224E">
                  <w:pPr>
                    <w:rPr>
                      <w:sz w:val="18"/>
                      <w:szCs w:val="18"/>
                    </w:rPr>
                  </w:pPr>
                  <w:r w:rsidRPr="00DC3882">
                    <w:rPr>
                      <w:sz w:val="18"/>
                      <w:szCs w:val="18"/>
                    </w:rPr>
                    <w:t xml:space="preserve">Pág </w:t>
                  </w:r>
                  <w:r>
                    <w:rPr>
                      <w:sz w:val="18"/>
                      <w:szCs w:val="18"/>
                    </w:rPr>
                    <w:t>153-163</w:t>
                  </w:r>
                </w:p>
              </w:txbxContent>
            </v:textbox>
          </v:shape>
        </w:pict>
      </w:r>
      <w:r w:rsidR="00A1224E" w:rsidRPr="00E2307A">
        <w:rPr>
          <w:b/>
          <w:color w:val="FF0000"/>
          <w:sz w:val="24"/>
          <w:szCs w:val="24"/>
        </w:rPr>
        <w:t>A sequência formativa dos negócios jurídicos</w:t>
      </w:r>
    </w:p>
    <w:p w:rsidR="00136929" w:rsidRDefault="00136929" w:rsidP="00136929">
      <w:pPr>
        <w:pStyle w:val="PargrafodaLista"/>
        <w:ind w:left="0" w:right="-568"/>
        <w:rPr>
          <w:b/>
          <w:sz w:val="24"/>
          <w:szCs w:val="24"/>
        </w:rPr>
      </w:pPr>
    </w:p>
    <w:p w:rsidR="006335B8" w:rsidRDefault="006335B8" w:rsidP="0006734D">
      <w:pPr>
        <w:pStyle w:val="PargrafodaLista"/>
        <w:numPr>
          <w:ilvl w:val="0"/>
          <w:numId w:val="9"/>
        </w:numPr>
        <w:ind w:right="-568"/>
        <w:rPr>
          <w:b/>
          <w:sz w:val="24"/>
          <w:szCs w:val="24"/>
        </w:rPr>
      </w:pPr>
      <w:r>
        <w:rPr>
          <w:b/>
          <w:sz w:val="24"/>
          <w:szCs w:val="24"/>
        </w:rPr>
        <w:t>O surgimento do negócio</w:t>
      </w:r>
    </w:p>
    <w:p w:rsidR="006335B8" w:rsidRPr="0030657F" w:rsidRDefault="006335B8" w:rsidP="00136929">
      <w:pPr>
        <w:pStyle w:val="PargrafodaLista"/>
        <w:ind w:left="0" w:right="-568"/>
        <w:rPr>
          <w:b/>
        </w:rPr>
      </w:pPr>
    </w:p>
    <w:p w:rsidR="00E2307A" w:rsidRPr="0030657F" w:rsidRDefault="00E2307A" w:rsidP="0030657F">
      <w:pPr>
        <w:pStyle w:val="PargrafodaLista"/>
        <w:spacing w:after="0" w:line="240" w:lineRule="auto"/>
        <w:ind w:left="-567"/>
        <w:jc w:val="both"/>
      </w:pPr>
      <w:r w:rsidRPr="0030657F">
        <w:t xml:space="preserve">A formação do NJ pode ocorrer de imediato, tal como acontece nas actividades diárias onde através de um simples assentimento de forma, ou pelo contrário, pode implicar </w:t>
      </w:r>
      <w:r w:rsidR="006335B8" w:rsidRPr="0030657F">
        <w:t>actividades preparatórias muito complexas.</w:t>
      </w:r>
    </w:p>
    <w:p w:rsidR="000E6EC4" w:rsidRPr="0030657F" w:rsidRDefault="006335B8" w:rsidP="0030657F">
      <w:pPr>
        <w:pStyle w:val="PargrafodaLista"/>
        <w:spacing w:after="0" w:line="240" w:lineRule="auto"/>
        <w:ind w:left="-567"/>
        <w:jc w:val="both"/>
      </w:pPr>
      <w:r w:rsidRPr="0030657F">
        <w:t xml:space="preserve">O CC </w:t>
      </w:r>
      <w:r w:rsidR="00C45C73" w:rsidRPr="0030657F">
        <w:t>rege a formação do NJ com base o contrato entre ausentes.</w:t>
      </w:r>
    </w:p>
    <w:p w:rsidR="00C45C73" w:rsidRPr="0030657F" w:rsidRDefault="00C45C73" w:rsidP="0030657F">
      <w:pPr>
        <w:pStyle w:val="PargrafodaLista"/>
        <w:spacing w:after="0" w:line="240" w:lineRule="auto"/>
        <w:ind w:left="-567"/>
        <w:jc w:val="both"/>
      </w:pPr>
    </w:p>
    <w:p w:rsidR="00C45C73" w:rsidRPr="0030657F" w:rsidRDefault="00C45C73" w:rsidP="0030657F">
      <w:pPr>
        <w:pStyle w:val="PargrafodaLista"/>
        <w:spacing w:after="0" w:line="240" w:lineRule="auto"/>
        <w:ind w:left="-567"/>
        <w:jc w:val="both"/>
      </w:pPr>
      <w:r w:rsidRPr="0030657F">
        <w:t>O estudo do modelo básico legal da formação do NJ, a doutrina civil recuperou a ideia de processo.</w:t>
      </w:r>
    </w:p>
    <w:p w:rsidR="00C45C73" w:rsidRPr="0030657F" w:rsidRDefault="00C45C73" w:rsidP="0030657F">
      <w:pPr>
        <w:pStyle w:val="PargrafodaLista"/>
        <w:spacing w:after="0" w:line="240" w:lineRule="auto"/>
        <w:ind w:left="-567"/>
        <w:jc w:val="both"/>
      </w:pPr>
      <w:r w:rsidRPr="0030657F">
        <w:t>Diz-se que há processo quando diversos actos jurídicos se encadeiam, de modo a proporcionar um objecto final.</w:t>
      </w:r>
    </w:p>
    <w:p w:rsidR="00C45C73" w:rsidRPr="0030657F" w:rsidRDefault="00C45C73" w:rsidP="0030657F">
      <w:pPr>
        <w:pStyle w:val="PargrafodaLista"/>
        <w:spacing w:after="0" w:line="240" w:lineRule="auto"/>
        <w:ind w:left="-567"/>
        <w:jc w:val="both"/>
      </w:pPr>
    </w:p>
    <w:p w:rsidR="00D417A1" w:rsidRPr="0030657F" w:rsidRDefault="00D417A1" w:rsidP="0030657F">
      <w:pPr>
        <w:pStyle w:val="PargrafodaLista"/>
        <w:spacing w:after="0" w:line="240" w:lineRule="auto"/>
        <w:ind w:left="-567"/>
        <w:jc w:val="both"/>
      </w:pPr>
      <w:r w:rsidRPr="0030657F">
        <w:t>O resultado final é uma sequência de cada acto jurídico e cada acto é um acto preparatório do resultado final. (ideia de conjunto)</w:t>
      </w:r>
    </w:p>
    <w:p w:rsidR="00D417A1" w:rsidRPr="0030657F" w:rsidRDefault="00D417A1" w:rsidP="0030657F">
      <w:pPr>
        <w:pStyle w:val="PargrafodaLista"/>
        <w:spacing w:after="0" w:line="240" w:lineRule="auto"/>
        <w:ind w:left="-567"/>
        <w:jc w:val="both"/>
      </w:pPr>
    </w:p>
    <w:p w:rsidR="00D417A1" w:rsidRPr="0030657F" w:rsidRDefault="00D417A1" w:rsidP="0030657F">
      <w:pPr>
        <w:pStyle w:val="PargrafodaLista"/>
        <w:spacing w:after="0" w:line="240" w:lineRule="auto"/>
        <w:ind w:left="-567"/>
        <w:jc w:val="both"/>
      </w:pPr>
      <w:r w:rsidRPr="0030657F">
        <w:t>Um processo analisa-se em factos ou em actos</w:t>
      </w:r>
      <w:r w:rsidR="00E0396D" w:rsidRPr="0030657F">
        <w:t>, quando assente em actuações humanas destinadas a prosseguir o objectivo final. Esses actos podem ser ordenados em fases e dentro destas, os actos podem ser necessários ou eventuais, consoante da sua ocorrência dependa ou não a concretização do fim para que tendam.</w:t>
      </w:r>
    </w:p>
    <w:p w:rsidR="006A7F58" w:rsidRPr="0030657F" w:rsidRDefault="006A7F58" w:rsidP="0030657F">
      <w:pPr>
        <w:pStyle w:val="PargrafodaLista"/>
        <w:spacing w:after="0" w:line="240" w:lineRule="auto"/>
        <w:ind w:left="-567"/>
        <w:jc w:val="both"/>
      </w:pPr>
    </w:p>
    <w:p w:rsidR="006A7F58" w:rsidRPr="0030657F" w:rsidRDefault="006A7F58" w:rsidP="0030657F">
      <w:pPr>
        <w:pStyle w:val="PargrafodaLista"/>
        <w:spacing w:after="0" w:line="240" w:lineRule="auto"/>
        <w:ind w:left="-567"/>
        <w:jc w:val="both"/>
      </w:pPr>
      <w:r w:rsidRPr="0030657F">
        <w:t xml:space="preserve">Os actos preparatórios são todos os actos inseridos num processo negocial quer da parte do preponente, quer da parte do aceitante. Podem ser: </w:t>
      </w:r>
    </w:p>
    <w:p w:rsidR="006A7F58" w:rsidRPr="0030657F" w:rsidRDefault="006A7F58" w:rsidP="0030657F">
      <w:pPr>
        <w:pStyle w:val="PargrafodaLista"/>
        <w:spacing w:after="0" w:line="240" w:lineRule="auto"/>
        <w:ind w:left="-567"/>
        <w:jc w:val="both"/>
      </w:pPr>
    </w:p>
    <w:p w:rsidR="006A7F58" w:rsidRPr="0030657F" w:rsidRDefault="006A7F58" w:rsidP="0030657F">
      <w:pPr>
        <w:pStyle w:val="PargrafodaLista"/>
        <w:spacing w:after="0" w:line="240" w:lineRule="auto"/>
        <w:ind w:left="-567"/>
        <w:jc w:val="both"/>
      </w:pPr>
      <w:r w:rsidRPr="0030657F">
        <w:tab/>
        <w:t xml:space="preserve">- </w:t>
      </w:r>
      <w:r w:rsidRPr="0030657F">
        <w:rPr>
          <w:b/>
        </w:rPr>
        <w:t>Materiai</w:t>
      </w:r>
      <w:r w:rsidRPr="0030657F">
        <w:t>s: implicam modificações no universo material.</w:t>
      </w:r>
    </w:p>
    <w:p w:rsidR="006A7F58" w:rsidRPr="0030657F" w:rsidRDefault="006A7F58" w:rsidP="0030657F">
      <w:pPr>
        <w:pStyle w:val="PargrafodaLista"/>
        <w:spacing w:after="0" w:line="240" w:lineRule="auto"/>
        <w:ind w:left="-567"/>
        <w:jc w:val="both"/>
      </w:pPr>
      <w:r w:rsidRPr="0030657F">
        <w:t>Ex: a obtenção de uma sala de reuniões.</w:t>
      </w:r>
    </w:p>
    <w:p w:rsidR="006A7F58" w:rsidRPr="0030657F" w:rsidRDefault="006A7F58" w:rsidP="0030657F">
      <w:pPr>
        <w:pStyle w:val="PargrafodaLista"/>
        <w:spacing w:after="0" w:line="240" w:lineRule="auto"/>
        <w:ind w:left="-567"/>
        <w:jc w:val="both"/>
      </w:pPr>
    </w:p>
    <w:p w:rsidR="006A7F58" w:rsidRPr="0030657F" w:rsidRDefault="006A7F58" w:rsidP="0030657F">
      <w:pPr>
        <w:pStyle w:val="PargrafodaLista"/>
        <w:spacing w:after="0" w:line="240" w:lineRule="auto"/>
        <w:ind w:left="-567"/>
        <w:jc w:val="both"/>
      </w:pPr>
      <w:r w:rsidRPr="0030657F">
        <w:tab/>
        <w:t xml:space="preserve">- </w:t>
      </w:r>
      <w:r w:rsidRPr="0030657F">
        <w:rPr>
          <w:b/>
        </w:rPr>
        <w:t>Jurídicos</w:t>
      </w:r>
      <w:r w:rsidRPr="0030657F">
        <w:t>: Actividades com significado jurídico.</w:t>
      </w:r>
    </w:p>
    <w:p w:rsidR="006A7F58" w:rsidRPr="0030657F" w:rsidRDefault="006A7F58" w:rsidP="0030657F">
      <w:pPr>
        <w:pStyle w:val="PargrafodaLista"/>
        <w:spacing w:after="0" w:line="240" w:lineRule="auto"/>
        <w:ind w:left="-567"/>
        <w:jc w:val="both"/>
      </w:pPr>
      <w:r w:rsidRPr="0030657F">
        <w:t>Ex: Pacto sobre a futura forma de contrato.</w:t>
      </w:r>
    </w:p>
    <w:p w:rsidR="006A7F58" w:rsidRPr="0030657F" w:rsidRDefault="006A7F58" w:rsidP="0030657F">
      <w:pPr>
        <w:pStyle w:val="PargrafodaLista"/>
        <w:spacing w:after="0" w:line="240" w:lineRule="auto"/>
        <w:ind w:left="-567"/>
        <w:jc w:val="both"/>
      </w:pPr>
    </w:p>
    <w:p w:rsidR="006A7F58" w:rsidRPr="0030657F" w:rsidRDefault="006A7F58" w:rsidP="0030657F">
      <w:pPr>
        <w:pStyle w:val="PargrafodaLista"/>
        <w:spacing w:after="0" w:line="240" w:lineRule="auto"/>
        <w:ind w:left="-567"/>
        <w:jc w:val="both"/>
      </w:pPr>
      <w:r w:rsidRPr="0030657F">
        <w:tab/>
        <w:t xml:space="preserve">- </w:t>
      </w:r>
      <w:r w:rsidRPr="0030657F">
        <w:rPr>
          <w:b/>
        </w:rPr>
        <w:t>Vinculativos</w:t>
      </w:r>
      <w:r w:rsidRPr="0030657F">
        <w:t>: têm carácter genérico sobre os futuros contratos.</w:t>
      </w:r>
    </w:p>
    <w:p w:rsidR="006A7F58" w:rsidRPr="0030657F" w:rsidRDefault="006A7F58" w:rsidP="0030657F">
      <w:pPr>
        <w:pStyle w:val="PargrafodaLista"/>
        <w:spacing w:after="0" w:line="240" w:lineRule="auto"/>
        <w:ind w:left="-567"/>
        <w:jc w:val="both"/>
      </w:pPr>
      <w:r w:rsidRPr="0030657F">
        <w:t>Ex: Contrato promessa de compra e venda (art. 410º e seguintes)</w:t>
      </w:r>
    </w:p>
    <w:p w:rsidR="006A7F58" w:rsidRPr="0030657F" w:rsidRDefault="006A7F58" w:rsidP="0030657F">
      <w:pPr>
        <w:pStyle w:val="PargrafodaLista"/>
        <w:spacing w:after="0" w:line="240" w:lineRule="auto"/>
        <w:ind w:left="-567"/>
        <w:jc w:val="both"/>
      </w:pPr>
    </w:p>
    <w:p w:rsidR="006A7F58" w:rsidRPr="0030657F" w:rsidRDefault="006A7F58" w:rsidP="0030657F">
      <w:pPr>
        <w:pStyle w:val="PargrafodaLista"/>
        <w:spacing w:after="0" w:line="240" w:lineRule="auto"/>
        <w:ind w:left="-567"/>
        <w:jc w:val="both"/>
      </w:pPr>
      <w:r w:rsidRPr="0030657F">
        <w:tab/>
        <w:t xml:space="preserve">- </w:t>
      </w:r>
      <w:r w:rsidRPr="0030657F">
        <w:rPr>
          <w:b/>
        </w:rPr>
        <w:t>Não vinculativos</w:t>
      </w:r>
      <w:r w:rsidRPr="0030657F">
        <w:t>: o oposto dos vinculativos.</w:t>
      </w:r>
    </w:p>
    <w:p w:rsidR="006A7F58" w:rsidRPr="0030657F" w:rsidRDefault="006A7F58" w:rsidP="0030657F">
      <w:pPr>
        <w:pStyle w:val="PargrafodaLista"/>
        <w:spacing w:after="0" w:line="240" w:lineRule="auto"/>
        <w:ind w:left="-567"/>
        <w:jc w:val="both"/>
      </w:pPr>
      <w:r w:rsidRPr="0030657F">
        <w:t>Ex: A proposta negocial</w:t>
      </w:r>
    </w:p>
    <w:p w:rsidR="00E0396D" w:rsidRPr="0030657F" w:rsidRDefault="00E0396D" w:rsidP="0030657F">
      <w:pPr>
        <w:pStyle w:val="PargrafodaLista"/>
        <w:spacing w:after="0" w:line="240" w:lineRule="auto"/>
        <w:ind w:left="-567"/>
        <w:jc w:val="both"/>
      </w:pPr>
    </w:p>
    <w:p w:rsidR="00E0396D" w:rsidRPr="0030657F" w:rsidRDefault="00E0396D" w:rsidP="0030657F">
      <w:pPr>
        <w:pStyle w:val="PargrafodaLista"/>
        <w:spacing w:after="0" w:line="240" w:lineRule="auto"/>
        <w:ind w:left="-567"/>
        <w:jc w:val="both"/>
        <w:rPr>
          <w:b/>
        </w:rPr>
      </w:pPr>
      <w:r w:rsidRPr="0030657F">
        <w:rPr>
          <w:b/>
        </w:rPr>
        <w:t>A formação sem processo; negócios comuns:</w:t>
      </w:r>
    </w:p>
    <w:p w:rsidR="00E0396D" w:rsidRPr="0030657F" w:rsidRDefault="00E0396D" w:rsidP="0030657F">
      <w:pPr>
        <w:pStyle w:val="PargrafodaLista"/>
        <w:spacing w:after="0" w:line="240" w:lineRule="auto"/>
        <w:ind w:left="-567"/>
        <w:jc w:val="both"/>
      </w:pPr>
    </w:p>
    <w:p w:rsidR="00E0396D" w:rsidRPr="0030657F" w:rsidRDefault="00E0396D" w:rsidP="0030657F">
      <w:pPr>
        <w:pStyle w:val="PargrafodaLista"/>
        <w:spacing w:after="0" w:line="240" w:lineRule="auto"/>
        <w:ind w:left="-567"/>
        <w:jc w:val="both"/>
      </w:pPr>
      <w:r w:rsidRPr="0030657F">
        <w:rPr>
          <w:b/>
        </w:rPr>
        <w:t>Negócios unilaterais</w:t>
      </w:r>
      <w:r w:rsidRPr="0030657F">
        <w:t>: ficam completos apenas com a declaração de vontade do seu autor, exteriorizada pela forma legal. Não há qualquer necessidade de procurar um consenso, necessidade essa que dita o essencial da complexidade processual negocial.</w:t>
      </w:r>
    </w:p>
    <w:p w:rsidR="00E0396D" w:rsidRPr="0030657F" w:rsidRDefault="00E0396D" w:rsidP="0030657F">
      <w:pPr>
        <w:pStyle w:val="PargrafodaLista"/>
        <w:spacing w:after="0" w:line="240" w:lineRule="auto"/>
        <w:ind w:left="-567"/>
        <w:jc w:val="both"/>
      </w:pPr>
      <w:r w:rsidRPr="0030657F">
        <w:t xml:space="preserve"> </w:t>
      </w:r>
    </w:p>
    <w:p w:rsidR="00E0396D" w:rsidRPr="0030657F" w:rsidRDefault="00E0396D" w:rsidP="0030657F">
      <w:pPr>
        <w:pStyle w:val="PargrafodaLista"/>
        <w:spacing w:after="0" w:line="240" w:lineRule="auto"/>
        <w:ind w:left="-567"/>
        <w:jc w:val="both"/>
      </w:pPr>
      <w:r w:rsidRPr="0030657F">
        <w:rPr>
          <w:b/>
        </w:rPr>
        <w:t>Negócios por minuta</w:t>
      </w:r>
      <w:r w:rsidRPr="0030657F">
        <w:t xml:space="preserve">: </w:t>
      </w:r>
      <w:r w:rsidR="006A7F58" w:rsidRPr="0030657F">
        <w:t>negócios que se concluem pela adesão ou subscrição, por ambas as partes contratantes, de um documento (minuta) que comporta o teor negocial. Normalmente é elaborada por uma terceira pessoa, um advogado.</w:t>
      </w:r>
    </w:p>
    <w:p w:rsidR="006A7F58" w:rsidRPr="0030657F" w:rsidRDefault="006A7F58" w:rsidP="0030657F">
      <w:pPr>
        <w:pStyle w:val="PargrafodaLista"/>
        <w:spacing w:after="0" w:line="240" w:lineRule="auto"/>
        <w:ind w:left="-567"/>
        <w:jc w:val="both"/>
      </w:pPr>
    </w:p>
    <w:p w:rsidR="001672B1" w:rsidRPr="0030657F" w:rsidRDefault="001672B1" w:rsidP="0030657F">
      <w:pPr>
        <w:pStyle w:val="PargrafodaLista"/>
        <w:spacing w:after="0" w:line="240" w:lineRule="auto"/>
        <w:ind w:left="-567"/>
        <w:jc w:val="both"/>
      </w:pPr>
      <w:r w:rsidRPr="0030657F">
        <w:rPr>
          <w:b/>
        </w:rPr>
        <w:t>Negócios comuns</w:t>
      </w:r>
      <w:r w:rsidRPr="0030657F">
        <w:t xml:space="preserve">: formam-se entre presentes, por simples adesão a formulas apresentadas a todos os interessados. </w:t>
      </w:r>
    </w:p>
    <w:p w:rsidR="001672B1" w:rsidRPr="0030657F" w:rsidRDefault="001672B1" w:rsidP="0030657F">
      <w:pPr>
        <w:pStyle w:val="PargrafodaLista"/>
        <w:spacing w:after="0" w:line="240" w:lineRule="auto"/>
        <w:ind w:left="-567"/>
        <w:jc w:val="both"/>
      </w:pPr>
      <w:r w:rsidRPr="0030657F">
        <w:rPr>
          <w:b/>
        </w:rPr>
        <w:t>Podem ser</w:t>
      </w:r>
      <w:r w:rsidRPr="0030657F">
        <w:t>:</w:t>
      </w:r>
    </w:p>
    <w:p w:rsidR="001672B1" w:rsidRPr="0030657F" w:rsidRDefault="001672B1" w:rsidP="0030657F">
      <w:pPr>
        <w:pStyle w:val="PargrafodaLista"/>
        <w:spacing w:after="0" w:line="240" w:lineRule="auto"/>
        <w:ind w:left="-567"/>
        <w:jc w:val="both"/>
      </w:pPr>
      <w:r w:rsidRPr="0030657F">
        <w:rPr>
          <w:b/>
        </w:rPr>
        <w:tab/>
      </w:r>
      <w:r w:rsidRPr="0030657F">
        <w:t xml:space="preserve">- a </w:t>
      </w:r>
      <w:r w:rsidRPr="0030657F">
        <w:rPr>
          <w:b/>
        </w:rPr>
        <w:t>aquisição por apreensão ou por indicação seguidas de pagamento</w:t>
      </w:r>
      <w:r w:rsidRPr="0030657F">
        <w:t xml:space="preserve">: </w:t>
      </w:r>
    </w:p>
    <w:p w:rsidR="001672B1" w:rsidRPr="0030657F" w:rsidRDefault="001672B1" w:rsidP="0030657F">
      <w:pPr>
        <w:pStyle w:val="PargrafodaLista"/>
        <w:spacing w:after="0" w:line="240" w:lineRule="auto"/>
        <w:ind w:left="0"/>
        <w:jc w:val="both"/>
      </w:pPr>
      <w:r w:rsidRPr="0030657F">
        <w:t>Ex: a compra de bens no supermercado, feiras ou lojas após pedido do produto.</w:t>
      </w:r>
    </w:p>
    <w:p w:rsidR="001672B1" w:rsidRPr="0030657F" w:rsidRDefault="00C50213" w:rsidP="0030657F">
      <w:pPr>
        <w:pStyle w:val="PargrafodaLista"/>
        <w:spacing w:after="0" w:line="240" w:lineRule="auto"/>
        <w:ind w:left="-567"/>
      </w:pPr>
      <w:r w:rsidRPr="0030657F">
        <w:lastRenderedPageBreak/>
        <w:tab/>
        <w:t xml:space="preserve">- </w:t>
      </w:r>
      <w:r w:rsidRPr="0030657F">
        <w:rPr>
          <w:b/>
        </w:rPr>
        <w:t>a contratação por escolha em lista, seguida pela utilização ou pelo consumo, com posterior pagamento</w:t>
      </w:r>
      <w:r w:rsidRPr="0030657F">
        <w:t xml:space="preserve">: como exemplo os restaurantes. </w:t>
      </w:r>
    </w:p>
    <w:p w:rsidR="00C50213" w:rsidRPr="0030657F" w:rsidRDefault="00C50213" w:rsidP="0030657F">
      <w:pPr>
        <w:pStyle w:val="PargrafodaLista"/>
        <w:spacing w:after="0" w:line="240" w:lineRule="auto"/>
        <w:ind w:left="-567"/>
      </w:pPr>
      <w:r w:rsidRPr="0030657F">
        <w:tab/>
        <w:t xml:space="preserve">- a contratação por adesão a clausulas contratuais gerais: corresponde à fórmula comum de fechar negócios nos sectores da banca, seguros e transportes. </w:t>
      </w:r>
    </w:p>
    <w:p w:rsidR="00C50213" w:rsidRPr="0030657F" w:rsidRDefault="00C50213" w:rsidP="0030657F">
      <w:pPr>
        <w:pStyle w:val="PargrafodaLista"/>
        <w:spacing w:after="0" w:line="240" w:lineRule="auto"/>
        <w:ind w:left="-567"/>
      </w:pPr>
    </w:p>
    <w:p w:rsidR="00C71677" w:rsidRPr="0030657F" w:rsidRDefault="00C71677" w:rsidP="0030657F">
      <w:pPr>
        <w:pStyle w:val="PargrafodaLista"/>
        <w:spacing w:after="0" w:line="240" w:lineRule="auto"/>
        <w:ind w:left="-567"/>
        <w:rPr>
          <w:b/>
        </w:rPr>
      </w:pPr>
    </w:p>
    <w:p w:rsidR="00C71677" w:rsidRPr="0030657F" w:rsidRDefault="00C71677" w:rsidP="0030657F">
      <w:pPr>
        <w:pStyle w:val="PargrafodaLista"/>
        <w:spacing w:after="0" w:line="240" w:lineRule="auto"/>
        <w:ind w:left="-567"/>
        <w:rPr>
          <w:b/>
        </w:rPr>
      </w:pPr>
    </w:p>
    <w:p w:rsidR="009D6FC1" w:rsidRPr="0030657F" w:rsidRDefault="00C50213" w:rsidP="0030657F">
      <w:pPr>
        <w:pStyle w:val="PargrafodaLista"/>
        <w:spacing w:after="0" w:line="240" w:lineRule="auto"/>
        <w:ind w:left="-567"/>
      </w:pPr>
      <w:r w:rsidRPr="0030657F">
        <w:rPr>
          <w:b/>
        </w:rPr>
        <w:t>Técnicas de contratação</w:t>
      </w:r>
    </w:p>
    <w:p w:rsidR="00C50213" w:rsidRPr="0030657F" w:rsidRDefault="00C50213" w:rsidP="0030657F">
      <w:pPr>
        <w:pStyle w:val="PargrafodaLista"/>
        <w:spacing w:after="0" w:line="240" w:lineRule="auto"/>
        <w:ind w:left="-567"/>
        <w:rPr>
          <w:b/>
        </w:rPr>
      </w:pPr>
    </w:p>
    <w:p w:rsidR="00C50213" w:rsidRPr="0030657F" w:rsidRDefault="00C50213" w:rsidP="0030657F">
      <w:pPr>
        <w:pStyle w:val="PargrafodaLista"/>
        <w:spacing w:after="0" w:line="240" w:lineRule="auto"/>
        <w:ind w:left="-567"/>
        <w:rPr>
          <w:b/>
        </w:rPr>
      </w:pPr>
      <w:r w:rsidRPr="0030657F">
        <w:t>A formação cabal de um contrato minimamente complexo apresenta a seguinte sequência</w:t>
      </w:r>
      <w:r w:rsidRPr="0030657F">
        <w:rPr>
          <w:b/>
        </w:rPr>
        <w:t>:</w:t>
      </w:r>
    </w:p>
    <w:p w:rsidR="00C50213" w:rsidRPr="0030657F" w:rsidRDefault="00C50213" w:rsidP="0030657F">
      <w:pPr>
        <w:pStyle w:val="PargrafodaLista"/>
        <w:spacing w:after="0" w:line="240" w:lineRule="auto"/>
        <w:ind w:left="-567"/>
      </w:pPr>
      <w:r w:rsidRPr="0030657F">
        <w:rPr>
          <w:b/>
        </w:rPr>
        <w:tab/>
        <w:t xml:space="preserve">- Obtenção de informações: </w:t>
      </w:r>
      <w:r w:rsidRPr="0030657F">
        <w:t>aferir qual a vontade das partes e se é uma pessoa singular ou colectiva.</w:t>
      </w:r>
    </w:p>
    <w:p w:rsidR="00C50213" w:rsidRPr="0030657F" w:rsidRDefault="00C50213" w:rsidP="0030657F">
      <w:pPr>
        <w:pStyle w:val="PargrafodaLista"/>
        <w:spacing w:after="0" w:line="240" w:lineRule="auto"/>
        <w:ind w:left="-567"/>
      </w:pPr>
      <w:r w:rsidRPr="0030657F">
        <w:tab/>
        <w:t xml:space="preserve">- </w:t>
      </w:r>
      <w:r w:rsidRPr="0030657F">
        <w:rPr>
          <w:b/>
        </w:rPr>
        <w:t>Borrão de projecto de contrato</w:t>
      </w:r>
      <w:r w:rsidRPr="0030657F">
        <w:t>: dependendo da informação, pode ser elaborada uma minuta</w:t>
      </w:r>
      <w:r w:rsidR="00650034" w:rsidRPr="0030657F">
        <w:t>/projecto do contrato final.</w:t>
      </w:r>
    </w:p>
    <w:p w:rsidR="00650034" w:rsidRPr="0030657F" w:rsidRDefault="00650034" w:rsidP="0030657F">
      <w:pPr>
        <w:pStyle w:val="PargrafodaLista"/>
        <w:spacing w:after="0" w:line="240" w:lineRule="auto"/>
        <w:ind w:left="-567"/>
      </w:pPr>
      <w:r w:rsidRPr="0030657F">
        <w:tab/>
        <w:t xml:space="preserve">- </w:t>
      </w:r>
      <w:r w:rsidRPr="0030657F">
        <w:rPr>
          <w:b/>
        </w:rPr>
        <w:t>Aplicação hipotética do contrato</w:t>
      </w:r>
      <w:r w:rsidRPr="0030657F">
        <w:t>: com a informação que se encontra na minuta, é possível ver quais as clausulas estabelecidas e as consequências do seu incumprimento, através da elaboração de casos hipotéticos.</w:t>
      </w:r>
    </w:p>
    <w:p w:rsidR="00650034" w:rsidRPr="0030657F" w:rsidRDefault="00650034" w:rsidP="0030657F">
      <w:pPr>
        <w:pStyle w:val="PargrafodaLista"/>
        <w:spacing w:after="0" w:line="240" w:lineRule="auto"/>
        <w:ind w:left="-567"/>
      </w:pPr>
      <w:r w:rsidRPr="0030657F">
        <w:tab/>
        <w:t xml:space="preserve">- </w:t>
      </w:r>
      <w:r w:rsidRPr="0030657F">
        <w:rPr>
          <w:b/>
        </w:rPr>
        <w:t>Superação de conflitos de objectivos</w:t>
      </w:r>
      <w:r w:rsidRPr="0030657F">
        <w:t xml:space="preserve">: discussão das clausulas contratuais com o objectivo de chegar a um consenso entre as vontades. </w:t>
      </w:r>
    </w:p>
    <w:p w:rsidR="00650034" w:rsidRPr="0030657F" w:rsidRDefault="00650034" w:rsidP="0030657F">
      <w:pPr>
        <w:pStyle w:val="PargrafodaLista"/>
        <w:spacing w:after="0" w:line="240" w:lineRule="auto"/>
        <w:ind w:left="-567"/>
      </w:pPr>
      <w:r w:rsidRPr="0030657F">
        <w:tab/>
        <w:t xml:space="preserve">- </w:t>
      </w:r>
      <w:r w:rsidRPr="0030657F">
        <w:rPr>
          <w:b/>
        </w:rPr>
        <w:t>Negociação contratual</w:t>
      </w:r>
      <w:r w:rsidRPr="0030657F">
        <w:t>: fase em que os advogados aconselham as partes.</w:t>
      </w:r>
    </w:p>
    <w:p w:rsidR="00650034" w:rsidRPr="0030657F" w:rsidRDefault="00650034" w:rsidP="0030657F">
      <w:pPr>
        <w:pStyle w:val="PargrafodaLista"/>
        <w:spacing w:after="0" w:line="240" w:lineRule="auto"/>
        <w:ind w:left="-567"/>
      </w:pPr>
      <w:r w:rsidRPr="0030657F">
        <w:tab/>
        <w:t xml:space="preserve">- </w:t>
      </w:r>
      <w:r w:rsidRPr="0030657F">
        <w:rPr>
          <w:b/>
        </w:rPr>
        <w:t>Elaboração do documento contratual</w:t>
      </w:r>
      <w:r w:rsidRPr="0030657F">
        <w:t>: que irá estabelecer as fontes de obrigações contratuais.</w:t>
      </w:r>
    </w:p>
    <w:p w:rsidR="00650034" w:rsidRPr="0030657F" w:rsidRDefault="00650034" w:rsidP="0030657F">
      <w:pPr>
        <w:pStyle w:val="PargrafodaLista"/>
        <w:spacing w:after="0" w:line="240" w:lineRule="auto"/>
        <w:ind w:left="-567"/>
      </w:pPr>
    </w:p>
    <w:p w:rsidR="00650034" w:rsidRPr="0030657F" w:rsidRDefault="00650034" w:rsidP="0030657F">
      <w:pPr>
        <w:pStyle w:val="PargrafodaLista"/>
        <w:spacing w:after="0" w:line="240" w:lineRule="auto"/>
        <w:ind w:left="-567"/>
      </w:pPr>
      <w:r w:rsidRPr="0030657F">
        <w:t xml:space="preserve">Chegado ao resultado final, a vontade das partes está consolidada no documento final. </w:t>
      </w:r>
    </w:p>
    <w:p w:rsidR="00650034" w:rsidRPr="0030657F" w:rsidRDefault="00650034" w:rsidP="0030657F">
      <w:pPr>
        <w:pStyle w:val="PargrafodaLista"/>
        <w:spacing w:after="0" w:line="240" w:lineRule="auto"/>
        <w:ind w:left="-567"/>
      </w:pPr>
      <w:r w:rsidRPr="0030657F">
        <w:t>Ambos são preponentes e aceitantes, como se se tratasse de uma negociação entre presentes.</w:t>
      </w:r>
    </w:p>
    <w:p w:rsidR="00650034" w:rsidRPr="0030657F" w:rsidRDefault="00650034" w:rsidP="0030657F">
      <w:pPr>
        <w:pStyle w:val="PargrafodaLista"/>
        <w:spacing w:after="0" w:line="240" w:lineRule="auto"/>
        <w:ind w:left="-567"/>
      </w:pPr>
    </w:p>
    <w:p w:rsidR="00487E01" w:rsidRPr="0030657F" w:rsidRDefault="00487E01" w:rsidP="0030657F">
      <w:pPr>
        <w:pStyle w:val="PargrafodaLista"/>
        <w:spacing w:after="0" w:line="240" w:lineRule="auto"/>
        <w:ind w:left="-567"/>
      </w:pPr>
      <w:r w:rsidRPr="0030657F">
        <w:rPr>
          <w:b/>
        </w:rPr>
        <w:t>Processos típicos e atípicos</w:t>
      </w:r>
      <w:r w:rsidR="0008176B" w:rsidRPr="0030657F">
        <w:t>:</w:t>
      </w:r>
    </w:p>
    <w:p w:rsidR="00487E01" w:rsidRPr="0030657F" w:rsidRDefault="00487E01" w:rsidP="0030657F">
      <w:pPr>
        <w:pStyle w:val="PargrafodaLista"/>
        <w:spacing w:after="0" w:line="240" w:lineRule="auto"/>
        <w:ind w:left="-567"/>
      </w:pPr>
      <w:r w:rsidRPr="0030657F">
        <w:t xml:space="preserve">Os </w:t>
      </w:r>
      <w:r w:rsidRPr="0030657F">
        <w:rPr>
          <w:b/>
        </w:rPr>
        <w:t>processos típicos</w:t>
      </w:r>
      <w:r w:rsidRPr="0030657F">
        <w:t xml:space="preserve"> subdivide-se em:</w:t>
      </w:r>
    </w:p>
    <w:p w:rsidR="00487E01" w:rsidRPr="0030657F" w:rsidRDefault="00487E01" w:rsidP="0030657F">
      <w:pPr>
        <w:pStyle w:val="PargrafodaLista"/>
        <w:spacing w:after="0" w:line="240" w:lineRule="auto"/>
        <w:ind w:left="-567"/>
      </w:pPr>
      <w:r w:rsidRPr="0030657F">
        <w:tab/>
        <w:t xml:space="preserve">- </w:t>
      </w:r>
      <w:r w:rsidRPr="0030657F">
        <w:rPr>
          <w:b/>
        </w:rPr>
        <w:t>Típico legal</w:t>
      </w:r>
      <w:r w:rsidRPr="0030657F">
        <w:t>: os que têm sede legal.</w:t>
      </w:r>
    </w:p>
    <w:p w:rsidR="00487E01" w:rsidRPr="0030657F" w:rsidRDefault="00487E01" w:rsidP="0030657F">
      <w:pPr>
        <w:pStyle w:val="PargrafodaLista"/>
        <w:spacing w:after="0" w:line="240" w:lineRule="auto"/>
        <w:ind w:left="-567"/>
      </w:pPr>
      <w:r w:rsidRPr="0030657F">
        <w:tab/>
        <w:t xml:space="preserve">- </w:t>
      </w:r>
      <w:r w:rsidRPr="0030657F">
        <w:rPr>
          <w:b/>
        </w:rPr>
        <w:t>Típico social</w:t>
      </w:r>
      <w:r w:rsidRPr="0030657F">
        <w:t xml:space="preserve">: são habitualmente adoptadas pelas partes interessadas.  </w:t>
      </w:r>
    </w:p>
    <w:p w:rsidR="00487E01" w:rsidRPr="0030657F" w:rsidRDefault="00487E01" w:rsidP="0030657F">
      <w:pPr>
        <w:pStyle w:val="PargrafodaLista"/>
        <w:spacing w:after="0" w:line="240" w:lineRule="auto"/>
        <w:ind w:left="-567"/>
      </w:pPr>
      <w:r w:rsidRPr="0030657F">
        <w:t>Tem de estar reunidas as fases mínimas para haver NJ: são elas a proposta e a aceitação.</w:t>
      </w:r>
    </w:p>
    <w:p w:rsidR="00487E01" w:rsidRPr="0030657F" w:rsidRDefault="00487E01" w:rsidP="0030657F">
      <w:pPr>
        <w:pStyle w:val="PargrafodaLista"/>
        <w:spacing w:after="0" w:line="240" w:lineRule="auto"/>
        <w:ind w:left="-567"/>
      </w:pPr>
    </w:p>
    <w:p w:rsidR="00487E01" w:rsidRPr="0030657F" w:rsidRDefault="00487E01" w:rsidP="0030657F">
      <w:pPr>
        <w:pStyle w:val="PargrafodaLista"/>
        <w:spacing w:after="0" w:line="240" w:lineRule="auto"/>
        <w:ind w:left="-567"/>
      </w:pPr>
      <w:r w:rsidRPr="0030657F">
        <w:t xml:space="preserve">Os </w:t>
      </w:r>
      <w:r w:rsidRPr="0030657F">
        <w:rPr>
          <w:b/>
        </w:rPr>
        <w:t>processos atípicos</w:t>
      </w:r>
      <w:r w:rsidRPr="0030657F">
        <w:t xml:space="preserve"> são os que não se reconduzem aos primeiros.</w:t>
      </w:r>
    </w:p>
    <w:p w:rsidR="00C71677" w:rsidRPr="0030657F" w:rsidRDefault="00C71677" w:rsidP="0030657F">
      <w:pPr>
        <w:pStyle w:val="PargrafodaLista"/>
        <w:spacing w:after="0" w:line="240" w:lineRule="auto"/>
        <w:ind w:left="-567"/>
      </w:pPr>
    </w:p>
    <w:p w:rsidR="00487E01" w:rsidRPr="0030657F" w:rsidRDefault="00487E01" w:rsidP="0030657F">
      <w:pPr>
        <w:pStyle w:val="PargrafodaLista"/>
        <w:spacing w:after="0" w:line="240" w:lineRule="auto"/>
        <w:ind w:left="-567"/>
      </w:pPr>
      <w:r w:rsidRPr="0030657F">
        <w:t xml:space="preserve">Não é necessário estarem reunidas todas as fases das técnicas de contratação. A fase imprescindível é a da </w:t>
      </w:r>
      <w:r w:rsidRPr="0030657F">
        <w:rPr>
          <w:b/>
        </w:rPr>
        <w:t>negociação contratual</w:t>
      </w:r>
      <w:r w:rsidRPr="0030657F">
        <w:t xml:space="preserve">. </w:t>
      </w:r>
    </w:p>
    <w:p w:rsidR="00487E01" w:rsidRPr="0030657F" w:rsidRDefault="00487E01" w:rsidP="0030657F">
      <w:pPr>
        <w:pStyle w:val="PargrafodaLista"/>
        <w:spacing w:after="0" w:line="240" w:lineRule="auto"/>
        <w:ind w:left="-567"/>
      </w:pPr>
    </w:p>
    <w:p w:rsidR="002F5819" w:rsidRPr="0030657F" w:rsidRDefault="002F5819" w:rsidP="0030657F">
      <w:pPr>
        <w:pStyle w:val="PargrafodaLista"/>
        <w:spacing w:line="240" w:lineRule="auto"/>
        <w:ind w:left="-567"/>
      </w:pPr>
    </w:p>
    <w:p w:rsidR="002F5819" w:rsidRPr="0030657F" w:rsidRDefault="002F5819" w:rsidP="0030657F">
      <w:pPr>
        <w:pStyle w:val="PargrafodaLista"/>
        <w:spacing w:line="240" w:lineRule="auto"/>
        <w:ind w:left="-567" w:right="-568"/>
      </w:pPr>
    </w:p>
    <w:p w:rsidR="00136929" w:rsidRPr="0030657F" w:rsidRDefault="00136929" w:rsidP="0030657F">
      <w:pPr>
        <w:pStyle w:val="PargrafodaLista"/>
        <w:spacing w:line="240" w:lineRule="auto"/>
        <w:ind w:left="0" w:right="-568"/>
        <w:jc w:val="center"/>
        <w:rPr>
          <w:b/>
          <w:color w:val="FF0000"/>
        </w:rPr>
      </w:pPr>
    </w:p>
    <w:p w:rsidR="00136929" w:rsidRPr="0030657F" w:rsidRDefault="00136929" w:rsidP="0030657F">
      <w:pPr>
        <w:pStyle w:val="PargrafodaLista"/>
        <w:spacing w:line="240" w:lineRule="auto"/>
        <w:ind w:left="0" w:right="-568"/>
        <w:jc w:val="center"/>
        <w:rPr>
          <w:b/>
          <w:color w:val="FF0000"/>
        </w:rPr>
      </w:pPr>
    </w:p>
    <w:p w:rsidR="00136929" w:rsidRPr="0030657F" w:rsidRDefault="00136929" w:rsidP="0030657F">
      <w:pPr>
        <w:pStyle w:val="PargrafodaLista"/>
        <w:spacing w:line="240" w:lineRule="auto"/>
        <w:ind w:left="0" w:right="-568"/>
        <w:jc w:val="center"/>
        <w:rPr>
          <w:b/>
          <w:color w:val="FF0000"/>
        </w:rPr>
      </w:pPr>
    </w:p>
    <w:p w:rsidR="00136929" w:rsidRPr="0030657F" w:rsidRDefault="00136929" w:rsidP="0030657F">
      <w:pPr>
        <w:pStyle w:val="PargrafodaLista"/>
        <w:spacing w:line="240" w:lineRule="auto"/>
        <w:ind w:left="0" w:right="-568"/>
        <w:jc w:val="center"/>
        <w:rPr>
          <w:b/>
          <w:color w:val="FF0000"/>
        </w:rPr>
      </w:pPr>
    </w:p>
    <w:p w:rsidR="00136929" w:rsidRPr="0030657F" w:rsidRDefault="00136929" w:rsidP="0030657F">
      <w:pPr>
        <w:pStyle w:val="PargrafodaLista"/>
        <w:spacing w:line="240" w:lineRule="auto"/>
        <w:ind w:left="0" w:right="-568"/>
        <w:jc w:val="center"/>
        <w:rPr>
          <w:b/>
          <w:color w:val="FF0000"/>
        </w:rPr>
      </w:pPr>
    </w:p>
    <w:p w:rsidR="00136929" w:rsidRPr="0030657F" w:rsidRDefault="00136929" w:rsidP="0030657F">
      <w:pPr>
        <w:pStyle w:val="PargrafodaLista"/>
        <w:spacing w:line="240" w:lineRule="auto"/>
        <w:ind w:left="0" w:right="-568"/>
        <w:jc w:val="center"/>
        <w:rPr>
          <w:b/>
          <w:color w:val="FF0000"/>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136929" w:rsidRDefault="00136929" w:rsidP="00136929">
      <w:pPr>
        <w:pStyle w:val="PargrafodaLista"/>
        <w:ind w:left="0" w:right="-568"/>
        <w:jc w:val="center"/>
        <w:rPr>
          <w:b/>
          <w:color w:val="FF0000"/>
          <w:sz w:val="24"/>
          <w:szCs w:val="24"/>
        </w:rPr>
      </w:pPr>
    </w:p>
    <w:p w:rsidR="00D81228" w:rsidRDefault="00BC15E0" w:rsidP="00A439AD">
      <w:pPr>
        <w:jc w:val="center"/>
        <w:rPr>
          <w:b/>
          <w:color w:val="FF0000"/>
          <w:sz w:val="24"/>
          <w:szCs w:val="24"/>
        </w:rPr>
      </w:pPr>
      <w:r>
        <w:rPr>
          <w:b/>
          <w:noProof/>
          <w:color w:val="FF0000"/>
          <w:sz w:val="24"/>
          <w:szCs w:val="24"/>
          <w:lang w:eastAsia="pt-PT"/>
        </w:rPr>
        <w:lastRenderedPageBreak/>
        <w:pict>
          <v:shape id="_x0000_s1085" type="#_x0000_t202" style="position:absolute;left:0;text-align:left;margin-left:400.25pt;margin-top:-18.55pt;width:70.5pt;height:30.6pt;z-index:251716608;mso-height-percent:200;mso-height-percent:200;mso-width-relative:margin;mso-height-relative:margin" strokecolor="white [3212]">
            <v:textbox style="mso-fit-shape-to-text:t">
              <w:txbxContent>
                <w:p w:rsidR="00BD3DB2" w:rsidRPr="00DC3882" w:rsidRDefault="00BD3DB2" w:rsidP="009F176D">
                  <w:pPr>
                    <w:rPr>
                      <w:sz w:val="18"/>
                      <w:szCs w:val="18"/>
                    </w:rPr>
                  </w:pPr>
                  <w:r w:rsidRPr="00DC3882">
                    <w:rPr>
                      <w:sz w:val="18"/>
                      <w:szCs w:val="18"/>
                    </w:rPr>
                    <w:t xml:space="preserve">Pág </w:t>
                  </w:r>
                  <w:r>
                    <w:rPr>
                      <w:sz w:val="18"/>
                      <w:szCs w:val="18"/>
                    </w:rPr>
                    <w:t>163-184</w:t>
                  </w:r>
                </w:p>
              </w:txbxContent>
            </v:textbox>
          </v:shape>
        </w:pict>
      </w:r>
      <w:r w:rsidR="00D81228">
        <w:rPr>
          <w:b/>
          <w:color w:val="FF0000"/>
          <w:sz w:val="24"/>
          <w:szCs w:val="24"/>
        </w:rPr>
        <w:t>A Forma da Declaração</w:t>
      </w:r>
    </w:p>
    <w:p w:rsidR="00A439AD" w:rsidRDefault="00A439AD" w:rsidP="0030657F">
      <w:pPr>
        <w:spacing w:after="0" w:line="240" w:lineRule="auto"/>
        <w:ind w:left="-567"/>
        <w:jc w:val="both"/>
        <w:rPr>
          <w:b/>
        </w:rPr>
      </w:pPr>
      <w:r w:rsidRPr="0030657F">
        <w:rPr>
          <w:b/>
        </w:rPr>
        <w:t>Forma e formalidades</w:t>
      </w:r>
    </w:p>
    <w:p w:rsidR="0030657F" w:rsidRPr="0030657F" w:rsidRDefault="0030657F" w:rsidP="0030657F">
      <w:pPr>
        <w:spacing w:after="0" w:line="240" w:lineRule="auto"/>
        <w:ind w:left="-567"/>
        <w:jc w:val="both"/>
        <w:rPr>
          <w:b/>
        </w:rPr>
      </w:pPr>
    </w:p>
    <w:p w:rsidR="00970084" w:rsidRPr="0030657F" w:rsidRDefault="00A439AD" w:rsidP="0030657F">
      <w:pPr>
        <w:spacing w:after="0" w:line="240" w:lineRule="auto"/>
        <w:ind w:left="-567"/>
        <w:jc w:val="both"/>
      </w:pPr>
      <w:r w:rsidRPr="0030657F">
        <w:rPr>
          <w:b/>
        </w:rPr>
        <w:t>Negócios formais:</w:t>
      </w:r>
      <w:r w:rsidRPr="0030657F">
        <w:t xml:space="preserve"> modo utilizado para exteriorizar a vontade, desde que seja minimamente solene, isto é, acompanhado se sinais exteriores sensíveis pelas pessoas que presenciem a declaração, ou que posteriormente delas tenham conhecimento.</w:t>
      </w:r>
    </w:p>
    <w:p w:rsidR="00A439AD" w:rsidRPr="0030657F" w:rsidRDefault="00A439AD" w:rsidP="0030657F">
      <w:pPr>
        <w:spacing w:after="0" w:line="240" w:lineRule="auto"/>
        <w:ind w:left="-567"/>
        <w:jc w:val="both"/>
      </w:pPr>
      <w:r w:rsidRPr="0030657F">
        <w:rPr>
          <w:b/>
        </w:rPr>
        <w:t>Negócios consensuais</w:t>
      </w:r>
      <w:r w:rsidRPr="0030657F">
        <w:t xml:space="preserve">: aqueles que produzem efeito por pura manifestação ou pelo mero consenso das partes, </w:t>
      </w:r>
      <w:r w:rsidR="0030657F" w:rsidRPr="0030657F">
        <w:t>independentemente</w:t>
      </w:r>
      <w:r w:rsidRPr="0030657F">
        <w:t xml:space="preserve"> do modo como surjam. </w:t>
      </w:r>
    </w:p>
    <w:p w:rsidR="00A439AD" w:rsidRPr="0030657F" w:rsidRDefault="00A03710" w:rsidP="0030657F">
      <w:pPr>
        <w:spacing w:after="0" w:line="240" w:lineRule="auto"/>
        <w:ind w:left="-567"/>
        <w:jc w:val="both"/>
      </w:pPr>
      <w:r w:rsidRPr="0030657F">
        <w:t>A evolução mais recente quanto à forma da declaração, surge moldada em algumas variáveis:</w:t>
      </w:r>
    </w:p>
    <w:p w:rsidR="00A03710" w:rsidRPr="0030657F" w:rsidRDefault="00A03710" w:rsidP="0030657F">
      <w:pPr>
        <w:spacing w:after="0" w:line="240" w:lineRule="auto"/>
        <w:ind w:left="-567"/>
        <w:jc w:val="both"/>
      </w:pPr>
      <w:r w:rsidRPr="0030657F">
        <w:tab/>
        <w:t>- tendência constante para a desformalização (diminuição das exigências formais)</w:t>
      </w:r>
    </w:p>
    <w:p w:rsidR="00A03710" w:rsidRPr="0030657F" w:rsidRDefault="00A03710" w:rsidP="0030657F">
      <w:pPr>
        <w:spacing w:after="0" w:line="240" w:lineRule="auto"/>
        <w:ind w:left="-567"/>
        <w:jc w:val="both"/>
      </w:pPr>
      <w:r w:rsidRPr="0030657F">
        <w:tab/>
        <w:t xml:space="preserve">- a recepção de declarações electrónicas e automáticos. </w:t>
      </w:r>
    </w:p>
    <w:p w:rsidR="00A03710" w:rsidRPr="0030657F" w:rsidRDefault="00A03710" w:rsidP="0030657F">
      <w:pPr>
        <w:spacing w:after="0" w:line="240" w:lineRule="auto"/>
        <w:ind w:left="-567"/>
        <w:jc w:val="both"/>
      </w:pPr>
      <w:r w:rsidRPr="0030657F">
        <w:tab/>
        <w:t>- a reformalização de certos negócios, como melhor modo de tutelar o consumidor.</w:t>
      </w:r>
    </w:p>
    <w:p w:rsidR="00A03710" w:rsidRPr="0030657F" w:rsidRDefault="00A03710" w:rsidP="0030657F">
      <w:pPr>
        <w:spacing w:after="0" w:line="240" w:lineRule="auto"/>
        <w:ind w:left="-567"/>
        <w:jc w:val="both"/>
      </w:pPr>
    </w:p>
    <w:p w:rsidR="00A03710" w:rsidRPr="0030657F" w:rsidRDefault="00A03710" w:rsidP="0030657F">
      <w:pPr>
        <w:spacing w:after="0" w:line="240" w:lineRule="auto"/>
        <w:ind w:left="-567"/>
        <w:jc w:val="both"/>
      </w:pPr>
      <w:r w:rsidRPr="0030657F">
        <w:t xml:space="preserve">- </w:t>
      </w:r>
      <w:r w:rsidRPr="0030657F">
        <w:rPr>
          <w:b/>
        </w:rPr>
        <w:t>Forma ad substantiam e ad probationem</w:t>
      </w:r>
      <w:r w:rsidRPr="0030657F">
        <w:t xml:space="preserve">  </w:t>
      </w:r>
    </w:p>
    <w:p w:rsidR="00A03710" w:rsidRPr="0030657F" w:rsidRDefault="00A03710" w:rsidP="0030657F">
      <w:pPr>
        <w:spacing w:after="0" w:line="240" w:lineRule="auto"/>
        <w:ind w:left="-567"/>
        <w:jc w:val="both"/>
      </w:pPr>
      <w:r w:rsidRPr="0030657F">
        <w:t xml:space="preserve">A </w:t>
      </w:r>
      <w:r w:rsidRPr="0030657F">
        <w:rPr>
          <w:b/>
        </w:rPr>
        <w:t>forma ad substantiam</w:t>
      </w:r>
      <w:r w:rsidRPr="0030657F">
        <w:t xml:space="preserve"> é exigida pelo Direito para a própria substanciação do negócio em si. </w:t>
      </w:r>
    </w:p>
    <w:p w:rsidR="00A03710" w:rsidRPr="0030657F" w:rsidRDefault="00A03710" w:rsidP="0030657F">
      <w:pPr>
        <w:spacing w:after="0" w:line="240" w:lineRule="auto"/>
        <w:ind w:left="-567"/>
        <w:jc w:val="both"/>
        <w:rPr>
          <w:b/>
        </w:rPr>
      </w:pPr>
      <w:r w:rsidRPr="0030657F">
        <w:t xml:space="preserve">A sua falta </w:t>
      </w:r>
      <w:r w:rsidRPr="0030657F">
        <w:rPr>
          <w:b/>
        </w:rPr>
        <w:t>= nulidade</w:t>
      </w:r>
    </w:p>
    <w:p w:rsidR="009F176D" w:rsidRPr="0030657F" w:rsidRDefault="009F176D" w:rsidP="0030657F">
      <w:pPr>
        <w:spacing w:after="0" w:line="240" w:lineRule="auto"/>
        <w:ind w:left="-567"/>
        <w:jc w:val="both"/>
        <w:rPr>
          <w:b/>
        </w:rPr>
      </w:pPr>
    </w:p>
    <w:p w:rsidR="00A03710" w:rsidRPr="0030657F" w:rsidRDefault="00F35E90" w:rsidP="0030657F">
      <w:pPr>
        <w:spacing w:after="0" w:line="240" w:lineRule="auto"/>
        <w:ind w:left="-567"/>
        <w:jc w:val="both"/>
      </w:pPr>
      <w:r w:rsidRPr="0030657F">
        <w:t xml:space="preserve">A </w:t>
      </w:r>
      <w:r w:rsidRPr="0030657F">
        <w:rPr>
          <w:b/>
        </w:rPr>
        <w:t>forma ad probationem</w:t>
      </w:r>
      <w:r w:rsidRPr="0030657F">
        <w:t xml:space="preserve"> requer-se apenas para demonstrar a existência do negócio.</w:t>
      </w:r>
    </w:p>
    <w:p w:rsidR="00F35E90" w:rsidRPr="0030657F" w:rsidRDefault="00F35E90" w:rsidP="0030657F">
      <w:pPr>
        <w:spacing w:after="0" w:line="240" w:lineRule="auto"/>
        <w:ind w:left="-567"/>
        <w:jc w:val="both"/>
      </w:pPr>
      <w:r w:rsidRPr="0030657F">
        <w:t>A sua falta = o negócio não poderia ser comprovado, por o Direito não admitir qualquer outro modo de prova quanto à sua existência, o que levaria à sua nulidade.</w:t>
      </w:r>
    </w:p>
    <w:p w:rsidR="00F35E90" w:rsidRPr="0030657F" w:rsidRDefault="00F35E90" w:rsidP="0030657F">
      <w:pPr>
        <w:spacing w:after="0" w:line="240" w:lineRule="auto"/>
        <w:ind w:left="-567"/>
        <w:jc w:val="both"/>
        <w:rPr>
          <w:b/>
        </w:rPr>
      </w:pPr>
      <w:r w:rsidRPr="0030657F">
        <w:rPr>
          <w:b/>
        </w:rPr>
        <w:t>Contudo:</w:t>
      </w:r>
    </w:p>
    <w:p w:rsidR="00F35E90" w:rsidRPr="0030657F" w:rsidRDefault="00F35E90" w:rsidP="0030657F">
      <w:pPr>
        <w:spacing w:after="0" w:line="240" w:lineRule="auto"/>
        <w:ind w:left="-567"/>
        <w:jc w:val="both"/>
        <w:rPr>
          <w:i/>
        </w:rPr>
      </w:pPr>
      <w:r w:rsidRPr="0030657F">
        <w:t xml:space="preserve">O </w:t>
      </w:r>
      <w:r w:rsidRPr="0030657F">
        <w:rPr>
          <w:b/>
        </w:rPr>
        <w:t>artigo 364º nº 2</w:t>
      </w:r>
      <w:r w:rsidRPr="0030657F">
        <w:t>, dá uma certa projecção prática à distinção: quando resulte claramente da lei que certa forma é apenas, ad probationem, é possível demonstrar o negócio atingido “ …</w:t>
      </w:r>
      <w:r w:rsidRPr="0030657F">
        <w:rPr>
          <w:i/>
        </w:rPr>
        <w:t>por confissão expressa, judicial ou extrajudicial …”</w:t>
      </w:r>
    </w:p>
    <w:p w:rsidR="009F176D" w:rsidRPr="0030657F" w:rsidRDefault="009F176D" w:rsidP="0030657F">
      <w:pPr>
        <w:spacing w:after="0" w:line="240" w:lineRule="auto"/>
        <w:ind w:left="-567"/>
        <w:jc w:val="both"/>
        <w:rPr>
          <w:i/>
        </w:rPr>
      </w:pPr>
    </w:p>
    <w:p w:rsidR="00F35E90" w:rsidRPr="0030657F" w:rsidRDefault="00F35E90" w:rsidP="0030657F">
      <w:pPr>
        <w:spacing w:after="0" w:line="240" w:lineRule="auto"/>
        <w:ind w:left="-567"/>
        <w:jc w:val="both"/>
      </w:pPr>
      <w:r w:rsidRPr="0030657F">
        <w:t>O Direito português vigente não deixa documentar casos de forma especial de ad probationem, no entanto, a jurisprudência mais recente veio reanimar essa figura, considerando ad probationem certas formalidades</w:t>
      </w:r>
      <w:r w:rsidR="009F176D" w:rsidRPr="0030657F">
        <w:t xml:space="preserve">, como a do reconhecimento presencial a locação financeira. </w:t>
      </w:r>
    </w:p>
    <w:p w:rsidR="009F176D" w:rsidRPr="0030657F" w:rsidRDefault="009F176D" w:rsidP="0030657F">
      <w:pPr>
        <w:spacing w:before="240" w:after="0" w:line="240" w:lineRule="auto"/>
        <w:ind w:left="-567"/>
        <w:jc w:val="both"/>
      </w:pPr>
      <w:r w:rsidRPr="0030657F">
        <w:t xml:space="preserve">Da forma há quer distinguir as formalidades: enquanto a forma dá sempre corpo a uma certa exteriorização da vontade – ela é essa própria exteriorização / a formalidade analisa-se em determinados desempenhos que, embora não revelem entre si qualquer vontade, são no entanto exigidos para o surgimento válido de certos negócios jurídicos.  </w:t>
      </w:r>
    </w:p>
    <w:p w:rsidR="00A439AD" w:rsidRPr="0030657F" w:rsidRDefault="009F176D" w:rsidP="0030657F">
      <w:pPr>
        <w:spacing w:after="0" w:line="240" w:lineRule="auto"/>
        <w:ind w:left="-567"/>
        <w:jc w:val="both"/>
      </w:pPr>
      <w:r w:rsidRPr="0030657F">
        <w:rPr>
          <w:b/>
        </w:rPr>
        <w:t>Ex:</w:t>
      </w:r>
      <w:r w:rsidRPr="0030657F">
        <w:t xml:space="preserve"> art. 410º nº3, em determinados contratos-promessa celebrados por escrito se apresentem com reconhecimento presencial da assinatura e certificação, pelo notário, da existência de habitação ou de construção (formalidade).</w:t>
      </w:r>
    </w:p>
    <w:p w:rsidR="0030657F" w:rsidRPr="0030657F" w:rsidRDefault="0030657F" w:rsidP="0030657F">
      <w:pPr>
        <w:spacing w:after="0" w:line="240" w:lineRule="auto"/>
        <w:ind w:left="-567"/>
        <w:jc w:val="both"/>
        <w:rPr>
          <w:b/>
        </w:rPr>
      </w:pPr>
    </w:p>
    <w:p w:rsidR="008C51D4" w:rsidRPr="0030657F" w:rsidRDefault="008C51D4" w:rsidP="0030657F">
      <w:pPr>
        <w:spacing w:after="0" w:line="240" w:lineRule="auto"/>
        <w:ind w:left="-567"/>
        <w:jc w:val="both"/>
      </w:pPr>
      <w:r w:rsidRPr="0030657F">
        <w:rPr>
          <w:b/>
        </w:rPr>
        <w:t xml:space="preserve">O artigo 219º </w:t>
      </w:r>
      <w:r w:rsidRPr="0030657F">
        <w:t>tipifica o princípio da liberdade de forma, salvo quando a lei assim o exigir.</w:t>
      </w:r>
    </w:p>
    <w:p w:rsidR="000537FA" w:rsidRPr="0030657F" w:rsidRDefault="000537FA" w:rsidP="0030657F">
      <w:pPr>
        <w:spacing w:after="0" w:line="240" w:lineRule="auto"/>
        <w:ind w:left="-567"/>
        <w:jc w:val="both"/>
      </w:pPr>
      <w:r w:rsidRPr="0030657F">
        <w:t>São decisivas para interpretar e aplicar as regras sobre a forma.</w:t>
      </w:r>
    </w:p>
    <w:p w:rsidR="009F176D" w:rsidRPr="0030657F" w:rsidRDefault="00453826" w:rsidP="0030657F">
      <w:pPr>
        <w:spacing w:after="0" w:line="240" w:lineRule="auto"/>
        <w:ind w:left="-567"/>
        <w:jc w:val="both"/>
        <w:rPr>
          <w:b/>
        </w:rPr>
      </w:pPr>
      <w:r w:rsidRPr="0030657F">
        <w:t xml:space="preserve">O Direito aplica, à inobservância da forma legalmente prescrita, a sanção máxima da nulidade </w:t>
      </w:r>
      <w:r w:rsidRPr="0030657F">
        <w:rPr>
          <w:b/>
        </w:rPr>
        <w:t>– art</w:t>
      </w:r>
      <w:r w:rsidRPr="0030657F">
        <w:t xml:space="preserve">. </w:t>
      </w:r>
      <w:r w:rsidRPr="0030657F">
        <w:rPr>
          <w:b/>
        </w:rPr>
        <w:t>220º.</w:t>
      </w:r>
    </w:p>
    <w:p w:rsidR="0030657F" w:rsidRPr="0030657F" w:rsidRDefault="0030657F" w:rsidP="0030657F">
      <w:pPr>
        <w:spacing w:after="0" w:line="240" w:lineRule="auto"/>
        <w:ind w:left="-567"/>
        <w:jc w:val="both"/>
        <w:rPr>
          <w:b/>
        </w:rPr>
      </w:pPr>
    </w:p>
    <w:p w:rsidR="00934D70" w:rsidRPr="0030657F" w:rsidRDefault="00934D70" w:rsidP="0030657F">
      <w:pPr>
        <w:spacing w:after="0" w:line="240" w:lineRule="auto"/>
        <w:ind w:left="-567"/>
        <w:jc w:val="both"/>
        <w:rPr>
          <w:b/>
        </w:rPr>
      </w:pPr>
      <w:r w:rsidRPr="0030657F">
        <w:rPr>
          <w:b/>
        </w:rPr>
        <w:t>A extensão da forma</w:t>
      </w:r>
    </w:p>
    <w:p w:rsidR="0030657F" w:rsidRPr="0030657F" w:rsidRDefault="0030657F" w:rsidP="0030657F">
      <w:pPr>
        <w:spacing w:after="0" w:line="240" w:lineRule="auto"/>
        <w:ind w:left="-567"/>
        <w:jc w:val="both"/>
      </w:pPr>
    </w:p>
    <w:p w:rsidR="00934D70" w:rsidRPr="0030657F" w:rsidRDefault="00934D70" w:rsidP="0030657F">
      <w:pPr>
        <w:spacing w:after="0" w:line="240" w:lineRule="auto"/>
        <w:ind w:left="-567"/>
        <w:jc w:val="both"/>
      </w:pPr>
      <w:r w:rsidRPr="0030657F">
        <w:t>As declarações de vontade e os negócios jurídicos deles derivados alargam-se, por vezes abrangendo diversos aspectos, de natureza variada. O cerne do negócio pode assim, ser complementados por cláusulas acessórias, i.e., por dispositivos que, não constituindo embora o essencial pretendido pelas partes venham, o entanto, coadjuvá-lo num ou noutro sentido.</w:t>
      </w:r>
    </w:p>
    <w:p w:rsidR="00934D70" w:rsidRPr="0030657F" w:rsidRDefault="00934D70" w:rsidP="0030657F">
      <w:pPr>
        <w:spacing w:after="0" w:line="240" w:lineRule="auto"/>
        <w:ind w:left="-567"/>
        <w:jc w:val="both"/>
      </w:pPr>
      <w:r w:rsidRPr="0030657F">
        <w:t>Por isso</w:t>
      </w:r>
      <w:r w:rsidR="002F5FD6" w:rsidRPr="0030657F">
        <w:t>,</w:t>
      </w:r>
      <w:r w:rsidRPr="0030657F">
        <w:t xml:space="preserve"> pergunta-se até onde vão as exigências da forma, em que medida se devem aplicar, às cláusulas acessórias, as regras dirigidas ao núcleo negocial. O CC</w:t>
      </w:r>
      <w:r w:rsidR="002F5FD6" w:rsidRPr="0030657F">
        <w:t xml:space="preserve"> distingue:</w:t>
      </w:r>
    </w:p>
    <w:p w:rsidR="002F5FD6" w:rsidRPr="0030657F" w:rsidRDefault="002F5FD6" w:rsidP="0030657F">
      <w:pPr>
        <w:spacing w:after="0" w:line="240" w:lineRule="auto"/>
        <w:ind w:left="-567"/>
        <w:jc w:val="both"/>
      </w:pPr>
      <w:r w:rsidRPr="0030657F">
        <w:tab/>
        <w:t xml:space="preserve">- </w:t>
      </w:r>
      <w:r w:rsidRPr="0030657F">
        <w:rPr>
          <w:b/>
        </w:rPr>
        <w:t>a forma legal</w:t>
      </w:r>
      <w:r w:rsidRPr="0030657F">
        <w:t>, isto é, aquela que por lei seja exigida para determinada declaração negocial;</w:t>
      </w:r>
    </w:p>
    <w:p w:rsidR="002F5FD6" w:rsidRPr="0030657F" w:rsidRDefault="002F5FD6" w:rsidP="0030657F">
      <w:pPr>
        <w:spacing w:after="0" w:line="240" w:lineRule="auto"/>
        <w:ind w:left="-567"/>
        <w:jc w:val="both"/>
      </w:pPr>
      <w:r w:rsidRPr="0030657F">
        <w:lastRenderedPageBreak/>
        <w:tab/>
        <w:t xml:space="preserve">- </w:t>
      </w:r>
      <w:r w:rsidRPr="0030657F">
        <w:rPr>
          <w:b/>
        </w:rPr>
        <w:t>a forma voluntária</w:t>
      </w:r>
      <w:r w:rsidRPr="0030657F">
        <w:t xml:space="preserve">, a que não seja exigida pela lei ou por convenção, venha a ser adoptada livremente pelo declarante. </w:t>
      </w:r>
    </w:p>
    <w:p w:rsidR="002F5FD6" w:rsidRPr="0030657F" w:rsidRDefault="002F5FD6" w:rsidP="0030657F">
      <w:pPr>
        <w:spacing w:after="0" w:line="240" w:lineRule="auto"/>
        <w:ind w:left="-567"/>
        <w:jc w:val="both"/>
      </w:pPr>
      <w:r w:rsidRPr="0030657F">
        <w:tab/>
        <w:t xml:space="preserve">- </w:t>
      </w:r>
      <w:r w:rsidRPr="0030657F">
        <w:rPr>
          <w:b/>
        </w:rPr>
        <w:t>a forma convencional</w:t>
      </w:r>
      <w:r w:rsidRPr="0030657F">
        <w:t>, corresponde à que as partes tenham acordado/ pactuado adoptar.</w:t>
      </w:r>
    </w:p>
    <w:p w:rsidR="0030657F" w:rsidRPr="0030657F" w:rsidRDefault="0030657F" w:rsidP="0030657F">
      <w:pPr>
        <w:spacing w:line="240" w:lineRule="auto"/>
        <w:ind w:left="-567"/>
      </w:pPr>
    </w:p>
    <w:p w:rsidR="00634ABA" w:rsidRPr="0030657F" w:rsidRDefault="00F108F6" w:rsidP="0030657F">
      <w:pPr>
        <w:spacing w:line="240" w:lineRule="auto"/>
        <w:ind w:left="-567"/>
      </w:pPr>
      <w:r w:rsidRPr="0030657F">
        <w:t>Enquanto</w:t>
      </w:r>
      <w:r w:rsidR="00634ABA" w:rsidRPr="0030657F">
        <w:t xml:space="preserve"> na </w:t>
      </w:r>
      <w:r w:rsidR="00634ABA" w:rsidRPr="0030657F">
        <w:rPr>
          <w:b/>
        </w:rPr>
        <w:t>forma legal</w:t>
      </w:r>
      <w:r w:rsidR="00634ABA" w:rsidRPr="0030657F">
        <w:t xml:space="preserve"> se trata fundamentalmente de apurar o âmbito de aplicação das competentes normas, nas restantes formas – </w:t>
      </w:r>
      <w:r w:rsidR="00634ABA" w:rsidRPr="0030657F">
        <w:rPr>
          <w:b/>
        </w:rPr>
        <w:t>voluntária e convencional</w:t>
      </w:r>
      <w:r w:rsidR="00634ABA" w:rsidRPr="0030657F">
        <w:t xml:space="preserve"> </w:t>
      </w:r>
      <w:r w:rsidRPr="0030657F">
        <w:t>- joga-se</w:t>
      </w:r>
      <w:r w:rsidR="00634ABA" w:rsidRPr="0030657F">
        <w:t xml:space="preserve"> o saber se as partes pretendem ou não, actuar a sua autonomia privada, quando se manifestam de modo não formal, contudo, não se pode desprender do domínio da forma legal.</w:t>
      </w:r>
    </w:p>
    <w:p w:rsidR="00934D70" w:rsidRPr="0030657F" w:rsidRDefault="002F5FD6" w:rsidP="0030657F">
      <w:pPr>
        <w:spacing w:after="0" w:line="240" w:lineRule="auto"/>
        <w:ind w:left="-567"/>
        <w:rPr>
          <w:b/>
        </w:rPr>
      </w:pPr>
      <w:r w:rsidRPr="0030657F">
        <w:rPr>
          <w:b/>
        </w:rPr>
        <w:t>- A forma legal:</w:t>
      </w:r>
      <w:r w:rsidR="00F108F6" w:rsidRPr="0030657F">
        <w:rPr>
          <w:b/>
        </w:rPr>
        <w:t xml:space="preserve"> (art. 221º)</w:t>
      </w:r>
    </w:p>
    <w:p w:rsidR="00136929" w:rsidRPr="0030657F" w:rsidRDefault="003D4E1D" w:rsidP="0030657F">
      <w:pPr>
        <w:spacing w:after="0" w:line="240" w:lineRule="auto"/>
        <w:ind w:left="-567"/>
      </w:pPr>
      <w:r w:rsidRPr="0030657F">
        <w:t>A forma legal opera apenas, perante o cer</w:t>
      </w:r>
      <w:r w:rsidR="00A8260B" w:rsidRPr="0030657F">
        <w:t>n</w:t>
      </w:r>
      <w:r w:rsidRPr="0030657F">
        <w:t xml:space="preserve">e negocial: as estipulações acessórias só lhes sujeitam quando “a razão determinante da forma” lhes seja aplicável </w:t>
      </w:r>
      <w:r w:rsidRPr="0030657F">
        <w:rPr>
          <w:b/>
        </w:rPr>
        <w:t>– art. 221º nº 1 e 2</w:t>
      </w:r>
      <w:r w:rsidRPr="0030657F">
        <w:t>. As regras sobre a forma devem ser estendidas a negócios que se prendam directamente com o núcleo negocial formalizado. Assim ocorre, com a procuração (262º nº20), ratificação (268º nº2), cessão de posição contratual (425º), fiança (628º nº 1).</w:t>
      </w:r>
    </w:p>
    <w:p w:rsidR="00A8260B" w:rsidRPr="0030657F" w:rsidRDefault="00A8260B" w:rsidP="0030657F">
      <w:pPr>
        <w:spacing w:after="0" w:line="240" w:lineRule="auto"/>
        <w:ind w:left="-567"/>
      </w:pPr>
      <w:r w:rsidRPr="0030657F">
        <w:t xml:space="preserve">As estipulações acessórias anteriores ou posteriores </w:t>
      </w:r>
      <w:r w:rsidR="00F108F6" w:rsidRPr="0030657F">
        <w:t>ao negócio, que não sigam a forma prescrita do negócio, só valem se se provar que correspondem à vontade do autor da declaração (</w:t>
      </w:r>
      <w:r w:rsidR="00F108F6" w:rsidRPr="0030657F">
        <w:rPr>
          <w:b/>
        </w:rPr>
        <w:t>art. 221º nº 1</w:t>
      </w:r>
      <w:r w:rsidR="00F108F6" w:rsidRPr="0030657F">
        <w:t xml:space="preserve">, </w:t>
      </w:r>
      <w:r w:rsidR="00F108F6" w:rsidRPr="0030657F">
        <w:rPr>
          <w:i/>
        </w:rPr>
        <w:t>in fine</w:t>
      </w:r>
      <w:r w:rsidR="00F108F6" w:rsidRPr="0030657F">
        <w:t>).</w:t>
      </w:r>
    </w:p>
    <w:p w:rsidR="0030657F" w:rsidRPr="0030657F" w:rsidRDefault="0030657F" w:rsidP="0030657F">
      <w:pPr>
        <w:spacing w:after="0" w:line="240" w:lineRule="auto"/>
        <w:ind w:left="-567"/>
      </w:pPr>
    </w:p>
    <w:p w:rsidR="00F108F6" w:rsidRPr="0030657F" w:rsidRDefault="00F108F6" w:rsidP="0030657F">
      <w:pPr>
        <w:spacing w:after="0" w:line="240" w:lineRule="auto"/>
        <w:ind w:left="-567"/>
        <w:rPr>
          <w:b/>
        </w:rPr>
      </w:pPr>
      <w:r w:rsidRPr="0030657F">
        <w:t xml:space="preserve">- </w:t>
      </w:r>
      <w:r w:rsidRPr="0030657F">
        <w:rPr>
          <w:b/>
        </w:rPr>
        <w:t>A forma Voluntária (art. 222º)</w:t>
      </w:r>
    </w:p>
    <w:p w:rsidR="00F108F6" w:rsidRPr="0030657F" w:rsidRDefault="00F108F6" w:rsidP="0030657F">
      <w:pPr>
        <w:spacing w:after="0" w:line="240" w:lineRule="auto"/>
        <w:ind w:left="-567"/>
        <w:jc w:val="both"/>
      </w:pPr>
      <w:r w:rsidRPr="0030657F">
        <w:t>Aquela que não sendo exigida por lei, seja adoptada pelas partes.</w:t>
      </w:r>
    </w:p>
    <w:p w:rsidR="00F108F6" w:rsidRPr="0030657F" w:rsidRDefault="00F108F6" w:rsidP="0030657F">
      <w:pPr>
        <w:spacing w:after="0" w:line="240" w:lineRule="auto"/>
        <w:ind w:left="-567"/>
        <w:jc w:val="both"/>
      </w:pPr>
      <w:r w:rsidRPr="0030657F">
        <w:t xml:space="preserve">O art. 222º nº 1 e 2, prevê a hipótese de a lei sujeitar as estipulações acessórias a forma escrita. </w:t>
      </w:r>
    </w:p>
    <w:p w:rsidR="00F108F6" w:rsidRPr="0030657F" w:rsidRDefault="00F108F6" w:rsidP="0030657F">
      <w:pPr>
        <w:spacing w:after="0" w:line="240" w:lineRule="auto"/>
        <w:ind w:left="-567"/>
        <w:jc w:val="both"/>
      </w:pPr>
      <w:r w:rsidRPr="0030657F">
        <w:t xml:space="preserve">Em primeiro lugar: nestes casos, recorre-se ao artigo 221º para verificar se elas se sujeitam à forma escrita, sob </w:t>
      </w:r>
      <w:r w:rsidRPr="0030657F">
        <w:rPr>
          <w:b/>
        </w:rPr>
        <w:t>pena de nulidade os termos do art. 220</w:t>
      </w:r>
      <w:r w:rsidR="00FD2259" w:rsidRPr="0030657F">
        <w:rPr>
          <w:b/>
        </w:rPr>
        <w:t>º</w:t>
      </w:r>
      <w:r w:rsidRPr="0030657F">
        <w:t>.</w:t>
      </w:r>
    </w:p>
    <w:p w:rsidR="00FD2259" w:rsidRPr="0030657F" w:rsidRDefault="00FD2259" w:rsidP="0030657F">
      <w:pPr>
        <w:spacing w:after="0" w:line="240" w:lineRule="auto"/>
        <w:ind w:left="-567"/>
        <w:jc w:val="both"/>
      </w:pPr>
      <w:r w:rsidRPr="0030657F">
        <w:t xml:space="preserve">Em segundo lugar: afastado o primeiro cenário, é necessário verificar se as estipulações (posteriores, concomitantes ou anteriores) correspondem com a vontade do declarante. </w:t>
      </w:r>
    </w:p>
    <w:p w:rsidR="0030657F" w:rsidRPr="0030657F" w:rsidRDefault="0030657F" w:rsidP="0030657F">
      <w:pPr>
        <w:spacing w:after="0" w:line="240" w:lineRule="auto"/>
        <w:ind w:left="-567"/>
        <w:jc w:val="both"/>
      </w:pPr>
    </w:p>
    <w:p w:rsidR="00F108F6" w:rsidRPr="0030657F" w:rsidRDefault="00FD2259" w:rsidP="0030657F">
      <w:pPr>
        <w:spacing w:line="240" w:lineRule="auto"/>
        <w:ind w:left="-567"/>
        <w:rPr>
          <w:b/>
        </w:rPr>
      </w:pPr>
      <w:r w:rsidRPr="0030657F">
        <w:rPr>
          <w:b/>
        </w:rPr>
        <w:t>- A forma Convencional (art. 223º)</w:t>
      </w:r>
    </w:p>
    <w:p w:rsidR="00F108F6" w:rsidRPr="0030657F" w:rsidRDefault="00FD2259" w:rsidP="0030657F">
      <w:pPr>
        <w:spacing w:after="0" w:line="240" w:lineRule="auto"/>
        <w:ind w:left="-567"/>
        <w:jc w:val="both"/>
      </w:pPr>
      <w:r w:rsidRPr="0030657F">
        <w:t>Trata-se de uma possibilidade lícita e eficaz, ao abrigo da autonomia privada, a qual implica um pacto prévio pela qual as partes combinaram emitir as suas declarações por certo modo.</w:t>
      </w:r>
    </w:p>
    <w:p w:rsidR="00FD2259" w:rsidRPr="0030657F" w:rsidRDefault="00FD2259" w:rsidP="0030657F">
      <w:pPr>
        <w:spacing w:after="0" w:line="240" w:lineRule="auto"/>
        <w:ind w:left="-567"/>
        <w:jc w:val="both"/>
      </w:pPr>
      <w:r w:rsidRPr="0030657F">
        <w:t xml:space="preserve">O art. 223º º 1, por </w:t>
      </w:r>
      <w:r w:rsidR="00BF3588" w:rsidRPr="0030657F">
        <w:t>influência</w:t>
      </w:r>
      <w:r w:rsidRPr="0030657F">
        <w:t xml:space="preserve"> do CC italiano, estabelece a presunção de que, estipulada cera forma, as partes não se quiseram vincular senão por ela. Esta presunção só pode ser afastada por prova em contrário (350º nº 2), demonstrando-se então a revogação do pacto quanto à forma. </w:t>
      </w:r>
    </w:p>
    <w:p w:rsidR="00BF3588" w:rsidRPr="000818A8" w:rsidRDefault="00BF3588" w:rsidP="0030657F">
      <w:pPr>
        <w:spacing w:before="240" w:after="0" w:line="240" w:lineRule="auto"/>
        <w:ind w:left="-567"/>
        <w:jc w:val="both"/>
        <w:rPr>
          <w:b/>
          <w:u w:val="single"/>
        </w:rPr>
      </w:pPr>
      <w:r w:rsidRPr="000818A8">
        <w:rPr>
          <w:b/>
          <w:u w:val="single"/>
        </w:rPr>
        <w:t>A inobservância da forma prescrita = Nulidade.</w:t>
      </w:r>
    </w:p>
    <w:p w:rsidR="00FD2259" w:rsidRPr="0030657F" w:rsidRDefault="00BF3588" w:rsidP="0030657F">
      <w:pPr>
        <w:spacing w:before="240" w:after="0" w:line="240" w:lineRule="auto"/>
        <w:ind w:left="-567"/>
        <w:jc w:val="both"/>
      </w:pPr>
      <w:r w:rsidRPr="0030657F">
        <w:t>Se essa convenção surgir após conclusão do negócio, ou no momento da conclusão, presume-se que a convenção teve em vista a consolidação do negócio. (223º nº 2).</w:t>
      </w:r>
    </w:p>
    <w:p w:rsidR="0030657F" w:rsidRPr="0030657F" w:rsidRDefault="0030657F" w:rsidP="0030657F">
      <w:pPr>
        <w:pStyle w:val="Default"/>
        <w:spacing w:after="60"/>
        <w:ind w:left="-567"/>
        <w:jc w:val="both"/>
        <w:rPr>
          <w:rFonts w:asciiTheme="minorHAnsi" w:hAnsiTheme="minorHAnsi"/>
          <w:b/>
          <w:bCs/>
          <w:sz w:val="22"/>
          <w:szCs w:val="22"/>
        </w:rPr>
      </w:pPr>
    </w:p>
    <w:p w:rsidR="00DB3848" w:rsidRPr="0030657F" w:rsidRDefault="00DB3848" w:rsidP="0030657F">
      <w:pPr>
        <w:pStyle w:val="Default"/>
        <w:spacing w:after="60"/>
        <w:ind w:left="-567"/>
        <w:jc w:val="both"/>
        <w:rPr>
          <w:rFonts w:asciiTheme="minorHAnsi" w:hAnsiTheme="minorHAnsi"/>
          <w:sz w:val="22"/>
          <w:szCs w:val="22"/>
        </w:rPr>
      </w:pPr>
      <w:r w:rsidRPr="0030657F">
        <w:rPr>
          <w:rFonts w:asciiTheme="minorHAnsi" w:hAnsiTheme="minorHAnsi"/>
          <w:b/>
          <w:bCs/>
          <w:sz w:val="22"/>
          <w:szCs w:val="22"/>
        </w:rPr>
        <w:t xml:space="preserve">Formas especiais </w:t>
      </w:r>
    </w:p>
    <w:p w:rsidR="00DB3848" w:rsidRPr="0030657F" w:rsidRDefault="00DB3848" w:rsidP="0030657F">
      <w:pPr>
        <w:pStyle w:val="Default"/>
        <w:spacing w:after="60"/>
        <w:ind w:left="-567"/>
        <w:jc w:val="both"/>
        <w:rPr>
          <w:rFonts w:asciiTheme="minorHAnsi" w:hAnsiTheme="minorHAnsi"/>
          <w:sz w:val="22"/>
          <w:szCs w:val="22"/>
        </w:rPr>
      </w:pPr>
      <w:r w:rsidRPr="0030657F">
        <w:rPr>
          <w:rFonts w:asciiTheme="minorHAnsi" w:hAnsiTheme="minorHAnsi"/>
          <w:sz w:val="22"/>
          <w:szCs w:val="22"/>
        </w:rPr>
        <w:t xml:space="preserve">O Direito Civil Português reconhece algumas formas especiais para as declarações de vontade, impondo-as em certos casos. </w:t>
      </w:r>
    </w:p>
    <w:p w:rsidR="00DB3848" w:rsidRPr="0030657F" w:rsidRDefault="00DB3848" w:rsidP="0030657F">
      <w:pPr>
        <w:pStyle w:val="Default"/>
        <w:spacing w:after="60"/>
        <w:ind w:left="-567"/>
        <w:jc w:val="both"/>
        <w:rPr>
          <w:rFonts w:asciiTheme="minorHAnsi" w:hAnsiTheme="minorHAnsi"/>
          <w:sz w:val="22"/>
          <w:szCs w:val="22"/>
        </w:rPr>
      </w:pPr>
      <w:r w:rsidRPr="0030657F">
        <w:rPr>
          <w:rFonts w:asciiTheme="minorHAnsi" w:hAnsiTheme="minorHAnsi"/>
          <w:sz w:val="22"/>
          <w:szCs w:val="22"/>
        </w:rPr>
        <w:t xml:space="preserve">Tradicionalmente, a exigência jurídica de certas formas para determinados actos implicava o exarar, em documento escrito, da manifestação em jogo. A tendência universal irá no sentido de se lhe equipararem “reproduções mecânicas” (368º CC) i.e. os outros modos de reprodução das declarações. </w:t>
      </w:r>
    </w:p>
    <w:p w:rsidR="00DB3848" w:rsidRPr="0030657F" w:rsidRDefault="00DB3848" w:rsidP="0030657F">
      <w:pPr>
        <w:pStyle w:val="Default"/>
        <w:spacing w:after="60"/>
        <w:ind w:left="-567"/>
        <w:jc w:val="both"/>
        <w:rPr>
          <w:rFonts w:asciiTheme="minorHAnsi" w:hAnsiTheme="minorHAnsi"/>
          <w:sz w:val="22"/>
          <w:szCs w:val="22"/>
        </w:rPr>
      </w:pPr>
      <w:r w:rsidRPr="0030657F">
        <w:rPr>
          <w:rFonts w:asciiTheme="minorHAnsi" w:hAnsiTheme="minorHAnsi"/>
          <w:sz w:val="22"/>
          <w:szCs w:val="22"/>
        </w:rPr>
        <w:t xml:space="preserve">O Código Civil, em conjugação com o Código do Notariado, permite distinguir os seguintes documentos escritos, base para as correspondentes declarações negociais: </w:t>
      </w:r>
    </w:p>
    <w:p w:rsidR="00DB3848" w:rsidRPr="0030657F" w:rsidRDefault="00DB3848" w:rsidP="0006734D">
      <w:pPr>
        <w:pStyle w:val="Default"/>
        <w:numPr>
          <w:ilvl w:val="0"/>
          <w:numId w:val="3"/>
        </w:numPr>
        <w:spacing w:after="60"/>
        <w:ind w:left="0" w:hanging="284"/>
        <w:jc w:val="both"/>
        <w:rPr>
          <w:rFonts w:asciiTheme="minorHAnsi" w:hAnsiTheme="minorHAnsi"/>
          <w:sz w:val="22"/>
          <w:szCs w:val="22"/>
        </w:rPr>
      </w:pPr>
      <w:r w:rsidRPr="0030657F">
        <w:rPr>
          <w:rFonts w:asciiTheme="minorHAnsi" w:hAnsiTheme="minorHAnsi"/>
          <w:b/>
          <w:sz w:val="22"/>
          <w:szCs w:val="22"/>
        </w:rPr>
        <w:t>Documentos autênticos</w:t>
      </w:r>
      <w:r w:rsidRPr="0030657F">
        <w:rPr>
          <w:rFonts w:asciiTheme="minorHAnsi" w:hAnsiTheme="minorHAnsi"/>
          <w:sz w:val="22"/>
          <w:szCs w:val="22"/>
        </w:rPr>
        <w:t xml:space="preserve">: os exarados, com as formalidades legais, pelas autoridades públicas nos limites da sua competência (artigo 363º/2); Exemplo: escritura pública. </w:t>
      </w:r>
    </w:p>
    <w:p w:rsidR="00DB3848" w:rsidRPr="0030657F" w:rsidRDefault="00DB3848" w:rsidP="0006734D">
      <w:pPr>
        <w:pStyle w:val="Default"/>
        <w:numPr>
          <w:ilvl w:val="0"/>
          <w:numId w:val="3"/>
        </w:numPr>
        <w:spacing w:after="60"/>
        <w:ind w:left="0"/>
        <w:jc w:val="both"/>
        <w:rPr>
          <w:rFonts w:asciiTheme="minorHAnsi" w:hAnsiTheme="minorHAnsi"/>
          <w:sz w:val="22"/>
          <w:szCs w:val="22"/>
        </w:rPr>
      </w:pPr>
      <w:r w:rsidRPr="0030657F">
        <w:rPr>
          <w:rFonts w:asciiTheme="minorHAnsi" w:hAnsiTheme="minorHAnsi"/>
          <w:b/>
          <w:sz w:val="22"/>
          <w:szCs w:val="22"/>
        </w:rPr>
        <w:lastRenderedPageBreak/>
        <w:t>Documentos particulares</w:t>
      </w:r>
      <w:r w:rsidRPr="0030657F">
        <w:rPr>
          <w:rFonts w:asciiTheme="minorHAnsi" w:hAnsiTheme="minorHAnsi"/>
          <w:sz w:val="22"/>
          <w:szCs w:val="22"/>
        </w:rPr>
        <w:t xml:space="preserve">: feitos pelos interessados, com exigências mínimas; os não autênticos; segundo o 363º/2 podem ainda distinguir-se: </w:t>
      </w:r>
    </w:p>
    <w:p w:rsidR="00DB3848" w:rsidRPr="0030657F" w:rsidRDefault="00DB3848" w:rsidP="0030657F">
      <w:pPr>
        <w:pStyle w:val="Default"/>
        <w:spacing w:after="60"/>
        <w:ind w:left="142" w:hanging="709"/>
        <w:jc w:val="both"/>
        <w:rPr>
          <w:rFonts w:asciiTheme="minorHAnsi" w:hAnsiTheme="minorHAnsi"/>
          <w:sz w:val="22"/>
          <w:szCs w:val="22"/>
        </w:rPr>
      </w:pPr>
      <w:r w:rsidRPr="0030657F">
        <w:rPr>
          <w:rFonts w:asciiTheme="minorHAnsi" w:hAnsiTheme="minorHAnsi" w:cs="Wingdings"/>
          <w:sz w:val="22"/>
          <w:szCs w:val="22"/>
        </w:rPr>
        <w:tab/>
        <w:t xml:space="preserve">- </w:t>
      </w:r>
      <w:r w:rsidRPr="0030657F">
        <w:rPr>
          <w:rFonts w:asciiTheme="minorHAnsi" w:hAnsiTheme="minorHAnsi"/>
          <w:b/>
          <w:sz w:val="22"/>
          <w:szCs w:val="22"/>
          <w:u w:val="single"/>
        </w:rPr>
        <w:t>Documentos autenticados/reconhecidos</w:t>
      </w:r>
      <w:r w:rsidRPr="0030657F">
        <w:rPr>
          <w:rFonts w:asciiTheme="minorHAnsi" w:hAnsiTheme="minorHAnsi"/>
          <w:sz w:val="22"/>
          <w:szCs w:val="22"/>
        </w:rPr>
        <w:t xml:space="preserve">: sempre que se verifique o reconhecimento notarial da sua letra e assinatura ou apenas da assinatura; </w:t>
      </w:r>
    </w:p>
    <w:p w:rsidR="002B722A" w:rsidRPr="0030657F" w:rsidRDefault="00DB3848" w:rsidP="0030657F">
      <w:pPr>
        <w:pStyle w:val="Default"/>
        <w:spacing w:after="60"/>
        <w:jc w:val="both"/>
        <w:rPr>
          <w:rFonts w:asciiTheme="minorHAnsi" w:hAnsiTheme="minorHAnsi"/>
          <w:sz w:val="22"/>
          <w:szCs w:val="22"/>
        </w:rPr>
      </w:pPr>
      <w:r w:rsidRPr="0030657F">
        <w:rPr>
          <w:rFonts w:asciiTheme="minorHAnsi" w:hAnsiTheme="minorHAnsi" w:cs="Wingdings"/>
          <w:b/>
          <w:sz w:val="22"/>
          <w:szCs w:val="22"/>
          <w:u w:val="single"/>
        </w:rPr>
        <w:t>-</w:t>
      </w:r>
      <w:r w:rsidRPr="0030657F">
        <w:rPr>
          <w:rFonts w:asciiTheme="minorHAnsi" w:hAnsiTheme="minorHAnsi"/>
          <w:b/>
          <w:sz w:val="22"/>
          <w:szCs w:val="22"/>
          <w:u w:val="single"/>
        </w:rPr>
        <w:t>Documentos escritos simples</w:t>
      </w:r>
      <w:r w:rsidRPr="0030657F">
        <w:rPr>
          <w:rFonts w:asciiTheme="minorHAnsi" w:hAnsiTheme="minorHAnsi"/>
          <w:sz w:val="22"/>
          <w:szCs w:val="22"/>
        </w:rPr>
        <w:t xml:space="preserve">: dispensa o reconhecimento da assinatura ou a autenticação; assim, os artigos 410º/2, 415º, 1143º ou 1239º (entre outros). </w:t>
      </w:r>
    </w:p>
    <w:p w:rsidR="0030657F" w:rsidRPr="0030657F" w:rsidRDefault="0030657F" w:rsidP="0030657F">
      <w:pPr>
        <w:pStyle w:val="Default"/>
        <w:spacing w:after="60"/>
        <w:jc w:val="both"/>
        <w:rPr>
          <w:rFonts w:asciiTheme="minorHAnsi" w:hAnsiTheme="minorHAnsi"/>
          <w:sz w:val="22"/>
          <w:szCs w:val="22"/>
        </w:rPr>
      </w:pPr>
    </w:p>
    <w:p w:rsidR="0030657F" w:rsidRPr="0030657F" w:rsidRDefault="0030657F" w:rsidP="0030657F">
      <w:pPr>
        <w:pStyle w:val="Default"/>
        <w:spacing w:after="60"/>
        <w:jc w:val="both"/>
        <w:rPr>
          <w:rFonts w:asciiTheme="minorHAnsi" w:hAnsiTheme="minorHAnsi"/>
          <w:sz w:val="22"/>
          <w:szCs w:val="22"/>
        </w:rPr>
      </w:pPr>
    </w:p>
    <w:p w:rsidR="0030657F" w:rsidRPr="0030657F" w:rsidRDefault="0030657F" w:rsidP="0030657F">
      <w:pPr>
        <w:pStyle w:val="Default"/>
        <w:spacing w:after="60"/>
        <w:jc w:val="both"/>
        <w:rPr>
          <w:rFonts w:asciiTheme="minorHAnsi" w:hAnsiTheme="minorHAnsi"/>
          <w:sz w:val="20"/>
          <w:szCs w:val="20"/>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0657F" w:rsidRDefault="0030657F" w:rsidP="00136929">
      <w:pPr>
        <w:jc w:val="center"/>
        <w:rPr>
          <w:b/>
          <w:color w:val="FF0000"/>
          <w:sz w:val="24"/>
          <w:szCs w:val="24"/>
        </w:rPr>
      </w:pPr>
    </w:p>
    <w:p w:rsidR="003519A6" w:rsidRDefault="00BC15E0" w:rsidP="00136929">
      <w:pPr>
        <w:jc w:val="center"/>
        <w:rPr>
          <w:b/>
          <w:color w:val="FF0000"/>
          <w:sz w:val="24"/>
          <w:szCs w:val="24"/>
        </w:rPr>
      </w:pPr>
      <w:r>
        <w:rPr>
          <w:b/>
          <w:noProof/>
          <w:color w:val="FF0000"/>
          <w:sz w:val="24"/>
          <w:szCs w:val="24"/>
          <w:lang w:eastAsia="pt-PT"/>
        </w:rPr>
        <w:lastRenderedPageBreak/>
        <w:pict>
          <v:shape id="_x0000_s1070" type="#_x0000_t202" style="position:absolute;left:0;text-align:left;margin-left:394.1pt;margin-top:-7pt;width:70.5pt;height:30.6pt;z-index:251700224;mso-height-percent:200;mso-height-percent:200;mso-width-relative:margin;mso-height-relative:margin" strokecolor="white [3212]">
            <v:textbox style="mso-fit-shape-to-text:t">
              <w:txbxContent>
                <w:p w:rsidR="00BD3DB2" w:rsidRPr="00DC3882" w:rsidRDefault="00BD3DB2" w:rsidP="00041CBC">
                  <w:pPr>
                    <w:rPr>
                      <w:sz w:val="18"/>
                      <w:szCs w:val="18"/>
                    </w:rPr>
                  </w:pPr>
                  <w:r w:rsidRPr="00DC3882">
                    <w:rPr>
                      <w:sz w:val="18"/>
                      <w:szCs w:val="18"/>
                    </w:rPr>
                    <w:t xml:space="preserve">Pág </w:t>
                  </w:r>
                  <w:r>
                    <w:rPr>
                      <w:sz w:val="18"/>
                      <w:szCs w:val="18"/>
                    </w:rPr>
                    <w:t>296-303</w:t>
                  </w:r>
                </w:p>
              </w:txbxContent>
            </v:textbox>
          </v:shape>
        </w:pict>
      </w:r>
      <w:r w:rsidR="00041CBC" w:rsidRPr="00041CBC">
        <w:rPr>
          <w:b/>
          <w:color w:val="FF0000"/>
          <w:sz w:val="24"/>
          <w:szCs w:val="24"/>
        </w:rPr>
        <w:t>Actos preparatórios</w:t>
      </w:r>
    </w:p>
    <w:p w:rsidR="00094827" w:rsidRPr="0030657F" w:rsidRDefault="00094827" w:rsidP="0030657F">
      <w:pPr>
        <w:spacing w:after="0" w:line="240" w:lineRule="auto"/>
        <w:ind w:left="-567"/>
        <w:jc w:val="both"/>
      </w:pPr>
      <w:r w:rsidRPr="0030657F">
        <w:t>A proposta e aceitação surgem como elementos necessários, dentro do processo de formação do contrato entre ausentes. A liberdade das partes podem introduzir outros elementos neste processo, quer para chegar ao consenso, quer para negociar.</w:t>
      </w:r>
    </w:p>
    <w:p w:rsidR="00041CBC" w:rsidRPr="0030657F" w:rsidRDefault="00094827" w:rsidP="0030657F">
      <w:pPr>
        <w:spacing w:after="0" w:line="240" w:lineRule="auto"/>
        <w:ind w:left="-567"/>
        <w:jc w:val="both"/>
      </w:pPr>
      <w:r w:rsidRPr="0030657F">
        <w:t>Os aços preparatórios são assim definidos: como todos aqueles que, inserindo-se pelo seu objectivo, no processo de formação de um contrato, não possam reconduzir-se à proposta, à aceitação ou à rejeição.</w:t>
      </w:r>
    </w:p>
    <w:p w:rsidR="00094827" w:rsidRPr="0030657F" w:rsidRDefault="00094827" w:rsidP="0030657F">
      <w:pPr>
        <w:pStyle w:val="PargrafodaLista"/>
        <w:spacing w:after="0" w:line="240" w:lineRule="auto"/>
        <w:ind w:left="-567"/>
        <w:jc w:val="both"/>
      </w:pPr>
      <w:r w:rsidRPr="0030657F">
        <w:t xml:space="preserve">Os actos preparatórios são todos os actos inseridos num processo negocial quer da parte do preponente, quer da parte do aceitante. Podem ser: </w:t>
      </w:r>
    </w:p>
    <w:p w:rsidR="00094827" w:rsidRPr="0030657F" w:rsidRDefault="00094827" w:rsidP="0030657F">
      <w:pPr>
        <w:pStyle w:val="PargrafodaLista"/>
        <w:spacing w:after="0" w:line="240" w:lineRule="auto"/>
        <w:ind w:left="-567"/>
        <w:jc w:val="both"/>
      </w:pPr>
    </w:p>
    <w:p w:rsidR="00094827" w:rsidRPr="0030657F" w:rsidRDefault="00094827" w:rsidP="0030657F">
      <w:pPr>
        <w:pStyle w:val="PargrafodaLista"/>
        <w:spacing w:after="0" w:line="240" w:lineRule="auto"/>
        <w:ind w:left="-567"/>
        <w:jc w:val="both"/>
      </w:pPr>
      <w:r w:rsidRPr="0030657F">
        <w:tab/>
        <w:t xml:space="preserve">- </w:t>
      </w:r>
      <w:r w:rsidRPr="0030657F">
        <w:rPr>
          <w:b/>
        </w:rPr>
        <w:t>Materiai</w:t>
      </w:r>
      <w:r w:rsidRPr="0030657F">
        <w:t>s: implicam modificações no universo material.</w:t>
      </w:r>
    </w:p>
    <w:p w:rsidR="00094827" w:rsidRPr="0030657F" w:rsidRDefault="00094827" w:rsidP="0030657F">
      <w:pPr>
        <w:pStyle w:val="PargrafodaLista"/>
        <w:spacing w:after="0" w:line="240" w:lineRule="auto"/>
        <w:ind w:left="-567"/>
        <w:jc w:val="both"/>
      </w:pPr>
      <w:r w:rsidRPr="0030657F">
        <w:t>Ex: a obtenção de uma sala de reuniões.</w:t>
      </w:r>
    </w:p>
    <w:p w:rsidR="00094827" w:rsidRPr="0030657F" w:rsidRDefault="00094827" w:rsidP="0030657F">
      <w:pPr>
        <w:pStyle w:val="PargrafodaLista"/>
        <w:spacing w:after="0" w:line="240" w:lineRule="auto"/>
        <w:ind w:left="-567"/>
        <w:jc w:val="both"/>
      </w:pPr>
      <w:r w:rsidRPr="0030657F">
        <w:t xml:space="preserve">Neste incluem-se os </w:t>
      </w:r>
      <w:r w:rsidRPr="0030657F">
        <w:rPr>
          <w:b/>
        </w:rPr>
        <w:t>contactos preliminares</w:t>
      </w:r>
      <w:r w:rsidRPr="0030657F">
        <w:t>.</w:t>
      </w:r>
      <w:r w:rsidR="006F1DB6" w:rsidRPr="0030657F">
        <w:t xml:space="preserve"> (as partes procuram conhecer-se e indagar a possível negociação dos seus interesses)</w:t>
      </w:r>
      <w:r w:rsidR="00D93CE8" w:rsidRPr="0030657F">
        <w:t>.</w:t>
      </w:r>
    </w:p>
    <w:p w:rsidR="00D93CE8" w:rsidRPr="0030657F" w:rsidRDefault="00D93CE8" w:rsidP="0030657F">
      <w:pPr>
        <w:pStyle w:val="PargrafodaLista"/>
        <w:spacing w:after="0" w:line="240" w:lineRule="auto"/>
        <w:ind w:left="-567"/>
        <w:jc w:val="both"/>
      </w:pPr>
      <w:r w:rsidRPr="0030657F">
        <w:t>No decurso dos preliminares, as partes mantêm a liberdade de contratar, mas devem respeitar a boa-fé, pelo que tudo quanto façam, tem a esse nível, relevância jurídica (culpa in contrahendo - 227º)</w:t>
      </w:r>
    </w:p>
    <w:p w:rsidR="00094827" w:rsidRPr="0030657F" w:rsidRDefault="00094827" w:rsidP="0030657F">
      <w:pPr>
        <w:pStyle w:val="PargrafodaLista"/>
        <w:spacing w:after="0" w:line="240" w:lineRule="auto"/>
        <w:ind w:left="-567"/>
        <w:jc w:val="both"/>
      </w:pPr>
    </w:p>
    <w:p w:rsidR="00094827" w:rsidRPr="0030657F" w:rsidRDefault="00094827" w:rsidP="0030657F">
      <w:pPr>
        <w:pStyle w:val="PargrafodaLista"/>
        <w:spacing w:after="0" w:line="240" w:lineRule="auto"/>
        <w:ind w:left="-567"/>
        <w:jc w:val="both"/>
      </w:pPr>
      <w:r w:rsidRPr="0030657F">
        <w:tab/>
        <w:t xml:space="preserve">- </w:t>
      </w:r>
      <w:r w:rsidRPr="0030657F">
        <w:rPr>
          <w:b/>
        </w:rPr>
        <w:t>Jurídicos</w:t>
      </w:r>
      <w:r w:rsidRPr="0030657F">
        <w:t>: Actividades com significado jurídico.</w:t>
      </w:r>
    </w:p>
    <w:p w:rsidR="00094827" w:rsidRPr="0030657F" w:rsidRDefault="00094827" w:rsidP="0030657F">
      <w:pPr>
        <w:pStyle w:val="PargrafodaLista"/>
        <w:spacing w:after="0" w:line="240" w:lineRule="auto"/>
        <w:ind w:left="-567"/>
        <w:jc w:val="both"/>
      </w:pPr>
      <w:r w:rsidRPr="0030657F">
        <w:t>Ex: Pacto sobre a futura forma de contrato.</w:t>
      </w:r>
    </w:p>
    <w:p w:rsidR="00094827" w:rsidRPr="0030657F" w:rsidRDefault="00094827" w:rsidP="0030657F">
      <w:pPr>
        <w:pStyle w:val="PargrafodaLista"/>
        <w:spacing w:after="0" w:line="240" w:lineRule="auto"/>
        <w:ind w:left="-567"/>
        <w:jc w:val="both"/>
      </w:pPr>
    </w:p>
    <w:p w:rsidR="00094827" w:rsidRPr="0030657F" w:rsidRDefault="00094827" w:rsidP="0030657F">
      <w:pPr>
        <w:pStyle w:val="PargrafodaLista"/>
        <w:spacing w:after="0" w:line="240" w:lineRule="auto"/>
        <w:ind w:left="-567"/>
        <w:jc w:val="both"/>
      </w:pPr>
      <w:r w:rsidRPr="0030657F">
        <w:tab/>
        <w:t xml:space="preserve">- </w:t>
      </w:r>
      <w:r w:rsidRPr="0030657F">
        <w:rPr>
          <w:b/>
        </w:rPr>
        <w:t>Vinculativos</w:t>
      </w:r>
      <w:r w:rsidRPr="0030657F">
        <w:t>: têm carácter genérico sobre os futuros contratos.</w:t>
      </w:r>
    </w:p>
    <w:p w:rsidR="00094827" w:rsidRPr="0030657F" w:rsidRDefault="00094827" w:rsidP="0030657F">
      <w:pPr>
        <w:pStyle w:val="PargrafodaLista"/>
        <w:spacing w:after="0" w:line="240" w:lineRule="auto"/>
        <w:ind w:left="-567"/>
        <w:jc w:val="both"/>
      </w:pPr>
      <w:r w:rsidRPr="0030657F">
        <w:t>Ex: Contrato promessa de compra e venda (art. 410º e seguintes)</w:t>
      </w:r>
    </w:p>
    <w:p w:rsidR="00094827" w:rsidRPr="0030657F" w:rsidRDefault="00094827" w:rsidP="0030657F">
      <w:pPr>
        <w:pStyle w:val="PargrafodaLista"/>
        <w:spacing w:after="0" w:line="240" w:lineRule="auto"/>
        <w:ind w:left="-567"/>
        <w:jc w:val="both"/>
      </w:pPr>
    </w:p>
    <w:p w:rsidR="00094827" w:rsidRPr="0030657F" w:rsidRDefault="00094827" w:rsidP="0030657F">
      <w:pPr>
        <w:pStyle w:val="PargrafodaLista"/>
        <w:spacing w:after="0" w:line="240" w:lineRule="auto"/>
        <w:ind w:left="-567"/>
        <w:jc w:val="both"/>
      </w:pPr>
      <w:r w:rsidRPr="0030657F">
        <w:tab/>
        <w:t xml:space="preserve">- </w:t>
      </w:r>
      <w:r w:rsidRPr="0030657F">
        <w:rPr>
          <w:b/>
        </w:rPr>
        <w:t>Não vinculativos</w:t>
      </w:r>
      <w:r w:rsidRPr="0030657F">
        <w:t>: o oposto dos vinculativos.</w:t>
      </w:r>
    </w:p>
    <w:p w:rsidR="00094827" w:rsidRPr="0030657F" w:rsidRDefault="00094827" w:rsidP="0030657F">
      <w:pPr>
        <w:pStyle w:val="PargrafodaLista"/>
        <w:spacing w:after="0" w:line="240" w:lineRule="auto"/>
        <w:ind w:left="-567"/>
        <w:jc w:val="both"/>
      </w:pPr>
      <w:r w:rsidRPr="0030657F">
        <w:t>Ex: A proposta negocial</w:t>
      </w:r>
    </w:p>
    <w:p w:rsidR="00094827" w:rsidRPr="0030657F" w:rsidRDefault="00094827" w:rsidP="0030657F">
      <w:pPr>
        <w:pStyle w:val="PargrafodaLista"/>
        <w:spacing w:after="0" w:line="240" w:lineRule="auto"/>
        <w:ind w:left="-567"/>
        <w:jc w:val="both"/>
      </w:pPr>
    </w:p>
    <w:p w:rsidR="00094827" w:rsidRPr="0030657F" w:rsidRDefault="00094827" w:rsidP="0030657F">
      <w:pPr>
        <w:pStyle w:val="PargrafodaLista"/>
        <w:spacing w:after="0" w:line="240" w:lineRule="auto"/>
        <w:ind w:left="-567"/>
        <w:jc w:val="both"/>
      </w:pPr>
    </w:p>
    <w:p w:rsidR="00583250" w:rsidRPr="0030657F" w:rsidRDefault="00094827" w:rsidP="0030657F">
      <w:pPr>
        <w:pStyle w:val="PargrafodaLista"/>
        <w:spacing w:after="0" w:line="240" w:lineRule="auto"/>
        <w:ind w:left="-567"/>
        <w:jc w:val="both"/>
      </w:pPr>
      <w:r w:rsidRPr="0030657F">
        <w:t xml:space="preserve">Actos típicos: </w:t>
      </w:r>
    </w:p>
    <w:p w:rsidR="00F1604B" w:rsidRPr="0030657F" w:rsidRDefault="00F1604B" w:rsidP="0030657F">
      <w:pPr>
        <w:pStyle w:val="PargrafodaLista"/>
        <w:spacing w:after="0" w:line="240" w:lineRule="auto"/>
        <w:ind w:left="-567"/>
        <w:jc w:val="both"/>
      </w:pPr>
    </w:p>
    <w:p w:rsidR="00583250" w:rsidRPr="0030657F" w:rsidRDefault="00583250" w:rsidP="0030657F">
      <w:pPr>
        <w:pStyle w:val="PargrafodaLista"/>
        <w:spacing w:after="0" w:line="240" w:lineRule="auto"/>
        <w:ind w:left="-567"/>
        <w:jc w:val="both"/>
      </w:pPr>
      <w:r w:rsidRPr="0030657F">
        <w:tab/>
        <w:t xml:space="preserve">- </w:t>
      </w:r>
      <w:r w:rsidRPr="0030657F">
        <w:rPr>
          <w:b/>
        </w:rPr>
        <w:t>tipos legais</w:t>
      </w:r>
      <w:r w:rsidRPr="0030657F">
        <w:t>: os actos tipificados na lei.</w:t>
      </w:r>
    </w:p>
    <w:p w:rsidR="00583250" w:rsidRPr="0030657F" w:rsidRDefault="00583250" w:rsidP="0030657F">
      <w:pPr>
        <w:pStyle w:val="PargrafodaLista"/>
        <w:spacing w:after="0" w:line="240" w:lineRule="auto"/>
        <w:ind w:left="-567"/>
        <w:jc w:val="both"/>
      </w:pPr>
      <w:r w:rsidRPr="0030657F">
        <w:t xml:space="preserve">Surgem os diversos contratos materiais: visam integrar o conteúdo que irá conduzir ao negócio final. </w:t>
      </w:r>
    </w:p>
    <w:p w:rsidR="00583250" w:rsidRPr="0030657F" w:rsidRDefault="00583250" w:rsidP="0030657F">
      <w:pPr>
        <w:pStyle w:val="PargrafodaLista"/>
        <w:spacing w:after="0" w:line="240" w:lineRule="auto"/>
        <w:ind w:left="-567"/>
        <w:jc w:val="both"/>
      </w:pPr>
      <w:r w:rsidRPr="0030657F">
        <w:t>Ex:</w:t>
      </w:r>
    </w:p>
    <w:p w:rsidR="00583250" w:rsidRPr="0030657F" w:rsidRDefault="00583250" w:rsidP="0030657F">
      <w:pPr>
        <w:pStyle w:val="PargrafodaLista"/>
        <w:spacing w:after="0" w:line="240" w:lineRule="auto"/>
        <w:ind w:left="-567"/>
        <w:jc w:val="both"/>
      </w:pPr>
      <w:r w:rsidRPr="0030657F">
        <w:tab/>
        <w:t>- a convenção das partes sobre a forma do futuro e eventual contrato (art. 223º).</w:t>
      </w:r>
    </w:p>
    <w:p w:rsidR="00583250" w:rsidRPr="0030657F" w:rsidRDefault="00583250" w:rsidP="0030657F">
      <w:pPr>
        <w:pStyle w:val="PargrafodaLista"/>
        <w:spacing w:after="0" w:line="240" w:lineRule="auto"/>
        <w:ind w:left="-567"/>
        <w:jc w:val="both"/>
      </w:pPr>
      <w:r w:rsidRPr="0030657F">
        <w:tab/>
        <w:t>- a convenção das partes sobre o valor do silêncio (art. 218º).</w:t>
      </w:r>
    </w:p>
    <w:p w:rsidR="0030657F" w:rsidRPr="0030657F" w:rsidRDefault="00583250" w:rsidP="0030657F">
      <w:pPr>
        <w:pStyle w:val="PargrafodaLista"/>
        <w:spacing w:after="0" w:line="240" w:lineRule="auto"/>
        <w:ind w:left="-567"/>
        <w:jc w:val="both"/>
      </w:pPr>
      <w:r w:rsidRPr="0030657F">
        <w:tab/>
        <w:t>- a convenção das partes sobre o prazo de subsistência de eventuais propostas (228º, nº 1, al. A).</w:t>
      </w:r>
    </w:p>
    <w:p w:rsidR="00583250" w:rsidRPr="0030657F" w:rsidRDefault="00583250" w:rsidP="0030657F">
      <w:pPr>
        <w:pStyle w:val="PargrafodaLista"/>
        <w:spacing w:after="0" w:line="240" w:lineRule="auto"/>
        <w:ind w:left="-567"/>
        <w:jc w:val="both"/>
      </w:pPr>
    </w:p>
    <w:p w:rsidR="00094827" w:rsidRPr="0030657F" w:rsidRDefault="00583250" w:rsidP="0030657F">
      <w:pPr>
        <w:pStyle w:val="PargrafodaLista"/>
        <w:spacing w:after="0" w:line="240" w:lineRule="auto"/>
        <w:ind w:left="-567"/>
        <w:jc w:val="both"/>
      </w:pPr>
      <w:r w:rsidRPr="0030657F">
        <w:tab/>
        <w:t>-</w:t>
      </w:r>
      <w:r w:rsidRPr="0030657F">
        <w:rPr>
          <w:b/>
        </w:rPr>
        <w:t>tipos sociais</w:t>
      </w:r>
      <w:r w:rsidRPr="0030657F">
        <w:t xml:space="preserve">: </w:t>
      </w:r>
      <w:r w:rsidR="00094827" w:rsidRPr="0030657F">
        <w:t>na prática social.</w:t>
      </w:r>
    </w:p>
    <w:p w:rsidR="00583250" w:rsidRPr="0030657F" w:rsidRDefault="00583250" w:rsidP="0030657F">
      <w:pPr>
        <w:pStyle w:val="PargrafodaLista"/>
        <w:spacing w:after="0" w:line="240" w:lineRule="auto"/>
        <w:ind w:left="-567"/>
        <w:jc w:val="both"/>
      </w:pPr>
      <w:r w:rsidRPr="0030657F">
        <w:t xml:space="preserve">Ex: a minuta ou punctação: não vinculam os contraentes. </w:t>
      </w:r>
    </w:p>
    <w:p w:rsidR="00094827" w:rsidRPr="007301F1" w:rsidRDefault="00094827" w:rsidP="0030657F">
      <w:pPr>
        <w:pStyle w:val="PargrafodaLista"/>
        <w:spacing w:after="0"/>
        <w:ind w:left="-567"/>
        <w:jc w:val="both"/>
        <w:rPr>
          <w:b/>
          <w:sz w:val="20"/>
          <w:szCs w:val="20"/>
        </w:rPr>
      </w:pPr>
    </w:p>
    <w:p w:rsidR="00F73BCB" w:rsidRDefault="00F73BCB" w:rsidP="0030657F">
      <w:pPr>
        <w:spacing w:after="0"/>
        <w:jc w:val="both"/>
        <w:rPr>
          <w:b/>
        </w:rPr>
      </w:pPr>
    </w:p>
    <w:p w:rsidR="006F1DB6" w:rsidRDefault="006F1DB6" w:rsidP="00136929">
      <w:pPr>
        <w:rPr>
          <w:b/>
        </w:rPr>
      </w:pPr>
    </w:p>
    <w:p w:rsidR="007301F1" w:rsidRDefault="007301F1" w:rsidP="00F73BCB">
      <w:pPr>
        <w:jc w:val="center"/>
        <w:rPr>
          <w:b/>
          <w:sz w:val="24"/>
          <w:szCs w:val="24"/>
        </w:rPr>
      </w:pPr>
    </w:p>
    <w:p w:rsidR="007301F1" w:rsidRDefault="007301F1" w:rsidP="00F73BCB">
      <w:pPr>
        <w:jc w:val="center"/>
        <w:rPr>
          <w:b/>
          <w:sz w:val="24"/>
          <w:szCs w:val="24"/>
        </w:rPr>
      </w:pPr>
    </w:p>
    <w:p w:rsidR="00D81228" w:rsidRDefault="00D81228" w:rsidP="00F73BCB">
      <w:pPr>
        <w:jc w:val="center"/>
        <w:rPr>
          <w:b/>
          <w:sz w:val="24"/>
          <w:szCs w:val="24"/>
        </w:rPr>
      </w:pPr>
    </w:p>
    <w:p w:rsidR="0030657F" w:rsidRDefault="0030657F" w:rsidP="00F73BCB">
      <w:pPr>
        <w:jc w:val="center"/>
        <w:rPr>
          <w:b/>
          <w:sz w:val="24"/>
          <w:szCs w:val="24"/>
        </w:rPr>
      </w:pPr>
    </w:p>
    <w:p w:rsidR="0030657F" w:rsidRDefault="0030657F" w:rsidP="00F73BCB">
      <w:pPr>
        <w:jc w:val="center"/>
        <w:rPr>
          <w:b/>
          <w:sz w:val="24"/>
          <w:szCs w:val="24"/>
        </w:rPr>
      </w:pPr>
    </w:p>
    <w:p w:rsidR="00094827" w:rsidRPr="006F1DB6" w:rsidRDefault="00AB0699" w:rsidP="00F73BCB">
      <w:pPr>
        <w:jc w:val="center"/>
        <w:rPr>
          <w:b/>
          <w:sz w:val="24"/>
          <w:szCs w:val="24"/>
        </w:rPr>
      </w:pPr>
      <w:r w:rsidRPr="006F1DB6">
        <w:rPr>
          <w:b/>
          <w:sz w:val="24"/>
          <w:szCs w:val="24"/>
        </w:rPr>
        <w:lastRenderedPageBreak/>
        <w:t>O concurso para a celebração de um contrato</w:t>
      </w:r>
    </w:p>
    <w:p w:rsidR="00AB0699" w:rsidRPr="0030657F" w:rsidRDefault="00AB0699" w:rsidP="0030657F">
      <w:pPr>
        <w:spacing w:after="0" w:line="240" w:lineRule="auto"/>
        <w:ind w:left="-567"/>
      </w:pPr>
      <w:r w:rsidRPr="0030657F">
        <w:t xml:space="preserve">Corresponde a 1 ou mais actos jurídicos destinados a promover o aparecimento de uma </w:t>
      </w:r>
      <w:r w:rsidRPr="0030657F">
        <w:rPr>
          <w:b/>
        </w:rPr>
        <w:t>pluralidade de interessados</w:t>
      </w:r>
      <w:r w:rsidRPr="0030657F">
        <w:t xml:space="preserve"> na conclusão de um contrato, e </w:t>
      </w:r>
      <w:r w:rsidRPr="0030657F">
        <w:rPr>
          <w:b/>
        </w:rPr>
        <w:t>a escolha</w:t>
      </w:r>
      <w:r w:rsidRPr="0030657F">
        <w:t xml:space="preserve"> de um deles para a celebração em causa. </w:t>
      </w:r>
    </w:p>
    <w:p w:rsidR="00AB0699" w:rsidRPr="0030657F" w:rsidRDefault="00AB0699" w:rsidP="0030657F">
      <w:pPr>
        <w:spacing w:after="0" w:line="240" w:lineRule="auto"/>
        <w:ind w:left="-567"/>
      </w:pPr>
      <w:r w:rsidRPr="0030657F">
        <w:t>Filia-se na autonomia privada.</w:t>
      </w:r>
    </w:p>
    <w:p w:rsidR="00AB0699" w:rsidRPr="0030657F" w:rsidRDefault="00AB0699" w:rsidP="0030657F">
      <w:pPr>
        <w:spacing w:after="0" w:line="240" w:lineRule="auto"/>
        <w:ind w:left="-567"/>
      </w:pPr>
      <w:r w:rsidRPr="0030657F">
        <w:t>Vantagens:</w:t>
      </w:r>
    </w:p>
    <w:p w:rsidR="00AB0699" w:rsidRPr="0030657F" w:rsidRDefault="00AB0699" w:rsidP="0030657F">
      <w:pPr>
        <w:spacing w:after="0" w:line="240" w:lineRule="auto"/>
        <w:ind w:left="-567"/>
      </w:pPr>
      <w:r w:rsidRPr="0030657F">
        <w:tab/>
      </w:r>
      <w:r w:rsidRPr="0030657F">
        <w:rPr>
          <w:b/>
        </w:rPr>
        <w:t>-</w:t>
      </w:r>
      <w:r w:rsidRPr="0030657F">
        <w:t xml:space="preserve"> a escolha do parceiro mais idóneo.</w:t>
      </w:r>
    </w:p>
    <w:p w:rsidR="00AB0699" w:rsidRPr="0030657F" w:rsidRDefault="00AB0699" w:rsidP="0030657F">
      <w:pPr>
        <w:spacing w:after="0" w:line="240" w:lineRule="auto"/>
        <w:ind w:left="-567"/>
      </w:pPr>
      <w:r w:rsidRPr="0030657F">
        <w:tab/>
      </w:r>
      <w:r w:rsidRPr="0030657F">
        <w:rPr>
          <w:b/>
        </w:rPr>
        <w:t>-</w:t>
      </w:r>
      <w:r w:rsidRPr="0030657F">
        <w:t xml:space="preserve"> o aproveitamento dos mecanismos da concorrência. </w:t>
      </w:r>
    </w:p>
    <w:p w:rsidR="00AB0699" w:rsidRPr="0030657F" w:rsidRDefault="00AB0699" w:rsidP="0030657F">
      <w:pPr>
        <w:spacing w:after="0" w:line="240" w:lineRule="auto"/>
        <w:ind w:left="-567"/>
      </w:pPr>
      <w:r w:rsidRPr="0030657F">
        <w:tab/>
      </w:r>
      <w:r w:rsidRPr="0030657F">
        <w:rPr>
          <w:b/>
        </w:rPr>
        <w:t>-</w:t>
      </w:r>
      <w:r w:rsidRPr="0030657F">
        <w:t xml:space="preserve"> a procura da melhor gestão.</w:t>
      </w:r>
    </w:p>
    <w:p w:rsidR="00AB0699" w:rsidRPr="0030657F" w:rsidRDefault="00AB0699" w:rsidP="0030657F">
      <w:pPr>
        <w:spacing w:after="0" w:line="240" w:lineRule="auto"/>
        <w:ind w:left="-567"/>
      </w:pPr>
      <w:r w:rsidRPr="0030657F">
        <w:tab/>
      </w:r>
      <w:r w:rsidRPr="0030657F">
        <w:rPr>
          <w:b/>
        </w:rPr>
        <w:t xml:space="preserve">- </w:t>
      </w:r>
      <w:r w:rsidRPr="0030657F">
        <w:t>a legitimidade da escolha.</w:t>
      </w:r>
    </w:p>
    <w:p w:rsidR="00AB0699" w:rsidRPr="0030657F" w:rsidRDefault="00AB0699" w:rsidP="0030657F">
      <w:pPr>
        <w:spacing w:after="0" w:line="240" w:lineRule="auto"/>
        <w:ind w:left="-567"/>
      </w:pPr>
      <w:r w:rsidRPr="0030657F">
        <w:t xml:space="preserve">O concurso pode ser nacional, internacional, regional, bem como indiferenciados (qualquer pessoa) ou especializados (depende das habilitações). </w:t>
      </w:r>
    </w:p>
    <w:p w:rsidR="00AB0699" w:rsidRPr="0030657F" w:rsidRDefault="00AB0699" w:rsidP="0030657F">
      <w:pPr>
        <w:spacing w:after="0" w:line="240" w:lineRule="auto"/>
        <w:ind w:left="-567"/>
      </w:pPr>
      <w:r w:rsidRPr="0030657F">
        <w:t>Pode ainda ser público (ao publico em geral que reúna os requisitos) ou privado (a convidados).</w:t>
      </w:r>
    </w:p>
    <w:p w:rsidR="00AB0699" w:rsidRPr="0030657F" w:rsidRDefault="00AB0699" w:rsidP="0030657F">
      <w:pPr>
        <w:spacing w:after="0" w:line="240" w:lineRule="auto"/>
        <w:ind w:left="-567"/>
      </w:pPr>
      <w:r w:rsidRPr="0030657F">
        <w:t>Pode ainda ser:</w:t>
      </w:r>
    </w:p>
    <w:p w:rsidR="00AB0699" w:rsidRPr="0030657F" w:rsidRDefault="00AB0699" w:rsidP="0030657F">
      <w:pPr>
        <w:spacing w:after="0" w:line="240" w:lineRule="auto"/>
        <w:ind w:left="-567"/>
      </w:pPr>
      <w:r w:rsidRPr="0030657F">
        <w:tab/>
        <w:t xml:space="preserve">- </w:t>
      </w:r>
      <w:r w:rsidRPr="0030657F">
        <w:rPr>
          <w:b/>
        </w:rPr>
        <w:t>concurso contratual</w:t>
      </w:r>
      <w:r w:rsidRPr="0030657F">
        <w:t xml:space="preserve">: </w:t>
      </w:r>
      <w:r w:rsidR="0075162E" w:rsidRPr="0030657F">
        <w:t>todos os envolvidos no processo contratual, acordam previamente os termos a seguir na contratação. Aplica-se o regime do contrato.</w:t>
      </w:r>
    </w:p>
    <w:p w:rsidR="0075162E" w:rsidRPr="0030657F" w:rsidRDefault="0075162E" w:rsidP="0030657F">
      <w:pPr>
        <w:spacing w:after="0" w:line="240" w:lineRule="auto"/>
        <w:ind w:left="-567"/>
      </w:pPr>
      <w:r w:rsidRPr="0030657F">
        <w:tab/>
        <w:t xml:space="preserve">- </w:t>
      </w:r>
      <w:r w:rsidRPr="0030657F">
        <w:rPr>
          <w:b/>
        </w:rPr>
        <w:t>concurso unilateral</w:t>
      </w:r>
      <w:r w:rsidRPr="0030657F">
        <w:t>: apenas o seu dono procede à abertura e aprova os seus termos. As regras aplicáveis terão de ser deduzidas da declaração do interessado.</w:t>
      </w:r>
    </w:p>
    <w:p w:rsidR="00AB0699" w:rsidRPr="0030657F" w:rsidRDefault="0075162E" w:rsidP="0030657F">
      <w:pPr>
        <w:spacing w:after="0" w:line="240" w:lineRule="auto"/>
        <w:ind w:left="-567"/>
      </w:pPr>
      <w:r w:rsidRPr="0030657F">
        <w:t>O concurso pode ser i</w:t>
      </w:r>
      <w:r w:rsidRPr="0030657F">
        <w:rPr>
          <w:b/>
        </w:rPr>
        <w:t>ndicativo</w:t>
      </w:r>
      <w:r w:rsidRPr="0030657F">
        <w:t xml:space="preserve"> (fonte de informações para o seu autor) ou </w:t>
      </w:r>
      <w:r w:rsidRPr="0030657F">
        <w:rPr>
          <w:b/>
        </w:rPr>
        <w:t>vinculativo</w:t>
      </w:r>
      <w:r w:rsidRPr="0030657F">
        <w:t xml:space="preserve"> (finalidade de se integrar num processo tendente à formação de um contrato).</w:t>
      </w:r>
    </w:p>
    <w:p w:rsidR="0075162E" w:rsidRPr="0030657F" w:rsidRDefault="0075162E" w:rsidP="0030657F">
      <w:pPr>
        <w:spacing w:after="0" w:line="240" w:lineRule="auto"/>
        <w:ind w:left="-567"/>
      </w:pPr>
      <w:r w:rsidRPr="0030657F">
        <w:t>O regime do concurso vincula o seu autor, salvo quando tenha proclamado, nos termos da abertura, a natureza meramente indicativa do processo.</w:t>
      </w:r>
    </w:p>
    <w:p w:rsidR="0075162E" w:rsidRPr="0030657F" w:rsidRDefault="0075162E" w:rsidP="0030657F">
      <w:pPr>
        <w:spacing w:after="0" w:line="240" w:lineRule="auto"/>
        <w:ind w:left="-567"/>
      </w:pPr>
      <w:r w:rsidRPr="0030657F">
        <w:t>Quando se abre um concurso, deve-se respeitá-lo até ao fim. Existem 3 razoes de Direito positivo:</w:t>
      </w:r>
    </w:p>
    <w:p w:rsidR="0075162E" w:rsidRPr="0030657F" w:rsidRDefault="0075162E" w:rsidP="0030657F">
      <w:pPr>
        <w:spacing w:after="0" w:line="240" w:lineRule="auto"/>
        <w:ind w:left="-567"/>
      </w:pPr>
      <w:r w:rsidRPr="0030657F">
        <w:tab/>
        <w:t>- o principio do cumprimento das vinculações unilateralmente assumidas</w:t>
      </w:r>
      <w:r w:rsidR="00CE7A59" w:rsidRPr="0030657F">
        <w:t xml:space="preserve"> (art. 459º)</w:t>
      </w:r>
      <w:r w:rsidRPr="0030657F">
        <w:t>;</w:t>
      </w:r>
    </w:p>
    <w:p w:rsidR="0075162E" w:rsidRPr="0030657F" w:rsidRDefault="0075162E" w:rsidP="0030657F">
      <w:pPr>
        <w:spacing w:after="0" w:line="240" w:lineRule="auto"/>
        <w:ind w:left="-567"/>
      </w:pPr>
      <w:r w:rsidRPr="0030657F">
        <w:tab/>
        <w:t>- o principio da boa</w:t>
      </w:r>
      <w:r w:rsidR="00CE7A59" w:rsidRPr="0030657F">
        <w:t>-</w:t>
      </w:r>
      <w:r w:rsidRPr="0030657F">
        <w:t>fé, na vertente de tutela da confiança</w:t>
      </w:r>
      <w:r w:rsidR="00CE7A59" w:rsidRPr="0030657F">
        <w:t xml:space="preserve"> (quebra da confiança)</w:t>
      </w:r>
      <w:r w:rsidRPr="0030657F">
        <w:t>;</w:t>
      </w:r>
    </w:p>
    <w:p w:rsidR="0075162E" w:rsidRPr="0030657F" w:rsidRDefault="0075162E" w:rsidP="0030657F">
      <w:pPr>
        <w:spacing w:after="0" w:line="240" w:lineRule="auto"/>
        <w:ind w:left="-567"/>
      </w:pPr>
      <w:r w:rsidRPr="0030657F">
        <w:tab/>
        <w:t xml:space="preserve">- </w:t>
      </w:r>
      <w:r w:rsidR="00CE7A59" w:rsidRPr="0030657F">
        <w:t xml:space="preserve">a tutela da confiança pré-contratual (a violação das normas adoptadas incorre em culpa in contrahendo ). </w:t>
      </w:r>
    </w:p>
    <w:p w:rsidR="00CE7A59" w:rsidRPr="0030657F" w:rsidRDefault="00CE7A59" w:rsidP="0030657F">
      <w:pPr>
        <w:spacing w:after="0" w:line="240" w:lineRule="auto"/>
        <w:ind w:left="-567"/>
      </w:pPr>
      <w:r w:rsidRPr="0030657F">
        <w:t>O incumprimento do concurso está previsto no art. 798º e seguintes do CC.</w:t>
      </w:r>
    </w:p>
    <w:p w:rsidR="00CE7A59" w:rsidRPr="0030657F" w:rsidRDefault="00CE7A59" w:rsidP="0030657F">
      <w:pPr>
        <w:spacing w:after="0" w:line="240" w:lineRule="auto"/>
        <w:ind w:left="-567"/>
      </w:pPr>
      <w:r w:rsidRPr="0030657F">
        <w:t>O incumprimento das regras aplicáveis, no domínio da abertura do contrato, obriga a indemnizar todos os lesados pelos prejuízos.</w:t>
      </w:r>
    </w:p>
    <w:p w:rsidR="00CE7A59" w:rsidRPr="0030657F" w:rsidRDefault="00CE7A59" w:rsidP="0030657F">
      <w:pPr>
        <w:spacing w:after="0" w:line="240" w:lineRule="auto"/>
        <w:ind w:left="-567"/>
      </w:pPr>
      <w:r w:rsidRPr="0030657F">
        <w:t>Sempre que um concurso seja suficientemente preciso para permitir apontar o vencedor e para conhecer o contrato definitivo, é possível o recurso a uma execução específica (acção em Tribunal), nos termos do art. 830º do CC.</w:t>
      </w:r>
    </w:p>
    <w:p w:rsidR="006F1DB6" w:rsidRPr="0030657F" w:rsidRDefault="00F1604B" w:rsidP="0030657F">
      <w:pPr>
        <w:spacing w:after="0" w:line="240" w:lineRule="auto"/>
        <w:ind w:left="-567"/>
      </w:pPr>
      <w:r w:rsidRPr="0030657F">
        <w:t xml:space="preserve"> </w:t>
      </w:r>
      <w:r w:rsidR="00CE7A59" w:rsidRPr="0030657F">
        <w:t>Um concurso social, é por exemplo, o leilão.</w:t>
      </w:r>
    </w:p>
    <w:p w:rsidR="00C0505D" w:rsidRPr="0030657F" w:rsidRDefault="00C0505D" w:rsidP="0030657F">
      <w:pPr>
        <w:spacing w:after="0" w:line="240" w:lineRule="auto"/>
        <w:jc w:val="center"/>
      </w:pPr>
    </w:p>
    <w:p w:rsidR="00495367" w:rsidRPr="0030657F" w:rsidRDefault="00495367" w:rsidP="0030657F">
      <w:pPr>
        <w:spacing w:after="0" w:line="240" w:lineRule="auto"/>
        <w:jc w:val="center"/>
        <w:rPr>
          <w:b/>
          <w:color w:val="FF0000"/>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495367" w:rsidRDefault="00495367" w:rsidP="00136929">
      <w:pPr>
        <w:jc w:val="center"/>
        <w:rPr>
          <w:b/>
          <w:color w:val="FF0000"/>
          <w:sz w:val="24"/>
          <w:szCs w:val="24"/>
        </w:rPr>
      </w:pPr>
    </w:p>
    <w:p w:rsidR="00CE7A59" w:rsidRPr="00CE7A59" w:rsidRDefault="00BC15E0" w:rsidP="00136929">
      <w:pPr>
        <w:jc w:val="center"/>
        <w:rPr>
          <w:b/>
          <w:color w:val="FF0000"/>
          <w:sz w:val="24"/>
          <w:szCs w:val="24"/>
        </w:rPr>
      </w:pPr>
      <w:r>
        <w:rPr>
          <w:b/>
          <w:noProof/>
          <w:color w:val="FF0000"/>
          <w:sz w:val="24"/>
          <w:szCs w:val="24"/>
          <w:lang w:eastAsia="pt-PT"/>
        </w:rPr>
        <w:lastRenderedPageBreak/>
        <w:pict>
          <v:shape id="_x0000_s1072" type="#_x0000_t202" style="position:absolute;left:0;text-align:left;margin-left:419.2pt;margin-top:-16.3pt;width:70.5pt;height:30.6pt;z-index:251701248;mso-height-percent:200;mso-height-percent:200;mso-width-relative:margin;mso-height-relative:margin" strokecolor="white [3212]">
            <v:textbox style="mso-fit-shape-to-text:t">
              <w:txbxContent>
                <w:p w:rsidR="00BD3DB2" w:rsidRPr="00DC3882" w:rsidRDefault="00BD3DB2" w:rsidP="00CE7A59">
                  <w:pPr>
                    <w:rPr>
                      <w:sz w:val="18"/>
                      <w:szCs w:val="18"/>
                    </w:rPr>
                  </w:pPr>
                  <w:r w:rsidRPr="00DC3882">
                    <w:rPr>
                      <w:sz w:val="18"/>
                      <w:szCs w:val="18"/>
                    </w:rPr>
                    <w:t xml:space="preserve">Pág </w:t>
                  </w:r>
                  <w:r>
                    <w:rPr>
                      <w:sz w:val="18"/>
                      <w:szCs w:val="18"/>
                    </w:rPr>
                    <w:t>304-316</w:t>
                  </w:r>
                </w:p>
              </w:txbxContent>
            </v:textbox>
          </v:shape>
        </w:pict>
      </w:r>
      <w:r w:rsidR="00CE7A59" w:rsidRPr="00CE7A59">
        <w:rPr>
          <w:b/>
          <w:color w:val="FF0000"/>
          <w:sz w:val="24"/>
          <w:szCs w:val="24"/>
        </w:rPr>
        <w:t>Negócios Mitigados</w:t>
      </w:r>
    </w:p>
    <w:p w:rsidR="007F41ED" w:rsidRPr="0030657F" w:rsidRDefault="007F41ED" w:rsidP="0030657F">
      <w:pPr>
        <w:spacing w:after="0" w:line="240" w:lineRule="auto"/>
        <w:ind w:left="-567"/>
      </w:pPr>
      <w:r w:rsidRPr="0030657F">
        <w:t xml:space="preserve">O </w:t>
      </w:r>
      <w:r w:rsidRPr="0030657F">
        <w:rPr>
          <w:b/>
        </w:rPr>
        <w:t>acordo de cortesia</w:t>
      </w:r>
      <w:r w:rsidRPr="0030657F">
        <w:t xml:space="preserve"> ocorre entre relações pessoais, relações do trato social, sem conteúdo patrimonial.</w:t>
      </w:r>
    </w:p>
    <w:p w:rsidR="007F41ED" w:rsidRPr="0030657F" w:rsidRDefault="007F41ED" w:rsidP="0030657F">
      <w:pPr>
        <w:spacing w:after="0" w:line="240" w:lineRule="auto"/>
        <w:ind w:left="-567"/>
      </w:pPr>
      <w:r w:rsidRPr="0030657F">
        <w:t xml:space="preserve">O </w:t>
      </w:r>
      <w:r w:rsidRPr="0030657F">
        <w:rPr>
          <w:b/>
        </w:rPr>
        <w:t>acordo de cavalheiros</w:t>
      </w:r>
      <w:r w:rsidRPr="0030657F">
        <w:t xml:space="preserve"> pode cair sobre quaisquer assuntos pessoais e patrimoniais, tendo apenas a particularidade de assentar na palavra dada e na hora de quem a dê.</w:t>
      </w:r>
    </w:p>
    <w:p w:rsidR="0075162E" w:rsidRPr="0030657F" w:rsidRDefault="007F41ED" w:rsidP="0030657F">
      <w:pPr>
        <w:spacing w:after="0" w:line="240" w:lineRule="auto"/>
        <w:ind w:left="-567"/>
      </w:pPr>
      <w:r w:rsidRPr="0030657F">
        <w:t xml:space="preserve">O </w:t>
      </w:r>
      <w:r w:rsidRPr="0030657F">
        <w:rPr>
          <w:b/>
        </w:rPr>
        <w:t>acordo de cortesia e o acordo de cavalheiros</w:t>
      </w:r>
      <w:r w:rsidRPr="0030657F">
        <w:t xml:space="preserve">, não têm qualquer carácter jurídico vinculativo, a </w:t>
      </w:r>
      <w:r w:rsidR="006F1DB6" w:rsidRPr="0030657F">
        <w:t>não</w:t>
      </w:r>
      <w:r w:rsidRPr="0030657F">
        <w:t xml:space="preserve"> ser que o substanciem em contrato. Têm carácter social vinculativo, mas não têm </w:t>
      </w:r>
      <w:r w:rsidR="00700CAC" w:rsidRPr="0030657F">
        <w:t>juridicidade</w:t>
      </w:r>
      <w:r w:rsidRPr="0030657F">
        <w:t>.</w:t>
      </w:r>
    </w:p>
    <w:p w:rsidR="007F41ED" w:rsidRPr="0030657F" w:rsidRDefault="007F41ED" w:rsidP="0030657F">
      <w:pPr>
        <w:spacing w:after="0" w:line="240" w:lineRule="auto"/>
        <w:ind w:left="-567"/>
      </w:pPr>
      <w:r w:rsidRPr="0030657F">
        <w:t>Os negócios celebrados entre acordo de cavalheiros, são nulos nos termos do artigo 280º ou tenha o preço fixado nos termos do art. 883º nº 1.</w:t>
      </w:r>
    </w:p>
    <w:p w:rsidR="00700CAC" w:rsidRPr="0030657F" w:rsidRDefault="00700CAC" w:rsidP="0030657F">
      <w:pPr>
        <w:spacing w:after="0" w:line="240" w:lineRule="auto"/>
        <w:ind w:left="-567"/>
      </w:pPr>
      <w:r w:rsidRPr="0030657F">
        <w:rPr>
          <w:b/>
        </w:rPr>
        <w:t xml:space="preserve">Contrato-promessa: </w:t>
      </w:r>
      <w:r w:rsidRPr="0030657F">
        <w:t xml:space="preserve">celebrado, quando os interessados, não querendo ainda os contratos, se obrigarem no futuro a conclui-lo. </w:t>
      </w:r>
    </w:p>
    <w:p w:rsidR="00700CAC" w:rsidRPr="0030657F" w:rsidRDefault="00700CAC" w:rsidP="0030657F">
      <w:pPr>
        <w:spacing w:after="0" w:line="240" w:lineRule="auto"/>
        <w:ind w:left="-567"/>
      </w:pPr>
      <w:r w:rsidRPr="0030657F">
        <w:t>Podem ser:</w:t>
      </w:r>
    </w:p>
    <w:p w:rsidR="00700CAC" w:rsidRPr="0030657F" w:rsidRDefault="00700CAC" w:rsidP="0030657F">
      <w:pPr>
        <w:spacing w:after="0" w:line="240" w:lineRule="auto"/>
        <w:ind w:left="-567"/>
      </w:pPr>
      <w:r w:rsidRPr="0030657F">
        <w:tab/>
        <w:t xml:space="preserve">- </w:t>
      </w:r>
      <w:r w:rsidRPr="0030657F">
        <w:rPr>
          <w:b/>
        </w:rPr>
        <w:t>com execução específica</w:t>
      </w:r>
      <w:r w:rsidRPr="0030657F">
        <w:t>: Perante o incumprimento, o lesado em Tribunal podia exigir a conclusão do contrato.</w:t>
      </w:r>
    </w:p>
    <w:p w:rsidR="007F41ED" w:rsidRPr="0030657F" w:rsidRDefault="00700CAC" w:rsidP="0030657F">
      <w:pPr>
        <w:spacing w:after="0" w:line="240" w:lineRule="auto"/>
        <w:ind w:left="-567"/>
      </w:pPr>
      <w:r w:rsidRPr="0030657F">
        <w:tab/>
        <w:t xml:space="preserve">- </w:t>
      </w:r>
      <w:r w:rsidRPr="0030657F">
        <w:rPr>
          <w:b/>
        </w:rPr>
        <w:t>sem execução específica</w:t>
      </w:r>
      <w:r w:rsidRPr="0030657F">
        <w:t>: o incumprimento poderia dar lugar apenas a medidas compensatórias.</w:t>
      </w:r>
    </w:p>
    <w:p w:rsidR="00C0505D" w:rsidRPr="0030657F" w:rsidRDefault="00C0505D" w:rsidP="0030657F">
      <w:pPr>
        <w:spacing w:after="0" w:line="240" w:lineRule="auto"/>
        <w:ind w:left="-567"/>
      </w:pPr>
    </w:p>
    <w:p w:rsidR="007F41ED" w:rsidRPr="0030657F" w:rsidRDefault="004B60C7" w:rsidP="0030657F">
      <w:pPr>
        <w:spacing w:after="0" w:line="240" w:lineRule="auto"/>
        <w:ind w:left="-567"/>
      </w:pPr>
      <w:r w:rsidRPr="0030657F">
        <w:rPr>
          <w:b/>
        </w:rPr>
        <w:t>Contratação mitigada</w:t>
      </w:r>
      <w:r w:rsidRPr="0030657F">
        <w:t>: os vínculos estabelecidos entre pessoas, de conteúdo variável e que teriam em vista uma futura composição de interesses. Temos:</w:t>
      </w:r>
    </w:p>
    <w:p w:rsidR="004B60C7" w:rsidRPr="0030657F" w:rsidRDefault="004B60C7" w:rsidP="0030657F">
      <w:pPr>
        <w:spacing w:after="0" w:line="240" w:lineRule="auto"/>
        <w:ind w:left="-567"/>
      </w:pPr>
      <w:r w:rsidRPr="0030657F">
        <w:tab/>
        <w:t xml:space="preserve">- </w:t>
      </w:r>
      <w:r w:rsidRPr="0030657F">
        <w:rPr>
          <w:b/>
        </w:rPr>
        <w:t>Tratativas:</w:t>
      </w:r>
      <w:r w:rsidRPr="0030657F">
        <w:t xml:space="preserve"> abrange a troca de correspondência e abordagens preliminares.</w:t>
      </w:r>
    </w:p>
    <w:p w:rsidR="004B60C7" w:rsidRPr="0030657F" w:rsidRDefault="004B60C7" w:rsidP="0030657F">
      <w:pPr>
        <w:spacing w:after="0" w:line="240" w:lineRule="auto"/>
        <w:ind w:left="-567"/>
      </w:pPr>
      <w:r w:rsidRPr="0030657F">
        <w:tab/>
        <w:t xml:space="preserve">- </w:t>
      </w:r>
      <w:r w:rsidRPr="0030657F">
        <w:rPr>
          <w:b/>
        </w:rPr>
        <w:t>A Carta de Intenção</w:t>
      </w:r>
      <w:r w:rsidRPr="0030657F">
        <w:t>: uma declaração que consigna uma vontade já sedimentada de, em determinadas condições, concluir certo contrato, embora sem se obrigar a tanto.</w:t>
      </w:r>
    </w:p>
    <w:p w:rsidR="00D34637" w:rsidRPr="0030657F" w:rsidRDefault="00015A18" w:rsidP="0006734D">
      <w:pPr>
        <w:pStyle w:val="PargrafodaLista"/>
        <w:numPr>
          <w:ilvl w:val="0"/>
          <w:numId w:val="4"/>
        </w:numPr>
        <w:spacing w:after="0" w:line="240" w:lineRule="auto"/>
        <w:ind w:left="-567" w:firstLine="0"/>
      </w:pPr>
      <w:r w:rsidRPr="0030657F">
        <w:rPr>
          <w:i/>
          <w:u w:val="single"/>
        </w:rPr>
        <w:t>Cartas registo</w:t>
      </w:r>
      <w:r w:rsidRPr="0030657F">
        <w:t xml:space="preserve">: a carta compreende uma punctação, na qual são consignados os pontos já acordados. </w:t>
      </w:r>
    </w:p>
    <w:p w:rsidR="00015A18" w:rsidRPr="0030657F" w:rsidRDefault="00015A18" w:rsidP="0006734D">
      <w:pPr>
        <w:pStyle w:val="PargrafodaLista"/>
        <w:numPr>
          <w:ilvl w:val="0"/>
          <w:numId w:val="4"/>
        </w:numPr>
        <w:spacing w:after="0" w:line="240" w:lineRule="auto"/>
        <w:ind w:left="-567" w:firstLine="0"/>
      </w:pPr>
      <w:r w:rsidRPr="0030657F">
        <w:rPr>
          <w:i/>
          <w:u w:val="single"/>
        </w:rPr>
        <w:t>Cartas procedimentais</w:t>
      </w:r>
      <w:r w:rsidRPr="0030657F">
        <w:t>: alinham os pontos negociais subsequentes.</w:t>
      </w:r>
    </w:p>
    <w:p w:rsidR="00015A18" w:rsidRPr="0030657F" w:rsidRDefault="00015A18" w:rsidP="0006734D">
      <w:pPr>
        <w:pStyle w:val="PargrafodaLista"/>
        <w:numPr>
          <w:ilvl w:val="0"/>
          <w:numId w:val="4"/>
        </w:numPr>
        <w:spacing w:after="0" w:line="240" w:lineRule="auto"/>
        <w:ind w:left="-567" w:firstLine="0"/>
      </w:pPr>
      <w:r w:rsidRPr="0030657F">
        <w:rPr>
          <w:i/>
          <w:u w:val="single"/>
        </w:rPr>
        <w:t>Cartas quadro</w:t>
      </w:r>
      <w:r w:rsidRPr="0030657F">
        <w:t>: traça pontos abertos, fechados, subsequentes e pode também suportar em anexos, diversos contratos suplementares.</w:t>
      </w:r>
    </w:p>
    <w:p w:rsidR="00015A18" w:rsidRPr="0030657F" w:rsidRDefault="00015A18" w:rsidP="0006734D">
      <w:pPr>
        <w:pStyle w:val="PargrafodaLista"/>
        <w:numPr>
          <w:ilvl w:val="0"/>
          <w:numId w:val="4"/>
        </w:numPr>
        <w:spacing w:after="0" w:line="240" w:lineRule="auto"/>
        <w:ind w:left="-567" w:firstLine="0"/>
      </w:pPr>
      <w:r w:rsidRPr="0030657F">
        <w:rPr>
          <w:i/>
          <w:u w:val="single"/>
        </w:rPr>
        <w:t>Cartas de execução</w:t>
      </w:r>
      <w:r w:rsidRPr="0030657F">
        <w:t>: permitem às partes iniciar de imediato, actos de execução próprios do contrato definitivo.</w:t>
      </w:r>
    </w:p>
    <w:p w:rsidR="00015A18" w:rsidRPr="0030657F" w:rsidRDefault="00015A18" w:rsidP="0006734D">
      <w:pPr>
        <w:pStyle w:val="PargrafodaLista"/>
        <w:numPr>
          <w:ilvl w:val="0"/>
          <w:numId w:val="4"/>
        </w:numPr>
        <w:spacing w:after="0" w:line="240" w:lineRule="auto"/>
        <w:ind w:left="-567" w:firstLine="0"/>
      </w:pPr>
      <w:r w:rsidRPr="0030657F">
        <w:rPr>
          <w:i/>
          <w:u w:val="single"/>
        </w:rPr>
        <w:t>Cartas de hardship</w:t>
      </w:r>
      <w:r w:rsidRPr="0030657F">
        <w:t>: obrigam as partes a negociar.</w:t>
      </w:r>
    </w:p>
    <w:p w:rsidR="00015A18" w:rsidRPr="0030657F" w:rsidRDefault="00376889" w:rsidP="0030657F">
      <w:pPr>
        <w:spacing w:after="0" w:line="240" w:lineRule="auto"/>
        <w:ind w:left="-567"/>
      </w:pPr>
      <w:r w:rsidRPr="0030657F">
        <w:t>Em todos os casos, opera a culpa in contrahendo.</w:t>
      </w:r>
    </w:p>
    <w:p w:rsidR="004B60C7" w:rsidRPr="0030657F" w:rsidRDefault="004B60C7" w:rsidP="0030657F">
      <w:pPr>
        <w:spacing w:after="0" w:line="240" w:lineRule="auto"/>
        <w:ind w:left="-567"/>
      </w:pPr>
      <w:r w:rsidRPr="0030657F">
        <w:tab/>
        <w:t xml:space="preserve">- </w:t>
      </w:r>
      <w:r w:rsidRPr="0030657F">
        <w:rPr>
          <w:b/>
        </w:rPr>
        <w:t>O Acordo de Negociação</w:t>
      </w:r>
      <w:r w:rsidRPr="0030657F">
        <w:t xml:space="preserve">: consigna uma vontade comum das partes em prosseguir as negociações dentro de certos parâmetros. Ocorre mais </w:t>
      </w:r>
      <w:r w:rsidR="00985517" w:rsidRPr="0030657F">
        <w:t>e</w:t>
      </w:r>
      <w:r w:rsidRPr="0030657F">
        <w:t>m negócios complexos.</w:t>
      </w:r>
    </w:p>
    <w:p w:rsidR="004B60C7" w:rsidRPr="0030657F" w:rsidRDefault="004B60C7" w:rsidP="0030657F">
      <w:pPr>
        <w:spacing w:after="0" w:line="240" w:lineRule="auto"/>
        <w:ind w:hanging="360"/>
      </w:pPr>
      <w:r w:rsidRPr="0030657F">
        <w:tab/>
        <w:t xml:space="preserve">- </w:t>
      </w:r>
      <w:r w:rsidRPr="0030657F">
        <w:rPr>
          <w:b/>
        </w:rPr>
        <w:t>O Acordo de Base</w:t>
      </w:r>
      <w:r w:rsidRPr="0030657F">
        <w:t>: também em negociações complexas, obtido um acordo em área nuclear, formalizam-no, mas as negociações continuam.</w:t>
      </w:r>
    </w:p>
    <w:p w:rsidR="004B60C7" w:rsidRPr="0030657F" w:rsidRDefault="004B60C7" w:rsidP="0030657F">
      <w:pPr>
        <w:spacing w:after="0" w:line="240" w:lineRule="auto"/>
        <w:ind w:hanging="360"/>
      </w:pPr>
      <w:r w:rsidRPr="0030657F">
        <w:tab/>
        <w:t xml:space="preserve">- </w:t>
      </w:r>
      <w:r w:rsidR="00D34637" w:rsidRPr="0030657F">
        <w:rPr>
          <w:b/>
        </w:rPr>
        <w:t>O Acordo – quadro</w:t>
      </w:r>
      <w:r w:rsidR="00D34637" w:rsidRPr="0030657F">
        <w:t xml:space="preserve">: as negociações tendentes a originar múltiplos contratos, as partes assentam num núcleo comum a todos eles. </w:t>
      </w:r>
    </w:p>
    <w:p w:rsidR="00D34637" w:rsidRPr="0030657F" w:rsidRDefault="00D34637" w:rsidP="0030657F">
      <w:pPr>
        <w:spacing w:after="0" w:line="240" w:lineRule="auto"/>
        <w:ind w:hanging="360"/>
      </w:pPr>
      <w:r w:rsidRPr="0030657F">
        <w:tab/>
        <w:t xml:space="preserve">- </w:t>
      </w:r>
      <w:r w:rsidRPr="0030657F">
        <w:rPr>
          <w:b/>
        </w:rPr>
        <w:t>O Protocolo Complementar</w:t>
      </w:r>
      <w:r w:rsidRPr="0030657F">
        <w:t>: tendo em vista um contrato nuclear, as partes concluem um pacto acessório, tendente a completar o acordo nuclear.</w:t>
      </w:r>
    </w:p>
    <w:p w:rsidR="00C0505D" w:rsidRPr="0030657F" w:rsidRDefault="00C0505D" w:rsidP="0030657F">
      <w:pPr>
        <w:spacing w:after="0" w:line="240" w:lineRule="auto"/>
        <w:ind w:hanging="360"/>
      </w:pPr>
    </w:p>
    <w:p w:rsidR="00C0505D" w:rsidRPr="0030657F" w:rsidRDefault="00D34637" w:rsidP="0030657F">
      <w:pPr>
        <w:spacing w:after="0" w:line="240" w:lineRule="auto"/>
        <w:ind w:left="-284" w:hanging="360"/>
      </w:pPr>
      <w:r w:rsidRPr="0030657F">
        <w:t>Em princípio todas estas figuras são juridicamente relevantes.</w:t>
      </w:r>
    </w:p>
    <w:p w:rsidR="00361F55" w:rsidRPr="0030657F" w:rsidRDefault="00802AB3" w:rsidP="0030657F">
      <w:pPr>
        <w:spacing w:after="0" w:line="240" w:lineRule="auto"/>
        <w:ind w:left="-567" w:hanging="360"/>
      </w:pPr>
      <w:r w:rsidRPr="0030657F">
        <w:tab/>
      </w:r>
      <w:r w:rsidR="00D34637" w:rsidRPr="0030657F">
        <w:t>A grande dúvida prende-se com o seu incumprimento. Em Direito, qualquer a</w:t>
      </w:r>
      <w:r w:rsidR="00C77A74" w:rsidRPr="0030657F">
        <w:t xml:space="preserve">cordo válido deve ser cumprido, </w:t>
      </w:r>
      <w:r w:rsidR="00D34637" w:rsidRPr="0030657F">
        <w:t>salvo, quando nele se diga outra coisa. Assim sendo, se o conteúdo de um acordo for suficientemente explícito, o desrespeito equivale a indemnização.</w:t>
      </w:r>
    </w:p>
    <w:p w:rsidR="00D81228" w:rsidRPr="0030657F" w:rsidRDefault="00D81228" w:rsidP="0030657F">
      <w:pPr>
        <w:spacing w:line="240" w:lineRule="auto"/>
        <w:jc w:val="center"/>
        <w:rPr>
          <w:b/>
          <w:color w:val="FF0000"/>
        </w:rPr>
      </w:pPr>
    </w:p>
    <w:p w:rsidR="00D81228" w:rsidRPr="0030657F" w:rsidRDefault="00D81228" w:rsidP="0030657F">
      <w:pPr>
        <w:spacing w:line="240" w:lineRule="auto"/>
        <w:jc w:val="center"/>
        <w:rPr>
          <w:b/>
          <w:color w:val="FF0000"/>
        </w:rPr>
      </w:pPr>
    </w:p>
    <w:p w:rsidR="00D81228" w:rsidRPr="0030657F" w:rsidRDefault="00D81228" w:rsidP="0030657F">
      <w:pPr>
        <w:spacing w:line="240" w:lineRule="auto"/>
        <w:jc w:val="center"/>
        <w:rPr>
          <w:b/>
          <w:color w:val="FF0000"/>
        </w:rPr>
      </w:pPr>
    </w:p>
    <w:p w:rsidR="00D81228" w:rsidRDefault="00D81228" w:rsidP="00136929">
      <w:pPr>
        <w:jc w:val="center"/>
        <w:rPr>
          <w:b/>
          <w:color w:val="FF0000"/>
          <w:sz w:val="28"/>
          <w:szCs w:val="28"/>
        </w:rPr>
      </w:pPr>
    </w:p>
    <w:p w:rsidR="0030657F" w:rsidRDefault="0030657F" w:rsidP="00136929">
      <w:pPr>
        <w:jc w:val="center"/>
        <w:rPr>
          <w:b/>
          <w:color w:val="FF0000"/>
          <w:sz w:val="28"/>
          <w:szCs w:val="28"/>
        </w:rPr>
      </w:pPr>
    </w:p>
    <w:p w:rsidR="00F226E5" w:rsidRDefault="00BC15E0" w:rsidP="00136929">
      <w:pPr>
        <w:jc w:val="center"/>
        <w:rPr>
          <w:b/>
          <w:color w:val="FF0000"/>
          <w:sz w:val="28"/>
          <w:szCs w:val="28"/>
        </w:rPr>
      </w:pPr>
      <w:r>
        <w:rPr>
          <w:b/>
          <w:noProof/>
          <w:color w:val="FF0000"/>
          <w:sz w:val="28"/>
          <w:szCs w:val="28"/>
          <w:lang w:eastAsia="pt-PT"/>
        </w:rPr>
        <w:lastRenderedPageBreak/>
        <w:pict>
          <v:shape id="_x0000_s1073" type="#_x0000_t202" style="position:absolute;left:0;text-align:left;margin-left:395.6pt;margin-top:-5.65pt;width:70.5pt;height:30.6pt;z-index:251702272;mso-height-percent:200;mso-height-percent:200;mso-width-relative:margin;mso-height-relative:margin" strokecolor="white [3212]">
            <v:textbox style="mso-next-textbox:#_x0000_s1073;mso-fit-shape-to-text:t">
              <w:txbxContent>
                <w:p w:rsidR="00BD3DB2" w:rsidRPr="00DC3882" w:rsidRDefault="00BD3DB2" w:rsidP="00361F55">
                  <w:pPr>
                    <w:rPr>
                      <w:sz w:val="18"/>
                      <w:szCs w:val="18"/>
                    </w:rPr>
                  </w:pPr>
                  <w:r w:rsidRPr="00DC3882">
                    <w:rPr>
                      <w:sz w:val="18"/>
                      <w:szCs w:val="18"/>
                    </w:rPr>
                    <w:t>Pág</w:t>
                  </w:r>
                  <w:r>
                    <w:rPr>
                      <w:sz w:val="18"/>
                      <w:szCs w:val="18"/>
                    </w:rPr>
                    <w:t xml:space="preserve">. </w:t>
                  </w:r>
                  <w:r w:rsidRPr="00DC3882">
                    <w:rPr>
                      <w:sz w:val="18"/>
                      <w:szCs w:val="18"/>
                    </w:rPr>
                    <w:t xml:space="preserve"> </w:t>
                  </w:r>
                  <w:r>
                    <w:rPr>
                      <w:sz w:val="18"/>
                      <w:szCs w:val="18"/>
                    </w:rPr>
                    <w:t>317 - 339</w:t>
                  </w:r>
                </w:p>
              </w:txbxContent>
            </v:textbox>
          </v:shape>
        </w:pict>
      </w:r>
      <w:r w:rsidR="00361F55">
        <w:rPr>
          <w:b/>
          <w:color w:val="FF0000"/>
          <w:sz w:val="28"/>
          <w:szCs w:val="28"/>
        </w:rPr>
        <w:t>O processo de formação</w:t>
      </w:r>
      <w:r w:rsidR="00361F55" w:rsidRPr="00361F55">
        <w:rPr>
          <w:b/>
          <w:color w:val="FF0000"/>
          <w:sz w:val="28"/>
          <w:szCs w:val="28"/>
        </w:rPr>
        <w:t xml:space="preserve"> dos contratos</w:t>
      </w:r>
    </w:p>
    <w:p w:rsidR="00361F55" w:rsidRPr="0030657F" w:rsidRDefault="00361F55" w:rsidP="0030657F">
      <w:pPr>
        <w:spacing w:after="0" w:line="240" w:lineRule="auto"/>
        <w:ind w:left="-567"/>
      </w:pPr>
      <w:r w:rsidRPr="0030657F">
        <w:t>O modelo básico de formação do NJ assenta na formação do contrato entre ausentes, ou seja, entre as declarações dos intervenientes medeia um espaço de tempo juridicamente relevante. Isso implica que o Direito deva caracterizar as duas declarações, independentemente uma da outra e deve prever um período para a sua manutenção.</w:t>
      </w:r>
    </w:p>
    <w:p w:rsidR="00361F55" w:rsidRPr="0030657F" w:rsidRDefault="00361F55" w:rsidP="0030657F">
      <w:pPr>
        <w:spacing w:after="0" w:line="240" w:lineRule="auto"/>
        <w:ind w:left="-567"/>
      </w:pPr>
      <w:r w:rsidRPr="0030657F">
        <w:t>Artigos 224º e 228º a 235º.</w:t>
      </w:r>
    </w:p>
    <w:p w:rsidR="00361F55" w:rsidRDefault="00361F55" w:rsidP="0006734D">
      <w:pPr>
        <w:pStyle w:val="PargrafodaLista"/>
        <w:numPr>
          <w:ilvl w:val="0"/>
          <w:numId w:val="5"/>
        </w:numPr>
        <w:ind w:left="0" w:right="-568"/>
        <w:jc w:val="center"/>
        <w:rPr>
          <w:b/>
          <w:color w:val="FF0000"/>
          <w:sz w:val="24"/>
          <w:szCs w:val="24"/>
        </w:rPr>
      </w:pPr>
      <w:r w:rsidRPr="00C77A74">
        <w:rPr>
          <w:b/>
          <w:color w:val="FF0000"/>
          <w:sz w:val="24"/>
          <w:szCs w:val="24"/>
        </w:rPr>
        <w:t>A Proposta</w:t>
      </w:r>
    </w:p>
    <w:p w:rsidR="00C77A74" w:rsidRPr="00C77A74" w:rsidRDefault="00C77A74" w:rsidP="009927D1">
      <w:pPr>
        <w:pStyle w:val="PargrafodaLista"/>
        <w:ind w:left="0"/>
        <w:jc w:val="center"/>
        <w:rPr>
          <w:b/>
          <w:color w:val="FF0000"/>
          <w:sz w:val="24"/>
          <w:szCs w:val="24"/>
        </w:rPr>
      </w:pPr>
    </w:p>
    <w:p w:rsidR="00361F55" w:rsidRPr="0030657F" w:rsidRDefault="00C77A74" w:rsidP="0030657F">
      <w:pPr>
        <w:pStyle w:val="PargrafodaLista"/>
        <w:spacing w:line="240" w:lineRule="auto"/>
        <w:ind w:left="-567"/>
      </w:pPr>
      <w:r w:rsidRPr="0030657F">
        <w:rPr>
          <w:b/>
        </w:rPr>
        <w:t>Def:</w:t>
      </w:r>
      <w:r w:rsidRPr="0030657F">
        <w:t xml:space="preserve"> </w:t>
      </w:r>
      <w:r w:rsidR="00361F55" w:rsidRPr="0030657F">
        <w:t>É a proposta feita por uma das partes que, uma vez aceite pela outra (s), dá lugar à formação de um NJ.</w:t>
      </w:r>
    </w:p>
    <w:p w:rsidR="00C77A74" w:rsidRPr="0030657F" w:rsidRDefault="00C77A74" w:rsidP="0030657F">
      <w:pPr>
        <w:pStyle w:val="Corpodetexto"/>
        <w:ind w:left="-567"/>
        <w:rPr>
          <w:rFonts w:asciiTheme="minorHAnsi" w:hAnsiTheme="minorHAnsi"/>
          <w:b/>
          <w:sz w:val="22"/>
          <w:szCs w:val="22"/>
        </w:rPr>
      </w:pPr>
      <w:r w:rsidRPr="0030657F">
        <w:rPr>
          <w:rFonts w:asciiTheme="minorHAnsi" w:hAnsiTheme="minorHAnsi"/>
          <w:b/>
          <w:sz w:val="22"/>
          <w:szCs w:val="22"/>
        </w:rPr>
        <w:t>Deve reunir os 3 Requisitos fundamentais da proposta contratual</w:t>
      </w:r>
    </w:p>
    <w:p w:rsidR="00C77A74" w:rsidRPr="0030657F" w:rsidRDefault="00C77A74" w:rsidP="0006734D">
      <w:pPr>
        <w:pStyle w:val="Corpodetexto"/>
        <w:numPr>
          <w:ilvl w:val="0"/>
          <w:numId w:val="6"/>
        </w:numPr>
        <w:ind w:left="-567" w:firstLine="0"/>
        <w:rPr>
          <w:rFonts w:asciiTheme="minorHAnsi" w:hAnsiTheme="minorHAnsi"/>
          <w:b/>
          <w:sz w:val="22"/>
          <w:szCs w:val="22"/>
        </w:rPr>
      </w:pPr>
      <w:r w:rsidRPr="0030657F">
        <w:rPr>
          <w:rFonts w:asciiTheme="minorHAnsi" w:hAnsiTheme="minorHAnsi"/>
          <w:b/>
          <w:sz w:val="22"/>
          <w:szCs w:val="22"/>
        </w:rPr>
        <w:t>Comple</w:t>
      </w:r>
      <w:r w:rsidR="004308B5" w:rsidRPr="0030657F">
        <w:rPr>
          <w:rFonts w:asciiTheme="minorHAnsi" w:hAnsiTheme="minorHAnsi"/>
          <w:b/>
          <w:sz w:val="22"/>
          <w:szCs w:val="22"/>
        </w:rPr>
        <w:t>i</w:t>
      </w:r>
      <w:r w:rsidRPr="0030657F">
        <w:rPr>
          <w:rFonts w:asciiTheme="minorHAnsi" w:hAnsiTheme="minorHAnsi"/>
          <w:b/>
          <w:sz w:val="22"/>
          <w:szCs w:val="22"/>
        </w:rPr>
        <w:t>tude (</w:t>
      </w:r>
      <w:r w:rsidRPr="0030657F">
        <w:rPr>
          <w:rFonts w:asciiTheme="minorHAnsi" w:hAnsiTheme="minorHAnsi"/>
          <w:sz w:val="22"/>
          <w:szCs w:val="22"/>
        </w:rPr>
        <w:t>partes, objecto e preço</w:t>
      </w:r>
      <w:r w:rsidRPr="0030657F">
        <w:rPr>
          <w:rFonts w:asciiTheme="minorHAnsi" w:hAnsiTheme="minorHAnsi"/>
          <w:b/>
          <w:sz w:val="22"/>
          <w:szCs w:val="22"/>
        </w:rPr>
        <w:t>)</w:t>
      </w:r>
    </w:p>
    <w:p w:rsidR="00C77A74" w:rsidRPr="0030657F" w:rsidRDefault="00C77A74" w:rsidP="0006734D">
      <w:pPr>
        <w:pStyle w:val="Corpodetexto"/>
        <w:numPr>
          <w:ilvl w:val="0"/>
          <w:numId w:val="6"/>
        </w:numPr>
        <w:ind w:left="-567" w:firstLine="0"/>
        <w:rPr>
          <w:rFonts w:asciiTheme="minorHAnsi" w:hAnsiTheme="minorHAnsi"/>
          <w:b/>
          <w:sz w:val="22"/>
          <w:szCs w:val="22"/>
        </w:rPr>
      </w:pPr>
      <w:r w:rsidRPr="0030657F">
        <w:rPr>
          <w:rFonts w:asciiTheme="minorHAnsi" w:hAnsiTheme="minorHAnsi"/>
          <w:b/>
          <w:sz w:val="22"/>
          <w:szCs w:val="22"/>
        </w:rPr>
        <w:t>Firme (</w:t>
      </w:r>
      <w:r w:rsidRPr="0030657F">
        <w:rPr>
          <w:rFonts w:asciiTheme="minorHAnsi" w:hAnsiTheme="minorHAnsi"/>
          <w:sz w:val="22"/>
          <w:szCs w:val="22"/>
        </w:rPr>
        <w:t>intenção inequívoca de contratar</w:t>
      </w:r>
      <w:r w:rsidRPr="0030657F">
        <w:rPr>
          <w:rFonts w:asciiTheme="minorHAnsi" w:hAnsiTheme="minorHAnsi"/>
          <w:b/>
          <w:sz w:val="22"/>
          <w:szCs w:val="22"/>
        </w:rPr>
        <w:t>)</w:t>
      </w:r>
    </w:p>
    <w:p w:rsidR="00C77A74" w:rsidRPr="0030657F" w:rsidRDefault="00C77A74" w:rsidP="0006734D">
      <w:pPr>
        <w:pStyle w:val="Corpodetexto"/>
        <w:numPr>
          <w:ilvl w:val="0"/>
          <w:numId w:val="6"/>
        </w:numPr>
        <w:ind w:left="-567" w:firstLine="0"/>
        <w:rPr>
          <w:rFonts w:asciiTheme="minorHAnsi" w:hAnsiTheme="minorHAnsi"/>
          <w:b/>
          <w:sz w:val="22"/>
          <w:szCs w:val="22"/>
        </w:rPr>
      </w:pPr>
      <w:r w:rsidRPr="0030657F">
        <w:rPr>
          <w:rFonts w:asciiTheme="minorHAnsi" w:hAnsiTheme="minorHAnsi"/>
          <w:b/>
          <w:sz w:val="22"/>
          <w:szCs w:val="22"/>
        </w:rPr>
        <w:t>Formalmente suficiente (</w:t>
      </w:r>
      <w:r w:rsidRPr="0030657F">
        <w:rPr>
          <w:rFonts w:asciiTheme="minorHAnsi" w:hAnsiTheme="minorHAnsi"/>
          <w:sz w:val="22"/>
          <w:szCs w:val="22"/>
        </w:rPr>
        <w:t>forma requerida para o negócio em causa</w:t>
      </w:r>
      <w:r w:rsidRPr="0030657F">
        <w:rPr>
          <w:rFonts w:asciiTheme="minorHAnsi" w:hAnsiTheme="minorHAnsi"/>
          <w:b/>
          <w:sz w:val="22"/>
          <w:szCs w:val="22"/>
        </w:rPr>
        <w:t>)</w:t>
      </w:r>
    </w:p>
    <w:p w:rsidR="00C77A74" w:rsidRPr="0030657F" w:rsidRDefault="00C77A74" w:rsidP="0030657F">
      <w:pPr>
        <w:pStyle w:val="Corpodetexto"/>
        <w:ind w:left="-567"/>
        <w:rPr>
          <w:rFonts w:asciiTheme="minorHAnsi" w:hAnsiTheme="minorHAnsi"/>
          <w:sz w:val="22"/>
          <w:szCs w:val="22"/>
        </w:rPr>
      </w:pPr>
    </w:p>
    <w:p w:rsidR="00C77A74" w:rsidRPr="0030657F" w:rsidRDefault="00C77A74" w:rsidP="0030657F">
      <w:pPr>
        <w:pStyle w:val="Corpodetexto"/>
        <w:ind w:left="-567"/>
        <w:rPr>
          <w:rFonts w:asciiTheme="minorHAnsi" w:hAnsiTheme="minorHAnsi"/>
          <w:sz w:val="22"/>
          <w:szCs w:val="22"/>
        </w:rPr>
      </w:pPr>
      <w:r w:rsidRPr="0030657F">
        <w:rPr>
          <w:rFonts w:asciiTheme="minorHAnsi" w:hAnsiTheme="minorHAnsi"/>
          <w:b/>
          <w:sz w:val="22"/>
          <w:szCs w:val="22"/>
        </w:rPr>
        <w:t>Completa</w:t>
      </w:r>
      <w:r w:rsidRPr="0030657F">
        <w:rPr>
          <w:rFonts w:asciiTheme="minorHAnsi" w:hAnsiTheme="minorHAnsi"/>
          <w:sz w:val="22"/>
          <w:szCs w:val="22"/>
        </w:rPr>
        <w:t>, no sentido que deve incluir todos os pontos que devam ficar estipulados no futuro contrato. Não é necessário que conste matéria que possa ser suprida por preceitos dispositivos, mas deve constar tudo aquilo em que o proponente queira afastar ou modificar o regime dispositivo.</w:t>
      </w:r>
    </w:p>
    <w:p w:rsidR="00745779" w:rsidRPr="0030657F" w:rsidRDefault="00745779" w:rsidP="0030657F">
      <w:pPr>
        <w:spacing w:line="240" w:lineRule="auto"/>
        <w:ind w:left="-567"/>
      </w:pPr>
      <w:r w:rsidRPr="0030657F">
        <w:t>A compleitude da proposta tem o sentido de ela dever comportar tudo o que as partes decidam levar a contrato, ao abrigo da autonomia privada.</w:t>
      </w:r>
    </w:p>
    <w:p w:rsidR="00745779" w:rsidRPr="0030657F" w:rsidRDefault="00745779" w:rsidP="0030657F">
      <w:pPr>
        <w:spacing w:line="240" w:lineRule="auto"/>
        <w:ind w:left="-567"/>
      </w:pPr>
      <w:r w:rsidRPr="0030657F">
        <w:t>Contudo:</w:t>
      </w:r>
    </w:p>
    <w:p w:rsidR="00745779" w:rsidRPr="0030657F" w:rsidRDefault="00745779" w:rsidP="0030657F">
      <w:pPr>
        <w:spacing w:after="60" w:line="240" w:lineRule="auto"/>
        <w:ind w:left="-567"/>
      </w:pPr>
      <w:r w:rsidRPr="0030657F">
        <w:t>- no que o contrato não estipular, aplicam-se as regras supletivas.</w:t>
      </w:r>
    </w:p>
    <w:p w:rsidR="00745779" w:rsidRPr="0030657F" w:rsidRDefault="00745779" w:rsidP="0030657F">
      <w:pPr>
        <w:spacing w:after="60" w:line="240" w:lineRule="auto"/>
        <w:ind w:left="-567"/>
      </w:pPr>
      <w:r w:rsidRPr="0030657F">
        <w:t>- quando não haja normas supletivas, pode ter esquemas legais destinados a procurar uma solução. Ex: quanto ao preço, as regras do art. 883º.</w:t>
      </w:r>
    </w:p>
    <w:p w:rsidR="00745779" w:rsidRPr="0030657F" w:rsidRDefault="00745779" w:rsidP="0030657F">
      <w:pPr>
        <w:spacing w:after="60" w:line="240" w:lineRule="auto"/>
        <w:ind w:left="-567"/>
      </w:pPr>
      <w:r w:rsidRPr="0030657F">
        <w:t>- o proponente pode remeter para o destinatário a faculdade de completar a proposta, em certa margem, ficando vinculado ao que ele disser.</w:t>
      </w:r>
    </w:p>
    <w:p w:rsidR="00745779" w:rsidRPr="0030657F" w:rsidRDefault="00745779" w:rsidP="0030657F">
      <w:pPr>
        <w:spacing w:after="60" w:line="240" w:lineRule="auto"/>
        <w:ind w:left="-567"/>
      </w:pPr>
      <w:r w:rsidRPr="0030657F">
        <w:t>-o caso de haver lacunas, aplicar o disposto no art. 239º (integrar de acordo com a vontade das partes)</w:t>
      </w:r>
    </w:p>
    <w:p w:rsidR="00745779" w:rsidRPr="0030657F" w:rsidRDefault="00745779" w:rsidP="0030657F">
      <w:pPr>
        <w:spacing w:after="60" w:line="240" w:lineRule="auto"/>
        <w:ind w:left="-567"/>
      </w:pPr>
      <w:r w:rsidRPr="0030657F">
        <w:t>- as partes podem concluir um contrato incompleto, remetendo para o futuro uma nova negociação.</w:t>
      </w:r>
    </w:p>
    <w:p w:rsidR="008E29E2" w:rsidRPr="0030657F" w:rsidRDefault="008E29E2" w:rsidP="0030657F">
      <w:pPr>
        <w:spacing w:after="60" w:line="240" w:lineRule="auto"/>
        <w:ind w:left="-567"/>
      </w:pPr>
      <w:r w:rsidRPr="0030657F">
        <w:t>- o preço não tem de ser exacto, mas sim determinável (Ex: entre 100 e 150 €).</w:t>
      </w:r>
    </w:p>
    <w:p w:rsidR="00745779" w:rsidRPr="0030657F" w:rsidRDefault="00745779" w:rsidP="0030657F">
      <w:pPr>
        <w:spacing w:after="60" w:line="240" w:lineRule="auto"/>
        <w:ind w:left="-567"/>
      </w:pPr>
      <w:r w:rsidRPr="0030657F">
        <w:t>O critério final para decidir a compleitude de uma proposta é a própria aceitação. Perante o artigo 232º, a proposta fica “fechada” quando a contraparte ao suscite a necessidade de acordo sobre qualquer outro ponto. A compleitude passa também pela interpretação, art. 236º e 237º.</w:t>
      </w:r>
    </w:p>
    <w:p w:rsidR="00745779" w:rsidRPr="0030657F" w:rsidRDefault="00745779" w:rsidP="0030657F">
      <w:pPr>
        <w:pStyle w:val="Corpodetexto"/>
        <w:rPr>
          <w:rFonts w:asciiTheme="minorHAnsi" w:hAnsiTheme="minorHAnsi"/>
          <w:sz w:val="22"/>
          <w:szCs w:val="22"/>
        </w:rPr>
      </w:pPr>
    </w:p>
    <w:p w:rsidR="00C77A74" w:rsidRPr="0030657F" w:rsidRDefault="00C77A74" w:rsidP="0030657F">
      <w:pPr>
        <w:pStyle w:val="Corpodetexto"/>
        <w:ind w:left="-567"/>
        <w:rPr>
          <w:rFonts w:asciiTheme="minorHAnsi" w:hAnsiTheme="minorHAnsi"/>
          <w:sz w:val="22"/>
          <w:szCs w:val="22"/>
        </w:rPr>
      </w:pPr>
      <w:r w:rsidRPr="0030657F">
        <w:rPr>
          <w:rFonts w:asciiTheme="minorHAnsi" w:hAnsiTheme="minorHAnsi"/>
          <w:b/>
          <w:sz w:val="22"/>
          <w:szCs w:val="22"/>
        </w:rPr>
        <w:t>Firme</w:t>
      </w:r>
      <w:r w:rsidRPr="0030657F">
        <w:rPr>
          <w:rFonts w:asciiTheme="minorHAnsi" w:hAnsiTheme="minorHAnsi"/>
          <w:sz w:val="22"/>
          <w:szCs w:val="22"/>
        </w:rPr>
        <w:t>, no sentido em que deve exprimir uma vontade séria e inequívoca de contratar nos precisos moldes projectados na proposta. Deve exprimir uma intenção negocial de conclusão de um contrato mediante aceitação. Não respeitam este requisito as declarações que reservem para o proponente alguma margem de liberdade quanto à conclusão, ou não, do contrato, ou quanto ao seu conteúdo.</w:t>
      </w:r>
    </w:p>
    <w:p w:rsidR="00C77A74" w:rsidRPr="0030657F" w:rsidRDefault="00C77A74" w:rsidP="0030657F">
      <w:pPr>
        <w:pStyle w:val="Corpodetexto"/>
        <w:ind w:left="-567"/>
        <w:rPr>
          <w:rFonts w:asciiTheme="minorHAnsi" w:hAnsiTheme="minorHAnsi"/>
          <w:sz w:val="22"/>
          <w:szCs w:val="22"/>
        </w:rPr>
      </w:pPr>
      <w:r w:rsidRPr="0030657F">
        <w:rPr>
          <w:rFonts w:asciiTheme="minorHAnsi" w:hAnsiTheme="minorHAnsi"/>
          <w:sz w:val="22"/>
          <w:szCs w:val="22"/>
        </w:rPr>
        <w:t>O enunciado linguístico deve ser inequívoco e não em termos dubitativos ou hipotéticos.</w:t>
      </w:r>
    </w:p>
    <w:p w:rsidR="00C77A74" w:rsidRPr="0030657F" w:rsidRDefault="00C77A74" w:rsidP="0030657F">
      <w:pPr>
        <w:pStyle w:val="Corpodetexto"/>
        <w:ind w:left="-567"/>
        <w:rPr>
          <w:rFonts w:asciiTheme="minorHAnsi" w:hAnsiTheme="minorHAnsi"/>
          <w:sz w:val="22"/>
          <w:szCs w:val="22"/>
        </w:rPr>
      </w:pPr>
      <w:r w:rsidRPr="0030657F">
        <w:rPr>
          <w:rFonts w:asciiTheme="minorHAnsi" w:hAnsiTheme="minorHAnsi"/>
          <w:sz w:val="22"/>
          <w:szCs w:val="22"/>
        </w:rPr>
        <w:t>O critério da determinabilidade deve estar presente para que o destinatário possa apurar qual o produto que visa o NJ.</w:t>
      </w:r>
    </w:p>
    <w:p w:rsidR="00745779" w:rsidRPr="0030657F" w:rsidRDefault="00745779" w:rsidP="0030657F">
      <w:pPr>
        <w:spacing w:after="0" w:line="240" w:lineRule="auto"/>
        <w:ind w:left="-567"/>
      </w:pPr>
      <w:r w:rsidRPr="0030657F">
        <w:t>A proposta tem de ser jurígena, ou seja, exprimir a vontade do proponente de ficar vinculado.</w:t>
      </w:r>
    </w:p>
    <w:p w:rsidR="00C77A74" w:rsidRPr="0030657F" w:rsidRDefault="00C77A74" w:rsidP="0030657F">
      <w:pPr>
        <w:pStyle w:val="Corpodetexto"/>
        <w:ind w:left="-567"/>
        <w:rPr>
          <w:rFonts w:asciiTheme="minorHAnsi" w:hAnsiTheme="minorHAnsi"/>
          <w:sz w:val="22"/>
          <w:szCs w:val="22"/>
        </w:rPr>
      </w:pPr>
    </w:p>
    <w:p w:rsidR="00C77A74" w:rsidRPr="0030657F" w:rsidRDefault="00C77A74" w:rsidP="0030657F">
      <w:pPr>
        <w:pStyle w:val="Corpodetexto"/>
        <w:ind w:left="-567"/>
        <w:rPr>
          <w:rFonts w:asciiTheme="minorHAnsi" w:hAnsiTheme="minorHAnsi"/>
          <w:sz w:val="22"/>
          <w:szCs w:val="22"/>
        </w:rPr>
      </w:pPr>
      <w:r w:rsidRPr="0030657F">
        <w:rPr>
          <w:rFonts w:asciiTheme="minorHAnsi" w:hAnsiTheme="minorHAnsi"/>
          <w:b/>
          <w:sz w:val="22"/>
          <w:szCs w:val="22"/>
        </w:rPr>
        <w:t>Formalmente suficiente</w:t>
      </w:r>
      <w:r w:rsidRPr="0030657F">
        <w:rPr>
          <w:rFonts w:asciiTheme="minorHAnsi" w:hAnsiTheme="minorHAnsi"/>
          <w:sz w:val="22"/>
          <w:szCs w:val="22"/>
        </w:rPr>
        <w:t>, no sentido em que a proposta deve revestir uma forma que satisfaça a exigência formal do contrato proposto. Se este for informal, a proposta poderá revestir qualquer forma. Se estiver, por lei ou convenção, sujeito a uma especial exigência de forma (ex: escrita) a proposta terá de ser formulada numa forma que seja suficiente para satisfazer a forma exigida para o contrato.</w:t>
      </w:r>
    </w:p>
    <w:p w:rsidR="00C77A74" w:rsidRPr="0030657F" w:rsidRDefault="00C77A74" w:rsidP="0030657F">
      <w:pPr>
        <w:pStyle w:val="Corpodetexto"/>
        <w:ind w:left="-567"/>
        <w:rPr>
          <w:rFonts w:asciiTheme="minorHAnsi" w:hAnsiTheme="minorHAnsi"/>
          <w:b/>
          <w:sz w:val="22"/>
          <w:szCs w:val="22"/>
        </w:rPr>
      </w:pPr>
      <w:r w:rsidRPr="0030657F">
        <w:rPr>
          <w:rFonts w:asciiTheme="minorHAnsi" w:hAnsiTheme="minorHAnsi"/>
          <w:sz w:val="22"/>
          <w:szCs w:val="22"/>
        </w:rPr>
        <w:lastRenderedPageBreak/>
        <w:t xml:space="preserve">Exigência formal, os casos dos artigos </w:t>
      </w:r>
      <w:r w:rsidRPr="0030657F">
        <w:rPr>
          <w:rFonts w:asciiTheme="minorHAnsi" w:hAnsiTheme="minorHAnsi"/>
          <w:b/>
          <w:sz w:val="22"/>
          <w:szCs w:val="22"/>
        </w:rPr>
        <w:t>875º, 947º e 1143º.</w:t>
      </w:r>
    </w:p>
    <w:p w:rsidR="00B175D1" w:rsidRPr="0030657F" w:rsidRDefault="00CB54E9" w:rsidP="0030657F">
      <w:pPr>
        <w:pStyle w:val="Corpodetexto"/>
        <w:ind w:left="-567"/>
        <w:rPr>
          <w:rFonts w:asciiTheme="minorHAnsi" w:hAnsiTheme="minorHAnsi"/>
          <w:sz w:val="22"/>
          <w:szCs w:val="22"/>
        </w:rPr>
      </w:pPr>
      <w:r>
        <w:rPr>
          <w:rFonts w:asciiTheme="minorHAnsi" w:hAnsiTheme="minorHAnsi"/>
          <w:b/>
          <w:sz w:val="22"/>
          <w:szCs w:val="22"/>
        </w:rPr>
        <w:t xml:space="preserve">- </w:t>
      </w:r>
      <w:r w:rsidR="00B175D1" w:rsidRPr="0030657F">
        <w:rPr>
          <w:rFonts w:asciiTheme="minorHAnsi" w:hAnsiTheme="minorHAnsi"/>
          <w:b/>
          <w:sz w:val="22"/>
          <w:szCs w:val="22"/>
        </w:rPr>
        <w:t xml:space="preserve">875º- </w:t>
      </w:r>
      <w:r w:rsidR="00B175D1" w:rsidRPr="0030657F">
        <w:rPr>
          <w:rFonts w:asciiTheme="minorHAnsi" w:hAnsiTheme="minorHAnsi"/>
          <w:sz w:val="22"/>
          <w:szCs w:val="22"/>
        </w:rPr>
        <w:t>o contrato de compra e venda de bens imóveis só é válido se for celebrado por escritura pública.</w:t>
      </w:r>
    </w:p>
    <w:p w:rsidR="00B175D1" w:rsidRPr="0030657F" w:rsidRDefault="00CB54E9" w:rsidP="0030657F">
      <w:pPr>
        <w:pStyle w:val="Corpodetexto"/>
        <w:ind w:left="-567"/>
        <w:rPr>
          <w:rFonts w:asciiTheme="minorHAnsi" w:hAnsiTheme="minorHAnsi"/>
          <w:sz w:val="22"/>
          <w:szCs w:val="22"/>
        </w:rPr>
      </w:pPr>
      <w:r>
        <w:rPr>
          <w:rFonts w:asciiTheme="minorHAnsi" w:hAnsiTheme="minorHAnsi"/>
          <w:b/>
          <w:sz w:val="22"/>
          <w:szCs w:val="22"/>
        </w:rPr>
        <w:t xml:space="preserve">- </w:t>
      </w:r>
      <w:r w:rsidR="00B175D1" w:rsidRPr="0030657F">
        <w:rPr>
          <w:rFonts w:asciiTheme="minorHAnsi" w:hAnsiTheme="minorHAnsi"/>
          <w:b/>
          <w:sz w:val="22"/>
          <w:szCs w:val="22"/>
        </w:rPr>
        <w:t>947º-</w:t>
      </w:r>
      <w:r w:rsidR="00B175D1" w:rsidRPr="0030657F">
        <w:rPr>
          <w:rFonts w:asciiTheme="minorHAnsi" w:hAnsiTheme="minorHAnsi"/>
          <w:sz w:val="22"/>
          <w:szCs w:val="22"/>
        </w:rPr>
        <w:t xml:space="preserve"> a doação de bens imóveis só é válida se for celebrada  por escritura pública.</w:t>
      </w:r>
    </w:p>
    <w:tbl>
      <w:tblPr>
        <w:tblStyle w:val="Tabelacomgrelha"/>
        <w:tblpPr w:leftFromText="141" w:rightFromText="141" w:vertAnchor="text" w:horzAnchor="page" w:tblpX="2583" w:tblpY="280"/>
        <w:tblW w:w="0" w:type="auto"/>
        <w:tblLook w:val="04A0"/>
      </w:tblPr>
      <w:tblGrid>
        <w:gridCol w:w="1247"/>
      </w:tblGrid>
      <w:tr w:rsidR="00B175D1" w:rsidRPr="00C0505D" w:rsidTr="00B175D1">
        <w:trPr>
          <w:trHeight w:val="383"/>
        </w:trPr>
        <w:tc>
          <w:tcPr>
            <w:tcW w:w="1247" w:type="dxa"/>
          </w:tcPr>
          <w:p w:rsidR="00B175D1" w:rsidRPr="00C0505D" w:rsidRDefault="00B175D1" w:rsidP="009927D1">
            <w:pPr>
              <w:pStyle w:val="Corpodetexto"/>
              <w:spacing w:line="360" w:lineRule="auto"/>
              <w:rPr>
                <w:rFonts w:asciiTheme="minorHAnsi" w:hAnsiTheme="minorHAnsi"/>
              </w:rPr>
            </w:pPr>
            <w:r w:rsidRPr="00C0505D">
              <w:rPr>
                <w:rFonts w:asciiTheme="minorHAnsi" w:hAnsiTheme="minorHAnsi"/>
              </w:rPr>
              <w:t>&gt;25.000</w:t>
            </w:r>
          </w:p>
        </w:tc>
      </w:tr>
      <w:tr w:rsidR="00B175D1" w:rsidRPr="00C0505D" w:rsidTr="00B175D1">
        <w:trPr>
          <w:trHeight w:val="370"/>
        </w:trPr>
        <w:tc>
          <w:tcPr>
            <w:tcW w:w="1247" w:type="dxa"/>
          </w:tcPr>
          <w:p w:rsidR="00B175D1" w:rsidRPr="00C0505D" w:rsidRDefault="00B175D1" w:rsidP="009927D1">
            <w:pPr>
              <w:pStyle w:val="Corpodetexto"/>
              <w:spacing w:line="360" w:lineRule="auto"/>
              <w:rPr>
                <w:rFonts w:asciiTheme="minorHAnsi" w:hAnsiTheme="minorHAnsi"/>
              </w:rPr>
            </w:pPr>
            <w:r w:rsidRPr="00C0505D">
              <w:rPr>
                <w:rFonts w:asciiTheme="minorHAnsi" w:hAnsiTheme="minorHAnsi"/>
              </w:rPr>
              <w:t>&lt;=25.000</w:t>
            </w:r>
          </w:p>
        </w:tc>
      </w:tr>
      <w:tr w:rsidR="00B175D1" w:rsidRPr="00C0505D" w:rsidTr="00B175D1">
        <w:trPr>
          <w:trHeight w:val="383"/>
        </w:trPr>
        <w:tc>
          <w:tcPr>
            <w:tcW w:w="1247" w:type="dxa"/>
          </w:tcPr>
          <w:p w:rsidR="00B175D1" w:rsidRPr="00C0505D" w:rsidRDefault="00B175D1" w:rsidP="009927D1">
            <w:pPr>
              <w:pStyle w:val="Corpodetexto"/>
              <w:spacing w:line="360" w:lineRule="auto"/>
              <w:rPr>
                <w:rFonts w:asciiTheme="minorHAnsi" w:hAnsiTheme="minorHAnsi"/>
              </w:rPr>
            </w:pPr>
            <w:r w:rsidRPr="00C0505D">
              <w:rPr>
                <w:rFonts w:asciiTheme="minorHAnsi" w:hAnsiTheme="minorHAnsi"/>
              </w:rPr>
              <w:t>&lt;=2.500</w:t>
            </w:r>
          </w:p>
        </w:tc>
      </w:tr>
    </w:tbl>
    <w:p w:rsidR="00B175D1" w:rsidRPr="00C0505D" w:rsidRDefault="00BC15E0" w:rsidP="00CB54E9">
      <w:pPr>
        <w:pStyle w:val="Corpodetexto"/>
        <w:spacing w:line="360" w:lineRule="auto"/>
        <w:ind w:left="-567"/>
        <w:rPr>
          <w:rFonts w:asciiTheme="minorHAnsi" w:hAnsiTheme="minorHAnsi"/>
        </w:rPr>
      </w:pPr>
      <w:r w:rsidRPr="00BC15E0">
        <w:rPr>
          <w:rFonts w:asciiTheme="minorHAnsi" w:hAnsiTheme="minorHAnsi"/>
          <w:b/>
          <w:noProof/>
          <w:lang w:eastAsia="pt-PT"/>
        </w:rPr>
        <w:pict>
          <v:shape id="_x0000_s1078" type="#_x0000_t202" style="position:absolute;left:0;text-align:left;margin-left:235.85pt;margin-top:12.25pt;width:208.45pt;height:21.45pt;z-index:251708416;mso-width-percent:400;mso-position-horizontal-relative:text;mso-position-vertical-relative:text;mso-width-percent:400;mso-width-relative:margin;mso-height-relative:margin">
            <v:textbox style="mso-next-textbox:#_x0000_s1078">
              <w:txbxContent>
                <w:p w:rsidR="00BD3DB2" w:rsidRDefault="00BD3DB2" w:rsidP="00B175D1">
                  <w:r>
                    <w:t>Escritura pública</w:t>
                  </w:r>
                </w:p>
              </w:txbxContent>
            </v:textbox>
          </v:shape>
        </w:pict>
      </w:r>
      <w:r w:rsidR="00CB54E9">
        <w:rPr>
          <w:rFonts w:asciiTheme="minorHAnsi" w:hAnsiTheme="minorHAnsi"/>
          <w:b/>
        </w:rPr>
        <w:t xml:space="preserve">- </w:t>
      </w:r>
      <w:r w:rsidR="00B175D1" w:rsidRPr="00C0505D">
        <w:rPr>
          <w:rFonts w:asciiTheme="minorHAnsi" w:hAnsiTheme="minorHAnsi"/>
          <w:b/>
        </w:rPr>
        <w:t>1143º -</w:t>
      </w:r>
      <w:r w:rsidR="00B175D1" w:rsidRPr="00C0505D">
        <w:rPr>
          <w:rFonts w:asciiTheme="minorHAnsi" w:hAnsiTheme="minorHAnsi"/>
        </w:rPr>
        <w:t xml:space="preserve"> </w:t>
      </w:r>
    </w:p>
    <w:p w:rsidR="00B175D1" w:rsidRPr="00C0505D" w:rsidRDefault="00BC15E0" w:rsidP="009927D1">
      <w:pPr>
        <w:pStyle w:val="Corpodetexto"/>
        <w:spacing w:line="360" w:lineRule="auto"/>
        <w:rPr>
          <w:rFonts w:asciiTheme="minorHAnsi" w:hAnsiTheme="minorHAnsi"/>
        </w:rPr>
      </w:pPr>
      <w:r>
        <w:rPr>
          <w:rFonts w:asciiTheme="minorHAnsi" w:hAnsiTheme="minorHAnsi"/>
          <w:noProof/>
          <w:lang w:eastAsia="pt-PT"/>
        </w:rPr>
        <w:pict>
          <v:shape id="_x0000_s1077" type="#_x0000_t32" style="position:absolute;left:0;text-align:left;margin-left:164.25pt;margin-top:3.25pt;width:53.7pt;height:0;z-index:251707392" o:connectortype="straight">
            <v:stroke endarrow="block"/>
          </v:shape>
        </w:pict>
      </w:r>
      <w:r>
        <w:rPr>
          <w:rFonts w:asciiTheme="minorHAnsi" w:hAnsiTheme="minorHAnsi"/>
          <w:noProof/>
          <w:lang w:eastAsia="pt-PT"/>
        </w:rPr>
        <w:pict>
          <v:shape id="_x0000_s1079" type="#_x0000_t202" style="position:absolute;left:0;text-align:left;margin-left:235.9pt;margin-top:18pt;width:208.4pt;height:21.45pt;z-index:251709440;mso-width-percent:400;mso-width-percent:400;mso-width-relative:margin;mso-height-relative:margin">
            <v:textbox style="mso-next-textbox:#_x0000_s1079">
              <w:txbxContent>
                <w:p w:rsidR="00BD3DB2" w:rsidRDefault="00BD3DB2" w:rsidP="00B175D1">
                  <w:r>
                    <w:t xml:space="preserve">Doc. assinado por mutuário </w:t>
                  </w:r>
                </w:p>
              </w:txbxContent>
            </v:textbox>
          </v:shape>
        </w:pict>
      </w:r>
    </w:p>
    <w:p w:rsidR="00B175D1" w:rsidRPr="00C0505D" w:rsidRDefault="00BC15E0" w:rsidP="009927D1">
      <w:pPr>
        <w:pStyle w:val="Corpodetexto"/>
        <w:spacing w:line="360" w:lineRule="auto"/>
        <w:rPr>
          <w:rFonts w:asciiTheme="minorHAnsi" w:hAnsiTheme="minorHAnsi"/>
        </w:rPr>
      </w:pPr>
      <w:r>
        <w:rPr>
          <w:rFonts w:asciiTheme="minorHAnsi" w:hAnsiTheme="minorHAnsi"/>
          <w:noProof/>
          <w:lang w:eastAsia="pt-PT"/>
        </w:rPr>
        <w:pict>
          <v:shape id="_x0000_s1076" type="#_x0000_t32" style="position:absolute;left:0;text-align:left;margin-left:164.25pt;margin-top:4.5pt;width:53.7pt;height:0;z-index:251706368" o:connectortype="straight">
            <v:stroke endarrow="block"/>
          </v:shape>
        </w:pict>
      </w:r>
    </w:p>
    <w:p w:rsidR="00B175D1" w:rsidRPr="00C0505D" w:rsidRDefault="00BC15E0" w:rsidP="009927D1">
      <w:pPr>
        <w:pStyle w:val="Corpodetexto"/>
        <w:spacing w:line="360" w:lineRule="auto"/>
        <w:rPr>
          <w:rFonts w:asciiTheme="minorHAnsi" w:hAnsiTheme="minorHAnsi"/>
        </w:rPr>
      </w:pPr>
      <w:r>
        <w:rPr>
          <w:rFonts w:asciiTheme="minorHAnsi" w:hAnsiTheme="minorHAnsi"/>
          <w:noProof/>
          <w:lang w:eastAsia="pt-PT"/>
        </w:rPr>
        <w:pict>
          <v:shape id="_x0000_s1074" type="#_x0000_t32" style="position:absolute;left:0;text-align:left;margin-left:164.25pt;margin-top:7.8pt;width:53.7pt;height:0;z-index:251703296" o:connectortype="straight">
            <v:stroke endarrow="block"/>
          </v:shape>
        </w:pict>
      </w:r>
      <w:r>
        <w:rPr>
          <w:rFonts w:asciiTheme="minorHAnsi" w:hAnsiTheme="minorHAnsi"/>
          <w:noProof/>
        </w:rPr>
        <w:pict>
          <v:shape id="_x0000_s1075" type="#_x0000_t202" style="position:absolute;left:0;text-align:left;margin-left:236.35pt;margin-top:2.5pt;width:208.4pt;height:21.45pt;z-index:251705344;mso-width-percent:400;mso-width-percent:400;mso-width-relative:margin;mso-height-relative:margin">
            <v:textbox style="mso-next-textbox:#_x0000_s1075">
              <w:txbxContent>
                <w:p w:rsidR="00BD3DB2" w:rsidRDefault="00BD3DB2">
                  <w:r>
                    <w:t>Não há forma legal</w:t>
                  </w:r>
                </w:p>
              </w:txbxContent>
            </v:textbox>
          </v:shape>
        </w:pict>
      </w:r>
    </w:p>
    <w:p w:rsidR="00B175D1" w:rsidRPr="00C0505D" w:rsidRDefault="00B175D1" w:rsidP="009927D1">
      <w:pPr>
        <w:pStyle w:val="Corpodetexto"/>
        <w:spacing w:line="360" w:lineRule="auto"/>
        <w:rPr>
          <w:rFonts w:asciiTheme="minorHAnsi" w:hAnsiTheme="minorHAnsi"/>
        </w:rPr>
      </w:pPr>
    </w:p>
    <w:p w:rsidR="00C77A74" w:rsidRPr="00495367" w:rsidRDefault="00C77A74" w:rsidP="00C0505D">
      <w:pPr>
        <w:pStyle w:val="Corpodetexto"/>
        <w:spacing w:line="360" w:lineRule="auto"/>
        <w:ind w:left="-567"/>
        <w:rPr>
          <w:rFonts w:asciiTheme="minorHAnsi" w:hAnsiTheme="minorHAnsi"/>
          <w:b/>
        </w:rPr>
      </w:pPr>
      <w:r w:rsidRPr="00495367">
        <w:rPr>
          <w:rFonts w:asciiTheme="minorHAnsi" w:hAnsiTheme="minorHAnsi"/>
          <w:b/>
        </w:rPr>
        <w:t>Em todas as restantes há liberdade de forma.</w:t>
      </w:r>
    </w:p>
    <w:p w:rsidR="00745779" w:rsidRPr="00C0505D" w:rsidRDefault="00745779" w:rsidP="00C0505D">
      <w:pPr>
        <w:pStyle w:val="Corpodetexto"/>
        <w:spacing w:line="360" w:lineRule="auto"/>
        <w:ind w:left="-567"/>
        <w:rPr>
          <w:rFonts w:asciiTheme="minorHAnsi" w:hAnsiTheme="minorHAnsi"/>
        </w:rPr>
      </w:pPr>
    </w:p>
    <w:p w:rsidR="00457DDB" w:rsidRPr="00C0505D" w:rsidRDefault="00745779" w:rsidP="00C0505D">
      <w:pPr>
        <w:pStyle w:val="Corpodetexto"/>
        <w:spacing w:line="360" w:lineRule="auto"/>
        <w:ind w:left="-567"/>
        <w:rPr>
          <w:rFonts w:asciiTheme="minorHAnsi" w:hAnsiTheme="minorHAnsi"/>
        </w:rPr>
      </w:pPr>
      <w:r w:rsidRPr="00C0505D">
        <w:rPr>
          <w:rFonts w:asciiTheme="minorHAnsi" w:hAnsiTheme="minorHAnsi"/>
        </w:rPr>
        <w:t xml:space="preserve">A exigência de forma coloca-se para a validade do concreto contrato. Mas na sua falta, pode ocorrer um contrato diverso, </w:t>
      </w:r>
      <w:r w:rsidR="00B175D1" w:rsidRPr="00C0505D">
        <w:rPr>
          <w:rFonts w:asciiTheme="minorHAnsi" w:hAnsiTheme="minorHAnsi"/>
        </w:rPr>
        <w:t xml:space="preserve">seja pela </w:t>
      </w:r>
      <w:r w:rsidR="00B175D1" w:rsidRPr="00C0505D">
        <w:rPr>
          <w:rFonts w:asciiTheme="minorHAnsi" w:hAnsiTheme="minorHAnsi"/>
          <w:b/>
        </w:rPr>
        <w:t>conversão (293º</w:t>
      </w:r>
      <w:r w:rsidR="00B175D1" w:rsidRPr="00C0505D">
        <w:rPr>
          <w:rFonts w:asciiTheme="minorHAnsi" w:hAnsiTheme="minorHAnsi"/>
        </w:rPr>
        <w:t xml:space="preserve">), seja pela </w:t>
      </w:r>
      <w:r w:rsidR="00B175D1" w:rsidRPr="00C0505D">
        <w:rPr>
          <w:rFonts w:asciiTheme="minorHAnsi" w:hAnsiTheme="minorHAnsi"/>
          <w:b/>
        </w:rPr>
        <w:t>ex-bona fide.</w:t>
      </w:r>
    </w:p>
    <w:p w:rsidR="00457DDB" w:rsidRPr="00C77A74" w:rsidRDefault="00457DDB" w:rsidP="00C0505D">
      <w:pPr>
        <w:pStyle w:val="Corpodetexto"/>
        <w:spacing w:line="360" w:lineRule="auto"/>
        <w:ind w:left="-567"/>
        <w:rPr>
          <w:rFonts w:asciiTheme="minorHAnsi" w:hAnsiTheme="minorHAnsi"/>
          <w:sz w:val="22"/>
        </w:rPr>
      </w:pPr>
    </w:p>
    <w:p w:rsidR="00873B53" w:rsidRPr="00CB54E9" w:rsidRDefault="00B175D1" w:rsidP="00CB54E9">
      <w:pPr>
        <w:pStyle w:val="Corpodetexto"/>
        <w:spacing w:line="360" w:lineRule="auto"/>
        <w:jc w:val="center"/>
        <w:rPr>
          <w:rFonts w:asciiTheme="minorHAnsi" w:hAnsiTheme="minorHAnsi"/>
          <w:b/>
          <w:sz w:val="22"/>
        </w:rPr>
      </w:pPr>
      <w:r w:rsidRPr="00CB54E9">
        <w:rPr>
          <w:rFonts w:asciiTheme="minorHAnsi" w:hAnsiTheme="minorHAnsi"/>
          <w:b/>
          <w:color w:val="FF0000"/>
          <w:sz w:val="22"/>
        </w:rPr>
        <w:t>Eficácia e duração</w:t>
      </w:r>
      <w:r>
        <w:rPr>
          <w:rFonts w:asciiTheme="minorHAnsi" w:hAnsiTheme="minorHAnsi"/>
          <w:b/>
          <w:sz w:val="22"/>
        </w:rPr>
        <w:t>:</w:t>
      </w:r>
    </w:p>
    <w:p w:rsidR="00873B53" w:rsidRPr="00CB54E9" w:rsidRDefault="00873B53" w:rsidP="000818A8">
      <w:pPr>
        <w:pStyle w:val="Corpodetexto"/>
        <w:ind w:left="-567"/>
        <w:rPr>
          <w:rFonts w:asciiTheme="minorHAnsi" w:hAnsiTheme="minorHAnsi"/>
          <w:sz w:val="22"/>
          <w:szCs w:val="22"/>
        </w:rPr>
      </w:pPr>
      <w:r w:rsidRPr="00CB54E9">
        <w:rPr>
          <w:rFonts w:asciiTheme="minorHAnsi" w:hAnsiTheme="minorHAnsi"/>
          <w:sz w:val="22"/>
          <w:szCs w:val="22"/>
        </w:rPr>
        <w:t>Emitida uma proposta e tornando-se eficaz (224º), quais os termos dessa eficácia e o tempo que ela deverá manter-se.</w:t>
      </w:r>
    </w:p>
    <w:p w:rsidR="00AF70C2" w:rsidRPr="00CB54E9" w:rsidRDefault="00873B53" w:rsidP="000818A8">
      <w:pPr>
        <w:pStyle w:val="PargrafodaLista"/>
        <w:spacing w:after="0" w:line="240" w:lineRule="auto"/>
        <w:ind w:left="-567"/>
        <w:jc w:val="both"/>
      </w:pPr>
      <w:r w:rsidRPr="00CB54E9">
        <w:t xml:space="preserve">A eficácia da proposta contratual consiste essencialmente em promover, a esfera jurídica do destinatário, </w:t>
      </w:r>
      <w:r w:rsidR="00AF70C2" w:rsidRPr="00CB54E9">
        <w:t>o direito potestativo de, pela aceitação, fazer nascer o contrato proposto.</w:t>
      </w:r>
      <w:r w:rsidR="006673FC">
        <w:t xml:space="preserve"> Gera assim uma alteração na esfera jurídica do proponente.</w:t>
      </w:r>
    </w:p>
    <w:p w:rsidR="00AF70C2" w:rsidRPr="00CB54E9" w:rsidRDefault="00AF70C2" w:rsidP="000818A8">
      <w:pPr>
        <w:pStyle w:val="PargrafodaLista"/>
        <w:spacing w:after="0" w:line="240" w:lineRule="auto"/>
        <w:ind w:left="-567"/>
        <w:jc w:val="both"/>
      </w:pPr>
    </w:p>
    <w:p w:rsidR="00AF70C2" w:rsidRPr="00CB54E9" w:rsidRDefault="00AF70C2" w:rsidP="000818A8">
      <w:pPr>
        <w:pStyle w:val="PargrafodaLista"/>
        <w:spacing w:after="0" w:line="240" w:lineRule="auto"/>
        <w:ind w:left="-567"/>
        <w:jc w:val="both"/>
        <w:rPr>
          <w:b/>
        </w:rPr>
      </w:pPr>
      <w:r w:rsidRPr="00CB54E9">
        <w:rPr>
          <w:b/>
        </w:rPr>
        <w:t>A duração da eficácia da proposta --- 228º</w:t>
      </w:r>
    </w:p>
    <w:p w:rsidR="00C77A74" w:rsidRPr="00CB54E9" w:rsidRDefault="00873B53" w:rsidP="000818A8">
      <w:pPr>
        <w:pStyle w:val="PargrafodaLista"/>
        <w:spacing w:after="0" w:line="240" w:lineRule="auto"/>
        <w:ind w:left="-567"/>
        <w:jc w:val="both"/>
      </w:pPr>
      <w:r w:rsidRPr="00CB54E9">
        <w:t xml:space="preserve"> </w:t>
      </w:r>
    </w:p>
    <w:p w:rsidR="00A703EC" w:rsidRPr="00CB54E9" w:rsidRDefault="00AF70C2" w:rsidP="000818A8">
      <w:pPr>
        <w:pStyle w:val="PargrafodaLista"/>
        <w:spacing w:after="0" w:line="240" w:lineRule="auto"/>
        <w:ind w:left="-567"/>
        <w:jc w:val="both"/>
      </w:pPr>
      <w:r w:rsidRPr="00CB54E9">
        <w:t xml:space="preserve">- Se for </w:t>
      </w:r>
      <w:r w:rsidRPr="00CB54E9">
        <w:rPr>
          <w:b/>
        </w:rPr>
        <w:t>fixado prazo</w:t>
      </w:r>
      <w:r w:rsidRPr="00CB54E9">
        <w:t xml:space="preserve"> para a aceitação </w:t>
      </w:r>
      <w:r w:rsidRPr="00CB54E9">
        <w:rPr>
          <w:b/>
        </w:rPr>
        <w:t>pelo preponente</w:t>
      </w:r>
      <w:r w:rsidRPr="00CB54E9">
        <w:t xml:space="preserve">, ou por </w:t>
      </w:r>
      <w:r w:rsidRPr="00CB54E9">
        <w:rPr>
          <w:b/>
        </w:rPr>
        <w:t>acordo das partes</w:t>
      </w:r>
      <w:r w:rsidRPr="00CB54E9">
        <w:t>, a proposta matem-se até ao termo desse prazo (</w:t>
      </w:r>
      <w:r w:rsidRPr="00CB54E9">
        <w:rPr>
          <w:b/>
        </w:rPr>
        <w:t>228º nº1, alínea A</w:t>
      </w:r>
      <w:r w:rsidRPr="00CB54E9">
        <w:t>)</w:t>
      </w:r>
      <w:r w:rsidR="000818A8">
        <w:t xml:space="preserve"> </w:t>
      </w:r>
    </w:p>
    <w:p w:rsidR="00A703EC" w:rsidRPr="00CB54E9" w:rsidRDefault="00A703EC" w:rsidP="000818A8">
      <w:pPr>
        <w:pStyle w:val="PargrafodaLista"/>
        <w:spacing w:after="0" w:line="240" w:lineRule="auto"/>
        <w:ind w:left="-567"/>
        <w:jc w:val="both"/>
      </w:pPr>
    </w:p>
    <w:p w:rsidR="00AF70C2" w:rsidRPr="00CB54E9" w:rsidRDefault="00AF70C2" w:rsidP="000818A8">
      <w:pPr>
        <w:pStyle w:val="PargrafodaLista"/>
        <w:spacing w:after="0" w:line="240" w:lineRule="auto"/>
        <w:ind w:left="-567"/>
        <w:jc w:val="both"/>
        <w:rPr>
          <w:b/>
        </w:rPr>
      </w:pPr>
      <w:r w:rsidRPr="00CB54E9">
        <w:t xml:space="preserve">- Se não for fixado prazo mas o proponente </w:t>
      </w:r>
      <w:r w:rsidRPr="00CB54E9">
        <w:rPr>
          <w:b/>
        </w:rPr>
        <w:t>pedir resposta imediata</w:t>
      </w:r>
      <w:r w:rsidRPr="00CB54E9">
        <w:t xml:space="preserve">, a proposta conserva-se até que ela e a aceitação cheguem ao seu destino. </w:t>
      </w:r>
      <w:r w:rsidRPr="00CB54E9">
        <w:rPr>
          <w:b/>
        </w:rPr>
        <w:t>(228º nº1, alínea B)</w:t>
      </w:r>
    </w:p>
    <w:p w:rsidR="00A703EC" w:rsidRPr="00CB54E9" w:rsidRDefault="00A703EC" w:rsidP="000818A8">
      <w:pPr>
        <w:pStyle w:val="PargrafodaLista"/>
        <w:spacing w:after="0" w:line="240" w:lineRule="auto"/>
        <w:ind w:left="0"/>
        <w:jc w:val="both"/>
        <w:rPr>
          <w:b/>
        </w:rPr>
      </w:pPr>
    </w:p>
    <w:p w:rsidR="00A703EC" w:rsidRPr="00CB54E9" w:rsidRDefault="00A703EC" w:rsidP="0006734D">
      <w:pPr>
        <w:pStyle w:val="PargrafodaLista"/>
        <w:numPr>
          <w:ilvl w:val="0"/>
          <w:numId w:val="3"/>
        </w:numPr>
        <w:spacing w:after="0" w:line="240" w:lineRule="auto"/>
        <w:ind w:left="-567" w:firstLine="283"/>
        <w:jc w:val="both"/>
      </w:pPr>
      <w:r w:rsidRPr="00CB54E9">
        <w:t xml:space="preserve">Se for um meio de comunicação rápido (telegrama, mensagem electrónica, ou fax) o prazo será de </w:t>
      </w:r>
      <w:r w:rsidRPr="00CB54E9">
        <w:rPr>
          <w:b/>
        </w:rPr>
        <w:t>3 Dias</w:t>
      </w:r>
      <w:r w:rsidRPr="00CB54E9">
        <w:t>.</w:t>
      </w:r>
    </w:p>
    <w:p w:rsidR="00A703EC" w:rsidRPr="00CB54E9" w:rsidRDefault="00A703EC" w:rsidP="0006734D">
      <w:pPr>
        <w:pStyle w:val="PargrafodaLista"/>
        <w:numPr>
          <w:ilvl w:val="0"/>
          <w:numId w:val="3"/>
        </w:numPr>
        <w:spacing w:after="0" w:line="240" w:lineRule="auto"/>
        <w:ind w:left="-567" w:firstLine="283"/>
        <w:jc w:val="both"/>
      </w:pPr>
      <w:r w:rsidRPr="00CB54E9">
        <w:t xml:space="preserve">No caso de correio normal </w:t>
      </w:r>
      <w:r w:rsidRPr="00CB54E9">
        <w:rPr>
          <w:b/>
        </w:rPr>
        <w:t>(art. 128º nº 1, alínea B</w:t>
      </w:r>
      <w:r w:rsidRPr="00CB54E9">
        <w:t xml:space="preserve">) será de </w:t>
      </w:r>
      <w:r w:rsidRPr="00CB54E9">
        <w:rPr>
          <w:b/>
        </w:rPr>
        <w:t>6 dias</w:t>
      </w:r>
      <w:r w:rsidRPr="00CB54E9">
        <w:t xml:space="preserve"> (3+3 dias). art. 248º CPP</w:t>
      </w:r>
    </w:p>
    <w:p w:rsidR="00A703EC" w:rsidRPr="00CB54E9" w:rsidRDefault="00A703EC" w:rsidP="000818A8">
      <w:pPr>
        <w:pStyle w:val="PargrafodaLista"/>
        <w:spacing w:after="0" w:line="240" w:lineRule="auto"/>
        <w:ind w:left="-567"/>
        <w:jc w:val="both"/>
        <w:rPr>
          <w:b/>
        </w:rPr>
      </w:pPr>
    </w:p>
    <w:p w:rsidR="00AF70C2" w:rsidRPr="00CB54E9" w:rsidRDefault="00AF70C2" w:rsidP="000818A8">
      <w:pPr>
        <w:pStyle w:val="PargrafodaLista"/>
        <w:spacing w:after="0" w:line="240" w:lineRule="auto"/>
        <w:ind w:left="-567"/>
        <w:jc w:val="both"/>
        <w:rPr>
          <w:b/>
        </w:rPr>
      </w:pPr>
      <w:r w:rsidRPr="00CB54E9">
        <w:rPr>
          <w:b/>
        </w:rPr>
        <w:t xml:space="preserve">- </w:t>
      </w:r>
      <w:r w:rsidRPr="00CB54E9">
        <w:t xml:space="preserve">se </w:t>
      </w:r>
      <w:r w:rsidRPr="00CB54E9">
        <w:rPr>
          <w:b/>
        </w:rPr>
        <w:t>nada for dito</w:t>
      </w:r>
      <w:r w:rsidRPr="00CB54E9">
        <w:t xml:space="preserve">, a proposta subsiste pelo período que, em condições normais, possibilite que ela e a aceitação, cheguem aos seus destinos, acrescido </w:t>
      </w:r>
      <w:r w:rsidRPr="00CB54E9">
        <w:rPr>
          <w:b/>
        </w:rPr>
        <w:t>de 5 dias</w:t>
      </w:r>
      <w:r w:rsidRPr="00CB54E9">
        <w:t>.</w:t>
      </w:r>
      <w:r w:rsidRPr="00CB54E9">
        <w:rPr>
          <w:b/>
        </w:rPr>
        <w:t xml:space="preserve"> (228º nº1, alínea C)</w:t>
      </w:r>
    </w:p>
    <w:p w:rsidR="00A703EC" w:rsidRPr="00CB54E9" w:rsidRDefault="00A703EC" w:rsidP="000818A8">
      <w:pPr>
        <w:pStyle w:val="PargrafodaLista"/>
        <w:spacing w:after="0" w:line="240" w:lineRule="auto"/>
        <w:ind w:left="-567"/>
        <w:jc w:val="both"/>
      </w:pPr>
    </w:p>
    <w:p w:rsidR="00A703EC" w:rsidRPr="00CB54E9" w:rsidRDefault="00A703EC" w:rsidP="0006734D">
      <w:pPr>
        <w:pStyle w:val="PargrafodaLista"/>
        <w:numPr>
          <w:ilvl w:val="0"/>
          <w:numId w:val="3"/>
        </w:numPr>
        <w:spacing w:after="0" w:line="240" w:lineRule="auto"/>
        <w:ind w:left="-567" w:firstLine="283"/>
        <w:jc w:val="both"/>
      </w:pPr>
      <w:r w:rsidRPr="00CB54E9">
        <w:t xml:space="preserve">Se for um meio de comunicação rápido (telegrama, mensagem electrónica, ou fax) o prazo será de </w:t>
      </w:r>
      <w:r w:rsidRPr="00CB54E9">
        <w:rPr>
          <w:b/>
        </w:rPr>
        <w:t>8 Dias (3+5)</w:t>
      </w:r>
      <w:r w:rsidRPr="00CB54E9">
        <w:t>.</w:t>
      </w:r>
    </w:p>
    <w:p w:rsidR="00A703EC" w:rsidRPr="00CB54E9" w:rsidRDefault="00A703EC" w:rsidP="0006734D">
      <w:pPr>
        <w:pStyle w:val="PargrafodaLista"/>
        <w:numPr>
          <w:ilvl w:val="0"/>
          <w:numId w:val="3"/>
        </w:numPr>
        <w:spacing w:after="0" w:line="240" w:lineRule="auto"/>
        <w:ind w:left="-567" w:firstLine="283"/>
        <w:jc w:val="both"/>
      </w:pPr>
      <w:r w:rsidRPr="00CB54E9">
        <w:t xml:space="preserve">No caso de correio normal </w:t>
      </w:r>
      <w:r w:rsidRPr="00CB54E9">
        <w:rPr>
          <w:b/>
        </w:rPr>
        <w:t>(art. 128º nº 1, alínea B</w:t>
      </w:r>
      <w:r w:rsidRPr="00CB54E9">
        <w:t xml:space="preserve">) será de </w:t>
      </w:r>
      <w:r w:rsidRPr="00CB54E9">
        <w:rPr>
          <w:b/>
        </w:rPr>
        <w:t>11 dias</w:t>
      </w:r>
      <w:r w:rsidRPr="00CB54E9">
        <w:t xml:space="preserve"> (3+3+5 dias). art. 248º CPP</w:t>
      </w:r>
    </w:p>
    <w:p w:rsidR="00A703EC" w:rsidRPr="00CB54E9" w:rsidRDefault="00A703EC" w:rsidP="000818A8">
      <w:pPr>
        <w:pStyle w:val="PargrafodaLista"/>
        <w:spacing w:after="0" w:line="240" w:lineRule="auto"/>
        <w:ind w:left="-567"/>
      </w:pPr>
    </w:p>
    <w:p w:rsidR="008178B7" w:rsidRPr="00CB54E9" w:rsidRDefault="008178B7" w:rsidP="000818A8">
      <w:pPr>
        <w:pStyle w:val="PargrafodaLista"/>
        <w:spacing w:after="0" w:line="240" w:lineRule="auto"/>
        <w:ind w:left="-567"/>
        <w:rPr>
          <w:b/>
        </w:rPr>
      </w:pPr>
      <w:r w:rsidRPr="00CB54E9">
        <w:rPr>
          <w:b/>
        </w:rPr>
        <w:t>Atenção:</w:t>
      </w:r>
      <w:r w:rsidRPr="00CB54E9">
        <w:t xml:space="preserve"> no caso do prazo terminar em domingo ou feriado, transfere-se para o primeiro dia útil seguinte </w:t>
      </w:r>
      <w:r w:rsidRPr="00CB54E9">
        <w:rPr>
          <w:b/>
        </w:rPr>
        <w:t>(art. 279º alínea E)</w:t>
      </w:r>
    </w:p>
    <w:p w:rsidR="008178B7" w:rsidRPr="00CB54E9" w:rsidRDefault="008178B7" w:rsidP="000818A8">
      <w:pPr>
        <w:pStyle w:val="PargrafodaLista"/>
        <w:spacing w:after="0" w:line="240" w:lineRule="auto"/>
        <w:ind w:left="-567"/>
        <w:rPr>
          <w:b/>
        </w:rPr>
      </w:pPr>
    </w:p>
    <w:p w:rsidR="00A703EC" w:rsidRPr="00CB54E9" w:rsidRDefault="008178B7" w:rsidP="000818A8">
      <w:pPr>
        <w:spacing w:after="0" w:line="240" w:lineRule="auto"/>
        <w:ind w:left="-567"/>
        <w:rPr>
          <w:b/>
        </w:rPr>
      </w:pPr>
      <w:r w:rsidRPr="00CB54E9">
        <w:rPr>
          <w:b/>
        </w:rPr>
        <w:t>A proposta pode extinguir-se:</w:t>
      </w:r>
    </w:p>
    <w:p w:rsidR="008178B7" w:rsidRPr="00CB54E9" w:rsidRDefault="008178B7" w:rsidP="000818A8">
      <w:pPr>
        <w:spacing w:after="0" w:line="240" w:lineRule="auto"/>
        <w:ind w:left="-567"/>
      </w:pPr>
      <w:r w:rsidRPr="00CB54E9">
        <w:tab/>
        <w:t xml:space="preserve">- </w:t>
      </w:r>
      <w:r w:rsidRPr="00CB54E9">
        <w:rPr>
          <w:b/>
        </w:rPr>
        <w:t>O decurso do prazo</w:t>
      </w:r>
      <w:r w:rsidRPr="00CB54E9">
        <w:t xml:space="preserve">: o decurso do prazo extingue a proposta por caducidade. </w:t>
      </w:r>
    </w:p>
    <w:p w:rsidR="008178B7" w:rsidRPr="00CB54E9" w:rsidRDefault="008178B7" w:rsidP="000818A8">
      <w:pPr>
        <w:spacing w:after="0" w:line="240" w:lineRule="auto"/>
        <w:ind w:left="-567"/>
      </w:pPr>
      <w:r w:rsidRPr="00CB54E9">
        <w:t xml:space="preserve">Quando o proponente declarar que a sua proposta se mantém definitivamente, aplica-se o prazo ordinário (art. 300º a 309º) ou </w:t>
      </w:r>
      <w:r w:rsidR="000818A8">
        <w:t>o proponente soli</w:t>
      </w:r>
      <w:r w:rsidR="000818A8" w:rsidRPr="00CB54E9">
        <w:t>cita</w:t>
      </w:r>
      <w:r w:rsidRPr="00CB54E9">
        <w:t xml:space="preserve"> ao Tribunal a aplicação de um prazo para a proposta (411º analogicamente).</w:t>
      </w:r>
    </w:p>
    <w:p w:rsidR="008178B7" w:rsidRPr="00CB54E9" w:rsidRDefault="008178B7" w:rsidP="00CB54E9">
      <w:pPr>
        <w:spacing w:after="60" w:line="240" w:lineRule="auto"/>
        <w:ind w:left="-567"/>
      </w:pPr>
      <w:r w:rsidRPr="00C0505D">
        <w:rPr>
          <w:sz w:val="20"/>
          <w:szCs w:val="20"/>
        </w:rPr>
        <w:lastRenderedPageBreak/>
        <w:tab/>
        <w:t xml:space="preserve">- </w:t>
      </w:r>
      <w:r w:rsidRPr="00CB54E9">
        <w:rPr>
          <w:b/>
        </w:rPr>
        <w:t>Revogação</w:t>
      </w:r>
      <w:r w:rsidRPr="00CB54E9">
        <w:t>: é um acto unilateral, praticado pelo proponente que tem por conteúdo a extinção da proposta previamente emitida. Tem de ser antes da aceitação, senão implicaria a revogação do contrato, o qual só é possível mediante acordo (distrate) entre as partes.</w:t>
      </w:r>
    </w:p>
    <w:p w:rsidR="008178B7" w:rsidRPr="00CB54E9" w:rsidRDefault="008E063D" w:rsidP="00CB54E9">
      <w:pPr>
        <w:spacing w:after="60" w:line="240" w:lineRule="auto"/>
        <w:ind w:left="-567"/>
      </w:pPr>
      <w:r w:rsidRPr="00CB54E9">
        <w:rPr>
          <w:b/>
        </w:rPr>
        <w:tab/>
      </w:r>
      <w:r w:rsidR="008178B7" w:rsidRPr="00CB54E9">
        <w:rPr>
          <w:b/>
        </w:rPr>
        <w:t>Art. 230º</w:t>
      </w:r>
      <w:r w:rsidR="008178B7" w:rsidRPr="00CB54E9">
        <w:t>:</w:t>
      </w:r>
    </w:p>
    <w:p w:rsidR="008178B7" w:rsidRPr="00CB54E9" w:rsidRDefault="008178B7" w:rsidP="00CB54E9">
      <w:pPr>
        <w:spacing w:after="60" w:line="240" w:lineRule="auto"/>
        <w:ind w:left="-567"/>
      </w:pPr>
      <w:r w:rsidRPr="00CB54E9">
        <w:tab/>
      </w:r>
      <w:r w:rsidRPr="00CB54E9">
        <w:rPr>
          <w:b/>
        </w:rPr>
        <w:t>- nº 1</w:t>
      </w:r>
      <w:r w:rsidRPr="00CB54E9">
        <w:t>: quando o proponente se tenha reservado a faculdade de revogar (ele diz que pode revogar na declaração);</w:t>
      </w:r>
    </w:p>
    <w:p w:rsidR="008178B7" w:rsidRPr="00CB54E9" w:rsidRDefault="008178B7" w:rsidP="00CB54E9">
      <w:pPr>
        <w:spacing w:after="60" w:line="240" w:lineRule="auto"/>
        <w:ind w:left="-567"/>
      </w:pPr>
      <w:r w:rsidRPr="00CB54E9">
        <w:tab/>
      </w:r>
      <w:r w:rsidRPr="00CB54E9">
        <w:rPr>
          <w:b/>
        </w:rPr>
        <w:t>- nº 2</w:t>
      </w:r>
      <w:r w:rsidRPr="00CB54E9">
        <w:t xml:space="preserve">: quando o proponente </w:t>
      </w:r>
      <w:r w:rsidR="008E063D" w:rsidRPr="00CB54E9">
        <w:t>revoga a proposta</w:t>
      </w:r>
      <w:r w:rsidR="004E1F65" w:rsidRPr="00CB54E9">
        <w:t xml:space="preserve"> antes ou ao mesmo tempo que a </w:t>
      </w:r>
      <w:r w:rsidR="008E063D" w:rsidRPr="00CB54E9">
        <w:t>proposta chega ao destinatário (o modo de comunicação é indiferente).</w:t>
      </w:r>
    </w:p>
    <w:p w:rsidR="00495367" w:rsidRPr="00CB54E9" w:rsidRDefault="008E063D" w:rsidP="00CB54E9">
      <w:pPr>
        <w:spacing w:after="60" w:line="240" w:lineRule="auto"/>
        <w:ind w:left="-567"/>
      </w:pPr>
      <w:r w:rsidRPr="00CB54E9">
        <w:tab/>
      </w:r>
    </w:p>
    <w:p w:rsidR="008E063D" w:rsidRPr="00CB54E9" w:rsidRDefault="000818A8" w:rsidP="00CB54E9">
      <w:pPr>
        <w:spacing w:after="60" w:line="240" w:lineRule="auto"/>
        <w:ind w:left="-567"/>
      </w:pPr>
      <w:r>
        <w:tab/>
      </w:r>
      <w:r w:rsidR="008E063D" w:rsidRPr="00CB54E9">
        <w:t xml:space="preserve">- </w:t>
      </w:r>
      <w:r w:rsidR="008E063D" w:rsidRPr="00CB54E9">
        <w:rPr>
          <w:b/>
        </w:rPr>
        <w:t>A Aceitação ou Rejeição</w:t>
      </w:r>
      <w:r w:rsidR="008E063D" w:rsidRPr="00CB54E9">
        <w:t>:</w:t>
      </w:r>
    </w:p>
    <w:p w:rsidR="008E063D" w:rsidRPr="00CB54E9" w:rsidRDefault="008E063D" w:rsidP="00CB54E9">
      <w:pPr>
        <w:spacing w:after="60" w:line="240" w:lineRule="auto"/>
        <w:ind w:left="-567"/>
      </w:pPr>
      <w:r w:rsidRPr="00CB54E9">
        <w:t>A aceitação faz desaparecer a proposta e a formulação do contrato.</w:t>
      </w:r>
    </w:p>
    <w:p w:rsidR="008E063D" w:rsidRPr="00CB54E9" w:rsidRDefault="008E063D" w:rsidP="00CB54E9">
      <w:pPr>
        <w:spacing w:after="60" w:line="240" w:lineRule="auto"/>
        <w:ind w:left="-567"/>
      </w:pPr>
      <w:r w:rsidRPr="00CB54E9">
        <w:tab/>
        <w:t>A rejeição conduz ao desaparecimento da proposta po</w:t>
      </w:r>
      <w:r w:rsidR="004E1F65" w:rsidRPr="00CB54E9">
        <w:t xml:space="preserve">r renúncia do destinatário, ao </w:t>
      </w:r>
      <w:r w:rsidRPr="00CB54E9">
        <w:t>direito potestativo de aceitar a proposta.</w:t>
      </w:r>
    </w:p>
    <w:p w:rsidR="00495367" w:rsidRPr="00CB54E9" w:rsidRDefault="00495367" w:rsidP="00CB54E9">
      <w:pPr>
        <w:spacing w:after="60" w:line="240" w:lineRule="auto"/>
        <w:ind w:left="-567"/>
        <w:rPr>
          <w:b/>
        </w:rPr>
      </w:pPr>
    </w:p>
    <w:p w:rsidR="008E063D" w:rsidRPr="00CB54E9" w:rsidRDefault="008E063D" w:rsidP="00CB54E9">
      <w:pPr>
        <w:spacing w:after="60" w:line="240" w:lineRule="auto"/>
        <w:ind w:left="-567"/>
        <w:rPr>
          <w:b/>
        </w:rPr>
      </w:pPr>
      <w:r w:rsidRPr="00CB54E9">
        <w:rPr>
          <w:b/>
        </w:rPr>
        <w:t>Outras formas de extinção:</w:t>
      </w:r>
    </w:p>
    <w:p w:rsidR="008E063D" w:rsidRPr="00CB54E9" w:rsidRDefault="008E063D" w:rsidP="00CB54E9">
      <w:pPr>
        <w:spacing w:after="60" w:line="240" w:lineRule="auto"/>
        <w:ind w:left="-567"/>
      </w:pPr>
      <w:r w:rsidRPr="00CB54E9">
        <w:tab/>
        <w:t xml:space="preserve">- </w:t>
      </w:r>
      <w:r w:rsidRPr="00CB54E9">
        <w:rPr>
          <w:b/>
        </w:rPr>
        <w:t>231º nº 1</w:t>
      </w:r>
      <w:r w:rsidRPr="00CB54E9">
        <w:t>: por morte ou incapacidade do propo</w:t>
      </w:r>
      <w:r w:rsidR="004E1F65" w:rsidRPr="00CB54E9">
        <w:t xml:space="preserve">nente, havendo fundamento para </w:t>
      </w:r>
      <w:r w:rsidRPr="00CB54E9">
        <w:t>presumir ser essa a sua vontade;</w:t>
      </w:r>
    </w:p>
    <w:p w:rsidR="008E063D" w:rsidRPr="00CB54E9" w:rsidRDefault="008E063D" w:rsidP="00CB54E9">
      <w:pPr>
        <w:spacing w:after="60" w:line="240" w:lineRule="auto"/>
        <w:ind w:left="-567"/>
      </w:pPr>
      <w:r w:rsidRPr="00CB54E9">
        <w:tab/>
        <w:t>-</w:t>
      </w:r>
      <w:r w:rsidRPr="00CB54E9">
        <w:rPr>
          <w:b/>
        </w:rPr>
        <w:t>226º nº 1</w:t>
      </w:r>
      <w:r w:rsidRPr="00CB54E9">
        <w:t>: se tal resultar da própria declaração.</w:t>
      </w:r>
    </w:p>
    <w:p w:rsidR="008E063D" w:rsidRPr="00CB54E9" w:rsidRDefault="008E063D" w:rsidP="00CB54E9">
      <w:pPr>
        <w:spacing w:after="60" w:line="240" w:lineRule="auto"/>
        <w:ind w:left="-567"/>
      </w:pPr>
      <w:r w:rsidRPr="00CB54E9">
        <w:tab/>
        <w:t xml:space="preserve">- </w:t>
      </w:r>
      <w:r w:rsidRPr="00CB54E9">
        <w:rPr>
          <w:b/>
        </w:rPr>
        <w:t>231º nº 2</w:t>
      </w:r>
      <w:r w:rsidRPr="00CB54E9">
        <w:t>: por morte ou incapacidade do destinatário.</w:t>
      </w:r>
    </w:p>
    <w:p w:rsidR="008E063D" w:rsidRPr="00CB54E9" w:rsidRDefault="008E063D" w:rsidP="00CB54E9">
      <w:pPr>
        <w:spacing w:after="60" w:line="240" w:lineRule="auto"/>
      </w:pPr>
      <w:r w:rsidRPr="00CB54E9">
        <w:t xml:space="preserve">- </w:t>
      </w:r>
      <w:r w:rsidRPr="00CB54E9">
        <w:rPr>
          <w:b/>
        </w:rPr>
        <w:t>226º nº 2</w:t>
      </w:r>
      <w:r w:rsidRPr="00CB54E9">
        <w:t>: por ilegitimidade superveniente do pr</w:t>
      </w:r>
      <w:r w:rsidR="004E1F65" w:rsidRPr="00CB54E9">
        <w:t xml:space="preserve">oponente, desde que anterior à </w:t>
      </w:r>
      <w:r w:rsidRPr="00CB54E9">
        <w:t>recepção da proposta.</w:t>
      </w:r>
    </w:p>
    <w:p w:rsidR="008E063D" w:rsidRPr="00CB54E9" w:rsidRDefault="008E063D" w:rsidP="00CB54E9">
      <w:pPr>
        <w:spacing w:line="240" w:lineRule="auto"/>
        <w:rPr>
          <w:b/>
        </w:rPr>
      </w:pPr>
    </w:p>
    <w:p w:rsidR="00C0505D" w:rsidRPr="00CB54E9" w:rsidRDefault="00C0505D" w:rsidP="00CB54E9">
      <w:pPr>
        <w:spacing w:line="240" w:lineRule="auto"/>
        <w:jc w:val="center"/>
        <w:rPr>
          <w:b/>
        </w:rPr>
      </w:pPr>
    </w:p>
    <w:p w:rsidR="00495367" w:rsidRDefault="00495367" w:rsidP="00136929">
      <w:pPr>
        <w:jc w:val="center"/>
        <w:rPr>
          <w:b/>
          <w:sz w:val="24"/>
          <w:szCs w:val="24"/>
        </w:rPr>
      </w:pPr>
    </w:p>
    <w:p w:rsidR="00495367" w:rsidRDefault="00495367" w:rsidP="00136929">
      <w:pPr>
        <w:jc w:val="center"/>
        <w:rPr>
          <w:b/>
          <w:sz w:val="24"/>
          <w:szCs w:val="24"/>
        </w:rPr>
      </w:pPr>
    </w:p>
    <w:p w:rsidR="00495367" w:rsidRDefault="00495367" w:rsidP="00136929">
      <w:pPr>
        <w:jc w:val="center"/>
        <w:rPr>
          <w:b/>
          <w:sz w:val="24"/>
          <w:szCs w:val="24"/>
        </w:rPr>
      </w:pPr>
    </w:p>
    <w:p w:rsidR="00495367" w:rsidRDefault="00495367" w:rsidP="00136929">
      <w:pPr>
        <w:jc w:val="center"/>
        <w:rPr>
          <w:b/>
          <w:sz w:val="24"/>
          <w:szCs w:val="24"/>
        </w:rPr>
      </w:pPr>
    </w:p>
    <w:p w:rsidR="00495367" w:rsidRDefault="00495367" w:rsidP="00136929">
      <w:pPr>
        <w:jc w:val="center"/>
        <w:rPr>
          <w:b/>
          <w:sz w:val="24"/>
          <w:szCs w:val="24"/>
        </w:rPr>
      </w:pPr>
    </w:p>
    <w:p w:rsidR="00495367" w:rsidRDefault="00495367" w:rsidP="00136929">
      <w:pPr>
        <w:jc w:val="center"/>
        <w:rPr>
          <w:b/>
          <w:sz w:val="24"/>
          <w:szCs w:val="24"/>
        </w:rPr>
      </w:pPr>
    </w:p>
    <w:p w:rsidR="00495367" w:rsidRDefault="00495367" w:rsidP="00136929">
      <w:pPr>
        <w:jc w:val="center"/>
        <w:rPr>
          <w:b/>
          <w:sz w:val="24"/>
          <w:szCs w:val="24"/>
        </w:rPr>
      </w:pPr>
    </w:p>
    <w:p w:rsidR="00CB54E9" w:rsidRDefault="00CB54E9" w:rsidP="00136929">
      <w:pPr>
        <w:jc w:val="center"/>
        <w:rPr>
          <w:b/>
          <w:sz w:val="24"/>
          <w:szCs w:val="24"/>
        </w:rPr>
      </w:pPr>
    </w:p>
    <w:p w:rsidR="00CB54E9" w:rsidRDefault="00CB54E9" w:rsidP="00136929">
      <w:pPr>
        <w:jc w:val="center"/>
        <w:rPr>
          <w:b/>
          <w:sz w:val="24"/>
          <w:szCs w:val="24"/>
        </w:rPr>
      </w:pPr>
    </w:p>
    <w:p w:rsidR="00CB54E9" w:rsidRDefault="00CB54E9" w:rsidP="00136929">
      <w:pPr>
        <w:jc w:val="center"/>
        <w:rPr>
          <w:b/>
          <w:sz w:val="24"/>
          <w:szCs w:val="24"/>
        </w:rPr>
      </w:pPr>
    </w:p>
    <w:p w:rsidR="00CB54E9" w:rsidRDefault="00CB54E9" w:rsidP="00136929">
      <w:pPr>
        <w:jc w:val="center"/>
        <w:rPr>
          <w:b/>
          <w:sz w:val="24"/>
          <w:szCs w:val="24"/>
        </w:rPr>
      </w:pPr>
    </w:p>
    <w:p w:rsidR="00CB54E9" w:rsidRDefault="00CB54E9" w:rsidP="00136929">
      <w:pPr>
        <w:jc w:val="center"/>
        <w:rPr>
          <w:b/>
          <w:sz w:val="24"/>
          <w:szCs w:val="24"/>
        </w:rPr>
      </w:pPr>
    </w:p>
    <w:p w:rsidR="00A703EC" w:rsidRPr="00CE492E" w:rsidRDefault="00CE492E" w:rsidP="00136929">
      <w:pPr>
        <w:jc w:val="center"/>
        <w:rPr>
          <w:b/>
          <w:sz w:val="24"/>
          <w:szCs w:val="24"/>
        </w:rPr>
      </w:pPr>
      <w:r w:rsidRPr="00CE492E">
        <w:rPr>
          <w:b/>
          <w:sz w:val="24"/>
          <w:szCs w:val="24"/>
        </w:rPr>
        <w:lastRenderedPageBreak/>
        <w:t>Oferta ao público</w:t>
      </w:r>
    </w:p>
    <w:p w:rsidR="00A703EC" w:rsidRPr="00CB54E9" w:rsidRDefault="00457DDB" w:rsidP="00CB54E9">
      <w:pPr>
        <w:spacing w:after="60" w:line="240" w:lineRule="auto"/>
        <w:ind w:left="-567"/>
        <w:jc w:val="both"/>
      </w:pPr>
      <w:r w:rsidRPr="00CB54E9">
        <w:t>A oferta ao público é uma modalidade particular de proposta contratual, caracterizada por se dirigir a uma generalidade de pessoas.</w:t>
      </w:r>
    </w:p>
    <w:p w:rsidR="00457DDB" w:rsidRPr="00CB54E9" w:rsidRDefault="00457DDB" w:rsidP="00CB54E9">
      <w:pPr>
        <w:spacing w:after="60" w:line="240" w:lineRule="auto"/>
        <w:ind w:left="-567"/>
        <w:jc w:val="both"/>
      </w:pPr>
      <w:r w:rsidRPr="00CB54E9">
        <w:t xml:space="preserve">Tal como qualquer proposta deve </w:t>
      </w:r>
      <w:r w:rsidR="00A47773" w:rsidRPr="00CB54E9">
        <w:t>reunir os requisitos fundamentais (completude, firme formal).</w:t>
      </w:r>
    </w:p>
    <w:p w:rsidR="00A47773" w:rsidRPr="00CB54E9" w:rsidRDefault="00A47773" w:rsidP="00CB54E9">
      <w:pPr>
        <w:spacing w:after="60" w:line="240" w:lineRule="auto"/>
        <w:ind w:left="-567"/>
        <w:jc w:val="both"/>
      </w:pPr>
      <w:r w:rsidRPr="00CB54E9">
        <w:t xml:space="preserve">Deve distinguir-se a </w:t>
      </w:r>
      <w:r w:rsidRPr="00CB54E9">
        <w:rPr>
          <w:b/>
        </w:rPr>
        <w:t>oferta ao público</w:t>
      </w:r>
      <w:r w:rsidRPr="00CB54E9">
        <w:t xml:space="preserve"> de outras modalidades:</w:t>
      </w:r>
    </w:p>
    <w:p w:rsidR="00A47773" w:rsidRPr="00CB54E9" w:rsidRDefault="00A47773" w:rsidP="00CB54E9">
      <w:pPr>
        <w:spacing w:after="60" w:line="240" w:lineRule="auto"/>
        <w:ind w:left="-567"/>
        <w:jc w:val="both"/>
      </w:pPr>
      <w:r w:rsidRPr="00CB54E9">
        <w:tab/>
      </w:r>
      <w:r w:rsidRPr="00CB54E9">
        <w:rPr>
          <w:b/>
        </w:rPr>
        <w:t>- O convite a contratar</w:t>
      </w:r>
      <w:r w:rsidRPr="00CB54E9">
        <w:t>: não reúne todos os requisitos fundamentais. Ex: convite publicitário, que pressupõe negociações ulteriores das quais poderá resultar uma verdadeira proposta.</w:t>
      </w:r>
    </w:p>
    <w:p w:rsidR="00A47773" w:rsidRPr="00CB54E9" w:rsidRDefault="00A47773" w:rsidP="00CB54E9">
      <w:pPr>
        <w:spacing w:after="60" w:line="240" w:lineRule="auto"/>
        <w:ind w:left="-567"/>
        <w:jc w:val="both"/>
      </w:pPr>
      <w:r w:rsidRPr="00CB54E9">
        <w:tab/>
      </w:r>
      <w:r w:rsidRPr="00CB54E9">
        <w:rPr>
          <w:b/>
        </w:rPr>
        <w:t>- A proposta feita a uma pessoa desconhecida ou de paradeiro ignorado</w:t>
      </w:r>
      <w:r w:rsidRPr="00CB54E9">
        <w:t>: deve revestir a forma de anúncio público nos termos do art. 225º. Ex: “dou 100€ a quem encontrar o meu cão”.</w:t>
      </w:r>
    </w:p>
    <w:p w:rsidR="00A47773" w:rsidRPr="00CB54E9" w:rsidRDefault="00A47773" w:rsidP="00CB54E9">
      <w:pPr>
        <w:spacing w:after="60" w:line="240" w:lineRule="auto"/>
        <w:ind w:left="-567"/>
        <w:jc w:val="both"/>
      </w:pPr>
      <w:r w:rsidRPr="00CB54E9">
        <w:rPr>
          <w:b/>
        </w:rPr>
        <w:tab/>
      </w:r>
      <w:r w:rsidRPr="00CB54E9">
        <w:t xml:space="preserve">- </w:t>
      </w:r>
      <w:r w:rsidRPr="00CB54E9">
        <w:rPr>
          <w:b/>
        </w:rPr>
        <w:t>As cláusulas contratuais gerais</w:t>
      </w:r>
      <w:r w:rsidRPr="00CB54E9">
        <w:t>: será analisado depois. Não é necessariamente uma proposta e devido à rigidez ao encaixa no anúncio público.</w:t>
      </w:r>
    </w:p>
    <w:p w:rsidR="00A47773" w:rsidRPr="00CB54E9" w:rsidRDefault="00A703EC" w:rsidP="00CB54E9">
      <w:pPr>
        <w:spacing w:after="60" w:line="240" w:lineRule="auto"/>
        <w:ind w:left="-567"/>
        <w:jc w:val="both"/>
      </w:pPr>
      <w:r w:rsidRPr="00CB54E9">
        <w:t xml:space="preserve"> </w:t>
      </w:r>
      <w:r w:rsidR="00A47773" w:rsidRPr="00CB54E9">
        <w:t xml:space="preserve">A </w:t>
      </w:r>
      <w:r w:rsidR="00A47773" w:rsidRPr="00CB54E9">
        <w:rPr>
          <w:b/>
        </w:rPr>
        <w:t>oferta ao público</w:t>
      </w:r>
      <w:r w:rsidR="00A47773" w:rsidRPr="00CB54E9">
        <w:t xml:space="preserve"> enquanto proposta genérica dirigida a todos os interessados, surge como modo idóneo de proporcionar muitos contratos com o mínimo de esforço e de custos, por parte dos celebrantes (os contratos celebrados no dia-a-dia). </w:t>
      </w:r>
      <w:r w:rsidR="00A47773" w:rsidRPr="00CB54E9">
        <w:rPr>
          <w:b/>
        </w:rPr>
        <w:t>Ex.</w:t>
      </w:r>
      <w:r w:rsidR="00A47773" w:rsidRPr="00CB54E9">
        <w:t xml:space="preserve"> os anúncios</w:t>
      </w:r>
      <w:r w:rsidR="00A34C0A" w:rsidRPr="00CB54E9">
        <w:t>.</w:t>
      </w:r>
    </w:p>
    <w:p w:rsidR="00A34C0A" w:rsidRPr="00CB54E9" w:rsidRDefault="00A34C0A" w:rsidP="00CB54E9">
      <w:pPr>
        <w:spacing w:after="60" w:line="240" w:lineRule="auto"/>
        <w:ind w:left="-567"/>
        <w:jc w:val="both"/>
      </w:pPr>
      <w:r w:rsidRPr="00CB54E9">
        <w:t>Perante uma eventual aceitação, resulta um contrato.</w:t>
      </w:r>
    </w:p>
    <w:p w:rsidR="00A34C0A" w:rsidRPr="00CB54E9" w:rsidRDefault="00A34C0A" w:rsidP="00CB54E9">
      <w:pPr>
        <w:spacing w:after="60" w:line="240" w:lineRule="auto"/>
        <w:ind w:left="-567"/>
        <w:jc w:val="both"/>
      </w:pPr>
      <w:r w:rsidRPr="00CB54E9">
        <w:t>O código civil não se ocupou, não se ocupou de modo expresso da oferta ao público, excepto para regular a sua extinção (</w:t>
      </w:r>
      <w:r w:rsidRPr="00CB54E9">
        <w:rPr>
          <w:b/>
        </w:rPr>
        <w:t>art. 230º nº 3</w:t>
      </w:r>
      <w:r w:rsidRPr="00CB54E9">
        <w:t xml:space="preserve">). Alogicamente, aplicar-se-á o </w:t>
      </w:r>
      <w:r w:rsidRPr="00CB54E9">
        <w:rPr>
          <w:b/>
        </w:rPr>
        <w:t>art.</w:t>
      </w:r>
      <w:r w:rsidRPr="00CB54E9">
        <w:t xml:space="preserve"> </w:t>
      </w:r>
      <w:r w:rsidRPr="00CB54E9">
        <w:rPr>
          <w:b/>
        </w:rPr>
        <w:t>225º.</w:t>
      </w:r>
      <w:r w:rsidRPr="00CB54E9">
        <w:t xml:space="preserve"> </w:t>
      </w:r>
    </w:p>
    <w:p w:rsidR="00A34C0A" w:rsidRPr="00CB54E9" w:rsidRDefault="00A34C0A" w:rsidP="00CB54E9">
      <w:pPr>
        <w:spacing w:line="240" w:lineRule="auto"/>
        <w:ind w:left="-567"/>
        <w:jc w:val="both"/>
        <w:rPr>
          <w:b/>
        </w:rPr>
      </w:pPr>
    </w:p>
    <w:p w:rsidR="009927D1" w:rsidRDefault="00A34C0A" w:rsidP="00136929">
      <w:pPr>
        <w:jc w:val="center"/>
        <w:rPr>
          <w:b/>
          <w:sz w:val="24"/>
          <w:szCs w:val="24"/>
        </w:rPr>
      </w:pPr>
      <w:r w:rsidRPr="00A34C0A">
        <w:rPr>
          <w:b/>
          <w:sz w:val="24"/>
          <w:szCs w:val="24"/>
        </w:rPr>
        <w:t>Invitatio ad offerendum</w:t>
      </w:r>
      <w:r>
        <w:rPr>
          <w:b/>
          <w:sz w:val="24"/>
          <w:szCs w:val="24"/>
        </w:rPr>
        <w:t xml:space="preserve"> (convite à oferta)</w:t>
      </w:r>
      <w:r w:rsidRPr="00A34C0A">
        <w:rPr>
          <w:b/>
          <w:sz w:val="24"/>
          <w:szCs w:val="24"/>
        </w:rPr>
        <w:t>; o leilão</w:t>
      </w:r>
    </w:p>
    <w:p w:rsidR="00A34C0A" w:rsidRPr="00CB54E9" w:rsidRDefault="00A34C0A" w:rsidP="00CB54E9">
      <w:pPr>
        <w:spacing w:after="60" w:line="240" w:lineRule="auto"/>
        <w:ind w:left="-567"/>
        <w:jc w:val="both"/>
      </w:pPr>
      <w:r w:rsidRPr="00CB54E9">
        <w:t>No convite à oferta, o proponente mostra-se pronto a receber proposta que, depois, poderá aceitar. Nesta situação falta a firmeza, portadora da vontade de vinculação, própria da verdadeira proposta.</w:t>
      </w:r>
    </w:p>
    <w:p w:rsidR="00A34C0A" w:rsidRPr="00CB54E9" w:rsidRDefault="00A34C0A" w:rsidP="00CB54E9">
      <w:pPr>
        <w:spacing w:after="60" w:line="240" w:lineRule="auto"/>
        <w:ind w:left="-567"/>
        <w:jc w:val="both"/>
      </w:pPr>
      <w:r w:rsidRPr="00CB54E9">
        <w:t>É uma situação na regulada no CC.</w:t>
      </w:r>
    </w:p>
    <w:p w:rsidR="00A34C0A" w:rsidRPr="00CB54E9" w:rsidRDefault="00A34C0A" w:rsidP="00CB54E9">
      <w:pPr>
        <w:spacing w:after="60" w:line="240" w:lineRule="auto"/>
        <w:ind w:left="-567"/>
        <w:jc w:val="both"/>
      </w:pPr>
      <w:r w:rsidRPr="00CB54E9">
        <w:t>Ex: os anúncios, as tabuletas, as proposições inseridas a internet.</w:t>
      </w:r>
    </w:p>
    <w:p w:rsidR="00AC4DD2" w:rsidRPr="00CB54E9" w:rsidRDefault="00A34C0A" w:rsidP="00CB54E9">
      <w:pPr>
        <w:spacing w:after="60" w:line="240" w:lineRule="auto"/>
        <w:ind w:left="-567"/>
        <w:jc w:val="both"/>
      </w:pPr>
      <w:r w:rsidRPr="00CB54E9">
        <w:t xml:space="preserve">As </w:t>
      </w:r>
      <w:r w:rsidR="00AC4DD2" w:rsidRPr="00CB54E9">
        <w:t>aceitações dos interessados devem ser reconfirmadas pelos oferentes: mesmo quando havendo “propostas” completas, a sua efectivação depende de haver mercadorias em stock, de ser viável o envio ou de obter licença bancária para o pagamento.</w:t>
      </w:r>
    </w:p>
    <w:p w:rsidR="00A34C0A" w:rsidRPr="00CB54E9" w:rsidRDefault="00AC4DD2" w:rsidP="00CB54E9">
      <w:pPr>
        <w:spacing w:after="60" w:line="240" w:lineRule="auto"/>
        <w:ind w:left="-567"/>
        <w:jc w:val="both"/>
      </w:pPr>
      <w:r w:rsidRPr="00CB54E9">
        <w:t>A</w:t>
      </w:r>
      <w:r w:rsidRPr="00CB54E9">
        <w:rPr>
          <w:b/>
        </w:rPr>
        <w:t xml:space="preserve"> invitatio</w:t>
      </w:r>
      <w:r w:rsidRPr="00CB54E9">
        <w:t xml:space="preserve"> corresponde à técnica de contratação de certos sectores, como o dos seguros. A companhia de seguros apresenta-se como mera destinatária das propostas que lhe queiram fazer os seus clientes, contudo mantêm a possibilidade de aceitar ou não as propostas dos interessados.   </w:t>
      </w:r>
    </w:p>
    <w:p w:rsidR="00AC4DD2" w:rsidRPr="00CB54E9" w:rsidRDefault="00AC4DD2" w:rsidP="00CB54E9">
      <w:pPr>
        <w:spacing w:after="60" w:line="240" w:lineRule="auto"/>
        <w:ind w:left="-567"/>
        <w:jc w:val="both"/>
      </w:pPr>
      <w:r w:rsidRPr="00CB54E9">
        <w:t xml:space="preserve">Apesar </w:t>
      </w:r>
      <w:r w:rsidRPr="00CB54E9">
        <w:rPr>
          <w:b/>
        </w:rPr>
        <w:t>de não vinculativa</w:t>
      </w:r>
      <w:r w:rsidRPr="00CB54E9">
        <w:t xml:space="preserve">, a invitatio insere-se uma lógica de pré-negocial, logo tem de estar presente o </w:t>
      </w:r>
      <w:r w:rsidR="00D51783" w:rsidRPr="00CB54E9">
        <w:rPr>
          <w:b/>
        </w:rPr>
        <w:t>princípio</w:t>
      </w:r>
      <w:r w:rsidRPr="00CB54E9">
        <w:rPr>
          <w:b/>
        </w:rPr>
        <w:t xml:space="preserve"> da boa fé (art. 227º nº1</w:t>
      </w:r>
      <w:r w:rsidRPr="00CB54E9">
        <w:t>).</w:t>
      </w:r>
    </w:p>
    <w:p w:rsidR="00AC4DD2" w:rsidRPr="00CB54E9" w:rsidRDefault="00AC4DD2" w:rsidP="00CB54E9">
      <w:pPr>
        <w:spacing w:after="60" w:line="240" w:lineRule="auto"/>
        <w:ind w:left="-567"/>
        <w:jc w:val="both"/>
      </w:pPr>
      <w:r w:rsidRPr="00CB54E9">
        <w:rPr>
          <w:b/>
        </w:rPr>
        <w:t>O leilão</w:t>
      </w:r>
      <w:r w:rsidRPr="00CB54E9">
        <w:t>: as regras do leilão (</w:t>
      </w:r>
      <w:r w:rsidR="00D51783" w:rsidRPr="00CB54E9">
        <w:t>valor mínimo, lances mínimos, a via de entrega do objecto e modo de pagamento</w:t>
      </w:r>
      <w:r w:rsidRPr="00CB54E9">
        <w:t>), disponibilizadas pelo leiloeiro ou pelo interessado para adesão de pessoas indeterminadas, são tecnicamente, cláusulas contratuais gerais, sujeitando-se à competente lei. É reconduzido a um tipo social de conclusão de contrato.</w:t>
      </w:r>
    </w:p>
    <w:p w:rsidR="00D51783" w:rsidRPr="00CB54E9" w:rsidRDefault="00D51783" w:rsidP="00CB54E9">
      <w:pPr>
        <w:spacing w:line="240" w:lineRule="auto"/>
        <w:jc w:val="both"/>
      </w:pPr>
    </w:p>
    <w:p w:rsidR="00495367" w:rsidRPr="00CB54E9" w:rsidRDefault="00495367" w:rsidP="00CB54E9">
      <w:pPr>
        <w:spacing w:line="240" w:lineRule="auto"/>
        <w:jc w:val="both"/>
        <w:rPr>
          <w:b/>
          <w:color w:val="FF0000"/>
        </w:rPr>
      </w:pPr>
    </w:p>
    <w:p w:rsidR="00495367" w:rsidRDefault="00495367" w:rsidP="00136929">
      <w:pPr>
        <w:jc w:val="center"/>
        <w:rPr>
          <w:b/>
          <w:color w:val="FF0000"/>
        </w:rPr>
      </w:pPr>
    </w:p>
    <w:p w:rsidR="00495367" w:rsidRDefault="00495367" w:rsidP="00136929">
      <w:pPr>
        <w:jc w:val="center"/>
        <w:rPr>
          <w:b/>
          <w:color w:val="FF0000"/>
        </w:rPr>
      </w:pPr>
    </w:p>
    <w:p w:rsidR="00495367" w:rsidRDefault="00495367" w:rsidP="00136929">
      <w:pPr>
        <w:jc w:val="center"/>
        <w:rPr>
          <w:b/>
          <w:color w:val="FF0000"/>
        </w:rPr>
      </w:pPr>
    </w:p>
    <w:p w:rsidR="00CB54E9" w:rsidRDefault="00CB54E9" w:rsidP="00136929">
      <w:pPr>
        <w:jc w:val="center"/>
        <w:rPr>
          <w:b/>
          <w:color w:val="FF0000"/>
        </w:rPr>
      </w:pPr>
    </w:p>
    <w:p w:rsidR="00D51783" w:rsidRPr="009927D1" w:rsidRDefault="00D51783" w:rsidP="00136929">
      <w:pPr>
        <w:jc w:val="center"/>
        <w:rPr>
          <w:b/>
          <w:color w:val="FF0000"/>
        </w:rPr>
      </w:pPr>
      <w:r w:rsidRPr="009927D1">
        <w:rPr>
          <w:b/>
          <w:color w:val="FF0000"/>
        </w:rPr>
        <w:lastRenderedPageBreak/>
        <w:t>Aceitação, Rejeição e Contraproposta</w:t>
      </w:r>
    </w:p>
    <w:p w:rsidR="00D51783" w:rsidRPr="00CB54E9" w:rsidRDefault="00D51783" w:rsidP="0006734D">
      <w:pPr>
        <w:pStyle w:val="PargrafodaLista"/>
        <w:numPr>
          <w:ilvl w:val="0"/>
          <w:numId w:val="7"/>
        </w:numPr>
        <w:spacing w:after="60" w:line="240" w:lineRule="auto"/>
        <w:ind w:left="-567" w:firstLine="207"/>
        <w:jc w:val="both"/>
      </w:pPr>
      <w:r w:rsidRPr="00CB54E9">
        <w:rPr>
          <w:b/>
        </w:rPr>
        <w:t>Aceitação:</w:t>
      </w:r>
      <w:r w:rsidRPr="00CB54E9">
        <w:t xml:space="preserve"> é uma declaração recipienda, formulada pelo destinatário da proposta negocial ou por qualquer interessado, quando haja uma oferta ao público, cujo conteúdo exprima uma total concordância com o teor da declaração do proponente.</w:t>
      </w:r>
    </w:p>
    <w:p w:rsidR="00D51783" w:rsidRPr="00CB54E9" w:rsidRDefault="00D51783" w:rsidP="00CB54E9">
      <w:pPr>
        <w:spacing w:after="60" w:line="240" w:lineRule="auto"/>
        <w:ind w:left="-567" w:firstLine="207"/>
        <w:jc w:val="both"/>
      </w:pPr>
      <w:r w:rsidRPr="00CB54E9">
        <w:rPr>
          <w:b/>
        </w:rPr>
        <w:t>Características da Aceitação</w:t>
      </w:r>
      <w:r w:rsidRPr="00CB54E9">
        <w:t>:</w:t>
      </w:r>
    </w:p>
    <w:p w:rsidR="00D51783" w:rsidRPr="00CB54E9" w:rsidRDefault="00D51783" w:rsidP="00CB54E9">
      <w:pPr>
        <w:spacing w:after="60" w:line="240" w:lineRule="auto"/>
        <w:ind w:left="-567" w:firstLine="207"/>
        <w:jc w:val="both"/>
      </w:pPr>
      <w:r w:rsidRPr="00CB54E9">
        <w:tab/>
        <w:t xml:space="preserve">- Traduzir uma </w:t>
      </w:r>
      <w:r w:rsidRPr="00CB54E9">
        <w:rPr>
          <w:b/>
        </w:rPr>
        <w:t>concordância total e inequívoca</w:t>
      </w:r>
      <w:r w:rsidRPr="00CB54E9">
        <w:t>;</w:t>
      </w:r>
    </w:p>
    <w:p w:rsidR="00D51783" w:rsidRPr="00CB54E9" w:rsidRDefault="00D51783" w:rsidP="00CB54E9">
      <w:pPr>
        <w:spacing w:after="60" w:line="240" w:lineRule="auto"/>
        <w:ind w:left="-567" w:firstLine="207"/>
        <w:jc w:val="both"/>
      </w:pPr>
      <w:r w:rsidRPr="00CB54E9">
        <w:tab/>
        <w:t>- T</w:t>
      </w:r>
      <w:r w:rsidRPr="00CB54E9">
        <w:rPr>
          <w:b/>
        </w:rPr>
        <w:t>empestividade</w:t>
      </w:r>
      <w:r w:rsidRPr="00CB54E9">
        <w:t>: tem de ser emitida dentro do lapso de tempo que corresponde</w:t>
      </w:r>
      <w:r w:rsidR="000A4C77" w:rsidRPr="00CB54E9">
        <w:t>;</w:t>
      </w:r>
    </w:p>
    <w:p w:rsidR="00D51783" w:rsidRPr="00CB54E9" w:rsidRDefault="00D51783" w:rsidP="00CB54E9">
      <w:pPr>
        <w:spacing w:after="60" w:line="240" w:lineRule="auto"/>
        <w:ind w:left="-567" w:firstLine="207"/>
        <w:jc w:val="both"/>
      </w:pPr>
      <w:r w:rsidRPr="00CB54E9">
        <w:tab/>
        <w:t xml:space="preserve">- Revestir a </w:t>
      </w:r>
      <w:r w:rsidRPr="00CB54E9">
        <w:rPr>
          <w:b/>
        </w:rPr>
        <w:t>forma exigida</w:t>
      </w:r>
      <w:r w:rsidRPr="00CB54E9">
        <w:t xml:space="preserve"> para o contrato.</w:t>
      </w:r>
    </w:p>
    <w:p w:rsidR="00D51783" w:rsidRPr="00CB54E9" w:rsidRDefault="00D51783" w:rsidP="00CB54E9">
      <w:pPr>
        <w:spacing w:after="60" w:line="240" w:lineRule="auto"/>
        <w:ind w:left="-567" w:firstLine="207"/>
        <w:jc w:val="both"/>
      </w:pPr>
      <w:r w:rsidRPr="00CB54E9">
        <w:t>Da aceitação resulta o contrato. O contrato exprime o encontro das declarações confluentes das partes. Nos termos do art. 217º nº1, a aceitação pode ser expressa ou tácita.</w:t>
      </w:r>
    </w:p>
    <w:p w:rsidR="00825823" w:rsidRPr="00CB54E9" w:rsidRDefault="00825823" w:rsidP="00CB54E9">
      <w:pPr>
        <w:spacing w:after="60" w:line="240" w:lineRule="auto"/>
        <w:ind w:left="-567" w:firstLine="207"/>
        <w:jc w:val="both"/>
      </w:pPr>
      <w:r w:rsidRPr="00CB54E9">
        <w:rPr>
          <w:b/>
        </w:rPr>
        <w:t>Não há verdadeira aceitação quando a competente declaração de aceitação seja dubitativa ou condicionada</w:t>
      </w:r>
      <w:r w:rsidRPr="00CB54E9">
        <w:t>.</w:t>
      </w:r>
    </w:p>
    <w:p w:rsidR="00D51783" w:rsidRPr="00CB54E9" w:rsidRDefault="00D51783" w:rsidP="00CB54E9">
      <w:pPr>
        <w:spacing w:after="60" w:line="240" w:lineRule="auto"/>
        <w:ind w:left="-567" w:firstLine="207"/>
        <w:jc w:val="both"/>
      </w:pPr>
      <w:r w:rsidRPr="00CB54E9">
        <w:t>Quando a aceitação comporte espaços a preencher pelo destinatário, espaços esses que o proponente de antemão aceite, ela terá um conteúdo mais vasto</w:t>
      </w:r>
      <w:r w:rsidR="000A4C77" w:rsidRPr="00CB54E9">
        <w:t>, devendo englobar esses</w:t>
      </w:r>
      <w:r w:rsidR="00871158" w:rsidRPr="00CB54E9">
        <w:t xml:space="preserve"> mesmos espaços.</w:t>
      </w:r>
    </w:p>
    <w:p w:rsidR="00825823" w:rsidRPr="00CB54E9" w:rsidRDefault="00825823" w:rsidP="00CB54E9">
      <w:pPr>
        <w:spacing w:after="60" w:line="240" w:lineRule="auto"/>
        <w:ind w:left="-567" w:firstLine="207"/>
        <w:jc w:val="both"/>
      </w:pPr>
      <w:r w:rsidRPr="00CB54E9">
        <w:t>Tem de haver acordo sobre todos os pontos da declaração, sob pena de ser uma mera contraproposta.</w:t>
      </w:r>
    </w:p>
    <w:p w:rsidR="00871158" w:rsidRPr="00CB54E9" w:rsidRDefault="00871158" w:rsidP="00CB54E9">
      <w:pPr>
        <w:spacing w:after="60" w:line="240" w:lineRule="auto"/>
        <w:ind w:left="-567" w:firstLine="207"/>
        <w:jc w:val="both"/>
      </w:pPr>
      <w:r w:rsidRPr="00CB54E9">
        <w:t>Sendo uma declaração recipienda, a aceitação produz efeitos nos termos do art. 224º.</w:t>
      </w:r>
    </w:p>
    <w:p w:rsidR="00871158" w:rsidRPr="00CB54E9" w:rsidRDefault="00871158" w:rsidP="00CB54E9">
      <w:pPr>
        <w:spacing w:after="60" w:line="240" w:lineRule="auto"/>
        <w:ind w:left="-567" w:firstLine="207"/>
        <w:jc w:val="both"/>
      </w:pPr>
      <w:r w:rsidRPr="00CB54E9">
        <w:t xml:space="preserve">Se a aceitação comece a produzir os seus efeitos apenas quando a proposta já não tenha eficácia, haverá, nos termos do art. 229º uma recepção tardia. </w:t>
      </w:r>
    </w:p>
    <w:p w:rsidR="00ED2423" w:rsidRPr="00CB54E9" w:rsidRDefault="00ED2423" w:rsidP="00CB54E9">
      <w:pPr>
        <w:spacing w:after="60" w:line="240" w:lineRule="auto"/>
        <w:ind w:left="-567" w:firstLine="207"/>
        <w:jc w:val="both"/>
      </w:pPr>
      <w:r w:rsidRPr="00CB54E9">
        <w:tab/>
        <w:t xml:space="preserve">- A aceitação foi </w:t>
      </w:r>
      <w:r w:rsidRPr="00CB54E9">
        <w:rPr>
          <w:b/>
        </w:rPr>
        <w:t>expedida fora de tempo</w:t>
      </w:r>
      <w:r w:rsidRPr="00CB54E9">
        <w:t>:</w:t>
      </w:r>
    </w:p>
    <w:p w:rsidR="00ED2423" w:rsidRPr="00CB54E9" w:rsidRDefault="00ED2423" w:rsidP="0006734D">
      <w:pPr>
        <w:pStyle w:val="PargrafodaLista"/>
        <w:numPr>
          <w:ilvl w:val="0"/>
          <w:numId w:val="10"/>
        </w:numPr>
        <w:spacing w:after="60" w:line="240" w:lineRule="auto"/>
        <w:ind w:left="-567" w:firstLine="207"/>
        <w:jc w:val="both"/>
      </w:pPr>
      <w:r w:rsidRPr="00CB54E9">
        <w:t>O proponente se quiser celebrar o contrato tem de fazer nova proposta.</w:t>
      </w:r>
    </w:p>
    <w:p w:rsidR="00ED2423" w:rsidRPr="00CB54E9" w:rsidRDefault="00ED2423" w:rsidP="0006734D">
      <w:pPr>
        <w:pStyle w:val="PargrafodaLista"/>
        <w:numPr>
          <w:ilvl w:val="0"/>
          <w:numId w:val="10"/>
        </w:numPr>
        <w:spacing w:after="60" w:line="240" w:lineRule="auto"/>
        <w:ind w:left="-567" w:firstLine="207"/>
        <w:jc w:val="both"/>
      </w:pPr>
      <w:r w:rsidRPr="00CB54E9">
        <w:t>Ou então não há formulação do NJ.</w:t>
      </w:r>
    </w:p>
    <w:p w:rsidR="00ED2423" w:rsidRPr="00CB54E9" w:rsidRDefault="00ED2423" w:rsidP="00CB54E9">
      <w:pPr>
        <w:spacing w:after="60" w:line="240" w:lineRule="auto"/>
        <w:ind w:left="-567" w:firstLine="207"/>
        <w:jc w:val="both"/>
      </w:pPr>
      <w:r w:rsidRPr="00CB54E9">
        <w:tab/>
        <w:t xml:space="preserve">- A aceitação foi </w:t>
      </w:r>
      <w:r w:rsidRPr="00CB54E9">
        <w:rPr>
          <w:b/>
        </w:rPr>
        <w:t>expedida em tempo útil</w:t>
      </w:r>
      <w:r w:rsidRPr="00CB54E9">
        <w:t>:</w:t>
      </w:r>
    </w:p>
    <w:p w:rsidR="00ED2423" w:rsidRPr="00CB54E9" w:rsidRDefault="00ED2423" w:rsidP="0006734D">
      <w:pPr>
        <w:pStyle w:val="PargrafodaLista"/>
        <w:numPr>
          <w:ilvl w:val="0"/>
          <w:numId w:val="11"/>
        </w:numPr>
        <w:spacing w:after="60" w:line="240" w:lineRule="auto"/>
        <w:ind w:left="-567" w:firstLine="207"/>
        <w:jc w:val="both"/>
      </w:pPr>
      <w:r w:rsidRPr="00CB54E9">
        <w:t xml:space="preserve">O proponente deve avisar o aceitante de que o NJ não se chegou a concluir. (deveres de boa fé </w:t>
      </w:r>
    </w:p>
    <w:p w:rsidR="00ED2423" w:rsidRPr="00CB54E9" w:rsidRDefault="00ED2423" w:rsidP="00CB54E9">
      <w:pPr>
        <w:pStyle w:val="PargrafodaLista"/>
        <w:spacing w:after="60" w:line="240" w:lineRule="auto"/>
        <w:ind w:left="-567" w:firstLine="207"/>
        <w:jc w:val="both"/>
      </w:pPr>
      <w:r w:rsidRPr="00CB54E9">
        <w:t>pré-negociais)</w:t>
      </w:r>
    </w:p>
    <w:p w:rsidR="00ED2423" w:rsidRPr="00CB54E9" w:rsidRDefault="00ED2423" w:rsidP="0006734D">
      <w:pPr>
        <w:pStyle w:val="PargrafodaLista"/>
        <w:numPr>
          <w:ilvl w:val="0"/>
          <w:numId w:val="11"/>
        </w:numPr>
        <w:spacing w:after="60" w:line="240" w:lineRule="auto"/>
        <w:ind w:left="-567" w:firstLine="207"/>
        <w:jc w:val="both"/>
      </w:pPr>
      <w:r w:rsidRPr="00CB54E9">
        <w:t>Se pretender o contrato, basta considerar a aceitação tardia eficaz.</w:t>
      </w:r>
    </w:p>
    <w:p w:rsidR="00C0505D" w:rsidRPr="00CB54E9" w:rsidRDefault="00C0505D" w:rsidP="0006734D">
      <w:pPr>
        <w:pStyle w:val="PargrafodaLista"/>
        <w:numPr>
          <w:ilvl w:val="0"/>
          <w:numId w:val="11"/>
        </w:numPr>
        <w:spacing w:after="60" w:line="240" w:lineRule="auto"/>
        <w:ind w:left="-567" w:firstLine="207"/>
        <w:jc w:val="both"/>
      </w:pPr>
    </w:p>
    <w:p w:rsidR="00ED2423" w:rsidRPr="00CB54E9" w:rsidRDefault="00ED2423" w:rsidP="00CB54E9">
      <w:pPr>
        <w:spacing w:after="60" w:line="240" w:lineRule="auto"/>
        <w:ind w:left="-567" w:firstLine="207"/>
        <w:jc w:val="both"/>
      </w:pPr>
      <w:r w:rsidRPr="00CB54E9">
        <w:rPr>
          <w:b/>
        </w:rPr>
        <w:t>Revogação da aceitação (235º nº2)</w:t>
      </w:r>
      <w:r w:rsidRPr="00CB54E9">
        <w:t>:</w:t>
      </w:r>
    </w:p>
    <w:p w:rsidR="00ED2423" w:rsidRPr="00CB54E9" w:rsidRDefault="00ED2423" w:rsidP="00CB54E9">
      <w:pPr>
        <w:spacing w:after="60" w:line="240" w:lineRule="auto"/>
        <w:ind w:left="-567" w:firstLine="207"/>
        <w:jc w:val="both"/>
      </w:pPr>
      <w:r w:rsidRPr="00CB54E9">
        <w:tab/>
        <w:t xml:space="preserve">- </w:t>
      </w:r>
      <w:r w:rsidR="004E1F65" w:rsidRPr="00CB54E9">
        <w:t>A</w:t>
      </w:r>
      <w:r w:rsidRPr="00CB54E9">
        <w:t xml:space="preserve"> aceitação pode ser revogada desde que a comunicação da revogação chegue ao conhecimento do proponente antes ou ao mesmo tempo que a </w:t>
      </w:r>
      <w:r w:rsidR="004E1F65" w:rsidRPr="00CB54E9">
        <w:t xml:space="preserve">aceitação. </w:t>
      </w:r>
      <w:r w:rsidRPr="00CB54E9">
        <w:rPr>
          <w:b/>
        </w:rPr>
        <w:t>(o mesmo que a revogação da proposta (</w:t>
      </w:r>
      <w:r w:rsidRPr="00CB54E9">
        <w:t>230º º 2</w:t>
      </w:r>
      <w:r w:rsidRPr="00CB54E9">
        <w:rPr>
          <w:b/>
        </w:rPr>
        <w:t>))</w:t>
      </w:r>
    </w:p>
    <w:p w:rsidR="00ED2423" w:rsidRPr="00CB54E9" w:rsidRDefault="004E1F65" w:rsidP="00CB54E9">
      <w:pPr>
        <w:spacing w:after="60" w:line="240" w:lineRule="auto"/>
        <w:ind w:left="-567"/>
        <w:jc w:val="both"/>
      </w:pPr>
      <w:r w:rsidRPr="00CB54E9">
        <w:t xml:space="preserve">O contrato tem-se por celebrado no momento em que a aceitação se torne </w:t>
      </w:r>
      <w:r w:rsidRPr="00CB54E9">
        <w:rPr>
          <w:b/>
        </w:rPr>
        <w:t>eficaz nos termos do art. 224º nº 1</w:t>
      </w:r>
      <w:r w:rsidRPr="00CB54E9">
        <w:t xml:space="preserve">, sem esquecer as especificações </w:t>
      </w:r>
      <w:r w:rsidRPr="00CB54E9">
        <w:rPr>
          <w:b/>
        </w:rPr>
        <w:t>dos nº 2 e 3</w:t>
      </w:r>
      <w:r w:rsidRPr="00CB54E9">
        <w:t>. Teoria da recepção.</w:t>
      </w:r>
    </w:p>
    <w:p w:rsidR="004E1F65" w:rsidRPr="00CB54E9" w:rsidRDefault="004E1F65" w:rsidP="00CB54E9">
      <w:pPr>
        <w:pStyle w:val="Default"/>
        <w:spacing w:after="60"/>
        <w:ind w:left="-567"/>
        <w:jc w:val="both"/>
        <w:rPr>
          <w:rFonts w:asciiTheme="minorHAnsi" w:hAnsiTheme="minorHAnsi" w:cstheme="minorBidi"/>
          <w:color w:val="auto"/>
          <w:sz w:val="22"/>
          <w:szCs w:val="22"/>
        </w:rPr>
      </w:pPr>
      <w:r w:rsidRPr="00CB54E9">
        <w:rPr>
          <w:rFonts w:asciiTheme="minorHAnsi" w:hAnsiTheme="minorHAnsi" w:cstheme="minorBidi"/>
          <w:color w:val="auto"/>
          <w:sz w:val="22"/>
          <w:szCs w:val="22"/>
        </w:rPr>
        <w:t>O momento de celebração do contrato marca o início dos seus efeitos</w:t>
      </w:r>
    </w:p>
    <w:p w:rsidR="007C003F" w:rsidRPr="00CB54E9" w:rsidRDefault="007C003F" w:rsidP="00CB54E9">
      <w:pPr>
        <w:pStyle w:val="Default"/>
        <w:jc w:val="both"/>
        <w:rPr>
          <w:rFonts w:asciiTheme="minorHAnsi" w:hAnsiTheme="minorHAnsi" w:cstheme="minorBidi"/>
          <w:b/>
          <w:color w:val="auto"/>
          <w:sz w:val="22"/>
          <w:szCs w:val="22"/>
        </w:rPr>
      </w:pPr>
    </w:p>
    <w:p w:rsidR="00C0505D" w:rsidRDefault="00C0505D" w:rsidP="00136929">
      <w:pPr>
        <w:pStyle w:val="Default"/>
        <w:rPr>
          <w:rFonts w:asciiTheme="minorHAnsi" w:hAnsiTheme="minorHAnsi" w:cstheme="minorBidi"/>
          <w:b/>
          <w:color w:val="auto"/>
        </w:rPr>
      </w:pPr>
    </w:p>
    <w:p w:rsidR="004E1F65" w:rsidRPr="00CB54E9" w:rsidRDefault="004E1F65" w:rsidP="00CB54E9">
      <w:pPr>
        <w:pStyle w:val="Default"/>
        <w:jc w:val="both"/>
        <w:rPr>
          <w:rFonts w:asciiTheme="minorHAnsi" w:hAnsiTheme="minorHAnsi" w:cstheme="minorBidi"/>
          <w:b/>
          <w:color w:val="auto"/>
          <w:sz w:val="22"/>
          <w:szCs w:val="22"/>
        </w:rPr>
      </w:pPr>
      <w:r w:rsidRPr="00CB54E9">
        <w:rPr>
          <w:rFonts w:asciiTheme="minorHAnsi" w:hAnsiTheme="minorHAnsi" w:cstheme="minorBidi"/>
          <w:b/>
          <w:color w:val="auto"/>
          <w:sz w:val="22"/>
          <w:szCs w:val="22"/>
        </w:rPr>
        <w:t>Rejeição da proposta:</w:t>
      </w:r>
    </w:p>
    <w:p w:rsidR="004E1F65" w:rsidRPr="00CB54E9" w:rsidRDefault="004E1F65" w:rsidP="00CB54E9">
      <w:pPr>
        <w:pStyle w:val="Default"/>
        <w:jc w:val="both"/>
        <w:rPr>
          <w:rFonts w:asciiTheme="minorHAnsi" w:hAnsiTheme="minorHAnsi" w:cstheme="minorBidi"/>
          <w:color w:val="auto"/>
          <w:sz w:val="22"/>
          <w:szCs w:val="22"/>
        </w:rPr>
      </w:pPr>
    </w:p>
    <w:p w:rsidR="007C003F" w:rsidRPr="00CB54E9" w:rsidRDefault="007C003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 rejeição é um acto unilateral recipiendo pelo qual o destinatário recusa a proposta, renunciado ao direito a que dera lugar.</w:t>
      </w:r>
    </w:p>
    <w:p w:rsidR="007C003F" w:rsidRPr="00CB54E9" w:rsidRDefault="007C003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 Tal como a proposta e a aceitação, a rejeição também </w:t>
      </w:r>
      <w:r w:rsidRPr="00CB54E9">
        <w:rPr>
          <w:rFonts w:asciiTheme="minorHAnsi" w:hAnsiTheme="minorHAnsi"/>
          <w:b/>
          <w:sz w:val="22"/>
          <w:szCs w:val="22"/>
        </w:rPr>
        <w:t>pode ser revogada</w:t>
      </w:r>
      <w:r w:rsidRPr="00CB54E9">
        <w:rPr>
          <w:rFonts w:asciiTheme="minorHAnsi" w:hAnsiTheme="minorHAnsi"/>
          <w:sz w:val="22"/>
          <w:szCs w:val="22"/>
        </w:rPr>
        <w:t xml:space="preserve"> – sendo, consequentemente, substituída, pela aceitação – desde que:</w:t>
      </w:r>
    </w:p>
    <w:p w:rsidR="007C003F" w:rsidRPr="00CB54E9" w:rsidRDefault="007C003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a declaração chegue ao poder do proponente, ou dele seja conhecida,</w:t>
      </w:r>
      <w:r w:rsidR="00CB54E9">
        <w:rPr>
          <w:rFonts w:asciiTheme="minorHAnsi" w:hAnsiTheme="minorHAnsi"/>
          <w:sz w:val="22"/>
          <w:szCs w:val="22"/>
        </w:rPr>
        <w:t xml:space="preserve"> ao mesmo tempo que a rejeição </w:t>
      </w:r>
      <w:r w:rsidRPr="00CB54E9">
        <w:rPr>
          <w:rFonts w:asciiTheme="minorHAnsi" w:hAnsiTheme="minorHAnsi"/>
          <w:sz w:val="22"/>
          <w:szCs w:val="22"/>
        </w:rPr>
        <w:t>(</w:t>
      </w:r>
      <w:r w:rsidRPr="00CB54E9">
        <w:rPr>
          <w:rFonts w:asciiTheme="minorHAnsi" w:hAnsiTheme="minorHAnsi"/>
          <w:b/>
          <w:sz w:val="22"/>
          <w:szCs w:val="22"/>
        </w:rPr>
        <w:t>artigo 235º/1 do CC</w:t>
      </w:r>
      <w:r w:rsidRPr="00CB54E9">
        <w:rPr>
          <w:rFonts w:asciiTheme="minorHAnsi" w:hAnsiTheme="minorHAnsi"/>
          <w:sz w:val="22"/>
          <w:szCs w:val="22"/>
        </w:rPr>
        <w:t>).</w:t>
      </w:r>
    </w:p>
    <w:p w:rsidR="007C003F" w:rsidRPr="00CB54E9" w:rsidRDefault="007C003F" w:rsidP="00CB54E9">
      <w:pPr>
        <w:pStyle w:val="Default"/>
        <w:spacing w:after="60"/>
        <w:jc w:val="both"/>
        <w:rPr>
          <w:rFonts w:asciiTheme="minorHAnsi" w:hAnsiTheme="minorHAnsi" w:cstheme="minorBidi"/>
          <w:color w:val="auto"/>
          <w:sz w:val="22"/>
          <w:szCs w:val="22"/>
        </w:rPr>
      </w:pPr>
    </w:p>
    <w:p w:rsidR="00495367" w:rsidRDefault="00495367" w:rsidP="007C003F">
      <w:pPr>
        <w:pStyle w:val="Default"/>
        <w:spacing w:after="100"/>
        <w:rPr>
          <w:rFonts w:asciiTheme="minorHAnsi" w:hAnsiTheme="minorHAnsi" w:cstheme="minorBidi"/>
          <w:b/>
          <w:color w:val="auto"/>
        </w:rPr>
      </w:pPr>
    </w:p>
    <w:p w:rsidR="00495367" w:rsidRDefault="00495367" w:rsidP="007C003F">
      <w:pPr>
        <w:pStyle w:val="Default"/>
        <w:spacing w:after="100"/>
        <w:rPr>
          <w:rFonts w:asciiTheme="minorHAnsi" w:hAnsiTheme="minorHAnsi" w:cstheme="minorBidi"/>
          <w:b/>
          <w:color w:val="auto"/>
        </w:rPr>
      </w:pPr>
    </w:p>
    <w:p w:rsidR="007C003F" w:rsidRPr="00CB54E9" w:rsidRDefault="007C003F" w:rsidP="00CB54E9">
      <w:pPr>
        <w:pStyle w:val="Default"/>
        <w:spacing w:after="100"/>
        <w:jc w:val="both"/>
        <w:rPr>
          <w:rFonts w:asciiTheme="minorHAnsi" w:hAnsiTheme="minorHAnsi" w:cstheme="minorBidi"/>
          <w:b/>
          <w:color w:val="auto"/>
          <w:sz w:val="22"/>
          <w:szCs w:val="22"/>
        </w:rPr>
      </w:pPr>
      <w:r w:rsidRPr="00CB54E9">
        <w:rPr>
          <w:rFonts w:asciiTheme="minorHAnsi" w:hAnsiTheme="minorHAnsi" w:cstheme="minorBidi"/>
          <w:b/>
          <w:color w:val="auto"/>
          <w:sz w:val="22"/>
          <w:szCs w:val="22"/>
        </w:rPr>
        <w:t>Contraproposta:</w:t>
      </w:r>
    </w:p>
    <w:p w:rsidR="007C003F" w:rsidRPr="00CB54E9" w:rsidRDefault="007C003F" w:rsidP="00CB54E9">
      <w:pPr>
        <w:pStyle w:val="Default"/>
        <w:spacing w:after="60"/>
        <w:ind w:left="-567"/>
        <w:jc w:val="both"/>
        <w:rPr>
          <w:rFonts w:asciiTheme="minorHAnsi" w:hAnsiTheme="minorHAnsi"/>
          <w:b/>
          <w:sz w:val="22"/>
          <w:szCs w:val="22"/>
        </w:rPr>
      </w:pPr>
      <w:r w:rsidRPr="00CB54E9">
        <w:rPr>
          <w:rFonts w:asciiTheme="minorHAnsi" w:hAnsiTheme="minorHAnsi"/>
          <w:sz w:val="22"/>
          <w:szCs w:val="22"/>
        </w:rPr>
        <w:t>A aceitação da proposta com “aditamentos, limitações ou outras modificações implica a sua rejeição” (</w:t>
      </w:r>
      <w:r w:rsidRPr="00CB54E9">
        <w:rPr>
          <w:rFonts w:asciiTheme="minorHAnsi" w:hAnsiTheme="minorHAnsi"/>
          <w:b/>
          <w:sz w:val="22"/>
          <w:szCs w:val="22"/>
        </w:rPr>
        <w:t>artigo 233º, 1ª parte</w:t>
      </w:r>
      <w:r w:rsidRPr="00CB54E9">
        <w:rPr>
          <w:rFonts w:asciiTheme="minorHAnsi" w:hAnsiTheme="minorHAnsi"/>
          <w:sz w:val="22"/>
          <w:szCs w:val="22"/>
        </w:rPr>
        <w:t>). A aceitação deve traduzir uma total concordância/consenso entre as partes, quanto à proposta.</w:t>
      </w:r>
    </w:p>
    <w:p w:rsidR="007C003F" w:rsidRPr="00CB54E9" w:rsidRDefault="007C003F" w:rsidP="00CB54E9">
      <w:pPr>
        <w:pStyle w:val="Default"/>
        <w:spacing w:after="60"/>
        <w:ind w:left="-567"/>
        <w:jc w:val="both"/>
        <w:rPr>
          <w:rFonts w:asciiTheme="minorHAnsi" w:hAnsiTheme="minorHAnsi"/>
          <w:sz w:val="22"/>
          <w:szCs w:val="22"/>
        </w:rPr>
      </w:pPr>
    </w:p>
    <w:p w:rsidR="007C003F" w:rsidRPr="00CB54E9" w:rsidRDefault="007C003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A segunda parte do </w:t>
      </w:r>
      <w:r w:rsidRPr="00CB54E9">
        <w:rPr>
          <w:rFonts w:asciiTheme="minorHAnsi" w:hAnsiTheme="minorHAnsi"/>
          <w:b/>
          <w:sz w:val="22"/>
          <w:szCs w:val="22"/>
        </w:rPr>
        <w:t>233º</w:t>
      </w:r>
      <w:r w:rsidRPr="00CB54E9">
        <w:rPr>
          <w:rFonts w:asciiTheme="minorHAnsi" w:hAnsiTheme="minorHAnsi"/>
          <w:sz w:val="22"/>
          <w:szCs w:val="22"/>
        </w:rPr>
        <w:t xml:space="preserve"> dispõe que “se a modificação for suficientemente precisa, equivale a nova proposta”. </w:t>
      </w:r>
    </w:p>
    <w:p w:rsidR="007C003F" w:rsidRPr="00CB54E9" w:rsidRDefault="007C003F" w:rsidP="00CB54E9">
      <w:pPr>
        <w:pStyle w:val="Default"/>
        <w:spacing w:after="60"/>
        <w:ind w:left="-567"/>
        <w:jc w:val="both"/>
        <w:rPr>
          <w:rFonts w:asciiTheme="minorHAnsi" w:hAnsiTheme="minorHAnsi"/>
          <w:sz w:val="22"/>
          <w:szCs w:val="22"/>
        </w:rPr>
      </w:pPr>
    </w:p>
    <w:p w:rsidR="007C003F" w:rsidRPr="00CB54E9" w:rsidRDefault="007C003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Trata-se </w:t>
      </w:r>
      <w:r w:rsidRPr="00CB54E9">
        <w:rPr>
          <w:rFonts w:asciiTheme="minorHAnsi" w:hAnsiTheme="minorHAnsi"/>
          <w:b/>
          <w:sz w:val="22"/>
          <w:szCs w:val="22"/>
        </w:rPr>
        <w:t>da contraproposta</w:t>
      </w:r>
      <w:r w:rsidRPr="00CB54E9">
        <w:rPr>
          <w:rFonts w:asciiTheme="minorHAnsi" w:hAnsiTheme="minorHAnsi"/>
          <w:sz w:val="22"/>
          <w:szCs w:val="22"/>
        </w:rPr>
        <w:t xml:space="preserve"> – esta é, para todos os efeitos, uma proposta contratual, que tem apenas como particularidade o implicar a rejeição de uma primeira proposta, de sinal contrário. </w:t>
      </w:r>
    </w:p>
    <w:p w:rsidR="007C003F" w:rsidRPr="00CB54E9" w:rsidRDefault="007C003F" w:rsidP="00CB54E9">
      <w:pPr>
        <w:pStyle w:val="Default"/>
        <w:spacing w:after="60"/>
        <w:ind w:left="-567"/>
        <w:jc w:val="both"/>
        <w:rPr>
          <w:rFonts w:asciiTheme="minorHAnsi" w:hAnsiTheme="minorHAnsi"/>
          <w:sz w:val="22"/>
          <w:szCs w:val="22"/>
        </w:rPr>
      </w:pPr>
    </w:p>
    <w:p w:rsidR="007C003F" w:rsidRPr="00CB54E9" w:rsidRDefault="007C003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 requisito deve ser complementado: a contraproposta deve ser completa, deve traduzir a intenção inequívoca de contratar e deve assumir a forma requerida para o contrato de cuja celebração se trate. </w:t>
      </w:r>
    </w:p>
    <w:p w:rsidR="007C003F" w:rsidRPr="00CB54E9" w:rsidRDefault="007C003F" w:rsidP="00CB54E9">
      <w:pPr>
        <w:pStyle w:val="Default"/>
        <w:spacing w:after="60"/>
        <w:ind w:left="-567"/>
        <w:jc w:val="both"/>
        <w:rPr>
          <w:rFonts w:asciiTheme="minorHAnsi" w:hAnsiTheme="minorHAnsi"/>
          <w:sz w:val="22"/>
          <w:szCs w:val="22"/>
        </w:rPr>
      </w:pPr>
    </w:p>
    <w:p w:rsidR="004E1F65" w:rsidRPr="00CB54E9" w:rsidRDefault="007C003F" w:rsidP="00CB54E9">
      <w:pPr>
        <w:pStyle w:val="Default"/>
        <w:spacing w:after="60"/>
        <w:ind w:left="-567"/>
        <w:jc w:val="both"/>
        <w:rPr>
          <w:rFonts w:asciiTheme="minorHAnsi" w:hAnsiTheme="minorHAnsi" w:cstheme="minorBidi"/>
          <w:color w:val="auto"/>
          <w:sz w:val="22"/>
          <w:szCs w:val="22"/>
        </w:rPr>
      </w:pPr>
      <w:r w:rsidRPr="00CB54E9">
        <w:rPr>
          <w:rFonts w:asciiTheme="minorHAnsi" w:hAnsiTheme="minorHAnsi"/>
          <w:sz w:val="22"/>
          <w:szCs w:val="22"/>
        </w:rPr>
        <w:t>A aceitação parcial não dá azo nem ao contrato nem a uma contraproposta. O contrato só se considera celebrado quando as partes cheguem a acordo sobre todas as cláusulas ou matérias que alguma delas tenha suscitado.</w:t>
      </w:r>
    </w:p>
    <w:p w:rsidR="007C003F" w:rsidRPr="00CB54E9" w:rsidRDefault="007C003F" w:rsidP="00CB54E9">
      <w:pPr>
        <w:pStyle w:val="Default"/>
        <w:ind w:left="-567"/>
        <w:jc w:val="both"/>
        <w:rPr>
          <w:rFonts w:asciiTheme="minorHAnsi" w:hAnsiTheme="minorHAnsi"/>
          <w:color w:val="auto"/>
          <w:sz w:val="22"/>
          <w:szCs w:val="22"/>
        </w:rPr>
      </w:pPr>
    </w:p>
    <w:p w:rsidR="007C003F" w:rsidRPr="00CB54E9" w:rsidRDefault="007C003F" w:rsidP="00CB54E9">
      <w:pPr>
        <w:pStyle w:val="Default"/>
        <w:jc w:val="both"/>
        <w:rPr>
          <w:rFonts w:asciiTheme="minorHAnsi" w:hAnsiTheme="minorHAnsi"/>
          <w:color w:val="auto"/>
          <w:sz w:val="22"/>
          <w:szCs w:val="22"/>
        </w:rPr>
      </w:pPr>
    </w:p>
    <w:p w:rsidR="007C003F" w:rsidRPr="00CB54E9" w:rsidRDefault="00ED2369" w:rsidP="00CB54E9">
      <w:pPr>
        <w:pStyle w:val="Default"/>
        <w:jc w:val="both"/>
        <w:rPr>
          <w:rFonts w:asciiTheme="minorHAnsi" w:hAnsiTheme="minorHAnsi"/>
          <w:color w:val="auto"/>
          <w:sz w:val="22"/>
          <w:szCs w:val="22"/>
        </w:rPr>
      </w:pPr>
      <w:r w:rsidRPr="00CB54E9">
        <w:rPr>
          <w:rFonts w:asciiTheme="minorHAnsi" w:hAnsiTheme="minorHAnsi"/>
          <w:b/>
          <w:color w:val="auto"/>
          <w:sz w:val="22"/>
          <w:szCs w:val="22"/>
        </w:rPr>
        <w:t>Dispensa da declaração da aceitação (234º)</w:t>
      </w:r>
      <w:r w:rsidRPr="00CB54E9">
        <w:rPr>
          <w:rFonts w:asciiTheme="minorHAnsi" w:hAnsiTheme="minorHAnsi"/>
          <w:color w:val="auto"/>
          <w:sz w:val="22"/>
          <w:szCs w:val="22"/>
        </w:rPr>
        <w:t>:</w:t>
      </w:r>
    </w:p>
    <w:p w:rsidR="007C003F" w:rsidRPr="00CB54E9" w:rsidRDefault="007C003F" w:rsidP="00CB54E9">
      <w:pPr>
        <w:pStyle w:val="Default"/>
        <w:jc w:val="both"/>
        <w:rPr>
          <w:rFonts w:asciiTheme="minorHAnsi" w:hAnsiTheme="minorHAnsi"/>
          <w:color w:val="auto"/>
          <w:sz w:val="22"/>
          <w:szCs w:val="22"/>
        </w:rPr>
      </w:pPr>
    </w:p>
    <w:p w:rsidR="007C003F" w:rsidRPr="00CB54E9" w:rsidRDefault="00ED2369"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Interpretação do artigo:</w:t>
      </w:r>
    </w:p>
    <w:p w:rsidR="00ED2369" w:rsidRPr="00CB54E9" w:rsidRDefault="00ED2369" w:rsidP="00CB54E9">
      <w:pPr>
        <w:pStyle w:val="Default"/>
        <w:spacing w:after="60"/>
        <w:ind w:left="-567"/>
        <w:jc w:val="both"/>
        <w:rPr>
          <w:rFonts w:asciiTheme="minorHAnsi" w:hAnsiTheme="minorHAnsi"/>
          <w:i/>
          <w:color w:val="auto"/>
          <w:sz w:val="22"/>
          <w:szCs w:val="22"/>
        </w:rPr>
      </w:pPr>
      <w:r w:rsidRPr="00CB54E9">
        <w:rPr>
          <w:rFonts w:asciiTheme="minorHAnsi" w:hAnsiTheme="minorHAnsi"/>
          <w:i/>
          <w:color w:val="auto"/>
          <w:sz w:val="22"/>
          <w:szCs w:val="22"/>
        </w:rPr>
        <w:t>O contrato surge através da aceitação da proposta, sem que a aceitação precise de ser declarada perante o proponente, quando tal aceitação não seja de esperar, segundo os costumes do tráfego ou quando o proponente ba ela tenha renunciado.</w:t>
      </w:r>
    </w:p>
    <w:p w:rsidR="00ED2369" w:rsidRPr="00CB54E9" w:rsidRDefault="00ED2369" w:rsidP="00CB54E9">
      <w:pPr>
        <w:pStyle w:val="Default"/>
        <w:spacing w:after="60"/>
        <w:ind w:left="-567"/>
        <w:jc w:val="both"/>
        <w:rPr>
          <w:rFonts w:asciiTheme="minorHAnsi" w:hAnsiTheme="minorHAnsi"/>
          <w:i/>
          <w:color w:val="auto"/>
          <w:sz w:val="22"/>
          <w:szCs w:val="22"/>
        </w:rPr>
      </w:pPr>
      <w:r w:rsidRPr="00CB54E9">
        <w:rPr>
          <w:rFonts w:asciiTheme="minorHAnsi" w:hAnsiTheme="minorHAnsi"/>
          <w:i/>
          <w:color w:val="auto"/>
          <w:sz w:val="22"/>
          <w:szCs w:val="22"/>
        </w:rPr>
        <w:t>O momento na qual caduca a proposta determina-se segundo a própria proposta ou segundo as circunstâncias depreendidas da vontade do proponente.</w:t>
      </w:r>
    </w:p>
    <w:p w:rsidR="00ED2369" w:rsidRPr="00CB54E9" w:rsidRDefault="00ED2369" w:rsidP="00CB54E9">
      <w:pPr>
        <w:pStyle w:val="Default"/>
        <w:spacing w:after="60"/>
        <w:ind w:left="-567"/>
        <w:jc w:val="both"/>
        <w:rPr>
          <w:rFonts w:asciiTheme="minorHAnsi" w:hAnsiTheme="minorHAnsi"/>
          <w:color w:val="auto"/>
          <w:sz w:val="22"/>
          <w:szCs w:val="22"/>
        </w:rPr>
      </w:pPr>
    </w:p>
    <w:p w:rsidR="00ED2369" w:rsidRPr="00CB54E9" w:rsidRDefault="00ED2369"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 xml:space="preserve">Muitas vezes, particularmente nos negócios correntes, uma proposta é logo seguida pela execução a cargo da outra parte. </w:t>
      </w:r>
    </w:p>
    <w:p w:rsidR="00ED2369" w:rsidRPr="00CB54E9" w:rsidRDefault="00ED2369"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EX: Um automobilista que abastece numa bomba não formula qualquer declaração de aceitação, embora ninguém duvide da conclusão do contrato e o dever de pagar o abastecimento.</w:t>
      </w:r>
    </w:p>
    <w:p w:rsidR="00ED2369" w:rsidRPr="00CB54E9" w:rsidRDefault="00ED2369" w:rsidP="00CB54E9">
      <w:pPr>
        <w:pStyle w:val="Default"/>
        <w:spacing w:after="60"/>
        <w:ind w:left="-567"/>
        <w:jc w:val="both"/>
        <w:rPr>
          <w:rFonts w:asciiTheme="minorHAnsi" w:hAnsiTheme="minorHAnsi"/>
          <w:color w:val="auto"/>
          <w:sz w:val="22"/>
          <w:szCs w:val="22"/>
        </w:rPr>
      </w:pPr>
    </w:p>
    <w:p w:rsidR="00ED2369" w:rsidRPr="00CB54E9" w:rsidRDefault="00ED2369"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 celebração de um contrato sem declaração de aceitação pode ser:</w:t>
      </w:r>
    </w:p>
    <w:p w:rsidR="00ED2369" w:rsidRPr="00CB54E9" w:rsidRDefault="00ED2369"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xml:space="preserve">- </w:t>
      </w:r>
      <w:r w:rsidR="004539C6" w:rsidRPr="00CB54E9">
        <w:rPr>
          <w:rFonts w:asciiTheme="minorHAnsi" w:hAnsiTheme="minorHAnsi"/>
          <w:color w:val="auto"/>
          <w:sz w:val="22"/>
          <w:szCs w:val="22"/>
        </w:rPr>
        <w:t>Em actos de apropriação, tais como o uso, a modificação o consumo ou a disposição das coisas objecto da oferta (mas não encomendadas).</w:t>
      </w:r>
    </w:p>
    <w:p w:rsidR="004539C6" w:rsidRPr="00CB54E9" w:rsidRDefault="004539C6"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xml:space="preserve">- Em actos de cumprimento, como a reserva de um hotel ou a colocação de dinheiro num autómato (ex: parquímetro da Emel) </w:t>
      </w:r>
    </w:p>
    <w:p w:rsidR="004539C6" w:rsidRPr="00CB54E9" w:rsidRDefault="004539C6"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Em actos concludentes, como os habituais no tráfego das massas.</w:t>
      </w:r>
    </w:p>
    <w:p w:rsidR="004539C6" w:rsidRPr="00CB54E9" w:rsidRDefault="004539C6" w:rsidP="00CB54E9">
      <w:pPr>
        <w:pStyle w:val="Default"/>
        <w:spacing w:after="60"/>
        <w:ind w:left="-567"/>
        <w:jc w:val="both"/>
        <w:rPr>
          <w:rFonts w:asciiTheme="minorHAnsi" w:hAnsiTheme="minorHAnsi"/>
          <w:color w:val="auto"/>
          <w:sz w:val="22"/>
          <w:szCs w:val="22"/>
        </w:rPr>
      </w:pPr>
    </w:p>
    <w:p w:rsidR="004539C6" w:rsidRPr="00CB54E9" w:rsidRDefault="004539C6"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O art. 234º especifica 3 situações:</w:t>
      </w:r>
    </w:p>
    <w:p w:rsidR="004539C6" w:rsidRPr="00CB54E9" w:rsidRDefault="004539C6" w:rsidP="0006734D">
      <w:pPr>
        <w:pStyle w:val="Default"/>
        <w:numPr>
          <w:ilvl w:val="0"/>
          <w:numId w:val="12"/>
        </w:numPr>
        <w:spacing w:after="60"/>
        <w:ind w:left="-567" w:firstLine="0"/>
        <w:jc w:val="both"/>
        <w:rPr>
          <w:rFonts w:asciiTheme="minorHAnsi" w:hAnsiTheme="minorHAnsi"/>
          <w:color w:val="auto"/>
          <w:sz w:val="22"/>
          <w:szCs w:val="22"/>
        </w:rPr>
      </w:pPr>
      <w:r w:rsidRPr="00CB54E9">
        <w:rPr>
          <w:rFonts w:asciiTheme="minorHAnsi" w:hAnsiTheme="minorHAnsi"/>
          <w:b/>
          <w:color w:val="auto"/>
          <w:sz w:val="22"/>
          <w:szCs w:val="22"/>
        </w:rPr>
        <w:t>A proposta</w:t>
      </w:r>
      <w:r w:rsidRPr="00CB54E9">
        <w:rPr>
          <w:rFonts w:asciiTheme="minorHAnsi" w:hAnsiTheme="minorHAnsi"/>
          <w:color w:val="auto"/>
          <w:sz w:val="22"/>
          <w:szCs w:val="22"/>
        </w:rPr>
        <w:t>: o proponente pode dispensar a declaração de aceitação, mas não a própria aceitação. (sempre na boa fé). A ideia é de facilitar os negócios diários</w:t>
      </w:r>
    </w:p>
    <w:p w:rsidR="004539C6" w:rsidRPr="00CB54E9" w:rsidRDefault="004539C6" w:rsidP="0006734D">
      <w:pPr>
        <w:pStyle w:val="Default"/>
        <w:numPr>
          <w:ilvl w:val="0"/>
          <w:numId w:val="12"/>
        </w:numPr>
        <w:spacing w:after="60"/>
        <w:ind w:left="-567" w:firstLine="0"/>
        <w:jc w:val="both"/>
        <w:rPr>
          <w:rFonts w:asciiTheme="minorHAnsi" w:hAnsiTheme="minorHAnsi"/>
          <w:color w:val="auto"/>
          <w:sz w:val="22"/>
          <w:szCs w:val="22"/>
        </w:rPr>
      </w:pPr>
      <w:r w:rsidRPr="00CB54E9">
        <w:rPr>
          <w:rFonts w:asciiTheme="minorHAnsi" w:hAnsiTheme="minorHAnsi"/>
          <w:b/>
          <w:color w:val="auto"/>
          <w:sz w:val="22"/>
          <w:szCs w:val="22"/>
        </w:rPr>
        <w:t>As circunstâncias do negócio</w:t>
      </w:r>
      <w:r w:rsidRPr="00CB54E9">
        <w:rPr>
          <w:rFonts w:asciiTheme="minorHAnsi" w:hAnsiTheme="minorHAnsi"/>
          <w:color w:val="auto"/>
          <w:sz w:val="22"/>
          <w:szCs w:val="22"/>
        </w:rPr>
        <w:t>: há uma clara abertura a comportamentos concludentes e a actos de apropriação e actos de cumprimento.</w:t>
      </w:r>
    </w:p>
    <w:p w:rsidR="00717434" w:rsidRPr="00CB54E9" w:rsidRDefault="004539C6" w:rsidP="0006734D">
      <w:pPr>
        <w:pStyle w:val="Default"/>
        <w:numPr>
          <w:ilvl w:val="0"/>
          <w:numId w:val="12"/>
        </w:numPr>
        <w:spacing w:after="60"/>
        <w:ind w:left="-142"/>
        <w:jc w:val="both"/>
        <w:rPr>
          <w:rFonts w:asciiTheme="minorHAnsi" w:hAnsiTheme="minorHAnsi"/>
          <w:color w:val="auto"/>
          <w:sz w:val="22"/>
          <w:szCs w:val="22"/>
        </w:rPr>
      </w:pPr>
      <w:r w:rsidRPr="00CB54E9">
        <w:rPr>
          <w:rFonts w:asciiTheme="minorHAnsi" w:hAnsiTheme="minorHAnsi"/>
          <w:b/>
          <w:color w:val="auto"/>
          <w:sz w:val="22"/>
          <w:szCs w:val="22"/>
        </w:rPr>
        <w:lastRenderedPageBreak/>
        <w:t>Os usos</w:t>
      </w:r>
      <w:r w:rsidRPr="00CB54E9">
        <w:rPr>
          <w:rFonts w:asciiTheme="minorHAnsi" w:hAnsiTheme="minorHAnsi"/>
          <w:color w:val="auto"/>
          <w:sz w:val="22"/>
          <w:szCs w:val="22"/>
        </w:rPr>
        <w:t>: o art. 3º nº 1, só os aceita quando haja remissão legal, que é o caso. Permite em especial, uma sindicância</w:t>
      </w:r>
      <w:r w:rsidR="00717434" w:rsidRPr="00CB54E9">
        <w:rPr>
          <w:rFonts w:asciiTheme="minorHAnsi" w:hAnsiTheme="minorHAnsi"/>
          <w:color w:val="auto"/>
          <w:sz w:val="22"/>
          <w:szCs w:val="22"/>
        </w:rPr>
        <w:t xml:space="preserve"> (inquérito), à luz da tutela do consumidor.</w:t>
      </w:r>
    </w:p>
    <w:p w:rsidR="00717434" w:rsidRPr="00CB54E9" w:rsidRDefault="00717434" w:rsidP="00CB54E9">
      <w:pPr>
        <w:pStyle w:val="Default"/>
        <w:spacing w:after="60"/>
        <w:jc w:val="both"/>
        <w:rPr>
          <w:rFonts w:asciiTheme="minorHAnsi" w:hAnsiTheme="minorHAnsi"/>
          <w:color w:val="auto"/>
          <w:sz w:val="22"/>
          <w:szCs w:val="22"/>
        </w:rPr>
      </w:pPr>
    </w:p>
    <w:p w:rsidR="00717434" w:rsidRPr="00CB54E9" w:rsidRDefault="00717434"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Este artigo engloba duas teorias:</w:t>
      </w:r>
    </w:p>
    <w:p w:rsidR="00717434" w:rsidRPr="00CB54E9" w:rsidRDefault="00717434"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r>
      <w:r w:rsidRPr="00CB54E9">
        <w:rPr>
          <w:rFonts w:asciiTheme="minorHAnsi" w:hAnsiTheme="minorHAnsi"/>
          <w:b/>
          <w:color w:val="auto"/>
          <w:sz w:val="22"/>
          <w:szCs w:val="22"/>
        </w:rPr>
        <w:t xml:space="preserve">- </w:t>
      </w:r>
      <w:r w:rsidR="006E6351" w:rsidRPr="00CB54E9">
        <w:rPr>
          <w:rFonts w:asciiTheme="minorHAnsi" w:hAnsiTheme="minorHAnsi"/>
          <w:b/>
          <w:color w:val="auto"/>
          <w:sz w:val="22"/>
          <w:szCs w:val="22"/>
        </w:rPr>
        <w:t>A teoria do exercício da vontade</w:t>
      </w:r>
      <w:r w:rsidR="006E6351" w:rsidRPr="00CB54E9">
        <w:rPr>
          <w:rFonts w:asciiTheme="minorHAnsi" w:hAnsiTheme="minorHAnsi"/>
          <w:color w:val="auto"/>
          <w:sz w:val="22"/>
          <w:szCs w:val="22"/>
        </w:rPr>
        <w:t>: não é necessária qualquer manifestação da vontade para a conclusão do NJ.</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xml:space="preserve">- </w:t>
      </w:r>
      <w:r w:rsidRPr="00CB54E9">
        <w:rPr>
          <w:rFonts w:asciiTheme="minorHAnsi" w:hAnsiTheme="minorHAnsi"/>
          <w:b/>
          <w:color w:val="auto"/>
          <w:sz w:val="22"/>
          <w:szCs w:val="22"/>
        </w:rPr>
        <w:t>A teoria da dispensa da comunicação</w:t>
      </w:r>
      <w:r w:rsidRPr="00CB54E9">
        <w:rPr>
          <w:rFonts w:asciiTheme="minorHAnsi" w:hAnsiTheme="minorHAnsi"/>
          <w:color w:val="auto"/>
          <w:sz w:val="22"/>
          <w:szCs w:val="22"/>
        </w:rPr>
        <w:t xml:space="preserve">: existe sempre uma declaração de vontade, exteriorizada de alguma forma, mas sem necessidade de envio ao proponente. </w:t>
      </w:r>
      <w:r w:rsidRPr="00CB54E9">
        <w:rPr>
          <w:rFonts w:asciiTheme="minorHAnsi" w:hAnsiTheme="minorHAnsi"/>
          <w:b/>
          <w:color w:val="auto"/>
          <w:sz w:val="22"/>
          <w:szCs w:val="22"/>
        </w:rPr>
        <w:t>Atenção</w:t>
      </w:r>
      <w:r w:rsidRPr="00CB54E9">
        <w:rPr>
          <w:rFonts w:asciiTheme="minorHAnsi" w:hAnsiTheme="minorHAnsi"/>
          <w:color w:val="auto"/>
          <w:sz w:val="22"/>
          <w:szCs w:val="22"/>
        </w:rPr>
        <w:t>: não confundir com declaração tácita.</w:t>
      </w:r>
    </w:p>
    <w:p w:rsidR="006E6351" w:rsidRPr="00CB54E9" w:rsidRDefault="006E6351" w:rsidP="00CB54E9">
      <w:pPr>
        <w:pStyle w:val="Default"/>
        <w:spacing w:after="60"/>
        <w:ind w:left="-567"/>
        <w:jc w:val="both"/>
        <w:rPr>
          <w:rFonts w:asciiTheme="minorHAnsi" w:hAnsiTheme="minorHAnsi"/>
          <w:color w:val="auto"/>
          <w:sz w:val="22"/>
          <w:szCs w:val="22"/>
        </w:rPr>
      </w:pPr>
    </w:p>
    <w:p w:rsidR="00717434"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Neste caso são inaplicáveis os artigos:</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- 233º- Aceitação com modificações</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- 235º- Revogação da aceitação</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- 240º a 243º - simulação</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Às diversas clausulas que dificultassem o núcleo simples do contrato.</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Ganham peso:</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Regras sobre o ónus da prova</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- 236º a 239º- interpretação e integração</w:t>
      </w: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- 245º a 247º- falta e vícios da vontade</w:t>
      </w:r>
    </w:p>
    <w:p w:rsidR="00ED2369" w:rsidRPr="00CB54E9" w:rsidRDefault="00ED2369" w:rsidP="00CB54E9">
      <w:pPr>
        <w:pStyle w:val="Default"/>
        <w:spacing w:after="60"/>
        <w:jc w:val="both"/>
        <w:rPr>
          <w:rFonts w:asciiTheme="minorHAnsi" w:hAnsiTheme="minorHAnsi"/>
          <w:color w:val="auto"/>
          <w:sz w:val="22"/>
          <w:szCs w:val="22"/>
        </w:rPr>
      </w:pPr>
    </w:p>
    <w:p w:rsidR="00495367" w:rsidRPr="00CB54E9" w:rsidRDefault="00495367" w:rsidP="00CB54E9">
      <w:pPr>
        <w:pStyle w:val="Default"/>
        <w:jc w:val="both"/>
        <w:rPr>
          <w:rFonts w:asciiTheme="minorHAnsi" w:hAnsiTheme="minorHAnsi"/>
          <w:color w:val="auto"/>
          <w:sz w:val="22"/>
          <w:szCs w:val="22"/>
        </w:rPr>
      </w:pPr>
    </w:p>
    <w:p w:rsidR="00F72072" w:rsidRPr="00CB54E9" w:rsidRDefault="00F72072" w:rsidP="00CB54E9">
      <w:pPr>
        <w:pStyle w:val="Default"/>
        <w:jc w:val="both"/>
        <w:rPr>
          <w:rFonts w:asciiTheme="minorHAnsi" w:hAnsiTheme="minorHAnsi"/>
          <w:color w:val="auto"/>
          <w:sz w:val="22"/>
          <w:szCs w:val="22"/>
        </w:rPr>
      </w:pPr>
      <w:r w:rsidRPr="00CB54E9">
        <w:rPr>
          <w:rFonts w:asciiTheme="minorHAnsi" w:hAnsiTheme="minorHAnsi"/>
          <w:b/>
          <w:color w:val="auto"/>
          <w:sz w:val="22"/>
          <w:szCs w:val="22"/>
        </w:rPr>
        <w:t>Natur</w:t>
      </w:r>
      <w:r w:rsidR="006E6351" w:rsidRPr="00CB54E9">
        <w:rPr>
          <w:rFonts w:asciiTheme="minorHAnsi" w:hAnsiTheme="minorHAnsi"/>
          <w:b/>
          <w:color w:val="auto"/>
          <w:sz w:val="22"/>
          <w:szCs w:val="22"/>
        </w:rPr>
        <w:t>eza das declarações contratuais</w:t>
      </w:r>
      <w:r w:rsidR="006E6351" w:rsidRPr="00CB54E9">
        <w:rPr>
          <w:rFonts w:asciiTheme="minorHAnsi" w:hAnsiTheme="minorHAnsi"/>
          <w:color w:val="auto"/>
          <w:sz w:val="22"/>
          <w:szCs w:val="22"/>
        </w:rPr>
        <w:t>:</w:t>
      </w:r>
    </w:p>
    <w:p w:rsidR="003363BD" w:rsidRPr="00CB54E9" w:rsidRDefault="003363BD" w:rsidP="00CB54E9">
      <w:pPr>
        <w:pStyle w:val="Default"/>
        <w:jc w:val="both"/>
        <w:rPr>
          <w:rFonts w:asciiTheme="minorHAnsi" w:hAnsiTheme="minorHAnsi"/>
          <w:color w:val="auto"/>
          <w:sz w:val="22"/>
          <w:szCs w:val="22"/>
        </w:rPr>
      </w:pPr>
    </w:p>
    <w:p w:rsidR="006E6351"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 proposta contratual é um NJ unilateral, pelo menos quando o contrato visualizado pelo proponente tenha natureza negocial.</w:t>
      </w:r>
    </w:p>
    <w:p w:rsidR="003363BD" w:rsidRPr="00CB54E9" w:rsidRDefault="003363BD" w:rsidP="00CB54E9">
      <w:pPr>
        <w:pStyle w:val="Default"/>
        <w:spacing w:after="60"/>
        <w:ind w:left="-567"/>
        <w:jc w:val="both"/>
        <w:rPr>
          <w:rFonts w:asciiTheme="minorHAnsi" w:hAnsiTheme="minorHAnsi"/>
          <w:color w:val="auto"/>
          <w:sz w:val="22"/>
          <w:szCs w:val="22"/>
        </w:rPr>
      </w:pPr>
    </w:p>
    <w:p w:rsidR="003363BD" w:rsidRPr="00CB54E9" w:rsidRDefault="006E6351"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 xml:space="preserve">Quando tal não se suceda, a proposta será </w:t>
      </w:r>
      <w:r w:rsidR="003363BD" w:rsidRPr="00CB54E9">
        <w:rPr>
          <w:rFonts w:asciiTheme="minorHAnsi" w:hAnsiTheme="minorHAnsi"/>
          <w:color w:val="auto"/>
          <w:sz w:val="22"/>
          <w:szCs w:val="22"/>
        </w:rPr>
        <w:t>um acto jurídico stricto sensu, pelo que:</w:t>
      </w:r>
    </w:p>
    <w:p w:rsidR="00F72072" w:rsidRPr="00CB54E9" w:rsidRDefault="003363BD"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xml:space="preserve">- </w:t>
      </w:r>
      <w:r w:rsidR="00F72072" w:rsidRPr="00CB54E9">
        <w:rPr>
          <w:rFonts w:asciiTheme="minorHAnsi" w:hAnsiTheme="minorHAnsi"/>
          <w:color w:val="auto"/>
          <w:sz w:val="22"/>
          <w:szCs w:val="22"/>
        </w:rPr>
        <w:t xml:space="preserve">A </w:t>
      </w:r>
      <w:r w:rsidR="00F72072" w:rsidRPr="00CB54E9">
        <w:rPr>
          <w:rFonts w:asciiTheme="minorHAnsi" w:hAnsiTheme="minorHAnsi"/>
          <w:b/>
          <w:color w:val="auto"/>
          <w:sz w:val="22"/>
          <w:szCs w:val="22"/>
        </w:rPr>
        <w:t xml:space="preserve">proposta é </w:t>
      </w:r>
      <w:r w:rsidR="00F72072" w:rsidRPr="00CB54E9">
        <w:rPr>
          <w:rFonts w:asciiTheme="minorHAnsi" w:hAnsiTheme="minorHAnsi"/>
          <w:b/>
          <w:i/>
          <w:iCs/>
          <w:color w:val="auto"/>
          <w:sz w:val="22"/>
          <w:szCs w:val="22"/>
        </w:rPr>
        <w:t>eficaz</w:t>
      </w:r>
      <w:r w:rsidR="00F72072" w:rsidRPr="00CB54E9">
        <w:rPr>
          <w:rFonts w:asciiTheme="minorHAnsi" w:hAnsiTheme="minorHAnsi"/>
          <w:i/>
          <w:iCs/>
          <w:color w:val="auto"/>
          <w:sz w:val="22"/>
          <w:szCs w:val="22"/>
        </w:rPr>
        <w:t xml:space="preserve"> </w:t>
      </w:r>
      <w:r w:rsidR="00F72072" w:rsidRPr="00CB54E9">
        <w:rPr>
          <w:rFonts w:asciiTheme="minorHAnsi" w:hAnsiTheme="minorHAnsi"/>
          <w:color w:val="auto"/>
          <w:sz w:val="22"/>
          <w:szCs w:val="22"/>
        </w:rPr>
        <w:t>i.e.</w:t>
      </w:r>
      <w:r w:rsidRPr="00CB54E9">
        <w:rPr>
          <w:rFonts w:asciiTheme="minorHAnsi" w:hAnsiTheme="minorHAnsi"/>
          <w:color w:val="auto"/>
          <w:sz w:val="22"/>
          <w:szCs w:val="22"/>
        </w:rPr>
        <w:t xml:space="preserve">: </w:t>
      </w:r>
      <w:r w:rsidR="00F72072" w:rsidRPr="00CB54E9">
        <w:rPr>
          <w:rFonts w:asciiTheme="minorHAnsi" w:hAnsiTheme="minorHAnsi"/>
          <w:color w:val="auto"/>
          <w:sz w:val="22"/>
          <w:szCs w:val="22"/>
        </w:rPr>
        <w:t xml:space="preserve"> produz efeitos de direito e faz surgir na esfera jurídica do destinatário, o direito potestativo à aceitação. É um facto jurídico </w:t>
      </w:r>
      <w:r w:rsidR="00F72072" w:rsidRPr="00CB54E9">
        <w:rPr>
          <w:rFonts w:asciiTheme="minorHAnsi" w:hAnsiTheme="minorHAnsi"/>
          <w:i/>
          <w:iCs/>
          <w:color w:val="auto"/>
          <w:sz w:val="22"/>
          <w:szCs w:val="22"/>
        </w:rPr>
        <w:t xml:space="preserve">lato sensu. </w:t>
      </w:r>
    </w:p>
    <w:p w:rsidR="00F72072" w:rsidRPr="00CB54E9" w:rsidRDefault="003363BD"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xml:space="preserve">- </w:t>
      </w:r>
      <w:r w:rsidR="00F72072" w:rsidRPr="00CB54E9">
        <w:rPr>
          <w:rFonts w:asciiTheme="minorHAnsi" w:hAnsiTheme="minorHAnsi"/>
          <w:color w:val="auto"/>
          <w:sz w:val="22"/>
          <w:szCs w:val="22"/>
        </w:rPr>
        <w:t xml:space="preserve">A </w:t>
      </w:r>
      <w:r w:rsidR="00F72072" w:rsidRPr="00CB54E9">
        <w:rPr>
          <w:rFonts w:asciiTheme="minorHAnsi" w:hAnsiTheme="minorHAnsi"/>
          <w:b/>
          <w:color w:val="auto"/>
          <w:sz w:val="22"/>
          <w:szCs w:val="22"/>
        </w:rPr>
        <w:t xml:space="preserve">proposta é </w:t>
      </w:r>
      <w:r w:rsidR="00F72072" w:rsidRPr="00CB54E9">
        <w:rPr>
          <w:rFonts w:asciiTheme="minorHAnsi" w:hAnsiTheme="minorHAnsi"/>
          <w:b/>
          <w:i/>
          <w:iCs/>
          <w:color w:val="auto"/>
          <w:sz w:val="22"/>
          <w:szCs w:val="22"/>
        </w:rPr>
        <w:t>livre</w:t>
      </w:r>
      <w:r w:rsidR="00F72072" w:rsidRPr="00CB54E9">
        <w:rPr>
          <w:rFonts w:asciiTheme="minorHAnsi" w:hAnsiTheme="minorHAnsi"/>
          <w:i/>
          <w:iCs/>
          <w:color w:val="auto"/>
          <w:sz w:val="22"/>
          <w:szCs w:val="22"/>
        </w:rPr>
        <w:t xml:space="preserve"> </w:t>
      </w:r>
      <w:r w:rsidRPr="00CB54E9">
        <w:rPr>
          <w:rFonts w:asciiTheme="minorHAnsi" w:hAnsiTheme="minorHAnsi"/>
          <w:color w:val="auto"/>
          <w:sz w:val="22"/>
          <w:szCs w:val="22"/>
        </w:rPr>
        <w:t>i.e: o</w:t>
      </w:r>
      <w:r w:rsidR="00F72072" w:rsidRPr="00CB54E9">
        <w:rPr>
          <w:rFonts w:asciiTheme="minorHAnsi" w:hAnsiTheme="minorHAnsi"/>
          <w:color w:val="auto"/>
          <w:sz w:val="22"/>
          <w:szCs w:val="22"/>
        </w:rPr>
        <w:t xml:space="preserve"> proponente formula-a se quiser, actuando ao abrigo da sua autonomia privada; há liberdade de celebração. É um acto jurídico </w:t>
      </w:r>
      <w:r w:rsidR="00F72072" w:rsidRPr="00CB54E9">
        <w:rPr>
          <w:rFonts w:asciiTheme="minorHAnsi" w:hAnsiTheme="minorHAnsi"/>
          <w:i/>
          <w:iCs/>
          <w:color w:val="auto"/>
          <w:sz w:val="22"/>
          <w:szCs w:val="22"/>
        </w:rPr>
        <w:t xml:space="preserve">lato sensu. </w:t>
      </w:r>
    </w:p>
    <w:p w:rsidR="007C003F" w:rsidRPr="00CB54E9" w:rsidRDefault="003363BD"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ab/>
        <w:t xml:space="preserve">- </w:t>
      </w:r>
      <w:r w:rsidR="00F72072" w:rsidRPr="00CB54E9">
        <w:rPr>
          <w:rFonts w:asciiTheme="minorHAnsi" w:hAnsiTheme="minorHAnsi"/>
          <w:color w:val="auto"/>
          <w:sz w:val="22"/>
          <w:szCs w:val="22"/>
        </w:rPr>
        <w:t xml:space="preserve">O </w:t>
      </w:r>
      <w:r w:rsidR="00F72072" w:rsidRPr="00CB54E9">
        <w:rPr>
          <w:rFonts w:asciiTheme="minorHAnsi" w:hAnsiTheme="minorHAnsi"/>
          <w:i/>
          <w:iCs/>
          <w:color w:val="auto"/>
          <w:sz w:val="22"/>
          <w:szCs w:val="22"/>
        </w:rPr>
        <w:t xml:space="preserve">conteúdo </w:t>
      </w:r>
      <w:r w:rsidR="00F72072" w:rsidRPr="00CB54E9">
        <w:rPr>
          <w:rFonts w:asciiTheme="minorHAnsi" w:hAnsiTheme="minorHAnsi"/>
          <w:color w:val="auto"/>
          <w:sz w:val="22"/>
          <w:szCs w:val="22"/>
        </w:rPr>
        <w:t xml:space="preserve">da proposta é </w:t>
      </w:r>
      <w:r w:rsidR="00F72072" w:rsidRPr="00CB54E9">
        <w:rPr>
          <w:rFonts w:asciiTheme="minorHAnsi" w:hAnsiTheme="minorHAnsi"/>
          <w:i/>
          <w:iCs/>
          <w:color w:val="auto"/>
          <w:sz w:val="22"/>
          <w:szCs w:val="22"/>
        </w:rPr>
        <w:t xml:space="preserve">livre </w:t>
      </w:r>
      <w:r w:rsidR="00F72072" w:rsidRPr="00CB54E9">
        <w:rPr>
          <w:rFonts w:asciiTheme="minorHAnsi" w:hAnsiTheme="minorHAnsi"/>
          <w:color w:val="auto"/>
          <w:sz w:val="22"/>
          <w:szCs w:val="22"/>
        </w:rPr>
        <w:t>i.e.</w:t>
      </w:r>
      <w:r w:rsidRPr="00CB54E9">
        <w:rPr>
          <w:rFonts w:asciiTheme="minorHAnsi" w:hAnsiTheme="minorHAnsi"/>
          <w:color w:val="auto"/>
          <w:sz w:val="22"/>
          <w:szCs w:val="22"/>
        </w:rPr>
        <w:t>:</w:t>
      </w:r>
      <w:r w:rsidR="00F72072" w:rsidRPr="00CB54E9">
        <w:rPr>
          <w:rFonts w:asciiTheme="minorHAnsi" w:hAnsiTheme="minorHAnsi"/>
          <w:color w:val="auto"/>
          <w:sz w:val="22"/>
          <w:szCs w:val="22"/>
        </w:rPr>
        <w:t xml:space="preserve"> o proponente pode inserir na proposta as </w:t>
      </w:r>
      <w:r w:rsidRPr="00CB54E9">
        <w:rPr>
          <w:rFonts w:asciiTheme="minorHAnsi" w:hAnsiTheme="minorHAnsi"/>
          <w:color w:val="auto"/>
          <w:sz w:val="22"/>
          <w:szCs w:val="22"/>
        </w:rPr>
        <w:t>cláusulas</w:t>
      </w:r>
      <w:r w:rsidR="00F72072" w:rsidRPr="00CB54E9">
        <w:rPr>
          <w:rFonts w:asciiTheme="minorHAnsi" w:hAnsiTheme="minorHAnsi"/>
          <w:color w:val="auto"/>
          <w:sz w:val="22"/>
          <w:szCs w:val="22"/>
        </w:rPr>
        <w:t xml:space="preserve"> que entender; há liberdade de estipulação, surgindo um negócio jurídico. </w:t>
      </w:r>
    </w:p>
    <w:p w:rsidR="003363BD" w:rsidRPr="00CB54E9" w:rsidRDefault="003363BD" w:rsidP="00CB54E9">
      <w:pPr>
        <w:pStyle w:val="Default"/>
        <w:spacing w:after="60"/>
        <w:ind w:left="-567"/>
        <w:jc w:val="both"/>
        <w:rPr>
          <w:rFonts w:asciiTheme="minorHAnsi" w:hAnsiTheme="minorHAnsi"/>
          <w:color w:val="auto"/>
          <w:sz w:val="22"/>
          <w:szCs w:val="22"/>
        </w:rPr>
      </w:pPr>
    </w:p>
    <w:p w:rsidR="003363BD" w:rsidRPr="00CB54E9" w:rsidRDefault="003363BD"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O Prof. M.C. diz que a aceitação, juntamente com a rejeição e a contraproposta, um negócio unilateral.</w:t>
      </w:r>
    </w:p>
    <w:p w:rsidR="003363BD" w:rsidRPr="00CB54E9" w:rsidRDefault="003363BD" w:rsidP="00CB54E9">
      <w:pPr>
        <w:pStyle w:val="Default"/>
        <w:spacing w:after="60"/>
        <w:ind w:left="-567"/>
        <w:jc w:val="both"/>
        <w:rPr>
          <w:rFonts w:asciiTheme="minorHAnsi" w:hAnsiTheme="minorHAnsi"/>
          <w:color w:val="auto"/>
          <w:sz w:val="22"/>
          <w:szCs w:val="22"/>
        </w:rPr>
      </w:pPr>
      <w:r w:rsidRPr="00CB54E9">
        <w:rPr>
          <w:rFonts w:asciiTheme="minorHAnsi" w:hAnsiTheme="minorHAnsi"/>
          <w:color w:val="auto"/>
          <w:sz w:val="22"/>
          <w:szCs w:val="22"/>
        </w:rPr>
        <w:t>Diz ainda que dentro da categoria de negócios, a proposta e a aceitação, ocupariam uma especial categoria de actos preparatórios ou prévios.</w:t>
      </w:r>
    </w:p>
    <w:p w:rsidR="003363BD" w:rsidRPr="00CB54E9" w:rsidRDefault="003363BD" w:rsidP="00CB54E9">
      <w:pPr>
        <w:pStyle w:val="Default"/>
        <w:spacing w:after="60"/>
        <w:ind w:left="-567"/>
        <w:jc w:val="both"/>
        <w:rPr>
          <w:rFonts w:asciiTheme="minorHAnsi" w:hAnsiTheme="minorHAnsi"/>
          <w:color w:val="auto"/>
          <w:sz w:val="22"/>
          <w:szCs w:val="22"/>
        </w:rPr>
      </w:pPr>
    </w:p>
    <w:p w:rsidR="003363BD" w:rsidRPr="00CB54E9" w:rsidRDefault="003363BD" w:rsidP="00CB54E9">
      <w:pPr>
        <w:pStyle w:val="Default"/>
        <w:spacing w:after="60"/>
        <w:ind w:left="-567"/>
        <w:jc w:val="both"/>
        <w:rPr>
          <w:rFonts w:asciiTheme="minorHAnsi" w:hAnsiTheme="minorHAnsi"/>
          <w:color w:val="auto"/>
          <w:sz w:val="22"/>
          <w:szCs w:val="22"/>
        </w:rPr>
      </w:pPr>
    </w:p>
    <w:p w:rsidR="003363BD" w:rsidRDefault="003363BD" w:rsidP="00136929">
      <w:pPr>
        <w:pStyle w:val="Default"/>
        <w:rPr>
          <w:rFonts w:asciiTheme="minorHAnsi" w:hAnsiTheme="minorHAnsi"/>
          <w:color w:val="auto"/>
          <w:sz w:val="22"/>
          <w:szCs w:val="22"/>
        </w:rPr>
      </w:pPr>
    </w:p>
    <w:p w:rsidR="003363BD" w:rsidRDefault="003363BD" w:rsidP="00136929">
      <w:pPr>
        <w:pStyle w:val="Default"/>
        <w:rPr>
          <w:rFonts w:asciiTheme="minorHAnsi" w:hAnsiTheme="minorHAnsi"/>
          <w:color w:val="auto"/>
          <w:sz w:val="22"/>
          <w:szCs w:val="22"/>
        </w:rPr>
      </w:pPr>
    </w:p>
    <w:p w:rsidR="003363BD" w:rsidRDefault="003363BD" w:rsidP="00136929">
      <w:pPr>
        <w:pStyle w:val="Default"/>
        <w:rPr>
          <w:rFonts w:asciiTheme="minorHAnsi" w:hAnsiTheme="minorHAnsi"/>
          <w:color w:val="auto"/>
          <w:sz w:val="22"/>
          <w:szCs w:val="22"/>
        </w:rPr>
      </w:pPr>
    </w:p>
    <w:p w:rsidR="003363BD" w:rsidRDefault="003363BD" w:rsidP="003363BD">
      <w:pPr>
        <w:pStyle w:val="Default"/>
        <w:jc w:val="center"/>
        <w:rPr>
          <w:rFonts w:asciiTheme="minorHAnsi" w:hAnsiTheme="minorHAnsi"/>
          <w:color w:val="auto"/>
          <w:sz w:val="22"/>
          <w:szCs w:val="22"/>
        </w:rPr>
      </w:pPr>
    </w:p>
    <w:p w:rsidR="00666C9F" w:rsidRDefault="00666C9F" w:rsidP="003363BD">
      <w:pPr>
        <w:pStyle w:val="Default"/>
        <w:jc w:val="center"/>
        <w:rPr>
          <w:rFonts w:asciiTheme="minorHAnsi" w:hAnsiTheme="minorHAnsi"/>
          <w:b/>
          <w:color w:val="FF0000"/>
          <w:sz w:val="22"/>
          <w:szCs w:val="22"/>
        </w:rPr>
      </w:pPr>
    </w:p>
    <w:p w:rsidR="00666C9F" w:rsidRDefault="00666C9F" w:rsidP="003363BD">
      <w:pPr>
        <w:pStyle w:val="Default"/>
        <w:jc w:val="center"/>
        <w:rPr>
          <w:rFonts w:asciiTheme="minorHAnsi" w:hAnsiTheme="minorHAnsi"/>
          <w:b/>
          <w:color w:val="FF0000"/>
          <w:sz w:val="22"/>
          <w:szCs w:val="22"/>
        </w:rPr>
      </w:pPr>
    </w:p>
    <w:p w:rsidR="00495367" w:rsidRDefault="00495367" w:rsidP="003363BD">
      <w:pPr>
        <w:pStyle w:val="Default"/>
        <w:jc w:val="center"/>
        <w:rPr>
          <w:rFonts w:asciiTheme="minorHAnsi" w:hAnsiTheme="minorHAnsi"/>
          <w:b/>
          <w:color w:val="FF0000"/>
          <w:sz w:val="22"/>
          <w:szCs w:val="22"/>
        </w:rPr>
      </w:pPr>
    </w:p>
    <w:p w:rsidR="003363BD" w:rsidRPr="003363BD" w:rsidRDefault="00BC15E0" w:rsidP="003363BD">
      <w:pPr>
        <w:pStyle w:val="Default"/>
        <w:jc w:val="center"/>
        <w:rPr>
          <w:rFonts w:asciiTheme="minorHAnsi" w:hAnsiTheme="minorHAnsi"/>
          <w:b/>
          <w:color w:val="FF0000"/>
          <w:sz w:val="22"/>
          <w:szCs w:val="22"/>
        </w:rPr>
      </w:pPr>
      <w:r>
        <w:rPr>
          <w:rFonts w:asciiTheme="minorHAnsi" w:hAnsiTheme="minorHAnsi"/>
          <w:b/>
          <w:noProof/>
          <w:color w:val="FF0000"/>
          <w:sz w:val="22"/>
          <w:szCs w:val="22"/>
        </w:rPr>
        <w:lastRenderedPageBreak/>
        <w:pict>
          <v:shape id="_x0000_s1082" type="#_x0000_t202" style="position:absolute;left:0;text-align:left;margin-left:429.2pt;margin-top:-8.15pt;width:71.8pt;height:29.2pt;z-index:251713536;mso-height-percent:200;mso-height-percent:200;mso-width-relative:margin;mso-height-relative:margin" strokecolor="white [3212]">
            <v:textbox style="mso-fit-shape-to-text:t">
              <w:txbxContent>
                <w:p w:rsidR="00BD3DB2" w:rsidRPr="003363BD" w:rsidRDefault="00BD3DB2">
                  <w:pPr>
                    <w:rPr>
                      <w:sz w:val="16"/>
                      <w:szCs w:val="16"/>
                    </w:rPr>
                  </w:pPr>
                  <w:r w:rsidRPr="003363BD">
                    <w:rPr>
                      <w:sz w:val="16"/>
                      <w:szCs w:val="16"/>
                    </w:rPr>
                    <w:t>Pág. 342 a 353</w:t>
                  </w:r>
                </w:p>
              </w:txbxContent>
            </v:textbox>
          </v:shape>
        </w:pict>
      </w:r>
      <w:r w:rsidR="003363BD" w:rsidRPr="003363BD">
        <w:rPr>
          <w:rFonts w:asciiTheme="minorHAnsi" w:hAnsiTheme="minorHAnsi"/>
          <w:b/>
          <w:color w:val="FF0000"/>
          <w:sz w:val="22"/>
          <w:szCs w:val="22"/>
        </w:rPr>
        <w:t>Contratação automática e electrónica</w:t>
      </w:r>
    </w:p>
    <w:p w:rsidR="003363BD" w:rsidRPr="003363BD" w:rsidRDefault="003363BD" w:rsidP="003363BD">
      <w:pPr>
        <w:pStyle w:val="Default"/>
        <w:jc w:val="center"/>
        <w:rPr>
          <w:rFonts w:asciiTheme="minorHAnsi" w:hAnsiTheme="minorHAnsi"/>
          <w:b/>
          <w:color w:val="FF0000"/>
          <w:sz w:val="22"/>
          <w:szCs w:val="22"/>
        </w:rPr>
      </w:pPr>
    </w:p>
    <w:p w:rsidR="003363BD" w:rsidRPr="00CB54E9" w:rsidRDefault="00963CDF" w:rsidP="00CB54E9">
      <w:pPr>
        <w:pStyle w:val="Default"/>
        <w:ind w:left="-567"/>
        <w:jc w:val="both"/>
        <w:rPr>
          <w:rFonts w:asciiTheme="minorHAnsi" w:hAnsiTheme="minorHAnsi"/>
          <w:b/>
          <w:color w:val="auto"/>
          <w:sz w:val="22"/>
          <w:szCs w:val="22"/>
        </w:rPr>
      </w:pPr>
      <w:r w:rsidRPr="00CB54E9">
        <w:rPr>
          <w:rFonts w:asciiTheme="minorHAnsi" w:hAnsiTheme="minorHAnsi"/>
          <w:b/>
          <w:color w:val="auto"/>
          <w:sz w:val="22"/>
          <w:szCs w:val="22"/>
        </w:rPr>
        <w:t>O autómato:</w:t>
      </w:r>
    </w:p>
    <w:p w:rsidR="00963CDF" w:rsidRPr="00CB54E9" w:rsidRDefault="00963CDF" w:rsidP="00CB54E9">
      <w:pPr>
        <w:pStyle w:val="Default"/>
        <w:ind w:left="-567"/>
        <w:jc w:val="both"/>
        <w:rPr>
          <w:rFonts w:asciiTheme="minorHAnsi" w:hAnsiTheme="minorHAnsi"/>
          <w:b/>
          <w:color w:val="auto"/>
          <w:sz w:val="22"/>
          <w:szCs w:val="22"/>
        </w:rPr>
      </w:pP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Os contratos podem ser celebrados por vias tradicionais (entre presentes ou ausentes) ou então através de novas formas, por força das novas tecnologias. </w:t>
      </w: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Autómatos: dispositivos automáticos que, mediante a introdução de dinheiro, distribuem determinados bens aos utentes; </w:t>
      </w: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 tipo de operações facultadas pelos autómatos alargou-se, acabando por cobrir múltiplos fornecimentos de bens e serviços – desde o simples fornecimento de coisa móvel, aos múltiplos serviços implícitos num “estacionamento automático” e à obtenção de bens, informações até outras realidades (reservas, câmbios, operações bancárias). </w:t>
      </w: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Na aparência, estas máquinas praticam meras operações materiais. Contudo, tais operações são legitimadas pró adequada cobertura negocial. </w:t>
      </w:r>
    </w:p>
    <w:p w:rsidR="00963CDF" w:rsidRPr="00CB54E9" w:rsidRDefault="00963CDF" w:rsidP="00CB54E9">
      <w:pPr>
        <w:pStyle w:val="Default"/>
        <w:spacing w:after="60"/>
        <w:ind w:left="-567"/>
        <w:jc w:val="both"/>
        <w:rPr>
          <w:rFonts w:asciiTheme="minorHAnsi" w:hAnsiTheme="minorHAnsi"/>
          <w:b/>
          <w:sz w:val="22"/>
          <w:szCs w:val="22"/>
        </w:rPr>
      </w:pPr>
      <w:r w:rsidRPr="00CB54E9">
        <w:rPr>
          <w:rFonts w:asciiTheme="minorHAnsi" w:hAnsiTheme="minorHAnsi"/>
          <w:b/>
          <w:i/>
          <w:iCs/>
          <w:sz w:val="22"/>
          <w:szCs w:val="22"/>
        </w:rPr>
        <w:t xml:space="preserve">Teorias da “actuação jurídica” dos autómatos (quem é o proponente? E o aceitante?) </w:t>
      </w:r>
    </w:p>
    <w:p w:rsidR="00963CDF" w:rsidRPr="00CB54E9" w:rsidRDefault="00963CDF" w:rsidP="00CB54E9">
      <w:pPr>
        <w:pStyle w:val="Default"/>
        <w:spacing w:after="60"/>
        <w:ind w:left="-567"/>
        <w:jc w:val="both"/>
        <w:rPr>
          <w:rFonts w:asciiTheme="minorHAnsi" w:hAnsiTheme="minorHAnsi"/>
          <w:b/>
          <w:sz w:val="22"/>
          <w:szCs w:val="22"/>
        </w:rPr>
      </w:pPr>
      <w:r w:rsidRPr="00CB54E9">
        <w:rPr>
          <w:rFonts w:asciiTheme="minorHAnsi" w:hAnsiTheme="minorHAnsi"/>
          <w:b/>
          <w:sz w:val="22"/>
          <w:szCs w:val="22"/>
        </w:rPr>
        <w:t xml:space="preserve">1. Teoria da oferta automática </w:t>
      </w: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A simples presença de um autómato pronto a funcionar, mediante adequada solicitação feita por um utente, deve ser vista como uma oferta ao público. Ex: máquina de parque EMEL </w:t>
      </w:r>
    </w:p>
    <w:p w:rsidR="00963CDF" w:rsidRPr="00CB54E9" w:rsidRDefault="00963CDF" w:rsidP="0006734D">
      <w:pPr>
        <w:pStyle w:val="Default"/>
        <w:numPr>
          <w:ilvl w:val="0"/>
          <w:numId w:val="17"/>
        </w:numPr>
        <w:spacing w:after="60"/>
        <w:ind w:left="-567" w:firstLine="425"/>
        <w:jc w:val="both"/>
        <w:rPr>
          <w:rFonts w:asciiTheme="minorHAnsi" w:hAnsiTheme="minorHAnsi"/>
          <w:sz w:val="22"/>
          <w:szCs w:val="22"/>
        </w:rPr>
      </w:pPr>
      <w:r w:rsidRPr="00CB54E9">
        <w:rPr>
          <w:rFonts w:asciiTheme="minorHAnsi" w:hAnsiTheme="minorHAnsi"/>
          <w:sz w:val="22"/>
          <w:szCs w:val="22"/>
        </w:rPr>
        <w:t xml:space="preserve">Accionado o autómato, o utente aceitaria a proposta genérica formulada pela entidade a quem fosse cometida a programação; </w:t>
      </w:r>
    </w:p>
    <w:p w:rsidR="00963CDF" w:rsidRPr="00CB54E9" w:rsidRDefault="00963CDF" w:rsidP="0006734D">
      <w:pPr>
        <w:pStyle w:val="Default"/>
        <w:numPr>
          <w:ilvl w:val="0"/>
          <w:numId w:val="17"/>
        </w:numPr>
        <w:spacing w:after="60"/>
        <w:ind w:left="-567" w:firstLine="425"/>
        <w:jc w:val="both"/>
        <w:rPr>
          <w:rFonts w:asciiTheme="minorHAnsi" w:hAnsiTheme="minorHAnsi"/>
          <w:sz w:val="22"/>
          <w:szCs w:val="22"/>
        </w:rPr>
      </w:pPr>
      <w:r w:rsidRPr="00CB54E9">
        <w:rPr>
          <w:rFonts w:asciiTheme="minorHAnsi" w:hAnsiTheme="minorHAnsi"/>
          <w:sz w:val="22"/>
          <w:szCs w:val="22"/>
        </w:rPr>
        <w:t xml:space="preserve">Se tiver todos os requisitos da proposta, o proponente é a “máquina” e o aceitante o individuo que a utiliza. </w:t>
      </w:r>
    </w:p>
    <w:p w:rsidR="00963CDF" w:rsidRPr="00CB54E9" w:rsidRDefault="00963CDF" w:rsidP="00CB54E9">
      <w:pPr>
        <w:pStyle w:val="Default"/>
        <w:spacing w:after="60"/>
        <w:ind w:left="-567"/>
        <w:jc w:val="both"/>
        <w:rPr>
          <w:rFonts w:asciiTheme="minorHAnsi" w:hAnsiTheme="minorHAnsi"/>
          <w:sz w:val="22"/>
          <w:szCs w:val="22"/>
        </w:rPr>
      </w:pP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2. </w:t>
      </w:r>
      <w:r w:rsidRPr="00CB54E9">
        <w:rPr>
          <w:rFonts w:asciiTheme="minorHAnsi" w:hAnsiTheme="minorHAnsi"/>
          <w:b/>
          <w:sz w:val="22"/>
          <w:szCs w:val="22"/>
        </w:rPr>
        <w:t>Teoria da aceitação automática</w:t>
      </w:r>
      <w:r w:rsidRPr="00CB54E9">
        <w:rPr>
          <w:rFonts w:asciiTheme="minorHAnsi" w:hAnsiTheme="minorHAnsi"/>
          <w:sz w:val="22"/>
          <w:szCs w:val="22"/>
        </w:rPr>
        <w:t xml:space="preserve"> </w:t>
      </w: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 simples accionar do autómato – por exemplo, através da introdução de uma moeda – não provoca necessariamente a conclusão do contrato; tal só sucederá se o autómato não estiver vazio i.e. se se encontrar em condições de fornecer o bem solicitado. Por consequência, o contrato só se concluiria através do funcionamento do autómato, cabendo ao utente a formulação da proposta. A instalação prévia do autómato representaria, tão-só, uma actuação preparatória. </w:t>
      </w:r>
    </w:p>
    <w:p w:rsidR="00963CDF" w:rsidRPr="00CB54E9" w:rsidRDefault="00963CDF" w:rsidP="0006734D">
      <w:pPr>
        <w:pStyle w:val="Default"/>
        <w:numPr>
          <w:ilvl w:val="0"/>
          <w:numId w:val="18"/>
        </w:numPr>
        <w:spacing w:after="60"/>
        <w:ind w:left="-567" w:firstLine="425"/>
        <w:jc w:val="both"/>
        <w:rPr>
          <w:rFonts w:asciiTheme="minorHAnsi" w:hAnsiTheme="minorHAnsi"/>
          <w:sz w:val="22"/>
          <w:szCs w:val="22"/>
        </w:rPr>
      </w:pPr>
      <w:r w:rsidRPr="00CB54E9">
        <w:rPr>
          <w:rFonts w:asciiTheme="minorHAnsi" w:hAnsiTheme="minorHAnsi"/>
          <w:sz w:val="22"/>
          <w:szCs w:val="22"/>
        </w:rPr>
        <w:t xml:space="preserve">O proponente é a pessoa que se serve da máquina; </w:t>
      </w:r>
    </w:p>
    <w:p w:rsidR="00963CDF" w:rsidRPr="00CB54E9" w:rsidRDefault="00963CDF" w:rsidP="0006734D">
      <w:pPr>
        <w:pStyle w:val="Default"/>
        <w:numPr>
          <w:ilvl w:val="0"/>
          <w:numId w:val="18"/>
        </w:numPr>
        <w:spacing w:after="60"/>
        <w:ind w:left="-567" w:firstLine="425"/>
        <w:jc w:val="both"/>
        <w:rPr>
          <w:rFonts w:asciiTheme="minorHAnsi" w:hAnsiTheme="minorHAnsi"/>
          <w:sz w:val="22"/>
          <w:szCs w:val="22"/>
        </w:rPr>
      </w:pPr>
      <w:r w:rsidRPr="00CB54E9">
        <w:rPr>
          <w:rFonts w:asciiTheme="minorHAnsi" w:hAnsiTheme="minorHAnsi"/>
          <w:sz w:val="22"/>
          <w:szCs w:val="22"/>
        </w:rPr>
        <w:t xml:space="preserve">Faltam requisitos para a proposta negocial. </w:t>
      </w:r>
    </w:p>
    <w:p w:rsidR="00963CDF" w:rsidRPr="00CB54E9" w:rsidRDefault="00963CDF" w:rsidP="00CB54E9">
      <w:pPr>
        <w:pStyle w:val="Default"/>
        <w:spacing w:after="60"/>
        <w:ind w:left="-567"/>
        <w:jc w:val="both"/>
        <w:rPr>
          <w:rFonts w:asciiTheme="minorHAnsi" w:hAnsiTheme="minorHAnsi"/>
          <w:sz w:val="22"/>
          <w:szCs w:val="22"/>
        </w:rPr>
      </w:pPr>
    </w:p>
    <w:p w:rsidR="00963CDF" w:rsidRPr="00CB54E9" w:rsidRDefault="00963CDF"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Notas: </w:t>
      </w:r>
    </w:p>
    <w:p w:rsidR="00963CDF" w:rsidRPr="00CB54E9" w:rsidRDefault="00963CDF" w:rsidP="00CB54E9">
      <w:pPr>
        <w:pStyle w:val="Default"/>
        <w:ind w:left="-567"/>
        <w:jc w:val="both"/>
        <w:rPr>
          <w:rFonts w:asciiTheme="minorHAnsi" w:hAnsiTheme="minorHAnsi"/>
          <w:sz w:val="22"/>
          <w:szCs w:val="22"/>
        </w:rPr>
      </w:pPr>
      <w:r w:rsidRPr="00CB54E9">
        <w:rPr>
          <w:rFonts w:asciiTheme="minorHAnsi" w:hAnsiTheme="minorHAnsi" w:cs="Wingdings"/>
          <w:sz w:val="22"/>
          <w:szCs w:val="22"/>
        </w:rPr>
        <w:t xml:space="preserve">- </w:t>
      </w:r>
      <w:r w:rsidRPr="00CB54E9">
        <w:rPr>
          <w:rFonts w:asciiTheme="minorHAnsi" w:hAnsiTheme="minorHAnsi"/>
          <w:sz w:val="22"/>
          <w:szCs w:val="22"/>
        </w:rPr>
        <w:t xml:space="preserve">Se o autómato for uma oferta ao público há contrato com a simples aceitação; qualquer falha subsequente surgirá como uma violação do contrato perpetrada pela pessoa que recorra a autómatos para celebrar os seus negócios; </w:t>
      </w:r>
    </w:p>
    <w:p w:rsidR="00963CDF" w:rsidRPr="00CB54E9" w:rsidRDefault="00963CDF" w:rsidP="00CB54E9">
      <w:pPr>
        <w:pStyle w:val="Default"/>
        <w:ind w:left="-567"/>
        <w:jc w:val="both"/>
        <w:rPr>
          <w:rFonts w:asciiTheme="minorHAnsi" w:hAnsiTheme="minorHAnsi"/>
          <w:sz w:val="22"/>
          <w:szCs w:val="22"/>
        </w:rPr>
      </w:pPr>
    </w:p>
    <w:p w:rsidR="00963CDF" w:rsidRPr="00CB54E9" w:rsidRDefault="00963CDF" w:rsidP="00CB54E9">
      <w:pPr>
        <w:pStyle w:val="Default"/>
        <w:ind w:left="-567"/>
        <w:jc w:val="both"/>
        <w:rPr>
          <w:rFonts w:asciiTheme="minorHAnsi" w:hAnsiTheme="minorHAnsi"/>
          <w:sz w:val="22"/>
          <w:szCs w:val="22"/>
        </w:rPr>
      </w:pPr>
      <w:r w:rsidRPr="00CB54E9">
        <w:rPr>
          <w:rFonts w:asciiTheme="minorHAnsi" w:hAnsiTheme="minorHAnsi" w:cs="Wingdings"/>
          <w:sz w:val="22"/>
          <w:szCs w:val="22"/>
        </w:rPr>
        <w:t xml:space="preserve">- </w:t>
      </w:r>
      <w:r w:rsidRPr="00CB54E9">
        <w:rPr>
          <w:rFonts w:asciiTheme="minorHAnsi" w:hAnsiTheme="minorHAnsi"/>
          <w:sz w:val="22"/>
          <w:szCs w:val="22"/>
        </w:rPr>
        <w:t>Se o autómato se limitar a receber propostas, não há violação contratual, no caso de não funcionamento: há uma mera não-aceitação; (deve devolver o dinheiro)</w:t>
      </w:r>
    </w:p>
    <w:p w:rsidR="00963CDF" w:rsidRPr="00CB54E9" w:rsidRDefault="00963CDF" w:rsidP="00CB54E9">
      <w:pPr>
        <w:pStyle w:val="Default"/>
        <w:ind w:left="-567"/>
        <w:jc w:val="both"/>
        <w:rPr>
          <w:rFonts w:asciiTheme="minorHAnsi" w:hAnsiTheme="minorHAnsi"/>
          <w:sz w:val="22"/>
          <w:szCs w:val="22"/>
        </w:rPr>
      </w:pPr>
    </w:p>
    <w:p w:rsidR="00963CDF" w:rsidRPr="00CB54E9" w:rsidRDefault="00E622F0" w:rsidP="00CB54E9">
      <w:pPr>
        <w:pStyle w:val="Default"/>
        <w:ind w:left="-567"/>
        <w:jc w:val="both"/>
        <w:rPr>
          <w:rFonts w:asciiTheme="minorHAnsi" w:hAnsiTheme="minorHAnsi"/>
          <w:sz w:val="22"/>
          <w:szCs w:val="22"/>
        </w:rPr>
      </w:pPr>
      <w:r w:rsidRPr="00CB54E9">
        <w:rPr>
          <w:rFonts w:asciiTheme="minorHAnsi" w:hAnsiTheme="minorHAnsi" w:cs="Wingdings"/>
          <w:sz w:val="22"/>
          <w:szCs w:val="22"/>
        </w:rPr>
        <w:t>- Perante</w:t>
      </w:r>
      <w:r w:rsidR="00963CDF" w:rsidRPr="00CB54E9">
        <w:rPr>
          <w:rFonts w:asciiTheme="minorHAnsi" w:hAnsiTheme="minorHAnsi"/>
          <w:sz w:val="22"/>
          <w:szCs w:val="22"/>
        </w:rPr>
        <w:t xml:space="preserve"> os princípios da automação, o autómato funciona como oferta ao público. A pessoa responsável pelo autómato desfrutaria, ao programá-lo, de liberdade de estipulação, podendo propor o que entendesse, e o utente apenas poderia aceitar ou recusar a “proposta” automática, colocando-se numa posição semelhante à de “aceitante”. </w:t>
      </w:r>
    </w:p>
    <w:p w:rsidR="00963CDF" w:rsidRPr="00CB54E9" w:rsidRDefault="00963CDF" w:rsidP="00CB54E9">
      <w:pPr>
        <w:pStyle w:val="Default"/>
        <w:ind w:left="-567"/>
        <w:jc w:val="both"/>
        <w:rPr>
          <w:rFonts w:asciiTheme="minorHAnsi" w:hAnsiTheme="minorHAnsi"/>
          <w:sz w:val="22"/>
          <w:szCs w:val="22"/>
        </w:rPr>
      </w:pPr>
    </w:p>
    <w:p w:rsidR="00963CDF" w:rsidRPr="00CB54E9" w:rsidRDefault="00E622F0" w:rsidP="00CB54E9">
      <w:pPr>
        <w:pStyle w:val="Default"/>
        <w:ind w:left="-567"/>
        <w:jc w:val="both"/>
        <w:rPr>
          <w:rFonts w:asciiTheme="minorHAnsi" w:hAnsiTheme="minorHAnsi"/>
          <w:sz w:val="22"/>
          <w:szCs w:val="22"/>
        </w:rPr>
      </w:pPr>
      <w:r w:rsidRPr="00CB54E9">
        <w:rPr>
          <w:rFonts w:asciiTheme="minorHAnsi" w:hAnsiTheme="minorHAnsi" w:cs="Wingdings"/>
          <w:sz w:val="22"/>
          <w:szCs w:val="22"/>
        </w:rPr>
        <w:t>-</w:t>
      </w:r>
      <w:r w:rsidR="00963CDF" w:rsidRPr="00CB54E9">
        <w:rPr>
          <w:rFonts w:asciiTheme="minorHAnsi" w:hAnsiTheme="minorHAnsi" w:cs="Wingdings"/>
          <w:sz w:val="22"/>
          <w:szCs w:val="22"/>
        </w:rPr>
        <w:t xml:space="preserve"> </w:t>
      </w:r>
      <w:r w:rsidR="00963CDF" w:rsidRPr="00CB54E9">
        <w:rPr>
          <w:rFonts w:asciiTheme="minorHAnsi" w:hAnsiTheme="minorHAnsi"/>
          <w:sz w:val="22"/>
          <w:szCs w:val="22"/>
        </w:rPr>
        <w:t xml:space="preserve">O autómato não tem liberdade de decisão para aceitar ou recusar uma proposta: as opções competentes foram feitas pelo programador e só por este podem ser alteradas. A </w:t>
      </w:r>
      <w:r w:rsidRPr="00CB54E9">
        <w:rPr>
          <w:rFonts w:asciiTheme="minorHAnsi" w:hAnsiTheme="minorHAnsi"/>
          <w:sz w:val="22"/>
          <w:szCs w:val="22"/>
        </w:rPr>
        <w:t>última</w:t>
      </w:r>
      <w:r w:rsidR="00963CDF" w:rsidRPr="00CB54E9">
        <w:rPr>
          <w:rFonts w:asciiTheme="minorHAnsi" w:hAnsiTheme="minorHAnsi"/>
          <w:sz w:val="22"/>
          <w:szCs w:val="22"/>
        </w:rPr>
        <w:t xml:space="preserve"> palavra seria do utente. </w:t>
      </w:r>
    </w:p>
    <w:p w:rsidR="00963CDF" w:rsidRPr="00CB54E9" w:rsidRDefault="00963CDF" w:rsidP="00CB54E9">
      <w:pPr>
        <w:pStyle w:val="Default"/>
        <w:ind w:left="-567"/>
        <w:jc w:val="both"/>
        <w:rPr>
          <w:rFonts w:asciiTheme="minorHAnsi" w:hAnsiTheme="minorHAnsi"/>
          <w:sz w:val="22"/>
          <w:szCs w:val="22"/>
        </w:rPr>
      </w:pPr>
    </w:p>
    <w:p w:rsidR="00963CDF" w:rsidRPr="00CB54E9" w:rsidRDefault="00E622F0" w:rsidP="00CB54E9">
      <w:pPr>
        <w:pStyle w:val="Default"/>
        <w:ind w:left="-567"/>
        <w:jc w:val="both"/>
        <w:rPr>
          <w:rFonts w:asciiTheme="minorHAnsi" w:hAnsiTheme="minorHAnsi"/>
          <w:sz w:val="22"/>
          <w:szCs w:val="22"/>
        </w:rPr>
      </w:pPr>
      <w:r w:rsidRPr="00CB54E9">
        <w:rPr>
          <w:rFonts w:asciiTheme="minorHAnsi" w:hAnsiTheme="minorHAnsi" w:cs="Wingdings"/>
          <w:sz w:val="22"/>
          <w:szCs w:val="22"/>
        </w:rPr>
        <w:lastRenderedPageBreak/>
        <w:t xml:space="preserve">- </w:t>
      </w:r>
      <w:r w:rsidR="00963CDF" w:rsidRPr="00CB54E9">
        <w:rPr>
          <w:rFonts w:asciiTheme="minorHAnsi" w:hAnsiTheme="minorHAnsi"/>
          <w:sz w:val="22"/>
          <w:szCs w:val="22"/>
        </w:rPr>
        <w:t xml:space="preserve">Um autómato pode ser programado para responder a solicitações distintas, por forma adaptada a cada uma delas – várias ofertas ao </w:t>
      </w:r>
      <w:r w:rsidRPr="00CB54E9">
        <w:rPr>
          <w:rFonts w:asciiTheme="minorHAnsi" w:hAnsiTheme="minorHAnsi"/>
          <w:sz w:val="22"/>
          <w:szCs w:val="22"/>
        </w:rPr>
        <w:t>público</w:t>
      </w:r>
      <w:r w:rsidR="00963CDF" w:rsidRPr="00CB54E9">
        <w:rPr>
          <w:rFonts w:asciiTheme="minorHAnsi" w:hAnsiTheme="minorHAnsi"/>
          <w:sz w:val="22"/>
          <w:szCs w:val="22"/>
        </w:rPr>
        <w:t xml:space="preserve"> (tantas quanto as opções do utente); </w:t>
      </w:r>
    </w:p>
    <w:p w:rsidR="00E622F0" w:rsidRPr="00CB54E9" w:rsidRDefault="00E622F0" w:rsidP="00CB54E9">
      <w:pPr>
        <w:pStyle w:val="Default"/>
        <w:ind w:left="-567"/>
        <w:jc w:val="both"/>
        <w:rPr>
          <w:rFonts w:asciiTheme="minorHAnsi" w:hAnsiTheme="minorHAnsi"/>
          <w:sz w:val="22"/>
          <w:szCs w:val="22"/>
        </w:rPr>
      </w:pPr>
    </w:p>
    <w:p w:rsidR="00E622F0" w:rsidRPr="00CB54E9" w:rsidRDefault="00E622F0" w:rsidP="00CB54E9">
      <w:pPr>
        <w:pStyle w:val="Default"/>
        <w:spacing w:after="60"/>
        <w:ind w:left="-567"/>
        <w:jc w:val="both"/>
        <w:rPr>
          <w:rFonts w:asciiTheme="minorHAnsi" w:hAnsiTheme="minorHAnsi"/>
          <w:color w:val="auto"/>
          <w:sz w:val="22"/>
          <w:szCs w:val="22"/>
        </w:rPr>
      </w:pPr>
      <w:r w:rsidRPr="00CB54E9">
        <w:rPr>
          <w:rFonts w:asciiTheme="minorHAnsi" w:hAnsiTheme="minorHAnsi" w:cs="Wingdings"/>
          <w:color w:val="auto"/>
          <w:sz w:val="22"/>
          <w:szCs w:val="22"/>
        </w:rPr>
        <w:t xml:space="preserve">- </w:t>
      </w:r>
      <w:r w:rsidRPr="00CB54E9">
        <w:rPr>
          <w:rFonts w:asciiTheme="minorHAnsi" w:hAnsiTheme="minorHAnsi"/>
          <w:color w:val="auto"/>
          <w:sz w:val="22"/>
          <w:szCs w:val="22"/>
        </w:rPr>
        <w:t xml:space="preserve">O autómato reproduz a vontade do seu programador ou da pessoa a quem as actuações deste sejam imputáveis. Nessa medida, a declaração do autómato podia ser de qualquer tipo, consoante a vontade dos programadores (aceitação, proposta,…) </w:t>
      </w:r>
    </w:p>
    <w:p w:rsidR="00E622F0" w:rsidRPr="00CB54E9" w:rsidRDefault="00E622F0" w:rsidP="00CB54E9">
      <w:pPr>
        <w:pStyle w:val="Default"/>
        <w:ind w:left="-567"/>
        <w:jc w:val="both"/>
        <w:rPr>
          <w:rFonts w:asciiTheme="minorHAnsi" w:hAnsiTheme="minorHAnsi"/>
          <w:sz w:val="22"/>
          <w:szCs w:val="22"/>
        </w:rPr>
      </w:pPr>
    </w:p>
    <w:p w:rsidR="00963CDF" w:rsidRPr="00CB54E9" w:rsidRDefault="00E622F0" w:rsidP="00CB54E9">
      <w:pPr>
        <w:pStyle w:val="Default"/>
        <w:spacing w:after="60"/>
        <w:ind w:left="-567"/>
        <w:jc w:val="both"/>
        <w:rPr>
          <w:rFonts w:asciiTheme="minorHAnsi" w:hAnsiTheme="minorHAnsi" w:cstheme="minorBidi"/>
          <w:color w:val="auto"/>
          <w:sz w:val="22"/>
          <w:szCs w:val="22"/>
        </w:rPr>
      </w:pPr>
      <w:r w:rsidRPr="00CB54E9">
        <w:rPr>
          <w:rFonts w:asciiTheme="minorHAnsi" w:hAnsiTheme="minorHAnsi" w:cstheme="minorBidi"/>
          <w:color w:val="auto"/>
          <w:sz w:val="22"/>
          <w:szCs w:val="22"/>
        </w:rPr>
        <w:t>Os únicos limites que o Direito opõe a este prolongamento da vontade humana têm a ver com a forma prescrita para certas celebrações negociais.</w:t>
      </w:r>
    </w:p>
    <w:p w:rsidR="00E622F0" w:rsidRPr="00CB54E9" w:rsidRDefault="00E622F0" w:rsidP="00CB54E9">
      <w:pPr>
        <w:pStyle w:val="Default"/>
        <w:spacing w:after="60"/>
        <w:ind w:left="-567"/>
        <w:jc w:val="both"/>
        <w:rPr>
          <w:rFonts w:asciiTheme="minorHAnsi" w:hAnsiTheme="minorHAnsi"/>
          <w:b/>
          <w:sz w:val="22"/>
          <w:szCs w:val="22"/>
        </w:rPr>
      </w:pPr>
      <w:r w:rsidRPr="00CB54E9">
        <w:rPr>
          <w:rFonts w:asciiTheme="minorHAnsi" w:hAnsiTheme="minorHAnsi"/>
          <w:b/>
          <w:sz w:val="22"/>
          <w:szCs w:val="22"/>
        </w:rPr>
        <w:t xml:space="preserve">A contratação por meios electrónicos ou por internet </w:t>
      </w:r>
    </w:p>
    <w:p w:rsidR="00BF38F2" w:rsidRPr="00CB54E9" w:rsidRDefault="00BF38F2" w:rsidP="00CB54E9">
      <w:pPr>
        <w:pStyle w:val="Default"/>
        <w:spacing w:after="60"/>
        <w:ind w:left="-567"/>
        <w:jc w:val="both"/>
        <w:rPr>
          <w:rFonts w:asciiTheme="minorHAnsi" w:hAnsiTheme="minorHAnsi"/>
          <w:b/>
          <w:sz w:val="22"/>
          <w:szCs w:val="22"/>
        </w:rPr>
      </w:pP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A declaração de vontade feita por computador ou por meios de comunicação electrónica vale como tal, tendo </w:t>
      </w:r>
      <w:r w:rsidRPr="00CB54E9">
        <w:rPr>
          <w:rFonts w:asciiTheme="minorHAnsi" w:hAnsiTheme="minorHAnsi"/>
          <w:b/>
          <w:sz w:val="22"/>
          <w:szCs w:val="22"/>
        </w:rPr>
        <w:t>aplicação as regras referentes ao erros e ao dolo</w:t>
      </w:r>
      <w:r w:rsidRPr="00CB54E9">
        <w:rPr>
          <w:rFonts w:asciiTheme="minorHAnsi" w:hAnsiTheme="minorHAnsi"/>
          <w:sz w:val="22"/>
          <w:szCs w:val="22"/>
        </w:rPr>
        <w:t xml:space="preserve">. Tratada pelo DL nº 7/2004 de 7/Janeiro. </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 Declaração entre ausentes: segue as regras gerais do</w:t>
      </w:r>
      <w:r w:rsidR="00BF38F2" w:rsidRPr="00CB54E9">
        <w:rPr>
          <w:rFonts w:asciiTheme="minorHAnsi" w:hAnsiTheme="minorHAnsi"/>
          <w:sz w:val="22"/>
          <w:szCs w:val="22"/>
        </w:rPr>
        <w:t xml:space="preserve"> art.</w:t>
      </w:r>
      <w:r w:rsidRPr="00CB54E9">
        <w:rPr>
          <w:rFonts w:asciiTheme="minorHAnsi" w:hAnsiTheme="minorHAnsi"/>
          <w:sz w:val="22"/>
          <w:szCs w:val="22"/>
        </w:rPr>
        <w:t xml:space="preserve"> </w:t>
      </w:r>
      <w:r w:rsidR="00BF38F2" w:rsidRPr="00CB54E9">
        <w:rPr>
          <w:rFonts w:asciiTheme="minorHAnsi" w:hAnsiTheme="minorHAnsi"/>
          <w:b/>
          <w:sz w:val="22"/>
          <w:szCs w:val="22"/>
        </w:rPr>
        <w:t>228º.</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(B) Quem é o proponente? E o aceitante? </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Deve fazer-se uma avaliação casuística. O computador é programado de tal ordem que ele próprio recebe e processa a declaração do interessado, estando em condições de a aceitar. Temos uma declaração do computador ou automatizada. Exemplo: livrarias electrónicas negoceiam livros de modo automático. </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cs="Wingdings"/>
          <w:sz w:val="22"/>
          <w:szCs w:val="22"/>
        </w:rPr>
        <w:t xml:space="preserve">- </w:t>
      </w:r>
      <w:r w:rsidRPr="00CB54E9">
        <w:rPr>
          <w:rFonts w:asciiTheme="minorHAnsi" w:hAnsiTheme="minorHAnsi"/>
          <w:sz w:val="22"/>
          <w:szCs w:val="22"/>
        </w:rPr>
        <w:t xml:space="preserve">A declaração é imputável à pessoa que programou ou mandou programar o PC. </w:t>
      </w:r>
    </w:p>
    <w:p w:rsidR="00E622F0" w:rsidRPr="00CB54E9" w:rsidRDefault="00BC15E0" w:rsidP="00CB54E9">
      <w:pPr>
        <w:pStyle w:val="Default"/>
        <w:spacing w:after="60"/>
        <w:ind w:left="-567"/>
        <w:jc w:val="both"/>
        <w:rPr>
          <w:rFonts w:asciiTheme="minorHAnsi" w:hAnsiTheme="minorHAnsi"/>
          <w:sz w:val="22"/>
          <w:szCs w:val="22"/>
        </w:rPr>
      </w:pPr>
      <w:r>
        <w:rPr>
          <w:rFonts w:asciiTheme="minorHAnsi" w:hAnsiTheme="minorHAnsi"/>
          <w:noProof/>
          <w:sz w:val="22"/>
          <w:szCs w:val="22"/>
        </w:rPr>
        <w:pict>
          <v:shape id="_x0000_s1086" type="#_x0000_t202" style="position:absolute;left:0;text-align:left;margin-left:234pt;margin-top:2.85pt;width:215.55pt;height:60.05pt;z-index:251718656;mso-height-percent:200;mso-height-percent:200;mso-width-relative:margin;mso-height-relative:margin" strokecolor="white [3212]">
            <v:textbox style="mso-fit-shape-to-text:t">
              <w:txbxContent>
                <w:p w:rsidR="00BD3DB2" w:rsidRPr="00406778" w:rsidRDefault="00BD3DB2">
                  <w:r w:rsidRPr="00406778">
                    <w:rPr>
                      <w:sz w:val="20"/>
                      <w:szCs w:val="20"/>
                    </w:rPr>
                    <w:t xml:space="preserve">Grande problema não está na formação, mas na prova das declarações de vontade automáticas </w:t>
                  </w:r>
                  <w:r w:rsidRPr="00406778">
                    <w:rPr>
                      <w:rFonts w:cs="Wingdings"/>
                      <w:sz w:val="20"/>
                      <w:szCs w:val="20"/>
                    </w:rPr>
                    <w:t xml:space="preserve"> </w:t>
                  </w:r>
                  <w:r w:rsidRPr="00406778">
                    <w:rPr>
                      <w:sz w:val="20"/>
                      <w:szCs w:val="20"/>
                    </w:rPr>
                    <w:t>livre apreciação do juiz.</w:t>
                  </w:r>
                </w:p>
              </w:txbxContent>
            </v:textbox>
          </v:shape>
        </w:pict>
      </w:r>
    </w:p>
    <w:p w:rsidR="00E622F0" w:rsidRPr="00CB54E9" w:rsidRDefault="00BC15E0" w:rsidP="00CB54E9">
      <w:pPr>
        <w:pStyle w:val="Default"/>
        <w:spacing w:after="60"/>
        <w:ind w:left="-567"/>
        <w:jc w:val="both"/>
        <w:rPr>
          <w:rFonts w:asciiTheme="minorHAnsi" w:hAnsiTheme="minorHAnsi"/>
          <w:sz w:val="22"/>
          <w:szCs w:val="22"/>
        </w:rPr>
      </w:pPr>
      <w:r>
        <w:rPr>
          <w:rFonts w:asciiTheme="minorHAnsi" w:hAnsiTheme="minorHAnsi"/>
          <w:noProof/>
          <w:sz w:val="22"/>
          <w:szCs w:val="22"/>
          <w:lang w:eastAsia="pt-P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7" type="#_x0000_t13" style="position:absolute;left:0;text-align:left;margin-left:166.25pt;margin-top:1.95pt;width:48.95pt;height:10.9pt;z-index:251719680"/>
        </w:pict>
      </w:r>
      <w:r w:rsidR="00E622F0" w:rsidRPr="00CB54E9">
        <w:rPr>
          <w:rFonts w:asciiTheme="minorHAnsi" w:hAnsiTheme="minorHAnsi"/>
          <w:sz w:val="22"/>
          <w:szCs w:val="22"/>
        </w:rPr>
        <w:t xml:space="preserve">1. É uma oferta ao público </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2. Não tem requisitos de proposta negocial</w:t>
      </w:r>
    </w:p>
    <w:p w:rsidR="00E622F0" w:rsidRPr="00CB54E9" w:rsidRDefault="00E622F0" w:rsidP="00CB54E9">
      <w:pPr>
        <w:pStyle w:val="Default"/>
        <w:spacing w:after="60"/>
        <w:ind w:left="-567"/>
        <w:jc w:val="both"/>
        <w:rPr>
          <w:rFonts w:asciiTheme="minorHAnsi" w:hAnsiTheme="minorHAnsi"/>
          <w:sz w:val="22"/>
          <w:szCs w:val="22"/>
        </w:rPr>
      </w:pP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Facilidade com que se podem adquirir bens ou serviços e assumir os inerentes encargos, em termos imediatamente eficazes através da utilização de cartões bancários obriga o Estado a adoptar medidas para a protecção do comércio electrónico,</w:t>
      </w:r>
      <w:r w:rsidRPr="00CB54E9">
        <w:rPr>
          <w:rFonts w:asciiTheme="minorHAnsi" w:hAnsiTheme="minorHAnsi" w:cs="Wingdings"/>
          <w:sz w:val="22"/>
          <w:szCs w:val="22"/>
        </w:rPr>
        <w:t xml:space="preserve"> como por exemplo a </w:t>
      </w:r>
      <w:r w:rsidRPr="00CB54E9">
        <w:rPr>
          <w:rFonts w:asciiTheme="minorHAnsi" w:hAnsiTheme="minorHAnsi"/>
          <w:sz w:val="22"/>
          <w:szCs w:val="22"/>
        </w:rPr>
        <w:t xml:space="preserve">Directriz 97º/7/CE do Parlamento Europeu e do Conselho: </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1. Fixa deveres de informação acrescidos </w:t>
      </w:r>
    </w:p>
    <w:p w:rsidR="00E622F0" w:rsidRPr="00CB54E9" w:rsidRDefault="00E622F0"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2. Atribui um direito à resolução do contrato, por parte do adquirente, caso se venha a arrepender da sua celebração (direito ao arrependimento) </w:t>
      </w:r>
    </w:p>
    <w:p w:rsidR="00E622F0" w:rsidRPr="00CB54E9" w:rsidRDefault="00E622F0" w:rsidP="00CB54E9">
      <w:pPr>
        <w:pStyle w:val="Default"/>
        <w:spacing w:after="60"/>
        <w:ind w:left="-567"/>
        <w:jc w:val="both"/>
        <w:rPr>
          <w:rFonts w:asciiTheme="minorHAnsi" w:hAnsiTheme="minorHAnsi"/>
          <w:sz w:val="22"/>
          <w:szCs w:val="22"/>
        </w:rPr>
      </w:pPr>
    </w:p>
    <w:p w:rsidR="00BF38F2" w:rsidRPr="00CB54E9" w:rsidRDefault="00BF38F2" w:rsidP="00CB54E9">
      <w:pPr>
        <w:pStyle w:val="Default"/>
        <w:spacing w:after="60"/>
        <w:ind w:left="-567"/>
        <w:jc w:val="both"/>
        <w:rPr>
          <w:rFonts w:asciiTheme="minorHAnsi" w:hAnsiTheme="minorHAnsi"/>
          <w:b/>
          <w:sz w:val="22"/>
          <w:szCs w:val="22"/>
        </w:rPr>
      </w:pPr>
      <w:r w:rsidRPr="00CB54E9">
        <w:rPr>
          <w:rFonts w:asciiTheme="minorHAnsi" w:hAnsiTheme="minorHAnsi"/>
          <w:b/>
          <w:sz w:val="22"/>
          <w:szCs w:val="22"/>
        </w:rPr>
        <w:t>A tutela do contraente aderente:</w:t>
      </w:r>
    </w:p>
    <w:p w:rsidR="00BF38F2" w:rsidRPr="00CB54E9" w:rsidRDefault="00BF38F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O cerne da tutela dispensada ao contraente, como resulta da instrumentalização europeia, assenta em 3 pontos:</w:t>
      </w:r>
    </w:p>
    <w:p w:rsidR="00BF38F2" w:rsidRPr="00CB54E9" w:rsidRDefault="00BF38F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o direito acrescido à informação</w:t>
      </w:r>
    </w:p>
    <w:p w:rsidR="00BF38F2" w:rsidRPr="00CB54E9" w:rsidRDefault="00BF38F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 quantidade de elementos que devem ser transmitidos ao particular interessado, o qual se limitam a assinalar as quadrículas, que tomaram conhecimento</w:t>
      </w:r>
    </w:p>
    <w:p w:rsidR="00BF38F2" w:rsidRPr="00CB54E9" w:rsidRDefault="00BF38F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o direito à resolução livre e à restituição do bem ou à desistência do serviço</w:t>
      </w:r>
    </w:p>
    <w:p w:rsidR="00BF38F2" w:rsidRPr="00CB54E9" w:rsidRDefault="00BF38F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o direito de reaver o valor reembolsado.</w:t>
      </w:r>
    </w:p>
    <w:p w:rsidR="00BF38F2" w:rsidRPr="00CB54E9" w:rsidRDefault="00BF38F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Estes dois últimos, operam como pilares decisivos da tutela.</w:t>
      </w:r>
    </w:p>
    <w:p w:rsidR="00406778" w:rsidRPr="00CB54E9" w:rsidRDefault="00BF38F2" w:rsidP="00CB54E9">
      <w:pPr>
        <w:pStyle w:val="Default"/>
        <w:spacing w:after="60"/>
        <w:ind w:left="-567"/>
        <w:jc w:val="both"/>
        <w:rPr>
          <w:rFonts w:asciiTheme="minorHAnsi" w:hAnsiTheme="minorHAnsi"/>
          <w:b/>
          <w:sz w:val="22"/>
          <w:szCs w:val="22"/>
        </w:rPr>
      </w:pPr>
      <w:r w:rsidRPr="00CB54E9">
        <w:rPr>
          <w:rFonts w:asciiTheme="minorHAnsi" w:hAnsiTheme="minorHAnsi"/>
          <w:sz w:val="22"/>
          <w:szCs w:val="22"/>
        </w:rPr>
        <w:t xml:space="preserve">As transposições da Directriz europeia foram efectuadas pelo </w:t>
      </w:r>
      <w:r w:rsidRPr="00CB54E9">
        <w:rPr>
          <w:rFonts w:asciiTheme="minorHAnsi" w:hAnsiTheme="minorHAnsi"/>
          <w:b/>
          <w:sz w:val="22"/>
          <w:szCs w:val="22"/>
        </w:rPr>
        <w:t>DL 143/2001 de 26 de Abril</w:t>
      </w:r>
      <w:r w:rsidR="00406778" w:rsidRPr="00CB54E9">
        <w:rPr>
          <w:rFonts w:asciiTheme="minorHAnsi" w:hAnsiTheme="minorHAnsi"/>
          <w:b/>
          <w:sz w:val="22"/>
          <w:szCs w:val="22"/>
        </w:rPr>
        <w:t>.</w:t>
      </w:r>
    </w:p>
    <w:p w:rsidR="00406778" w:rsidRPr="00CB54E9" w:rsidRDefault="00406778"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Este diploma regula também as vendas automáticas e as vedas especiais esporádicas</w:t>
      </w:r>
      <w:r w:rsidR="00420F4C" w:rsidRPr="00CB54E9">
        <w:rPr>
          <w:rFonts w:asciiTheme="minorHAnsi" w:hAnsiTheme="minorHAnsi"/>
          <w:sz w:val="22"/>
          <w:szCs w:val="22"/>
        </w:rPr>
        <w:t>.</w:t>
      </w:r>
    </w:p>
    <w:p w:rsidR="00420F4C" w:rsidRPr="00CB54E9" w:rsidRDefault="00420F4C"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Reforça o dever de informação do contraente e o direito de arrependimento por parte deste.</w:t>
      </w:r>
    </w:p>
    <w:p w:rsidR="00420F4C" w:rsidRPr="00CB54E9" w:rsidRDefault="00420F4C" w:rsidP="00CB54E9">
      <w:pPr>
        <w:pStyle w:val="Default"/>
        <w:spacing w:after="60"/>
        <w:ind w:left="-567"/>
        <w:jc w:val="both"/>
        <w:rPr>
          <w:rFonts w:asciiTheme="minorHAnsi" w:hAnsiTheme="minorHAnsi"/>
          <w:b/>
          <w:sz w:val="22"/>
          <w:szCs w:val="22"/>
        </w:rPr>
      </w:pPr>
    </w:p>
    <w:p w:rsidR="00CB54E9" w:rsidRDefault="00CB54E9" w:rsidP="00CB54E9">
      <w:pPr>
        <w:pStyle w:val="Default"/>
        <w:spacing w:after="60"/>
        <w:ind w:left="-567"/>
        <w:jc w:val="both"/>
        <w:rPr>
          <w:rFonts w:asciiTheme="minorHAnsi" w:hAnsiTheme="minorHAnsi"/>
          <w:b/>
          <w:sz w:val="22"/>
          <w:szCs w:val="22"/>
        </w:rPr>
      </w:pPr>
    </w:p>
    <w:p w:rsidR="00420F4C" w:rsidRPr="00CB54E9" w:rsidRDefault="00420F4C" w:rsidP="00CB54E9">
      <w:pPr>
        <w:pStyle w:val="Default"/>
        <w:spacing w:after="60"/>
        <w:ind w:left="-567"/>
        <w:jc w:val="both"/>
        <w:rPr>
          <w:rFonts w:asciiTheme="minorHAnsi" w:hAnsiTheme="minorHAnsi"/>
          <w:b/>
          <w:sz w:val="22"/>
          <w:szCs w:val="22"/>
        </w:rPr>
      </w:pPr>
      <w:r w:rsidRPr="00CB54E9">
        <w:rPr>
          <w:rFonts w:asciiTheme="minorHAnsi" w:hAnsiTheme="minorHAnsi"/>
          <w:b/>
          <w:sz w:val="22"/>
          <w:szCs w:val="22"/>
        </w:rPr>
        <w:lastRenderedPageBreak/>
        <w:t xml:space="preserve">Documentos electrónicos e assinatura digital </w:t>
      </w:r>
    </w:p>
    <w:p w:rsidR="00420F4C" w:rsidRPr="00CB54E9" w:rsidRDefault="00420F4C" w:rsidP="00CB54E9">
      <w:pPr>
        <w:pStyle w:val="Default"/>
        <w:spacing w:after="60"/>
        <w:ind w:left="-567"/>
        <w:jc w:val="both"/>
        <w:rPr>
          <w:rFonts w:asciiTheme="minorHAnsi" w:hAnsiTheme="minorHAnsi"/>
          <w:b/>
          <w:sz w:val="22"/>
          <w:szCs w:val="22"/>
        </w:rPr>
      </w:pPr>
    </w:p>
    <w:p w:rsidR="00420F4C" w:rsidRPr="00CB54E9" w:rsidRDefault="00420F4C" w:rsidP="00CB54E9">
      <w:pPr>
        <w:pStyle w:val="Default"/>
        <w:spacing w:after="60"/>
        <w:ind w:left="-567"/>
        <w:jc w:val="both"/>
        <w:rPr>
          <w:rFonts w:asciiTheme="minorHAnsi" w:hAnsiTheme="minorHAnsi"/>
          <w:sz w:val="22"/>
          <w:szCs w:val="22"/>
        </w:rPr>
      </w:pPr>
      <w:r w:rsidRPr="00CB54E9">
        <w:rPr>
          <w:rFonts w:asciiTheme="minorHAnsi" w:hAnsiTheme="minorHAnsi"/>
          <w:b/>
          <w:iCs/>
          <w:sz w:val="22"/>
          <w:szCs w:val="22"/>
          <w:u w:val="single"/>
        </w:rPr>
        <w:t>Documentos electrónicos</w:t>
      </w:r>
      <w:r w:rsidRPr="00CB54E9">
        <w:rPr>
          <w:rFonts w:asciiTheme="minorHAnsi" w:hAnsiTheme="minorHAnsi"/>
          <w:i/>
          <w:iCs/>
          <w:sz w:val="22"/>
          <w:szCs w:val="22"/>
        </w:rPr>
        <w:t xml:space="preserve">: </w:t>
      </w:r>
      <w:r w:rsidRPr="00CB54E9">
        <w:rPr>
          <w:rFonts w:asciiTheme="minorHAnsi" w:hAnsiTheme="minorHAnsi"/>
          <w:sz w:val="22"/>
          <w:szCs w:val="22"/>
        </w:rPr>
        <w:t>aqueles cujo suporte não seja físico, mas “electrónico” (abarca soluções épticas e electromagnéticas). É-lhes aplicável o regime normal com adaptações.</w:t>
      </w:r>
    </w:p>
    <w:p w:rsidR="00420F4C" w:rsidRPr="00CB54E9" w:rsidRDefault="00420F4C" w:rsidP="00CB54E9">
      <w:pPr>
        <w:pStyle w:val="Default"/>
        <w:spacing w:after="60"/>
        <w:ind w:left="-567"/>
        <w:jc w:val="both"/>
        <w:rPr>
          <w:rFonts w:asciiTheme="minorHAnsi" w:hAnsiTheme="minorHAnsi"/>
          <w:sz w:val="22"/>
          <w:szCs w:val="22"/>
        </w:rPr>
      </w:pPr>
    </w:p>
    <w:p w:rsidR="00420F4C" w:rsidRPr="00CB54E9" w:rsidRDefault="00420F4C" w:rsidP="00CB54E9">
      <w:pPr>
        <w:pStyle w:val="Default"/>
        <w:spacing w:after="60"/>
        <w:ind w:left="-567"/>
        <w:jc w:val="both"/>
        <w:rPr>
          <w:rFonts w:asciiTheme="minorHAnsi" w:hAnsiTheme="minorHAnsi"/>
          <w:sz w:val="22"/>
          <w:szCs w:val="22"/>
        </w:rPr>
      </w:pPr>
      <w:r w:rsidRPr="00CB54E9">
        <w:rPr>
          <w:rFonts w:asciiTheme="minorHAnsi" w:hAnsiTheme="minorHAnsi"/>
          <w:b/>
          <w:iCs/>
          <w:sz w:val="22"/>
          <w:szCs w:val="22"/>
          <w:u w:val="single"/>
        </w:rPr>
        <w:t>Assinatura digital</w:t>
      </w:r>
      <w:r w:rsidRPr="00CB54E9">
        <w:rPr>
          <w:rFonts w:asciiTheme="minorHAnsi" w:hAnsiTheme="minorHAnsi"/>
          <w:i/>
          <w:iCs/>
          <w:sz w:val="22"/>
          <w:szCs w:val="22"/>
        </w:rPr>
        <w:t xml:space="preserve">: </w:t>
      </w:r>
      <w:r w:rsidRPr="00CB54E9">
        <w:rPr>
          <w:rFonts w:asciiTheme="minorHAnsi" w:hAnsiTheme="minorHAnsi"/>
          <w:sz w:val="22"/>
          <w:szCs w:val="22"/>
        </w:rPr>
        <w:t xml:space="preserve">esquema que permite a uma entidade dotada de uma “chave”, reconhecer e autenticar uma sequência digital proveniente do autor de uma missiva electrónica, de modo a autenticá-la, </w:t>
      </w:r>
    </w:p>
    <w:p w:rsidR="00420F4C" w:rsidRPr="00CB54E9" w:rsidRDefault="00420F4C" w:rsidP="0006734D">
      <w:pPr>
        <w:pStyle w:val="Default"/>
        <w:numPr>
          <w:ilvl w:val="0"/>
          <w:numId w:val="19"/>
        </w:numPr>
        <w:spacing w:after="60"/>
        <w:jc w:val="both"/>
        <w:rPr>
          <w:rFonts w:asciiTheme="minorHAnsi" w:hAnsiTheme="minorHAnsi"/>
          <w:sz w:val="22"/>
          <w:szCs w:val="22"/>
        </w:rPr>
      </w:pPr>
      <w:r w:rsidRPr="00CB54E9">
        <w:rPr>
          <w:rFonts w:asciiTheme="minorHAnsi" w:hAnsiTheme="minorHAnsi"/>
          <w:sz w:val="22"/>
          <w:szCs w:val="22"/>
        </w:rPr>
        <w:t>DL 165/2004 de 6 de Julho</w:t>
      </w:r>
      <w:r w:rsidRPr="00CB54E9">
        <w:rPr>
          <w:rFonts w:asciiTheme="minorHAnsi" w:hAnsiTheme="minorHAnsi" w:cs="Wingdings"/>
          <w:sz w:val="22"/>
          <w:szCs w:val="22"/>
        </w:rPr>
        <w:t xml:space="preserve">: </w:t>
      </w:r>
      <w:r w:rsidRPr="00CB54E9">
        <w:rPr>
          <w:rFonts w:asciiTheme="minorHAnsi" w:hAnsiTheme="minorHAnsi"/>
          <w:sz w:val="22"/>
          <w:szCs w:val="22"/>
        </w:rPr>
        <w:t xml:space="preserve">as declarações electrónicas, com suporte adequado, satisfazem a exigência legal da forma escrita (equipara a escrita em PC à manuscrita), valendo a assinatura electrónica (reconhece valor da assinatura digital). </w:t>
      </w:r>
    </w:p>
    <w:p w:rsidR="00420F4C" w:rsidRPr="00CB54E9" w:rsidRDefault="00420F4C" w:rsidP="00CB54E9">
      <w:pPr>
        <w:pStyle w:val="Default"/>
        <w:spacing w:after="60"/>
        <w:ind w:left="-567"/>
        <w:jc w:val="both"/>
        <w:rPr>
          <w:rFonts w:asciiTheme="minorHAnsi" w:hAnsiTheme="minorHAnsi"/>
          <w:sz w:val="22"/>
          <w:szCs w:val="22"/>
        </w:rPr>
      </w:pPr>
    </w:p>
    <w:p w:rsidR="00420F4C" w:rsidRPr="00CB54E9" w:rsidRDefault="00420F4C" w:rsidP="00CB54E9">
      <w:pPr>
        <w:pStyle w:val="Default"/>
        <w:jc w:val="both"/>
        <w:rPr>
          <w:rFonts w:asciiTheme="minorHAnsi" w:hAnsiTheme="minorHAnsi"/>
          <w:b/>
          <w:sz w:val="22"/>
          <w:szCs w:val="22"/>
        </w:rPr>
      </w:pPr>
      <w:r w:rsidRPr="00CB54E9">
        <w:rPr>
          <w:rFonts w:asciiTheme="minorHAnsi" w:hAnsiTheme="minorHAnsi"/>
          <w:b/>
          <w:sz w:val="22"/>
          <w:szCs w:val="22"/>
        </w:rPr>
        <w:t xml:space="preserve">Facturas e comércio electrónico </w:t>
      </w:r>
    </w:p>
    <w:p w:rsidR="00420F4C" w:rsidRPr="00CB54E9" w:rsidRDefault="00420F4C" w:rsidP="00CB54E9">
      <w:pPr>
        <w:pStyle w:val="Default"/>
        <w:jc w:val="both"/>
        <w:rPr>
          <w:rFonts w:asciiTheme="minorHAnsi" w:hAnsiTheme="minorHAnsi"/>
          <w:b/>
          <w:sz w:val="22"/>
          <w:szCs w:val="22"/>
        </w:rPr>
      </w:pPr>
    </w:p>
    <w:p w:rsidR="00420F4C" w:rsidRPr="00CB54E9" w:rsidRDefault="00420F4C" w:rsidP="00CB54E9">
      <w:pPr>
        <w:pStyle w:val="Default"/>
        <w:jc w:val="both"/>
        <w:rPr>
          <w:rFonts w:asciiTheme="minorHAnsi" w:hAnsiTheme="minorHAnsi"/>
          <w:sz w:val="22"/>
          <w:szCs w:val="22"/>
        </w:rPr>
      </w:pPr>
      <w:r w:rsidRPr="00CB54E9">
        <w:rPr>
          <w:rFonts w:asciiTheme="minorHAnsi" w:hAnsiTheme="minorHAnsi"/>
          <w:b/>
          <w:iCs/>
          <w:sz w:val="22"/>
          <w:szCs w:val="22"/>
          <w:u w:val="single"/>
        </w:rPr>
        <w:t>DL nº375/99 de Setembro</w:t>
      </w:r>
      <w:r w:rsidRPr="00CB54E9">
        <w:rPr>
          <w:rFonts w:asciiTheme="minorHAnsi" w:hAnsiTheme="minorHAnsi"/>
          <w:sz w:val="22"/>
          <w:szCs w:val="22"/>
        </w:rPr>
        <w:t xml:space="preserve">: equipara factura electrónica à factura emitida em suporte de papel. </w:t>
      </w:r>
    </w:p>
    <w:p w:rsidR="00DB3848" w:rsidRPr="00CB54E9" w:rsidRDefault="00DB3848" w:rsidP="00CB54E9">
      <w:pPr>
        <w:pStyle w:val="Default"/>
        <w:jc w:val="both"/>
        <w:rPr>
          <w:rFonts w:asciiTheme="minorHAnsi" w:hAnsiTheme="minorHAnsi"/>
          <w:sz w:val="22"/>
          <w:szCs w:val="22"/>
        </w:rPr>
      </w:pPr>
    </w:p>
    <w:p w:rsidR="00420F4C" w:rsidRPr="00CB54E9" w:rsidRDefault="00420F4C" w:rsidP="00CB54E9">
      <w:pPr>
        <w:pStyle w:val="Default"/>
        <w:jc w:val="both"/>
        <w:rPr>
          <w:rFonts w:asciiTheme="minorHAnsi" w:hAnsiTheme="minorHAnsi"/>
          <w:sz w:val="22"/>
          <w:szCs w:val="22"/>
        </w:rPr>
      </w:pPr>
      <w:r w:rsidRPr="00CB54E9">
        <w:rPr>
          <w:rFonts w:asciiTheme="minorHAnsi" w:hAnsiTheme="minorHAnsi"/>
          <w:b/>
          <w:iCs/>
          <w:sz w:val="22"/>
          <w:szCs w:val="22"/>
          <w:u w:val="single"/>
        </w:rPr>
        <w:t>DL nº7/2004 de 7 de Janeiro</w:t>
      </w:r>
      <w:r w:rsidRPr="00CB54E9">
        <w:rPr>
          <w:rFonts w:asciiTheme="minorHAnsi" w:hAnsiTheme="minorHAnsi"/>
          <w:sz w:val="22"/>
          <w:szCs w:val="22"/>
        </w:rPr>
        <w:t xml:space="preserve">: refere certos aspectos legais dos serviços da sociedade de informação, em especial do comércio electrónico, no mercado interno. </w:t>
      </w:r>
    </w:p>
    <w:p w:rsidR="00DB3848" w:rsidRPr="00CB54E9" w:rsidRDefault="00DB3848" w:rsidP="00CB54E9">
      <w:pPr>
        <w:pStyle w:val="Default"/>
        <w:jc w:val="both"/>
        <w:rPr>
          <w:rFonts w:asciiTheme="minorHAnsi" w:hAnsiTheme="minorHAnsi"/>
          <w:sz w:val="22"/>
          <w:szCs w:val="22"/>
        </w:rPr>
      </w:pPr>
      <w:r w:rsidRPr="00CB54E9">
        <w:rPr>
          <w:rFonts w:asciiTheme="minorHAnsi" w:hAnsiTheme="minorHAnsi"/>
          <w:sz w:val="22"/>
          <w:szCs w:val="22"/>
        </w:rPr>
        <w:tab/>
        <w:t>- a contratação electrónica é livre, salvo negócios familiares e sucessórios e outros dos quais seja exigida forma especial.</w:t>
      </w:r>
    </w:p>
    <w:p w:rsidR="00DB3848" w:rsidRPr="00CB54E9" w:rsidRDefault="00DB3848" w:rsidP="00CB54E9">
      <w:pPr>
        <w:pStyle w:val="Default"/>
        <w:jc w:val="both"/>
        <w:rPr>
          <w:rFonts w:asciiTheme="minorHAnsi" w:hAnsiTheme="minorHAnsi"/>
          <w:sz w:val="22"/>
          <w:szCs w:val="22"/>
        </w:rPr>
      </w:pPr>
      <w:r w:rsidRPr="00CB54E9">
        <w:rPr>
          <w:rFonts w:asciiTheme="minorHAnsi" w:hAnsiTheme="minorHAnsi"/>
          <w:sz w:val="22"/>
          <w:szCs w:val="22"/>
        </w:rPr>
        <w:tab/>
        <w:t xml:space="preserve">- as declarações electrónicas, com suporte adequado, satisfazem a exigência legal da forma escrita. </w:t>
      </w:r>
    </w:p>
    <w:p w:rsidR="00420F4C" w:rsidRPr="00CB54E9" w:rsidRDefault="00DB3848" w:rsidP="00CB54E9">
      <w:pPr>
        <w:pStyle w:val="Default"/>
        <w:jc w:val="both"/>
        <w:rPr>
          <w:rFonts w:asciiTheme="minorHAnsi" w:hAnsiTheme="minorHAnsi"/>
          <w:sz w:val="22"/>
          <w:szCs w:val="22"/>
        </w:rPr>
      </w:pPr>
      <w:r w:rsidRPr="00CB54E9">
        <w:rPr>
          <w:rFonts w:asciiTheme="minorHAnsi" w:hAnsiTheme="minorHAnsi" w:cs="Wingdings"/>
          <w:sz w:val="22"/>
          <w:szCs w:val="22"/>
        </w:rPr>
        <w:tab/>
        <w:t>-</w:t>
      </w:r>
      <w:r w:rsidR="00420F4C" w:rsidRPr="00CB54E9">
        <w:rPr>
          <w:rFonts w:asciiTheme="minorHAnsi" w:hAnsiTheme="minorHAnsi"/>
          <w:sz w:val="22"/>
          <w:szCs w:val="22"/>
        </w:rPr>
        <w:t xml:space="preserve">A oferta de produtos ou serviços em linha, quando completa, representa uma proposta contratual; quando isso não suceda é um convite a contratar. </w:t>
      </w:r>
    </w:p>
    <w:p w:rsidR="00420F4C" w:rsidRPr="00CB54E9" w:rsidRDefault="00420F4C" w:rsidP="00CB54E9">
      <w:pPr>
        <w:pStyle w:val="Default"/>
        <w:jc w:val="both"/>
        <w:rPr>
          <w:rFonts w:asciiTheme="minorHAnsi" w:hAnsiTheme="minorHAnsi"/>
          <w:sz w:val="22"/>
          <w:szCs w:val="22"/>
        </w:rPr>
      </w:pPr>
    </w:p>
    <w:p w:rsidR="00DB3848" w:rsidRPr="00CB54E9" w:rsidRDefault="00DB3848" w:rsidP="00CB54E9">
      <w:pPr>
        <w:pStyle w:val="Default"/>
        <w:jc w:val="both"/>
        <w:rPr>
          <w:rFonts w:asciiTheme="minorHAnsi" w:hAnsiTheme="minorHAnsi"/>
          <w:sz w:val="22"/>
          <w:szCs w:val="22"/>
        </w:rPr>
      </w:pPr>
      <w:r w:rsidRPr="00CB54E9">
        <w:rPr>
          <w:rFonts w:asciiTheme="minorHAnsi" w:hAnsiTheme="minorHAnsi"/>
          <w:sz w:val="22"/>
          <w:szCs w:val="22"/>
        </w:rPr>
        <w:t xml:space="preserve">Tratando-se de contratação celebrada exclusivamente por computadores, há erro: </w:t>
      </w:r>
    </w:p>
    <w:p w:rsidR="00DB3848" w:rsidRPr="00CB54E9" w:rsidRDefault="00DB3848" w:rsidP="00CB54E9">
      <w:pPr>
        <w:pStyle w:val="Default"/>
        <w:jc w:val="both"/>
        <w:rPr>
          <w:rFonts w:asciiTheme="minorHAnsi" w:hAnsiTheme="minorHAnsi"/>
          <w:sz w:val="22"/>
          <w:szCs w:val="22"/>
        </w:rPr>
      </w:pPr>
    </w:p>
    <w:p w:rsidR="00DB3848" w:rsidRPr="00CB54E9" w:rsidRDefault="00DB3848" w:rsidP="00CB54E9">
      <w:pPr>
        <w:pStyle w:val="Default"/>
        <w:spacing w:after="37"/>
        <w:jc w:val="both"/>
        <w:rPr>
          <w:rFonts w:asciiTheme="minorHAnsi" w:hAnsiTheme="minorHAnsi"/>
          <w:sz w:val="22"/>
          <w:szCs w:val="22"/>
        </w:rPr>
      </w:pPr>
      <w:r w:rsidRPr="00CB54E9">
        <w:rPr>
          <w:rFonts w:asciiTheme="minorHAnsi" w:hAnsiTheme="minorHAnsi"/>
          <w:sz w:val="22"/>
          <w:szCs w:val="22"/>
        </w:rPr>
        <w:t xml:space="preserve">A) Na formação da vontade, se houver erro na programação; </w:t>
      </w:r>
    </w:p>
    <w:p w:rsidR="00DB3848" w:rsidRPr="00CB54E9" w:rsidRDefault="00DB3848" w:rsidP="00CB54E9">
      <w:pPr>
        <w:pStyle w:val="Default"/>
        <w:spacing w:after="37"/>
        <w:jc w:val="both"/>
        <w:rPr>
          <w:rFonts w:asciiTheme="minorHAnsi" w:hAnsiTheme="minorHAnsi"/>
          <w:sz w:val="22"/>
          <w:szCs w:val="22"/>
        </w:rPr>
      </w:pPr>
      <w:r w:rsidRPr="00CB54E9">
        <w:rPr>
          <w:rFonts w:asciiTheme="minorHAnsi" w:hAnsiTheme="minorHAnsi"/>
          <w:sz w:val="22"/>
          <w:szCs w:val="22"/>
        </w:rPr>
        <w:t xml:space="preserve">B) Na declaração, se houver defeito de funcionamento da máquina; </w:t>
      </w:r>
    </w:p>
    <w:p w:rsidR="00DB3848" w:rsidRPr="00CB54E9" w:rsidRDefault="00DB3848" w:rsidP="00CB54E9">
      <w:pPr>
        <w:pStyle w:val="Default"/>
        <w:jc w:val="both"/>
        <w:rPr>
          <w:rFonts w:asciiTheme="minorHAnsi" w:hAnsiTheme="minorHAnsi"/>
          <w:sz w:val="22"/>
          <w:szCs w:val="22"/>
        </w:rPr>
      </w:pPr>
      <w:r w:rsidRPr="00CB54E9">
        <w:rPr>
          <w:rFonts w:asciiTheme="minorHAnsi" w:hAnsiTheme="minorHAnsi"/>
          <w:sz w:val="22"/>
          <w:szCs w:val="22"/>
        </w:rPr>
        <w:t xml:space="preserve">C) Na transmissão, se a mensagem chegar deformada ao seu destino; </w:t>
      </w:r>
    </w:p>
    <w:p w:rsidR="00DB3848" w:rsidRPr="00CB54E9" w:rsidRDefault="00DB3848" w:rsidP="00CB54E9">
      <w:pPr>
        <w:pStyle w:val="Default"/>
        <w:jc w:val="both"/>
        <w:rPr>
          <w:rFonts w:asciiTheme="minorHAnsi" w:hAnsiTheme="minorHAnsi"/>
          <w:sz w:val="22"/>
          <w:szCs w:val="22"/>
        </w:rPr>
      </w:pPr>
    </w:p>
    <w:p w:rsidR="00DB3848" w:rsidRPr="00CB54E9" w:rsidRDefault="00DB3848" w:rsidP="00CB54E9">
      <w:pPr>
        <w:pStyle w:val="Default"/>
        <w:jc w:val="both"/>
        <w:rPr>
          <w:rFonts w:asciiTheme="minorHAnsi" w:hAnsiTheme="minorHAnsi"/>
          <w:sz w:val="22"/>
          <w:szCs w:val="22"/>
        </w:rPr>
      </w:pPr>
      <w:r w:rsidRPr="00CB54E9">
        <w:rPr>
          <w:rFonts w:asciiTheme="minorHAnsi" w:hAnsiTheme="minorHAnsi"/>
          <w:sz w:val="22"/>
          <w:szCs w:val="22"/>
        </w:rPr>
        <w:t>A legislação é incipiente nesta matéria.</w:t>
      </w:r>
    </w:p>
    <w:p w:rsidR="007431AC" w:rsidRPr="00CB54E9" w:rsidRDefault="007431AC" w:rsidP="00CB54E9">
      <w:pPr>
        <w:spacing w:line="240" w:lineRule="auto"/>
        <w:ind w:firstLine="708"/>
        <w:jc w:val="both"/>
      </w:pPr>
    </w:p>
    <w:p w:rsidR="00DB3848" w:rsidRPr="00CB54E9" w:rsidRDefault="00DB3848" w:rsidP="00CB54E9">
      <w:pPr>
        <w:spacing w:line="240" w:lineRule="auto"/>
        <w:ind w:firstLine="708"/>
        <w:jc w:val="both"/>
      </w:pPr>
    </w:p>
    <w:p w:rsidR="00DB3848" w:rsidRPr="00CB54E9" w:rsidRDefault="00DB3848" w:rsidP="00CB54E9">
      <w:pPr>
        <w:spacing w:line="240" w:lineRule="auto"/>
        <w:ind w:firstLine="708"/>
        <w:jc w:val="both"/>
      </w:pPr>
    </w:p>
    <w:p w:rsidR="00DB3848" w:rsidRPr="00CB54E9" w:rsidRDefault="00DB3848" w:rsidP="00CB54E9">
      <w:pPr>
        <w:spacing w:line="240" w:lineRule="auto"/>
        <w:ind w:firstLine="708"/>
        <w:jc w:val="both"/>
      </w:pPr>
    </w:p>
    <w:p w:rsidR="00DB3848" w:rsidRDefault="00DB3848" w:rsidP="003363BD">
      <w:pPr>
        <w:ind w:firstLine="708"/>
      </w:pPr>
    </w:p>
    <w:p w:rsidR="00DB3848" w:rsidRDefault="00DB3848" w:rsidP="003363BD">
      <w:pPr>
        <w:ind w:firstLine="708"/>
      </w:pPr>
    </w:p>
    <w:p w:rsidR="00DB3848" w:rsidRDefault="00DB3848" w:rsidP="003363BD">
      <w:pPr>
        <w:ind w:firstLine="708"/>
      </w:pPr>
    </w:p>
    <w:p w:rsidR="00DB3848" w:rsidRDefault="00DB3848" w:rsidP="003363BD">
      <w:pPr>
        <w:ind w:firstLine="708"/>
      </w:pPr>
    </w:p>
    <w:p w:rsidR="00DB3848" w:rsidRDefault="00DB3848"/>
    <w:p w:rsidR="00CB54E9" w:rsidRDefault="00CB54E9"/>
    <w:p w:rsidR="007D1A22" w:rsidRPr="007D1A22" w:rsidRDefault="00BC15E0" w:rsidP="007D1A22">
      <w:pPr>
        <w:ind w:firstLine="708"/>
        <w:jc w:val="center"/>
        <w:rPr>
          <w:b/>
          <w:color w:val="FF0000"/>
          <w:sz w:val="24"/>
          <w:szCs w:val="24"/>
        </w:rPr>
      </w:pPr>
      <w:r w:rsidRPr="00BC15E0">
        <w:rPr>
          <w:b/>
          <w:bCs/>
          <w:noProof/>
          <w:sz w:val="20"/>
          <w:szCs w:val="20"/>
        </w:rPr>
        <w:lastRenderedPageBreak/>
        <w:pict>
          <v:shape id="_x0000_s1089" type="#_x0000_t202" style="position:absolute;left:0;text-align:left;margin-left:362pt;margin-top:-47.75pt;width:109.25pt;height:32pt;z-index:251721728;mso-height-percent:200;mso-height-percent:200;mso-width-relative:margin;mso-height-relative:margin" strokecolor="white [3212]">
            <v:textbox style="mso-fit-shape-to-text:t">
              <w:txbxContent>
                <w:p w:rsidR="00BD3DB2" w:rsidRPr="00FE4BE7" w:rsidRDefault="00BD3DB2">
                  <w:pPr>
                    <w:rPr>
                      <w:sz w:val="20"/>
                      <w:szCs w:val="20"/>
                    </w:rPr>
                  </w:pPr>
                  <w:r w:rsidRPr="00FE4BE7">
                    <w:rPr>
                      <w:sz w:val="20"/>
                      <w:szCs w:val="20"/>
                    </w:rPr>
                    <w:t>Pág. 537-616</w:t>
                  </w:r>
                </w:p>
              </w:txbxContent>
            </v:textbox>
          </v:shape>
        </w:pict>
      </w:r>
      <w:r w:rsidR="002B722A" w:rsidRPr="007D1A22">
        <w:rPr>
          <w:b/>
          <w:color w:val="FF0000"/>
          <w:sz w:val="24"/>
          <w:szCs w:val="24"/>
        </w:rPr>
        <w:t>O Conteúdo do Negócio Jurídico</w:t>
      </w:r>
      <w:r w:rsidR="007D1A22">
        <w:rPr>
          <w:b/>
          <w:bCs/>
          <w:sz w:val="20"/>
          <w:szCs w:val="20"/>
        </w:rPr>
        <w:t xml:space="preserve"> </w:t>
      </w:r>
    </w:p>
    <w:p w:rsidR="007D1A22" w:rsidRDefault="007D1A22" w:rsidP="007D1A22">
      <w:pPr>
        <w:pStyle w:val="Default"/>
        <w:rPr>
          <w:sz w:val="20"/>
          <w:szCs w:val="20"/>
        </w:rPr>
      </w:pPr>
    </w:p>
    <w:p w:rsidR="007D1A22" w:rsidRPr="00CB54E9" w:rsidRDefault="007D1A22" w:rsidP="00CB54E9">
      <w:pPr>
        <w:pStyle w:val="Default"/>
        <w:spacing w:after="60"/>
        <w:ind w:left="-567" w:hanging="142"/>
        <w:jc w:val="both"/>
        <w:rPr>
          <w:rFonts w:asciiTheme="minorHAnsi" w:hAnsiTheme="minorHAnsi"/>
          <w:sz w:val="22"/>
          <w:szCs w:val="22"/>
        </w:rPr>
      </w:pPr>
      <w:r w:rsidRPr="00415871">
        <w:rPr>
          <w:rFonts w:asciiTheme="minorHAnsi" w:hAnsiTheme="minorHAnsi"/>
          <w:b/>
          <w:bCs/>
          <w:sz w:val="20"/>
          <w:szCs w:val="20"/>
        </w:rPr>
        <w:t>1</w:t>
      </w:r>
      <w:r w:rsidRPr="00CB54E9">
        <w:rPr>
          <w:rFonts w:asciiTheme="minorHAnsi" w:hAnsiTheme="minorHAnsi"/>
          <w:b/>
          <w:bCs/>
          <w:sz w:val="22"/>
          <w:szCs w:val="22"/>
        </w:rPr>
        <w:t xml:space="preserve">. Conteúdo e objecto do negócio jurídico </w:t>
      </w:r>
    </w:p>
    <w:p w:rsidR="007D1A22" w:rsidRPr="00CB54E9" w:rsidRDefault="007D1A2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 </w:t>
      </w:r>
      <w:r w:rsidRPr="00CB54E9">
        <w:rPr>
          <w:rFonts w:asciiTheme="minorHAnsi" w:hAnsiTheme="minorHAnsi"/>
          <w:b/>
          <w:sz w:val="22"/>
          <w:szCs w:val="22"/>
        </w:rPr>
        <w:t>conteúdo</w:t>
      </w:r>
      <w:r w:rsidRPr="00CB54E9">
        <w:rPr>
          <w:rFonts w:asciiTheme="minorHAnsi" w:hAnsiTheme="minorHAnsi"/>
          <w:sz w:val="22"/>
          <w:szCs w:val="22"/>
        </w:rPr>
        <w:t xml:space="preserve"> é o conjunto de regras que o negócio jurídico desencadeia, depois de celebrado. Inclui, portanto, todos os elementos do negócio sobre os quais as partes dispuseram. </w:t>
      </w:r>
    </w:p>
    <w:p w:rsidR="007D1A22" w:rsidRPr="00CB54E9" w:rsidRDefault="007D1A2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xml:space="preserve">- No contrato de compra e venda, por exemplo, inclui-se o preço, a descrição do bem, o modo de cumprimento, o tempo de entrega do bem, prestações, local, etc. Inclui ainda os elementos decorrentes da lei sobre aquele negócio jurídico que ou se sobrepõe à vontade das partes ou se aplicam na falta de disposição das partes. </w:t>
      </w:r>
    </w:p>
    <w:p w:rsidR="007D1A22" w:rsidRPr="00CB54E9" w:rsidRDefault="007D1A22" w:rsidP="00CB54E9">
      <w:pPr>
        <w:pStyle w:val="Default"/>
        <w:spacing w:after="60"/>
        <w:ind w:left="-567"/>
        <w:jc w:val="both"/>
        <w:rPr>
          <w:rFonts w:asciiTheme="minorHAnsi" w:hAnsiTheme="minorHAnsi"/>
          <w:sz w:val="22"/>
          <w:szCs w:val="22"/>
        </w:rPr>
      </w:pPr>
      <w:r w:rsidRPr="00CB54E9">
        <w:rPr>
          <w:rFonts w:asciiTheme="minorHAnsi" w:hAnsiTheme="minorHAnsi"/>
          <w:b/>
          <w:sz w:val="22"/>
          <w:szCs w:val="22"/>
        </w:rPr>
        <w:t>O objecto</w:t>
      </w:r>
      <w:r w:rsidRPr="00CB54E9">
        <w:rPr>
          <w:rFonts w:asciiTheme="minorHAnsi" w:hAnsiTheme="minorHAnsi"/>
          <w:sz w:val="22"/>
          <w:szCs w:val="22"/>
        </w:rPr>
        <w:t xml:space="preserve"> é o bem, ou realidade jurídica, sobre a qual incide aquele contrato. Ou seja, a coisa ou bem transmitidos formam o objecto. </w:t>
      </w:r>
      <w:r w:rsidR="006473DF">
        <w:rPr>
          <w:rFonts w:asciiTheme="minorHAnsi" w:hAnsiTheme="minorHAnsi"/>
          <w:sz w:val="22"/>
          <w:szCs w:val="22"/>
        </w:rPr>
        <w:t xml:space="preserve">É o </w:t>
      </w:r>
      <w:r w:rsidR="006473DF" w:rsidRPr="006473DF">
        <w:rPr>
          <w:rFonts w:asciiTheme="minorHAnsi" w:hAnsiTheme="minorHAnsi"/>
          <w:b/>
          <w:i/>
          <w:sz w:val="22"/>
          <w:szCs w:val="22"/>
        </w:rPr>
        <w:t>quid</w:t>
      </w:r>
      <w:r w:rsidR="006473DF">
        <w:rPr>
          <w:rFonts w:asciiTheme="minorHAnsi" w:hAnsiTheme="minorHAnsi"/>
          <w:sz w:val="22"/>
          <w:szCs w:val="22"/>
        </w:rPr>
        <w:t xml:space="preserve"> sobre o qual vai recair a relação negocial. </w:t>
      </w:r>
    </w:p>
    <w:p w:rsidR="00C5173D" w:rsidRPr="00CB54E9" w:rsidRDefault="00C5173D" w:rsidP="00CB54E9">
      <w:pPr>
        <w:pStyle w:val="Default"/>
        <w:spacing w:after="60"/>
        <w:ind w:left="-567" w:hanging="142"/>
        <w:jc w:val="both"/>
        <w:rPr>
          <w:rFonts w:asciiTheme="minorHAnsi" w:hAnsiTheme="minorHAnsi"/>
          <w:sz w:val="22"/>
          <w:szCs w:val="22"/>
        </w:rPr>
      </w:pPr>
    </w:p>
    <w:p w:rsidR="007D1A22" w:rsidRPr="00CB54E9" w:rsidRDefault="007D1A2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A própria lei que trata a matéria do conteúdo e do objecto do negócio jurídico, que anda à volta do art.º 280º e 281º, refere-se a requisitos do objecto negocial, mas tanto está aqui a tratar dos problemas de objecto como a problemas de conteúdo. Os elementos que integram o conteúdo do negócio decorrem do que foi dito há pouco. </w:t>
      </w:r>
    </w:p>
    <w:p w:rsidR="007D1A22" w:rsidRPr="00CB54E9" w:rsidRDefault="007D1A2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Há elementos que decorrem da vontade das partes – </w:t>
      </w:r>
      <w:r w:rsidRPr="00CB54E9">
        <w:rPr>
          <w:rFonts w:asciiTheme="minorHAnsi" w:hAnsiTheme="minorHAnsi"/>
          <w:b/>
          <w:sz w:val="22"/>
          <w:szCs w:val="22"/>
        </w:rPr>
        <w:t>elementos voluntários</w:t>
      </w:r>
      <w:r w:rsidRPr="00CB54E9">
        <w:rPr>
          <w:rFonts w:asciiTheme="minorHAnsi" w:hAnsiTheme="minorHAnsi"/>
          <w:sz w:val="22"/>
          <w:szCs w:val="22"/>
        </w:rPr>
        <w:t xml:space="preserve"> – que têm a ver com o que as partes dispuseram no negócio – e há elementos que decorrem da lei – </w:t>
      </w:r>
      <w:r w:rsidRPr="00CB54E9">
        <w:rPr>
          <w:rFonts w:asciiTheme="minorHAnsi" w:hAnsiTheme="minorHAnsi"/>
          <w:b/>
          <w:sz w:val="22"/>
          <w:szCs w:val="22"/>
        </w:rPr>
        <w:t>os elementos normativos</w:t>
      </w:r>
      <w:r w:rsidRPr="00CB54E9">
        <w:rPr>
          <w:rFonts w:asciiTheme="minorHAnsi" w:hAnsiTheme="minorHAnsi"/>
          <w:sz w:val="22"/>
          <w:szCs w:val="22"/>
        </w:rPr>
        <w:t xml:space="preserve">. </w:t>
      </w:r>
    </w:p>
    <w:p w:rsidR="007D1A22" w:rsidRPr="00CB54E9" w:rsidRDefault="007D1A22"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Os </w:t>
      </w:r>
      <w:r w:rsidRPr="00CB54E9">
        <w:rPr>
          <w:rFonts w:asciiTheme="minorHAnsi" w:hAnsiTheme="minorHAnsi"/>
          <w:b/>
          <w:sz w:val="22"/>
          <w:szCs w:val="22"/>
        </w:rPr>
        <w:t>elementos normativos</w:t>
      </w:r>
      <w:r w:rsidRPr="00CB54E9">
        <w:rPr>
          <w:rFonts w:asciiTheme="minorHAnsi" w:hAnsiTheme="minorHAnsi"/>
          <w:sz w:val="22"/>
          <w:szCs w:val="22"/>
        </w:rPr>
        <w:t xml:space="preserve"> são as regras aplicadas àquele negócio jurídico porque a lei assim o determina. Estes elementos podem ser: </w:t>
      </w:r>
    </w:p>
    <w:p w:rsidR="007D1A22" w:rsidRPr="00CB54E9" w:rsidRDefault="00C5173D"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r>
      <w:r w:rsidR="007D1A22" w:rsidRPr="00CB54E9">
        <w:rPr>
          <w:rFonts w:asciiTheme="minorHAnsi" w:hAnsiTheme="minorHAnsi"/>
          <w:sz w:val="22"/>
          <w:szCs w:val="22"/>
        </w:rPr>
        <w:t xml:space="preserve">A) </w:t>
      </w:r>
      <w:r w:rsidR="007D1A22" w:rsidRPr="00CB54E9">
        <w:rPr>
          <w:rFonts w:asciiTheme="minorHAnsi" w:hAnsiTheme="minorHAnsi"/>
          <w:b/>
          <w:sz w:val="22"/>
          <w:szCs w:val="22"/>
        </w:rPr>
        <w:t>Injuntivos ou imperativos</w:t>
      </w:r>
      <w:r w:rsidR="007D1A22" w:rsidRPr="00CB54E9">
        <w:rPr>
          <w:rFonts w:asciiTheme="minorHAnsi" w:hAnsiTheme="minorHAnsi"/>
          <w:sz w:val="22"/>
          <w:szCs w:val="22"/>
        </w:rPr>
        <w:t xml:space="preserve">: referem-se àquelas regras legais que a vontade das partes não pode afastar. </w:t>
      </w:r>
    </w:p>
    <w:p w:rsidR="007D1A22" w:rsidRPr="00CB54E9" w:rsidRDefault="00C5173D"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r>
      <w:r w:rsidR="007D1A22" w:rsidRPr="00CB54E9">
        <w:rPr>
          <w:rFonts w:asciiTheme="minorHAnsi" w:hAnsiTheme="minorHAnsi"/>
          <w:sz w:val="22"/>
          <w:szCs w:val="22"/>
        </w:rPr>
        <w:t xml:space="preserve">B) </w:t>
      </w:r>
      <w:r w:rsidR="007D1A22" w:rsidRPr="00CB54E9">
        <w:rPr>
          <w:rFonts w:asciiTheme="minorHAnsi" w:hAnsiTheme="minorHAnsi"/>
          <w:b/>
          <w:sz w:val="22"/>
          <w:szCs w:val="22"/>
        </w:rPr>
        <w:t>Supletivos,</w:t>
      </w:r>
      <w:r w:rsidR="007D1A22" w:rsidRPr="00CB54E9">
        <w:rPr>
          <w:rFonts w:asciiTheme="minorHAnsi" w:hAnsiTheme="minorHAnsi"/>
          <w:sz w:val="22"/>
          <w:szCs w:val="22"/>
        </w:rPr>
        <w:t xml:space="preserve"> se decorrem de normas legais que só são aplicáveis na falta de vontade das partes. </w:t>
      </w:r>
    </w:p>
    <w:p w:rsidR="007D1A22" w:rsidRPr="00CB54E9" w:rsidRDefault="007D1A22" w:rsidP="00CB54E9">
      <w:pPr>
        <w:spacing w:after="60" w:line="240" w:lineRule="auto"/>
        <w:ind w:left="-567" w:hanging="142"/>
        <w:jc w:val="both"/>
      </w:pPr>
    </w:p>
    <w:p w:rsidR="00C5173D" w:rsidRPr="00CB54E9" w:rsidRDefault="00C5173D"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Temos ainda os </w:t>
      </w:r>
      <w:r w:rsidRPr="00CB54E9">
        <w:rPr>
          <w:rFonts w:asciiTheme="minorHAnsi" w:hAnsiTheme="minorHAnsi"/>
          <w:b/>
          <w:sz w:val="22"/>
          <w:szCs w:val="22"/>
        </w:rPr>
        <w:t>elementos voluntários</w:t>
      </w:r>
      <w:r w:rsidRPr="00CB54E9">
        <w:rPr>
          <w:rFonts w:asciiTheme="minorHAnsi" w:hAnsiTheme="minorHAnsi"/>
          <w:sz w:val="22"/>
          <w:szCs w:val="22"/>
        </w:rPr>
        <w:t>, que podem ser:</w:t>
      </w:r>
    </w:p>
    <w:p w:rsidR="00C5173D" w:rsidRPr="00CB54E9" w:rsidRDefault="00C5173D"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xml:space="preserve">A) </w:t>
      </w:r>
      <w:r w:rsidRPr="00CB54E9">
        <w:rPr>
          <w:rFonts w:asciiTheme="minorHAnsi" w:hAnsiTheme="minorHAnsi"/>
          <w:b/>
          <w:sz w:val="22"/>
          <w:szCs w:val="22"/>
        </w:rPr>
        <w:t>Necessários</w:t>
      </w:r>
      <w:r w:rsidRPr="00CB54E9">
        <w:rPr>
          <w:rFonts w:asciiTheme="minorHAnsi" w:hAnsiTheme="minorHAnsi"/>
          <w:sz w:val="22"/>
          <w:szCs w:val="22"/>
        </w:rPr>
        <w:t xml:space="preserve">: são aqueles que correspondem aos elementos essenciais do próprio contrato. Sem a sua indicação pelas partes o contrato não existe como tal. Por exemplo, o preço, na compra e venda; </w:t>
      </w:r>
    </w:p>
    <w:p w:rsidR="00C5173D" w:rsidRPr="00CB54E9" w:rsidRDefault="00C5173D"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b/>
        <w:t xml:space="preserve">B) </w:t>
      </w:r>
      <w:r w:rsidRPr="00CB54E9">
        <w:rPr>
          <w:rFonts w:asciiTheme="minorHAnsi" w:hAnsiTheme="minorHAnsi"/>
          <w:b/>
          <w:sz w:val="22"/>
          <w:szCs w:val="22"/>
        </w:rPr>
        <w:t>Eventuais:</w:t>
      </w:r>
      <w:r w:rsidRPr="00CB54E9">
        <w:rPr>
          <w:rFonts w:asciiTheme="minorHAnsi" w:hAnsiTheme="minorHAnsi"/>
          <w:sz w:val="22"/>
          <w:szCs w:val="22"/>
        </w:rPr>
        <w:t xml:space="preserve"> são pormenores que as partes podem ou não incluir no contrato, sem que este perca a sua forma geral, mas que, se especificados, alteram a conformação do negócio. Por exemplo, a condição. </w:t>
      </w:r>
    </w:p>
    <w:p w:rsidR="006473DF" w:rsidRDefault="006473DF" w:rsidP="00CB54E9">
      <w:pPr>
        <w:spacing w:line="240" w:lineRule="auto"/>
        <w:ind w:left="-567"/>
        <w:jc w:val="both"/>
      </w:pPr>
      <w:r>
        <w:t xml:space="preserve">O negócio jurídico constitui, no seu conteúdo como noutros aspectos, uma unidade que não se deve perder de vista. </w:t>
      </w:r>
    </w:p>
    <w:p w:rsidR="006473DF" w:rsidRDefault="006473DF" w:rsidP="00CB54E9">
      <w:pPr>
        <w:spacing w:line="240" w:lineRule="auto"/>
        <w:ind w:left="-567"/>
        <w:jc w:val="both"/>
      </w:pPr>
      <w:r>
        <w:t>O negócio jurídico é composto por cláusulas típicas: são elementos voluntários eventuais porque resultam da autonomia privada, adoptados pelas partes. São 5:</w:t>
      </w:r>
    </w:p>
    <w:p w:rsidR="006473DF" w:rsidRDefault="006473DF" w:rsidP="00CB54E9">
      <w:pPr>
        <w:spacing w:line="240" w:lineRule="auto"/>
        <w:ind w:left="-567"/>
        <w:jc w:val="both"/>
        <w:rPr>
          <w:b/>
        </w:rPr>
      </w:pPr>
      <w:r>
        <w:tab/>
        <w:t xml:space="preserve">- </w:t>
      </w:r>
      <w:r w:rsidRPr="006473DF">
        <w:rPr>
          <w:b/>
        </w:rPr>
        <w:t>A condição: art. 270º e seguintes</w:t>
      </w:r>
    </w:p>
    <w:p w:rsidR="006473DF" w:rsidRDefault="006473DF" w:rsidP="006473DF">
      <w:pPr>
        <w:spacing w:after="0" w:line="240" w:lineRule="auto"/>
        <w:ind w:left="-567"/>
        <w:jc w:val="both"/>
      </w:pPr>
      <w:r>
        <w:t>São cláusulas contratuais típicas que vêm subordinar a eficácia do negócio jurídico a um evento futuro e incerto.</w:t>
      </w:r>
    </w:p>
    <w:p w:rsidR="00EB6613" w:rsidRDefault="00EB6613" w:rsidP="006473DF">
      <w:pPr>
        <w:spacing w:after="0" w:line="240" w:lineRule="auto"/>
        <w:ind w:left="-567"/>
        <w:jc w:val="both"/>
      </w:pPr>
      <w:r>
        <w:t>Podem ser:</w:t>
      </w:r>
    </w:p>
    <w:p w:rsidR="00EB6613" w:rsidRPr="00EB6613" w:rsidRDefault="00EB6613" w:rsidP="006473DF">
      <w:pPr>
        <w:spacing w:after="0" w:line="240" w:lineRule="auto"/>
        <w:ind w:left="-567"/>
        <w:jc w:val="both"/>
        <w:rPr>
          <w:u w:val="single"/>
        </w:rPr>
      </w:pPr>
      <w:r>
        <w:tab/>
        <w:t xml:space="preserve">- </w:t>
      </w:r>
      <w:r w:rsidRPr="00EB6613">
        <w:rPr>
          <w:u w:val="single"/>
        </w:rPr>
        <w:t>Suspensivas ou resolutivas</w:t>
      </w:r>
    </w:p>
    <w:p w:rsidR="00EB6613" w:rsidRDefault="00EB6613" w:rsidP="0006734D">
      <w:pPr>
        <w:pStyle w:val="PargrafodaLista"/>
        <w:numPr>
          <w:ilvl w:val="0"/>
          <w:numId w:val="29"/>
        </w:numPr>
        <w:spacing w:after="0" w:line="240" w:lineRule="auto"/>
        <w:jc w:val="both"/>
      </w:pPr>
      <w:r w:rsidRPr="00EB6613">
        <w:rPr>
          <w:b/>
        </w:rPr>
        <w:t>Suspensivas</w:t>
      </w:r>
      <w:r>
        <w:t>: o N.J. só produz efeitos após a sua verificação</w:t>
      </w:r>
    </w:p>
    <w:p w:rsidR="00EB6613" w:rsidRDefault="00EB6613" w:rsidP="00EB6613">
      <w:pPr>
        <w:pStyle w:val="PargrafodaLista"/>
        <w:spacing w:after="0" w:line="240" w:lineRule="auto"/>
        <w:jc w:val="both"/>
      </w:pPr>
      <w:r w:rsidRPr="00EB6613">
        <w:rPr>
          <w:b/>
        </w:rPr>
        <w:t>Ex</w:t>
      </w:r>
      <w:r>
        <w:t>: eu dou-te 1 tlm se chover amanha.</w:t>
      </w:r>
    </w:p>
    <w:p w:rsidR="00EB6613" w:rsidRDefault="00EB6613" w:rsidP="00EB6613">
      <w:pPr>
        <w:pStyle w:val="PargrafodaLista"/>
        <w:spacing w:after="0" w:line="240" w:lineRule="auto"/>
        <w:jc w:val="both"/>
      </w:pPr>
    </w:p>
    <w:p w:rsidR="00EB6613" w:rsidRDefault="00EB6613" w:rsidP="0006734D">
      <w:pPr>
        <w:pStyle w:val="PargrafodaLista"/>
        <w:numPr>
          <w:ilvl w:val="0"/>
          <w:numId w:val="29"/>
        </w:numPr>
        <w:spacing w:after="0" w:line="240" w:lineRule="auto"/>
        <w:jc w:val="both"/>
      </w:pPr>
      <w:r w:rsidRPr="00EB6613">
        <w:rPr>
          <w:b/>
        </w:rPr>
        <w:t>Resolu</w:t>
      </w:r>
      <w:r>
        <w:rPr>
          <w:b/>
        </w:rPr>
        <w:t>tivas</w:t>
      </w:r>
      <w:r>
        <w:t>: o N.J. deixa de produzir efeitos após a sua verificação.</w:t>
      </w:r>
    </w:p>
    <w:p w:rsidR="006473DF" w:rsidRDefault="00EB6613" w:rsidP="006473DF">
      <w:pPr>
        <w:spacing w:after="0" w:line="240" w:lineRule="auto"/>
        <w:ind w:left="-567"/>
        <w:jc w:val="both"/>
      </w:pPr>
      <w:r>
        <w:tab/>
      </w:r>
      <w:r>
        <w:tab/>
        <w:t>Ex: eu dou-te já o meu tlm, mas se amanha chover, devolves-mo.</w:t>
      </w:r>
    </w:p>
    <w:p w:rsidR="00EB6613" w:rsidRDefault="00EB6613" w:rsidP="006473DF">
      <w:pPr>
        <w:spacing w:after="0" w:line="240" w:lineRule="auto"/>
        <w:ind w:left="-567"/>
        <w:jc w:val="both"/>
      </w:pPr>
    </w:p>
    <w:p w:rsidR="00EB6613" w:rsidRDefault="00EB6613" w:rsidP="006473DF">
      <w:pPr>
        <w:spacing w:after="0" w:line="240" w:lineRule="auto"/>
        <w:ind w:left="-567"/>
        <w:jc w:val="both"/>
      </w:pPr>
      <w:r>
        <w:tab/>
      </w:r>
    </w:p>
    <w:p w:rsidR="00EB6613" w:rsidRDefault="00EB6613" w:rsidP="006473DF">
      <w:pPr>
        <w:spacing w:after="0" w:line="240" w:lineRule="auto"/>
        <w:ind w:left="-567"/>
        <w:jc w:val="both"/>
      </w:pPr>
      <w:r>
        <w:lastRenderedPageBreak/>
        <w:t xml:space="preserve">- </w:t>
      </w:r>
      <w:r w:rsidRPr="00EB6613">
        <w:rPr>
          <w:u w:val="single"/>
        </w:rPr>
        <w:t>Causais ou potestativas</w:t>
      </w:r>
    </w:p>
    <w:p w:rsidR="00EB6613" w:rsidRDefault="00EB6613" w:rsidP="0006734D">
      <w:pPr>
        <w:pStyle w:val="PargrafodaLista"/>
        <w:numPr>
          <w:ilvl w:val="0"/>
          <w:numId w:val="29"/>
        </w:numPr>
        <w:spacing w:after="0" w:line="240" w:lineRule="auto"/>
        <w:jc w:val="both"/>
      </w:pPr>
      <w:r w:rsidRPr="00EB6613">
        <w:rPr>
          <w:b/>
        </w:rPr>
        <w:t>Causais</w:t>
      </w:r>
      <w:r>
        <w:t>: quando o facto seja alheio aos participantes.</w:t>
      </w:r>
    </w:p>
    <w:p w:rsidR="00EB6613" w:rsidRDefault="00EB6613" w:rsidP="00EB6613">
      <w:pPr>
        <w:pStyle w:val="PargrafodaLista"/>
        <w:spacing w:after="0" w:line="240" w:lineRule="auto"/>
        <w:jc w:val="both"/>
      </w:pPr>
      <w:r>
        <w:t>Ex: a condição de chover.</w:t>
      </w:r>
    </w:p>
    <w:p w:rsidR="00EB6613" w:rsidRDefault="00EB6613" w:rsidP="00EB6613">
      <w:pPr>
        <w:pStyle w:val="PargrafodaLista"/>
        <w:spacing w:after="0" w:line="240" w:lineRule="auto"/>
        <w:jc w:val="both"/>
      </w:pPr>
    </w:p>
    <w:p w:rsidR="00EB6613" w:rsidRDefault="00EB6613" w:rsidP="0006734D">
      <w:pPr>
        <w:pStyle w:val="PargrafodaLista"/>
        <w:numPr>
          <w:ilvl w:val="0"/>
          <w:numId w:val="29"/>
        </w:numPr>
        <w:spacing w:after="0" w:line="240" w:lineRule="auto"/>
        <w:jc w:val="both"/>
      </w:pPr>
      <w:r w:rsidRPr="00EB6613">
        <w:rPr>
          <w:b/>
        </w:rPr>
        <w:t>Potestativa</w:t>
      </w:r>
      <w:r>
        <w:t>s: depende da vontade dos participantes.</w:t>
      </w:r>
    </w:p>
    <w:p w:rsidR="00EB6613" w:rsidRDefault="00EB6613" w:rsidP="00EB6613">
      <w:pPr>
        <w:pStyle w:val="PargrafodaLista"/>
        <w:spacing w:after="0" w:line="240" w:lineRule="auto"/>
        <w:jc w:val="both"/>
      </w:pPr>
      <w:r>
        <w:t>Ex: se fizeres algo</w:t>
      </w:r>
    </w:p>
    <w:p w:rsidR="00EB6613" w:rsidRDefault="00EB6613" w:rsidP="00EB6613">
      <w:pPr>
        <w:pStyle w:val="PargrafodaLista"/>
        <w:spacing w:after="0" w:line="240" w:lineRule="auto"/>
        <w:jc w:val="both"/>
      </w:pPr>
    </w:p>
    <w:p w:rsidR="00EB6613" w:rsidRDefault="00EB6613" w:rsidP="00EB6613">
      <w:pPr>
        <w:pStyle w:val="PargrafodaLista"/>
        <w:spacing w:after="0" w:line="240" w:lineRule="auto"/>
        <w:ind w:left="-567"/>
        <w:jc w:val="both"/>
      </w:pPr>
      <w:r>
        <w:t xml:space="preserve">- </w:t>
      </w:r>
      <w:r w:rsidRPr="001062F1">
        <w:rPr>
          <w:u w:val="single"/>
        </w:rPr>
        <w:t>Certa ou incerta</w:t>
      </w:r>
      <w:r>
        <w:t>: deve-se ao momento da ocorrência.</w:t>
      </w:r>
    </w:p>
    <w:p w:rsidR="00EB6613" w:rsidRDefault="00EB6613" w:rsidP="0006734D">
      <w:pPr>
        <w:pStyle w:val="PargrafodaLista"/>
        <w:numPr>
          <w:ilvl w:val="0"/>
          <w:numId w:val="29"/>
        </w:numPr>
        <w:spacing w:after="0" w:line="240" w:lineRule="auto"/>
        <w:jc w:val="both"/>
      </w:pPr>
      <w:r w:rsidRPr="001062F1">
        <w:rPr>
          <w:b/>
        </w:rPr>
        <w:t>Certas</w:t>
      </w:r>
      <w:r>
        <w:t>: um momento de ocorrência concretizável</w:t>
      </w:r>
    </w:p>
    <w:p w:rsidR="00EB6613" w:rsidRDefault="00EB6613" w:rsidP="00EB6613">
      <w:pPr>
        <w:pStyle w:val="PargrafodaLista"/>
        <w:spacing w:after="0" w:line="240" w:lineRule="auto"/>
        <w:jc w:val="both"/>
      </w:pPr>
      <w:r>
        <w:t>Ex: o facto de chover</w:t>
      </w:r>
    </w:p>
    <w:p w:rsidR="00EB6613" w:rsidRDefault="00EB6613" w:rsidP="00EB6613">
      <w:pPr>
        <w:pStyle w:val="PargrafodaLista"/>
        <w:spacing w:after="0" w:line="240" w:lineRule="auto"/>
        <w:jc w:val="both"/>
      </w:pPr>
    </w:p>
    <w:p w:rsidR="00EB6613" w:rsidRDefault="00EB6613" w:rsidP="0006734D">
      <w:pPr>
        <w:pStyle w:val="PargrafodaLista"/>
        <w:numPr>
          <w:ilvl w:val="0"/>
          <w:numId w:val="29"/>
        </w:numPr>
        <w:spacing w:after="0" w:line="240" w:lineRule="auto"/>
        <w:jc w:val="both"/>
      </w:pPr>
      <w:r w:rsidRPr="001062F1">
        <w:rPr>
          <w:b/>
        </w:rPr>
        <w:t>Incerta</w:t>
      </w:r>
      <w:r>
        <w:t>: um momento pouco concretizável</w:t>
      </w:r>
    </w:p>
    <w:p w:rsidR="00EB6613" w:rsidRDefault="00EB6613" w:rsidP="00EB6613">
      <w:pPr>
        <w:pStyle w:val="PargrafodaLista"/>
        <w:spacing w:after="0" w:line="240" w:lineRule="auto"/>
        <w:jc w:val="both"/>
      </w:pPr>
      <w:r>
        <w:t>Ex: o facto de casar amanha</w:t>
      </w:r>
    </w:p>
    <w:p w:rsidR="00EB6613" w:rsidRDefault="00EB6613" w:rsidP="006473DF">
      <w:pPr>
        <w:spacing w:after="0" w:line="240" w:lineRule="auto"/>
        <w:ind w:left="-567"/>
        <w:jc w:val="both"/>
      </w:pPr>
    </w:p>
    <w:p w:rsidR="00EB6613" w:rsidRDefault="00EB6613" w:rsidP="006473DF">
      <w:pPr>
        <w:spacing w:after="0" w:line="240" w:lineRule="auto"/>
        <w:ind w:left="-567"/>
        <w:jc w:val="both"/>
      </w:pPr>
      <w:r>
        <w:t xml:space="preserve">- </w:t>
      </w:r>
      <w:r w:rsidR="001062F1" w:rsidRPr="001062F1">
        <w:rPr>
          <w:u w:val="single"/>
        </w:rPr>
        <w:t>Automáticas e exercitáveis</w:t>
      </w:r>
      <w:r w:rsidR="001062F1">
        <w:t xml:space="preserve">: </w:t>
      </w:r>
    </w:p>
    <w:p w:rsidR="001062F1" w:rsidRDefault="001062F1" w:rsidP="0006734D">
      <w:pPr>
        <w:pStyle w:val="PargrafodaLista"/>
        <w:numPr>
          <w:ilvl w:val="0"/>
          <w:numId w:val="29"/>
        </w:numPr>
        <w:spacing w:after="0" w:line="240" w:lineRule="auto"/>
        <w:jc w:val="both"/>
      </w:pPr>
      <w:r w:rsidRPr="001062F1">
        <w:rPr>
          <w:b/>
        </w:rPr>
        <w:t>Automáticas</w:t>
      </w:r>
      <w:r>
        <w:t>: não necessitam da manifestação da vontade</w:t>
      </w:r>
    </w:p>
    <w:p w:rsidR="001062F1" w:rsidRDefault="001062F1" w:rsidP="0006734D">
      <w:pPr>
        <w:pStyle w:val="PargrafodaLista"/>
        <w:numPr>
          <w:ilvl w:val="0"/>
          <w:numId w:val="29"/>
        </w:numPr>
        <w:spacing w:after="0" w:line="240" w:lineRule="auto"/>
        <w:jc w:val="both"/>
      </w:pPr>
      <w:r w:rsidRPr="001062F1">
        <w:rPr>
          <w:b/>
        </w:rPr>
        <w:t>Exercitáveis</w:t>
      </w:r>
      <w:r>
        <w:t>: verificação do momento e manifestação da vontade</w:t>
      </w:r>
    </w:p>
    <w:p w:rsidR="001062F1" w:rsidRDefault="001062F1" w:rsidP="001062F1">
      <w:pPr>
        <w:pStyle w:val="PargrafodaLista"/>
        <w:spacing w:after="0" w:line="240" w:lineRule="auto"/>
        <w:jc w:val="both"/>
      </w:pPr>
    </w:p>
    <w:p w:rsidR="001062F1" w:rsidRDefault="001062F1" w:rsidP="006473DF">
      <w:pPr>
        <w:spacing w:after="0" w:line="240" w:lineRule="auto"/>
        <w:ind w:left="-567"/>
        <w:jc w:val="both"/>
      </w:pPr>
      <w:r>
        <w:t xml:space="preserve">- </w:t>
      </w:r>
      <w:r w:rsidRPr="001062F1">
        <w:rPr>
          <w:u w:val="single"/>
        </w:rPr>
        <w:t>presentes ou passadas</w:t>
      </w:r>
      <w:r>
        <w:t xml:space="preserve">: </w:t>
      </w:r>
    </w:p>
    <w:p w:rsidR="001062F1" w:rsidRDefault="001062F1" w:rsidP="0006734D">
      <w:pPr>
        <w:pStyle w:val="PargrafodaLista"/>
        <w:numPr>
          <w:ilvl w:val="0"/>
          <w:numId w:val="30"/>
        </w:numPr>
        <w:spacing w:after="0" w:line="240" w:lineRule="auto"/>
        <w:ind w:firstLine="66"/>
        <w:jc w:val="both"/>
      </w:pPr>
      <w:r>
        <w:t>P</w:t>
      </w:r>
      <w:r w:rsidRPr="001062F1">
        <w:rPr>
          <w:b/>
        </w:rPr>
        <w:t>resentes</w:t>
      </w:r>
      <w:r>
        <w:t>: dou-te o meu tlm se X estiver a ganhar o jogo.</w:t>
      </w:r>
    </w:p>
    <w:p w:rsidR="001062F1" w:rsidRDefault="001062F1" w:rsidP="0006734D">
      <w:pPr>
        <w:pStyle w:val="PargrafodaLista"/>
        <w:numPr>
          <w:ilvl w:val="0"/>
          <w:numId w:val="30"/>
        </w:numPr>
        <w:spacing w:after="0" w:line="240" w:lineRule="auto"/>
        <w:ind w:firstLine="66"/>
        <w:jc w:val="both"/>
      </w:pPr>
      <w:r w:rsidRPr="001062F1">
        <w:rPr>
          <w:b/>
        </w:rPr>
        <w:t>Passadas</w:t>
      </w:r>
      <w:r>
        <w:t>: dou-te o meu tlm se X ganhou o jogo.</w:t>
      </w:r>
    </w:p>
    <w:p w:rsidR="001062F1" w:rsidRDefault="001062F1" w:rsidP="001062F1">
      <w:pPr>
        <w:pStyle w:val="PargrafodaLista"/>
        <w:spacing w:after="0" w:line="240" w:lineRule="auto"/>
        <w:ind w:left="426"/>
        <w:jc w:val="both"/>
      </w:pPr>
    </w:p>
    <w:p w:rsidR="001062F1" w:rsidRDefault="001062F1" w:rsidP="001062F1">
      <w:pPr>
        <w:pStyle w:val="PargrafodaLista"/>
        <w:spacing w:after="0" w:line="240" w:lineRule="auto"/>
        <w:ind w:left="-567"/>
        <w:jc w:val="both"/>
      </w:pPr>
      <w:r>
        <w:t>-i</w:t>
      </w:r>
      <w:r w:rsidRPr="001062F1">
        <w:rPr>
          <w:b/>
        </w:rPr>
        <w:t>mpossível</w:t>
      </w:r>
      <w:r>
        <w:t>: dou-te o meu tlm se tocares na lua.</w:t>
      </w:r>
    </w:p>
    <w:p w:rsidR="001062F1" w:rsidRDefault="001062F1" w:rsidP="001062F1">
      <w:pPr>
        <w:pStyle w:val="PargrafodaLista"/>
        <w:spacing w:after="0" w:line="240" w:lineRule="auto"/>
        <w:ind w:left="-567"/>
        <w:jc w:val="both"/>
      </w:pPr>
      <w:r>
        <w:t xml:space="preserve">- </w:t>
      </w:r>
      <w:r w:rsidRPr="001062F1">
        <w:rPr>
          <w:b/>
        </w:rPr>
        <w:t>Necessária</w:t>
      </w:r>
      <w:r>
        <w:t>: dou-te o meu tlm se B morrer.</w:t>
      </w:r>
    </w:p>
    <w:p w:rsidR="001062F1" w:rsidRDefault="001062F1" w:rsidP="001062F1">
      <w:pPr>
        <w:pStyle w:val="PargrafodaLista"/>
        <w:spacing w:after="0" w:line="240" w:lineRule="auto"/>
        <w:ind w:left="-567"/>
        <w:jc w:val="both"/>
      </w:pPr>
    </w:p>
    <w:p w:rsidR="001062F1" w:rsidRDefault="001062F1" w:rsidP="001062F1">
      <w:pPr>
        <w:pStyle w:val="PargrafodaLista"/>
        <w:spacing w:after="0" w:line="240" w:lineRule="auto"/>
        <w:ind w:left="-567"/>
        <w:jc w:val="both"/>
      </w:pPr>
      <w:r>
        <w:t>Regime jurídico:</w:t>
      </w:r>
    </w:p>
    <w:p w:rsidR="001062F1" w:rsidRDefault="001062F1" w:rsidP="001062F1">
      <w:pPr>
        <w:pStyle w:val="PargrafodaLista"/>
        <w:spacing w:after="0" w:line="240" w:lineRule="auto"/>
        <w:ind w:left="-567"/>
        <w:jc w:val="both"/>
      </w:pPr>
      <w:r>
        <w:t xml:space="preserve">Se o N.J. estiver condicionado todo o negócio fica a ele vinculado (art. 271º), logo a invalidade de 1 condição </w:t>
      </w:r>
      <w:r w:rsidR="00730E8C">
        <w:t>invalida</w:t>
      </w:r>
      <w:r>
        <w:t xml:space="preserve"> todo o N.J.</w:t>
      </w:r>
    </w:p>
    <w:p w:rsidR="00730E8C" w:rsidRDefault="00730E8C" w:rsidP="001062F1">
      <w:pPr>
        <w:pStyle w:val="PargrafodaLista"/>
        <w:spacing w:after="0" w:line="240" w:lineRule="auto"/>
        <w:ind w:left="-567"/>
        <w:jc w:val="both"/>
      </w:pPr>
    </w:p>
    <w:p w:rsidR="00730E8C" w:rsidRDefault="00730E8C" w:rsidP="001062F1">
      <w:pPr>
        <w:pStyle w:val="PargrafodaLista"/>
        <w:spacing w:after="0" w:line="240" w:lineRule="auto"/>
        <w:ind w:left="-567"/>
        <w:jc w:val="both"/>
      </w:pPr>
      <w:r>
        <w:t>A questão da retroactividade da condição (art. 276º)</w:t>
      </w:r>
    </w:p>
    <w:p w:rsidR="00730E8C" w:rsidRDefault="00730E8C" w:rsidP="001062F1">
      <w:pPr>
        <w:pStyle w:val="PargrafodaLista"/>
        <w:spacing w:after="0" w:line="240" w:lineRule="auto"/>
        <w:ind w:left="-567"/>
        <w:jc w:val="both"/>
      </w:pPr>
      <w:r>
        <w:t>Se o evento se concretizar à retroactividade da eficácia, excepto nos casos do art. 266º e 277º (contratos de execução continuada, actos de administração ordinária)</w:t>
      </w:r>
    </w:p>
    <w:p w:rsidR="00730E8C" w:rsidRPr="006473DF" w:rsidRDefault="00730E8C" w:rsidP="001062F1">
      <w:pPr>
        <w:pStyle w:val="PargrafodaLista"/>
        <w:spacing w:after="0" w:line="240" w:lineRule="auto"/>
        <w:ind w:left="-567"/>
        <w:jc w:val="both"/>
      </w:pPr>
    </w:p>
    <w:p w:rsidR="006473DF" w:rsidRDefault="006473DF" w:rsidP="00CB54E9">
      <w:pPr>
        <w:spacing w:line="240" w:lineRule="auto"/>
        <w:ind w:left="-567"/>
        <w:jc w:val="both"/>
      </w:pPr>
      <w:r>
        <w:tab/>
        <w:t xml:space="preserve">- </w:t>
      </w:r>
      <w:r w:rsidRPr="006473DF">
        <w:rPr>
          <w:b/>
        </w:rPr>
        <w:t>O termo: art. 278º e 279º</w:t>
      </w:r>
      <w:r>
        <w:tab/>
      </w:r>
    </w:p>
    <w:p w:rsidR="001062F1" w:rsidRDefault="00730E8C" w:rsidP="00CB54E9">
      <w:pPr>
        <w:spacing w:line="240" w:lineRule="auto"/>
        <w:ind w:left="-567"/>
        <w:jc w:val="both"/>
      </w:pPr>
      <w:r>
        <w:t>Clausula adoptada pelas partes da verificação de</w:t>
      </w:r>
      <w:r w:rsidR="001062F1">
        <w:t xml:space="preserve"> </w:t>
      </w:r>
      <w:r>
        <w:t>um</w:t>
      </w:r>
      <w:r w:rsidR="001062F1">
        <w:t xml:space="preserve"> evento futuro e certo quanto à ocorrência</w:t>
      </w:r>
      <w:r>
        <w:t>.</w:t>
      </w:r>
    </w:p>
    <w:p w:rsidR="00730E8C" w:rsidRDefault="00730E8C" w:rsidP="00CB54E9">
      <w:pPr>
        <w:spacing w:line="240" w:lineRule="auto"/>
        <w:ind w:left="-567"/>
        <w:jc w:val="both"/>
      </w:pPr>
      <w:r>
        <w:t>Pode ser:</w:t>
      </w:r>
    </w:p>
    <w:p w:rsidR="00730E8C" w:rsidRDefault="00730E8C" w:rsidP="00730E8C">
      <w:pPr>
        <w:spacing w:after="0" w:line="240" w:lineRule="auto"/>
        <w:ind w:left="-567"/>
        <w:jc w:val="both"/>
      </w:pPr>
      <w:r>
        <w:t>-</w:t>
      </w:r>
      <w:r w:rsidRPr="0098160E">
        <w:rPr>
          <w:u w:val="single"/>
        </w:rPr>
        <w:t>termo inicial ou final</w:t>
      </w:r>
      <w:r>
        <w:t>:</w:t>
      </w:r>
    </w:p>
    <w:p w:rsidR="00730E8C" w:rsidRDefault="00730E8C" w:rsidP="0006734D">
      <w:pPr>
        <w:pStyle w:val="PargrafodaLista"/>
        <w:numPr>
          <w:ilvl w:val="0"/>
          <w:numId w:val="31"/>
        </w:numPr>
        <w:spacing w:after="0" w:line="240" w:lineRule="auto"/>
        <w:jc w:val="both"/>
      </w:pPr>
      <w:r>
        <w:t xml:space="preserve">Termo </w:t>
      </w:r>
      <w:r w:rsidRPr="0098160E">
        <w:rPr>
          <w:b/>
        </w:rPr>
        <w:t>inicial suspensivo ou ilatário</w:t>
      </w:r>
      <w:r>
        <w:t xml:space="preserve">: </w:t>
      </w:r>
    </w:p>
    <w:p w:rsidR="00730E8C" w:rsidRDefault="00730E8C" w:rsidP="0006734D">
      <w:pPr>
        <w:pStyle w:val="PargrafodaLista"/>
        <w:numPr>
          <w:ilvl w:val="0"/>
          <w:numId w:val="31"/>
        </w:numPr>
        <w:spacing w:after="0" w:line="240" w:lineRule="auto"/>
        <w:jc w:val="both"/>
      </w:pPr>
      <w:r>
        <w:t xml:space="preserve">Termo </w:t>
      </w:r>
      <w:r w:rsidRPr="0098160E">
        <w:rPr>
          <w:b/>
        </w:rPr>
        <w:t>final ou perentório</w:t>
      </w:r>
      <w:r>
        <w:t>: sempre que a eficácia termine com o termo do evento</w:t>
      </w:r>
    </w:p>
    <w:p w:rsidR="00730E8C" w:rsidRDefault="00730E8C" w:rsidP="00730E8C">
      <w:pPr>
        <w:pStyle w:val="PargrafodaLista"/>
        <w:spacing w:line="240" w:lineRule="auto"/>
        <w:jc w:val="both"/>
      </w:pPr>
    </w:p>
    <w:p w:rsidR="00730E8C" w:rsidRDefault="00730E8C" w:rsidP="00730E8C">
      <w:pPr>
        <w:pStyle w:val="PargrafodaLista"/>
        <w:spacing w:line="240" w:lineRule="auto"/>
        <w:ind w:left="-567"/>
        <w:jc w:val="both"/>
      </w:pPr>
      <w:r>
        <w:t xml:space="preserve">- </w:t>
      </w:r>
      <w:r w:rsidRPr="0098160E">
        <w:rPr>
          <w:u w:val="single"/>
        </w:rPr>
        <w:t>Termo cer</w:t>
      </w:r>
      <w:r w:rsidR="0098160E">
        <w:rPr>
          <w:u w:val="single"/>
        </w:rPr>
        <w:t>t</w:t>
      </w:r>
      <w:r w:rsidRPr="0098160E">
        <w:rPr>
          <w:u w:val="single"/>
        </w:rPr>
        <w:t>o ou incerto</w:t>
      </w:r>
      <w:r>
        <w:t>: momento da ocorrência</w:t>
      </w:r>
    </w:p>
    <w:p w:rsidR="00730E8C" w:rsidRDefault="00730E8C" w:rsidP="0006734D">
      <w:pPr>
        <w:pStyle w:val="PargrafodaLista"/>
        <w:numPr>
          <w:ilvl w:val="0"/>
          <w:numId w:val="31"/>
        </w:numPr>
        <w:spacing w:line="240" w:lineRule="auto"/>
        <w:jc w:val="both"/>
      </w:pPr>
      <w:r w:rsidRPr="0098160E">
        <w:rPr>
          <w:b/>
        </w:rPr>
        <w:t>Termo certo</w:t>
      </w:r>
      <w:r>
        <w:t>: quando se sabe a data certa de uma ocorrência</w:t>
      </w:r>
    </w:p>
    <w:p w:rsidR="00730E8C" w:rsidRDefault="00730E8C" w:rsidP="0006734D">
      <w:pPr>
        <w:pStyle w:val="PargrafodaLista"/>
        <w:numPr>
          <w:ilvl w:val="0"/>
          <w:numId w:val="31"/>
        </w:numPr>
        <w:spacing w:line="240" w:lineRule="auto"/>
        <w:jc w:val="both"/>
      </w:pPr>
      <w:r>
        <w:t>I</w:t>
      </w:r>
      <w:r w:rsidRPr="0098160E">
        <w:rPr>
          <w:b/>
        </w:rPr>
        <w:t>ncerto</w:t>
      </w:r>
      <w:r>
        <w:t xml:space="preserve">: não se sabe a data da ocorrência </w:t>
      </w:r>
    </w:p>
    <w:p w:rsidR="00730E8C" w:rsidRDefault="00730E8C" w:rsidP="00730E8C">
      <w:pPr>
        <w:pStyle w:val="PargrafodaLista"/>
        <w:spacing w:line="240" w:lineRule="auto"/>
        <w:jc w:val="both"/>
      </w:pPr>
      <w:r>
        <w:t>Ex: no momento da morte</w:t>
      </w:r>
    </w:p>
    <w:p w:rsidR="00730E8C" w:rsidRDefault="00730E8C" w:rsidP="00730E8C">
      <w:pPr>
        <w:pStyle w:val="PargrafodaLista"/>
        <w:spacing w:line="240" w:lineRule="auto"/>
        <w:ind w:left="-567"/>
        <w:jc w:val="both"/>
      </w:pPr>
      <w:r>
        <w:t xml:space="preserve">- </w:t>
      </w:r>
    </w:p>
    <w:p w:rsidR="006473DF" w:rsidRDefault="006473DF" w:rsidP="00CB54E9">
      <w:pPr>
        <w:spacing w:line="240" w:lineRule="auto"/>
        <w:ind w:left="-567"/>
        <w:jc w:val="both"/>
      </w:pPr>
      <w:r>
        <w:tab/>
        <w:t xml:space="preserve">- </w:t>
      </w:r>
      <w:r w:rsidRPr="006473DF">
        <w:rPr>
          <w:b/>
        </w:rPr>
        <w:t>O modo</w:t>
      </w:r>
      <w:r>
        <w:t xml:space="preserve">: </w:t>
      </w:r>
    </w:p>
    <w:p w:rsidR="001062F1" w:rsidRPr="00CB54E9" w:rsidRDefault="0098160E" w:rsidP="0098160E">
      <w:pPr>
        <w:spacing w:line="240" w:lineRule="auto"/>
        <w:ind w:left="-567"/>
      </w:pPr>
      <w:r>
        <w:t>É a cláusula típica que só pode ser colocada nos negócios gratuitos. (testamento – art. 2244º; doação – art. 963º )</w:t>
      </w:r>
    </w:p>
    <w:p w:rsidR="00C5173D" w:rsidRPr="00CB54E9" w:rsidRDefault="00C5173D" w:rsidP="00CB54E9">
      <w:pPr>
        <w:spacing w:line="240" w:lineRule="auto"/>
        <w:ind w:left="-567"/>
        <w:jc w:val="both"/>
        <w:rPr>
          <w:b/>
        </w:rPr>
      </w:pPr>
      <w:r w:rsidRPr="00CB54E9">
        <w:rPr>
          <w:b/>
        </w:rPr>
        <w:lastRenderedPageBreak/>
        <w:t>Os requisitos do negócio</w:t>
      </w: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Esta matéria é tratada nos artigos 280º e 281º. Estes artigos permitem identificar como requisitos essenciais do objecto e do fim do negócio jurídico os seguintes: </w:t>
      </w: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1. Tem que ser um objecto possível; </w:t>
      </w: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2. Tem que ser um objecto determinado ou determinável; </w:t>
      </w: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3. Tem que ser um objecto lícito; </w:t>
      </w: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4. Não pode ser um objecto contrário à ordem pública nem aos bons costumes. </w:t>
      </w:r>
    </w:p>
    <w:p w:rsidR="00C5173D" w:rsidRPr="00CB54E9" w:rsidRDefault="00C5173D"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O mesmo para o fim do negócio. Possível, determinável, lícito e não contrário à ordem pública e aos bons costumes. A consequência de qualquer da falta de verificação destes requisitos é a nulidade. Há que ver cada um destes requisitos por si. </w:t>
      </w:r>
    </w:p>
    <w:p w:rsidR="00C5173D" w:rsidRPr="00CB54E9" w:rsidRDefault="00C5173D"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b/>
          <w:bCs/>
          <w:sz w:val="22"/>
          <w:szCs w:val="22"/>
        </w:rPr>
        <w:t xml:space="preserve">1. Possibilidade </w:t>
      </w:r>
    </w:p>
    <w:p w:rsidR="00C5173D" w:rsidRPr="00CB54E9" w:rsidRDefault="00C5173D"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O objecto do negócio jurídico tem que ser possível. É nulo o negócio jurídico cujo objectivo seja física ou legalmente impossível. O requisito da possibilidade é reputado tanto a uma possibilidade física como legal. Deve ter-se em atenção que impossibilidade não quer dizer dificuldade. O negócio só é impossível quando verdadeiramente ele for inalcançável. </w:t>
      </w:r>
    </w:p>
    <w:p w:rsidR="00723695" w:rsidRPr="00CB54E9" w:rsidRDefault="00723695"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cs="Wingdings"/>
          <w:sz w:val="22"/>
          <w:szCs w:val="22"/>
        </w:rPr>
        <w:tab/>
        <w:t xml:space="preserve">- </w:t>
      </w:r>
      <w:r w:rsidRPr="00CB54E9">
        <w:rPr>
          <w:rFonts w:asciiTheme="minorHAnsi" w:hAnsiTheme="minorHAnsi"/>
          <w:sz w:val="22"/>
          <w:szCs w:val="22"/>
        </w:rPr>
        <w:t xml:space="preserve">O objecto do negócio jurídico não pode ser fisicamente intangível ou inexistente. Deolinda não pode vender a Vítor a Lua. </w:t>
      </w:r>
    </w:p>
    <w:p w:rsidR="00C5173D" w:rsidRPr="00CB54E9" w:rsidRDefault="00C5173D"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cs="Wingdings"/>
          <w:sz w:val="22"/>
          <w:szCs w:val="22"/>
        </w:rPr>
        <w:tab/>
        <w:t xml:space="preserve">- </w:t>
      </w:r>
      <w:r w:rsidRPr="00CB54E9">
        <w:rPr>
          <w:rFonts w:asciiTheme="minorHAnsi" w:hAnsiTheme="minorHAnsi"/>
          <w:sz w:val="22"/>
          <w:szCs w:val="22"/>
        </w:rPr>
        <w:t xml:space="preserve">Contudo, a impossibilidade do negócio jurídico pode ser legal. Carlos não pode vender a Joaquim a Torre de Belém. A Torre de Belém não pode ser vendida porque, legalmente, pertence ao domínio público. </w:t>
      </w:r>
    </w:p>
    <w:p w:rsidR="00C5173D" w:rsidRPr="00CB54E9" w:rsidRDefault="00C5173D"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A impossibilidade </w:t>
      </w:r>
      <w:r w:rsidRPr="00CB54E9">
        <w:rPr>
          <w:rFonts w:asciiTheme="minorHAnsi" w:hAnsiTheme="minorHAnsi"/>
          <w:b/>
          <w:sz w:val="22"/>
          <w:szCs w:val="22"/>
        </w:rPr>
        <w:t>é física ou jurídica</w:t>
      </w:r>
      <w:r w:rsidRPr="00CB54E9">
        <w:rPr>
          <w:rFonts w:asciiTheme="minorHAnsi" w:hAnsiTheme="minorHAnsi"/>
          <w:sz w:val="22"/>
          <w:szCs w:val="22"/>
        </w:rPr>
        <w:t xml:space="preserve">, consoante o conteúdo ou o objecto contundam, ontologicamente, com a natureza das coisas ou com o Direito. </w:t>
      </w:r>
    </w:p>
    <w:p w:rsidR="00415871" w:rsidRPr="00CB54E9" w:rsidRDefault="00415871"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Quanto à </w:t>
      </w:r>
      <w:r w:rsidRPr="00CB54E9">
        <w:rPr>
          <w:rFonts w:asciiTheme="minorHAnsi" w:hAnsiTheme="minorHAnsi"/>
          <w:b/>
          <w:sz w:val="22"/>
          <w:szCs w:val="22"/>
        </w:rPr>
        <w:t>impossibilidade física,</w:t>
      </w:r>
      <w:r w:rsidRPr="00CB54E9">
        <w:rPr>
          <w:rFonts w:asciiTheme="minorHAnsi" w:hAnsiTheme="minorHAnsi"/>
          <w:sz w:val="22"/>
          <w:szCs w:val="22"/>
        </w:rPr>
        <w:t xml:space="preserve"> cabe distinguir:</w:t>
      </w:r>
    </w:p>
    <w:p w:rsidR="00415871" w:rsidRPr="00CB54E9" w:rsidRDefault="00415871"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 Ela pode ser vedada </w:t>
      </w:r>
      <w:r w:rsidRPr="00CB54E9">
        <w:rPr>
          <w:rFonts w:asciiTheme="minorHAnsi" w:hAnsiTheme="minorHAnsi"/>
          <w:b/>
          <w:sz w:val="22"/>
          <w:szCs w:val="22"/>
        </w:rPr>
        <w:t>por falta de substrato</w:t>
      </w:r>
      <w:r w:rsidRPr="00CB54E9">
        <w:rPr>
          <w:rFonts w:asciiTheme="minorHAnsi" w:hAnsiTheme="minorHAnsi"/>
          <w:sz w:val="22"/>
          <w:szCs w:val="22"/>
        </w:rPr>
        <w:t>: ex: a prestação de 1 serviço médico, a uma paciente que faleça.</w:t>
      </w:r>
    </w:p>
    <w:p w:rsidR="00415871" w:rsidRPr="00CB54E9" w:rsidRDefault="00415871"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 Ela pode perder conteúdo por </w:t>
      </w:r>
      <w:r w:rsidRPr="00CB54E9">
        <w:rPr>
          <w:rFonts w:asciiTheme="minorHAnsi" w:hAnsiTheme="minorHAnsi"/>
          <w:b/>
          <w:sz w:val="22"/>
          <w:szCs w:val="22"/>
        </w:rPr>
        <w:t>supressão do escopo</w:t>
      </w:r>
      <w:r w:rsidRPr="00CB54E9">
        <w:rPr>
          <w:rFonts w:asciiTheme="minorHAnsi" w:hAnsiTheme="minorHAnsi"/>
          <w:sz w:val="22"/>
          <w:szCs w:val="22"/>
        </w:rPr>
        <w:t>: Ex: o fornecimento de 1 vestido de noiva, quando a interessada já tenha casado.</w:t>
      </w:r>
    </w:p>
    <w:p w:rsidR="00415871" w:rsidRPr="00CB54E9" w:rsidRDefault="00415871" w:rsidP="00CB54E9">
      <w:pPr>
        <w:pStyle w:val="Default"/>
        <w:ind w:left="-567"/>
        <w:jc w:val="both"/>
        <w:rPr>
          <w:rFonts w:asciiTheme="minorHAnsi" w:hAnsiTheme="minorHAnsi"/>
          <w:sz w:val="22"/>
          <w:szCs w:val="22"/>
        </w:rPr>
      </w:pPr>
    </w:p>
    <w:p w:rsidR="00723695" w:rsidRPr="00CB54E9" w:rsidRDefault="00723695"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b/>
          <w:sz w:val="22"/>
          <w:szCs w:val="22"/>
        </w:rPr>
      </w:pPr>
      <w:r w:rsidRPr="00CB54E9">
        <w:rPr>
          <w:rFonts w:asciiTheme="minorHAnsi" w:hAnsiTheme="minorHAnsi"/>
          <w:b/>
          <w:sz w:val="22"/>
          <w:szCs w:val="22"/>
        </w:rPr>
        <w:t xml:space="preserve">Qual é a diferença entre impossibilidade legal e ilicitude? </w:t>
      </w: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O negócio juridicamente impossível é, latamente, contrário à lei. Todavia, a impossibilidade jurídica distingue-se duma contrariedade à lei em sentido restrito por pressupor um objecto jurídico, que independentemente de quaisquer regras, seria sempre inviável. </w:t>
      </w:r>
    </w:p>
    <w:p w:rsidR="00723695" w:rsidRPr="00CB54E9" w:rsidRDefault="00723695" w:rsidP="00CB54E9">
      <w:pPr>
        <w:pStyle w:val="Default"/>
        <w:ind w:left="-567"/>
        <w:jc w:val="both"/>
        <w:rPr>
          <w:rFonts w:asciiTheme="minorHAnsi" w:hAnsiTheme="minorHAnsi"/>
          <w:sz w:val="22"/>
          <w:szCs w:val="22"/>
        </w:rPr>
      </w:pPr>
    </w:p>
    <w:p w:rsidR="00C5173D"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A possibilidade é </w:t>
      </w:r>
      <w:r w:rsidRPr="00CB54E9">
        <w:rPr>
          <w:rFonts w:asciiTheme="minorHAnsi" w:hAnsiTheme="minorHAnsi"/>
          <w:b/>
          <w:sz w:val="22"/>
          <w:szCs w:val="22"/>
        </w:rPr>
        <w:t>absoluta ou relativa</w:t>
      </w:r>
      <w:r w:rsidRPr="00CB54E9">
        <w:rPr>
          <w:rFonts w:asciiTheme="minorHAnsi" w:hAnsiTheme="minorHAnsi"/>
          <w:sz w:val="22"/>
          <w:szCs w:val="22"/>
        </w:rPr>
        <w:t xml:space="preserve">, conforme atinja o objecto do negócio, sejam quais forem as pessoas envolvidas ou, pelo contrário, opere somente perante os sujeitos concretamente considerados. Em rigor, apenas a absoluta é verdadeira impossibilidade. Esta distinção explica a possibilidade de negociar coisas futuras, na hipótese de existirem, mas fora da esfera do disponente – </w:t>
      </w:r>
      <w:r w:rsidRPr="00CB54E9">
        <w:rPr>
          <w:rFonts w:asciiTheme="minorHAnsi" w:hAnsiTheme="minorHAnsi"/>
          <w:b/>
          <w:sz w:val="22"/>
          <w:szCs w:val="22"/>
        </w:rPr>
        <w:t>artigos 211º e 401º/2.</w:t>
      </w:r>
      <w:r w:rsidRPr="00CB54E9">
        <w:rPr>
          <w:rFonts w:asciiTheme="minorHAnsi" w:hAnsiTheme="minorHAnsi"/>
          <w:sz w:val="22"/>
          <w:szCs w:val="22"/>
        </w:rPr>
        <w:t xml:space="preserve"> </w:t>
      </w:r>
    </w:p>
    <w:p w:rsidR="00723695" w:rsidRPr="00CB54E9" w:rsidRDefault="00723695" w:rsidP="00CB54E9">
      <w:pPr>
        <w:pStyle w:val="Default"/>
        <w:ind w:left="-567"/>
        <w:jc w:val="both"/>
        <w:rPr>
          <w:rFonts w:asciiTheme="minorHAnsi" w:hAnsiTheme="minorHAnsi"/>
          <w:sz w:val="22"/>
          <w:szCs w:val="22"/>
        </w:rPr>
      </w:pPr>
    </w:p>
    <w:p w:rsidR="00723695" w:rsidRPr="00CB54E9" w:rsidRDefault="00C5173D"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Temos ainda, a impossibilidade </w:t>
      </w:r>
      <w:r w:rsidRPr="00CB54E9">
        <w:rPr>
          <w:rFonts w:asciiTheme="minorHAnsi" w:hAnsiTheme="minorHAnsi"/>
          <w:b/>
          <w:sz w:val="22"/>
          <w:szCs w:val="22"/>
        </w:rPr>
        <w:t>originária</w:t>
      </w:r>
      <w:r w:rsidRPr="00CB54E9">
        <w:rPr>
          <w:rFonts w:asciiTheme="minorHAnsi" w:hAnsiTheme="minorHAnsi"/>
          <w:sz w:val="22"/>
          <w:szCs w:val="22"/>
        </w:rPr>
        <w:t xml:space="preserve"> e a </w:t>
      </w:r>
      <w:r w:rsidRPr="00CB54E9">
        <w:rPr>
          <w:rFonts w:asciiTheme="minorHAnsi" w:hAnsiTheme="minorHAnsi"/>
          <w:b/>
          <w:sz w:val="22"/>
          <w:szCs w:val="22"/>
        </w:rPr>
        <w:t>superveniente</w:t>
      </w:r>
      <w:r w:rsidRPr="00CB54E9">
        <w:rPr>
          <w:rFonts w:asciiTheme="minorHAnsi" w:hAnsiTheme="minorHAnsi"/>
          <w:sz w:val="22"/>
          <w:szCs w:val="22"/>
        </w:rPr>
        <w:t>: a pr</w:t>
      </w:r>
      <w:r w:rsidR="00723695" w:rsidRPr="00CB54E9">
        <w:rPr>
          <w:rFonts w:asciiTheme="minorHAnsi" w:hAnsiTheme="minorHAnsi"/>
          <w:sz w:val="22"/>
          <w:szCs w:val="22"/>
        </w:rPr>
        <w:t xml:space="preserve">imeira opera logo no momento da </w:t>
      </w:r>
      <w:r w:rsidRPr="00CB54E9">
        <w:rPr>
          <w:rFonts w:asciiTheme="minorHAnsi" w:hAnsiTheme="minorHAnsi"/>
          <w:sz w:val="22"/>
          <w:szCs w:val="22"/>
        </w:rPr>
        <w:t xml:space="preserve">celebração, vindo a segundo a manifestar-se mais tarde. </w:t>
      </w:r>
    </w:p>
    <w:p w:rsidR="00723695" w:rsidRPr="00CB54E9" w:rsidRDefault="00723695"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 </w:t>
      </w:r>
      <w:r w:rsidR="00C5173D" w:rsidRPr="00CB54E9">
        <w:rPr>
          <w:rFonts w:asciiTheme="minorHAnsi" w:hAnsiTheme="minorHAnsi"/>
          <w:sz w:val="22"/>
          <w:szCs w:val="22"/>
        </w:rPr>
        <w:t xml:space="preserve">A impossibilidade inicial conduz à aplicação do </w:t>
      </w:r>
      <w:r w:rsidR="00C5173D" w:rsidRPr="00CB54E9">
        <w:rPr>
          <w:rFonts w:asciiTheme="minorHAnsi" w:hAnsiTheme="minorHAnsi"/>
          <w:b/>
          <w:sz w:val="22"/>
          <w:szCs w:val="22"/>
        </w:rPr>
        <w:t>280º/1: implica a nulidade do negócio</w:t>
      </w:r>
      <w:r w:rsidR="00C5173D" w:rsidRPr="00CB54E9">
        <w:rPr>
          <w:rFonts w:asciiTheme="minorHAnsi" w:hAnsiTheme="minorHAnsi"/>
          <w:sz w:val="22"/>
          <w:szCs w:val="22"/>
        </w:rPr>
        <w:t xml:space="preserve">. </w:t>
      </w:r>
    </w:p>
    <w:p w:rsidR="00C5173D" w:rsidRPr="00CB54E9" w:rsidRDefault="00723695" w:rsidP="00CB54E9">
      <w:pPr>
        <w:pStyle w:val="Default"/>
        <w:ind w:left="-567"/>
        <w:jc w:val="both"/>
        <w:rPr>
          <w:rFonts w:asciiTheme="minorHAnsi" w:hAnsiTheme="minorHAnsi"/>
          <w:sz w:val="22"/>
          <w:szCs w:val="22"/>
        </w:rPr>
      </w:pPr>
      <w:r w:rsidRPr="00CB54E9">
        <w:rPr>
          <w:rFonts w:asciiTheme="minorHAnsi" w:hAnsiTheme="minorHAnsi"/>
          <w:sz w:val="22"/>
          <w:szCs w:val="22"/>
        </w:rPr>
        <w:tab/>
        <w:t xml:space="preserve">- </w:t>
      </w:r>
      <w:r w:rsidR="00C5173D" w:rsidRPr="00CB54E9">
        <w:rPr>
          <w:rFonts w:asciiTheme="minorHAnsi" w:hAnsiTheme="minorHAnsi"/>
          <w:sz w:val="22"/>
          <w:szCs w:val="22"/>
        </w:rPr>
        <w:t xml:space="preserve">A superveniente tem como consequência a extinção da obrigação, quando a impossibilidade ocorra por causa não imputável ao devedor (790º/1) ou quando o próprio devedor ocasione a responsabilidade (801º/1). </w:t>
      </w:r>
    </w:p>
    <w:p w:rsidR="00723695" w:rsidRPr="00CB54E9" w:rsidRDefault="00723695" w:rsidP="00CB54E9">
      <w:pPr>
        <w:pStyle w:val="Default"/>
        <w:ind w:left="-567"/>
        <w:jc w:val="both"/>
        <w:rPr>
          <w:rFonts w:asciiTheme="minorHAnsi" w:hAnsiTheme="minorHAnsi"/>
          <w:sz w:val="22"/>
          <w:szCs w:val="22"/>
        </w:rPr>
      </w:pPr>
    </w:p>
    <w:p w:rsidR="00C5173D" w:rsidRPr="00CB54E9" w:rsidRDefault="00C5173D" w:rsidP="00CB54E9">
      <w:pPr>
        <w:spacing w:after="0" w:line="240" w:lineRule="auto"/>
        <w:ind w:left="-567"/>
        <w:jc w:val="both"/>
      </w:pPr>
      <w:r w:rsidRPr="00CB54E9">
        <w:lastRenderedPageBreak/>
        <w:t>A impossibilidade tem ainda que ser definitiva. O contrato não é nulo se houver uma impossibilidade meramente temporária. O negócio pode valer como um negócio sobre um bem futuro – quando terminar a impossibilidade, o negócio pode concluir-se.</w:t>
      </w:r>
    </w:p>
    <w:p w:rsidR="00723695" w:rsidRPr="00CB54E9" w:rsidRDefault="00723695" w:rsidP="00CB54E9">
      <w:pPr>
        <w:spacing w:after="0" w:line="240" w:lineRule="auto"/>
        <w:ind w:left="-567"/>
        <w:jc w:val="both"/>
      </w:pPr>
    </w:p>
    <w:p w:rsidR="00723695" w:rsidRPr="00CB54E9" w:rsidRDefault="00723695"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Distingue-se ainda a </w:t>
      </w:r>
      <w:r w:rsidRPr="00CB54E9">
        <w:rPr>
          <w:rFonts w:asciiTheme="minorHAnsi" w:hAnsiTheme="minorHAnsi"/>
          <w:b/>
          <w:sz w:val="22"/>
          <w:szCs w:val="22"/>
        </w:rPr>
        <w:t>impossibilidade efectiva</w:t>
      </w:r>
      <w:r w:rsidRPr="00CB54E9">
        <w:rPr>
          <w:rFonts w:asciiTheme="minorHAnsi" w:hAnsiTheme="minorHAnsi"/>
          <w:sz w:val="22"/>
          <w:szCs w:val="22"/>
        </w:rPr>
        <w:t xml:space="preserve"> da </w:t>
      </w:r>
      <w:r w:rsidRPr="00CB54E9">
        <w:rPr>
          <w:rFonts w:asciiTheme="minorHAnsi" w:hAnsiTheme="minorHAnsi"/>
          <w:b/>
          <w:sz w:val="22"/>
          <w:szCs w:val="22"/>
        </w:rPr>
        <w:t>impossibilidade meramente económica</w:t>
      </w:r>
      <w:r w:rsidRPr="00CB54E9">
        <w:rPr>
          <w:rFonts w:asciiTheme="minorHAnsi" w:hAnsiTheme="minorHAnsi"/>
          <w:sz w:val="22"/>
          <w:szCs w:val="22"/>
        </w:rPr>
        <w:t xml:space="preserve">. No primeiro caso, o objecto do negócio é ontologicamente inviável. No segundo, ele é pensável, mas surge economicamente tão pesado que se torna injusto ou iníquo. </w:t>
      </w:r>
    </w:p>
    <w:p w:rsidR="00723695" w:rsidRPr="00CB54E9" w:rsidRDefault="00723695" w:rsidP="00CB54E9">
      <w:pPr>
        <w:pStyle w:val="Default"/>
        <w:ind w:left="-567"/>
        <w:jc w:val="both"/>
        <w:rPr>
          <w:rFonts w:asciiTheme="minorHAnsi" w:hAnsiTheme="minorHAnsi"/>
          <w:sz w:val="22"/>
          <w:szCs w:val="22"/>
        </w:rPr>
      </w:pPr>
    </w:p>
    <w:p w:rsidR="00723695" w:rsidRPr="00CB54E9" w:rsidRDefault="00723695"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E será que um negócio excessivamente oneroso pode ser considerado impossível? </w:t>
      </w:r>
    </w:p>
    <w:p w:rsidR="00723695" w:rsidRPr="00CB54E9" w:rsidRDefault="00723695" w:rsidP="00CB54E9">
      <w:pPr>
        <w:pStyle w:val="Default"/>
        <w:ind w:left="-567"/>
        <w:jc w:val="both"/>
        <w:rPr>
          <w:rFonts w:asciiTheme="minorHAnsi" w:hAnsiTheme="minorHAnsi"/>
          <w:sz w:val="22"/>
          <w:szCs w:val="22"/>
        </w:rPr>
      </w:pPr>
      <w:r w:rsidRPr="00CB54E9">
        <w:rPr>
          <w:rFonts w:asciiTheme="minorHAnsi" w:hAnsiTheme="minorHAnsi"/>
          <w:sz w:val="22"/>
          <w:szCs w:val="22"/>
        </w:rPr>
        <w:t xml:space="preserve">Não. Estamos no âmbito da liberdade contratual, pelo que não é o simples desequilíbrio das prestações que permite qualificar o objecto como impossível. Há outros mecanismos na nossa lei que permitem chegar aos negócios com desequilíbrio excessivo nas prestações. Nos negócios usurários, os valores são injustificados, e uma parte explora a ignorância, ou assim, da outra parte. A prestação pode ainda ser baixada. Mas isto são situações excepcionais. </w:t>
      </w:r>
    </w:p>
    <w:p w:rsidR="00415871" w:rsidRPr="00CB54E9" w:rsidRDefault="00415871" w:rsidP="00CB54E9">
      <w:pPr>
        <w:pStyle w:val="Default"/>
        <w:ind w:left="-567"/>
        <w:jc w:val="both"/>
        <w:rPr>
          <w:rFonts w:asciiTheme="minorHAnsi" w:hAnsiTheme="minorHAnsi"/>
          <w:sz w:val="22"/>
          <w:szCs w:val="22"/>
        </w:rPr>
      </w:pPr>
    </w:p>
    <w:p w:rsidR="00723695" w:rsidRPr="00CB54E9" w:rsidRDefault="00723695" w:rsidP="00CB54E9">
      <w:pPr>
        <w:tabs>
          <w:tab w:val="left" w:pos="5054"/>
        </w:tabs>
        <w:spacing w:after="0" w:line="240" w:lineRule="auto"/>
        <w:ind w:left="-567"/>
        <w:jc w:val="both"/>
      </w:pPr>
      <w:r w:rsidRPr="00CB54E9">
        <w:t>O requisito da impossibilidade precisa pois de alguma cautela.</w:t>
      </w:r>
      <w:r w:rsidRPr="00CB54E9">
        <w:tab/>
      </w:r>
    </w:p>
    <w:p w:rsidR="00415871" w:rsidRPr="00CB54E9" w:rsidRDefault="00415871" w:rsidP="00CB54E9">
      <w:pPr>
        <w:pStyle w:val="Default"/>
        <w:jc w:val="both"/>
        <w:rPr>
          <w:rFonts w:asciiTheme="minorHAnsi" w:hAnsiTheme="minorHAnsi"/>
          <w:b/>
          <w:bCs/>
          <w:sz w:val="22"/>
          <w:szCs w:val="22"/>
        </w:rPr>
      </w:pPr>
    </w:p>
    <w:p w:rsidR="00415871" w:rsidRPr="00CB54E9" w:rsidRDefault="00415871" w:rsidP="00CB54E9">
      <w:pPr>
        <w:pStyle w:val="Default"/>
        <w:ind w:left="-567"/>
        <w:jc w:val="both"/>
        <w:rPr>
          <w:rFonts w:asciiTheme="minorHAnsi" w:hAnsiTheme="minorHAnsi"/>
          <w:b/>
          <w:bCs/>
          <w:sz w:val="22"/>
          <w:szCs w:val="22"/>
        </w:rPr>
      </w:pPr>
      <w:r w:rsidRPr="00CB54E9">
        <w:rPr>
          <w:rFonts w:asciiTheme="minorHAnsi" w:hAnsiTheme="minorHAnsi"/>
          <w:b/>
          <w:bCs/>
          <w:sz w:val="22"/>
          <w:szCs w:val="22"/>
        </w:rPr>
        <w:t xml:space="preserve">2. Determinabilidade </w:t>
      </w:r>
    </w:p>
    <w:p w:rsidR="00415871" w:rsidRPr="00CB54E9" w:rsidRDefault="00415871" w:rsidP="00CB54E9">
      <w:pPr>
        <w:pStyle w:val="Default"/>
        <w:ind w:left="-567"/>
        <w:jc w:val="both"/>
        <w:rPr>
          <w:rFonts w:asciiTheme="minorHAnsi" w:hAnsiTheme="minorHAnsi"/>
          <w:b/>
          <w:bCs/>
          <w:sz w:val="22"/>
          <w:szCs w:val="22"/>
        </w:rPr>
      </w:pPr>
    </w:p>
    <w:p w:rsidR="00415871" w:rsidRPr="00CB54E9" w:rsidRDefault="00E62699" w:rsidP="00CB54E9">
      <w:pPr>
        <w:pStyle w:val="Default"/>
        <w:ind w:left="-567"/>
        <w:jc w:val="both"/>
        <w:rPr>
          <w:rFonts w:asciiTheme="minorHAnsi" w:hAnsiTheme="minorHAnsi"/>
          <w:bCs/>
          <w:sz w:val="22"/>
          <w:szCs w:val="22"/>
        </w:rPr>
      </w:pPr>
      <w:r w:rsidRPr="00CB54E9">
        <w:rPr>
          <w:rFonts w:asciiTheme="minorHAnsi" w:hAnsiTheme="minorHAnsi"/>
          <w:bCs/>
          <w:sz w:val="22"/>
          <w:szCs w:val="22"/>
        </w:rPr>
        <w:t>Um negócio jurídico traduz, antes de mais, um conteúdo comunicativo: quer as partes, quer terceiros tomam conhecimento do que ele signifique, de modo a poderem comportar-se em consonância com o que dele resulte.</w:t>
      </w:r>
    </w:p>
    <w:p w:rsidR="00E62699" w:rsidRPr="00CB54E9" w:rsidRDefault="00E62699" w:rsidP="00CB54E9">
      <w:pPr>
        <w:pStyle w:val="Default"/>
        <w:ind w:left="-567"/>
        <w:jc w:val="both"/>
        <w:rPr>
          <w:rFonts w:asciiTheme="minorHAnsi" w:hAnsiTheme="minorHAnsi"/>
          <w:bCs/>
          <w:sz w:val="22"/>
          <w:szCs w:val="22"/>
        </w:rPr>
      </w:pPr>
      <w:r w:rsidRPr="00CB54E9">
        <w:rPr>
          <w:rFonts w:asciiTheme="minorHAnsi" w:hAnsiTheme="minorHAnsi"/>
          <w:bCs/>
          <w:sz w:val="22"/>
          <w:szCs w:val="22"/>
        </w:rPr>
        <w:t xml:space="preserve">Quando, do negócio, não resulte uma informação clara quanto ao seu conteúdo, ou quanto ao seu objecto, estamos perante um negócio indeterminável. </w:t>
      </w:r>
    </w:p>
    <w:p w:rsidR="00E62699" w:rsidRPr="00CB54E9" w:rsidRDefault="00E62699" w:rsidP="00CB54E9">
      <w:pPr>
        <w:pStyle w:val="Default"/>
        <w:ind w:left="-567"/>
        <w:jc w:val="both"/>
        <w:rPr>
          <w:rFonts w:asciiTheme="minorHAnsi" w:hAnsiTheme="minorHAnsi"/>
          <w:bCs/>
          <w:sz w:val="22"/>
          <w:szCs w:val="22"/>
        </w:rPr>
      </w:pPr>
    </w:p>
    <w:p w:rsidR="00E62699" w:rsidRPr="00CB54E9" w:rsidRDefault="00E62699" w:rsidP="00CB54E9">
      <w:pPr>
        <w:pStyle w:val="Default"/>
        <w:ind w:left="-567"/>
        <w:jc w:val="both"/>
        <w:rPr>
          <w:rFonts w:asciiTheme="minorHAnsi" w:hAnsiTheme="minorHAnsi"/>
          <w:bCs/>
          <w:sz w:val="22"/>
          <w:szCs w:val="22"/>
        </w:rPr>
      </w:pPr>
      <w:r w:rsidRPr="00CB54E9">
        <w:rPr>
          <w:rFonts w:asciiTheme="minorHAnsi" w:hAnsiTheme="minorHAnsi"/>
          <w:b/>
          <w:bCs/>
          <w:sz w:val="22"/>
          <w:szCs w:val="22"/>
        </w:rPr>
        <w:t>Determinado vs determinável</w:t>
      </w:r>
      <w:r w:rsidRPr="00CB54E9">
        <w:rPr>
          <w:rFonts w:asciiTheme="minorHAnsi" w:hAnsiTheme="minorHAnsi"/>
          <w:bCs/>
          <w:sz w:val="22"/>
          <w:szCs w:val="22"/>
        </w:rPr>
        <w:t>.</w:t>
      </w:r>
    </w:p>
    <w:p w:rsidR="00E62699" w:rsidRPr="00CB54E9" w:rsidRDefault="00E62699" w:rsidP="00CB54E9">
      <w:pPr>
        <w:pStyle w:val="Default"/>
        <w:ind w:left="-567"/>
        <w:jc w:val="both"/>
        <w:rPr>
          <w:rFonts w:asciiTheme="minorHAnsi" w:hAnsiTheme="minorHAnsi"/>
          <w:bCs/>
          <w:sz w:val="22"/>
          <w:szCs w:val="22"/>
        </w:rPr>
      </w:pPr>
      <w:r w:rsidRPr="00CB54E9">
        <w:rPr>
          <w:rFonts w:asciiTheme="minorHAnsi" w:hAnsiTheme="minorHAnsi"/>
          <w:bCs/>
          <w:sz w:val="22"/>
          <w:szCs w:val="22"/>
        </w:rPr>
        <w:t xml:space="preserve">Nos </w:t>
      </w:r>
      <w:r w:rsidRPr="00CB54E9">
        <w:rPr>
          <w:rFonts w:asciiTheme="minorHAnsi" w:hAnsiTheme="minorHAnsi"/>
          <w:b/>
          <w:bCs/>
          <w:sz w:val="22"/>
          <w:szCs w:val="22"/>
        </w:rPr>
        <w:t>negócios determinados</w:t>
      </w:r>
      <w:r w:rsidRPr="00CB54E9">
        <w:rPr>
          <w:rFonts w:asciiTheme="minorHAnsi" w:hAnsiTheme="minorHAnsi"/>
          <w:bCs/>
          <w:sz w:val="22"/>
          <w:szCs w:val="22"/>
        </w:rPr>
        <w:t>, em primeira análise não se consegue depreender o seu objecto ou o seu conteúdo, contudo, tanto as partes como a lei podem comportar dispositivos que facultem a sua determinação. Ex: 400º - determinação da prestação; 883º determinação quanto ao preço. O negócio surge determinável.</w:t>
      </w:r>
    </w:p>
    <w:p w:rsidR="00E62699" w:rsidRPr="00CB54E9" w:rsidRDefault="00E62699" w:rsidP="00CB54E9">
      <w:pPr>
        <w:pStyle w:val="Default"/>
        <w:ind w:left="-567"/>
        <w:jc w:val="both"/>
        <w:rPr>
          <w:rFonts w:asciiTheme="minorHAnsi" w:hAnsiTheme="minorHAnsi"/>
          <w:bCs/>
          <w:sz w:val="22"/>
          <w:szCs w:val="22"/>
        </w:rPr>
      </w:pPr>
      <w:r w:rsidRPr="00CB54E9">
        <w:rPr>
          <w:rFonts w:asciiTheme="minorHAnsi" w:hAnsiTheme="minorHAnsi"/>
          <w:bCs/>
          <w:sz w:val="22"/>
          <w:szCs w:val="22"/>
        </w:rPr>
        <w:t xml:space="preserve">No </w:t>
      </w:r>
      <w:r w:rsidRPr="00CB54E9">
        <w:rPr>
          <w:rFonts w:asciiTheme="minorHAnsi" w:hAnsiTheme="minorHAnsi"/>
          <w:b/>
          <w:bCs/>
          <w:sz w:val="22"/>
          <w:szCs w:val="22"/>
        </w:rPr>
        <w:t>negócio indeterminável</w:t>
      </w:r>
      <w:r w:rsidRPr="00CB54E9">
        <w:rPr>
          <w:rFonts w:asciiTheme="minorHAnsi" w:hAnsiTheme="minorHAnsi"/>
          <w:bCs/>
          <w:sz w:val="22"/>
          <w:szCs w:val="22"/>
        </w:rPr>
        <w:t>, ao existem esses mecanismos de determinabilidade.</w:t>
      </w:r>
    </w:p>
    <w:p w:rsidR="00E62699" w:rsidRPr="00CB54E9" w:rsidRDefault="00E62699" w:rsidP="00CB54E9">
      <w:pPr>
        <w:pStyle w:val="Default"/>
        <w:ind w:left="-567"/>
        <w:jc w:val="both"/>
        <w:rPr>
          <w:rFonts w:asciiTheme="minorHAnsi" w:hAnsiTheme="minorHAnsi"/>
          <w:bCs/>
          <w:sz w:val="22"/>
          <w:szCs w:val="22"/>
        </w:rPr>
      </w:pPr>
    </w:p>
    <w:p w:rsidR="00E62699" w:rsidRPr="00CB54E9" w:rsidRDefault="00E62699" w:rsidP="00CB54E9">
      <w:pPr>
        <w:pStyle w:val="Default"/>
        <w:ind w:left="-567"/>
        <w:jc w:val="both"/>
        <w:rPr>
          <w:rFonts w:asciiTheme="minorHAnsi" w:hAnsiTheme="minorHAnsi"/>
          <w:bCs/>
          <w:sz w:val="22"/>
          <w:szCs w:val="22"/>
        </w:rPr>
      </w:pPr>
    </w:p>
    <w:p w:rsidR="00415871" w:rsidRPr="00CB54E9" w:rsidRDefault="00415871" w:rsidP="00CB54E9">
      <w:pPr>
        <w:pStyle w:val="Default"/>
        <w:jc w:val="both"/>
        <w:rPr>
          <w:rFonts w:asciiTheme="minorHAnsi" w:hAnsiTheme="minorHAnsi"/>
          <w:sz w:val="22"/>
          <w:szCs w:val="22"/>
        </w:rPr>
      </w:pPr>
    </w:p>
    <w:p w:rsidR="00415871" w:rsidRPr="00CB54E9" w:rsidRDefault="00415871" w:rsidP="00CB54E9">
      <w:pPr>
        <w:pStyle w:val="Default"/>
        <w:jc w:val="both"/>
        <w:rPr>
          <w:rFonts w:asciiTheme="minorHAnsi" w:hAnsiTheme="minorHAnsi"/>
          <w:sz w:val="22"/>
          <w:szCs w:val="22"/>
        </w:rPr>
      </w:pPr>
    </w:p>
    <w:p w:rsidR="00E62699" w:rsidRPr="00CB54E9" w:rsidRDefault="00415871" w:rsidP="00CB54E9">
      <w:pPr>
        <w:tabs>
          <w:tab w:val="left" w:pos="5054"/>
        </w:tabs>
        <w:spacing w:after="0" w:line="240" w:lineRule="auto"/>
        <w:ind w:left="-567"/>
        <w:jc w:val="both"/>
      </w:pPr>
      <w:r w:rsidRPr="00CB54E9">
        <w:t>O objecto ou conteúdo do negócio jurídico tem que ser determinável, ou determinado,</w:t>
      </w:r>
      <w:r w:rsidR="00E62699" w:rsidRPr="00CB54E9">
        <w:t xml:space="preserve"> como resulta do artigo 280º/1, sob pena de nulidade.</w:t>
      </w:r>
    </w:p>
    <w:p w:rsidR="00415871" w:rsidRPr="00CB54E9" w:rsidRDefault="00415871" w:rsidP="00CB54E9">
      <w:pPr>
        <w:tabs>
          <w:tab w:val="left" w:pos="5054"/>
        </w:tabs>
        <w:spacing w:after="0" w:line="240" w:lineRule="auto"/>
        <w:ind w:left="-567"/>
        <w:jc w:val="both"/>
      </w:pPr>
      <w:r w:rsidRPr="00CB54E9">
        <w:t>Não é necessário que à partida já esteja determinado, mas é necessário que seja determinável. Contratar alguém para faz-tudo é um contrato com objecto indeterminável.</w:t>
      </w:r>
    </w:p>
    <w:p w:rsidR="00415871" w:rsidRPr="00CB54E9" w:rsidRDefault="00415871" w:rsidP="00CB54E9">
      <w:pPr>
        <w:tabs>
          <w:tab w:val="left" w:pos="5054"/>
        </w:tabs>
        <w:spacing w:after="0" w:line="240" w:lineRule="auto"/>
        <w:ind w:left="-567"/>
        <w:jc w:val="both"/>
      </w:pPr>
    </w:p>
    <w:p w:rsidR="00E62699" w:rsidRPr="00CB54E9" w:rsidRDefault="00E62699" w:rsidP="00CB54E9">
      <w:pPr>
        <w:pStyle w:val="Default"/>
        <w:ind w:left="-567"/>
        <w:jc w:val="both"/>
        <w:rPr>
          <w:rFonts w:asciiTheme="minorHAnsi" w:hAnsiTheme="minorHAnsi"/>
          <w:b/>
          <w:bCs/>
          <w:sz w:val="22"/>
          <w:szCs w:val="22"/>
        </w:rPr>
      </w:pPr>
      <w:r w:rsidRPr="00CB54E9">
        <w:rPr>
          <w:rFonts w:asciiTheme="minorHAnsi" w:hAnsiTheme="minorHAnsi"/>
          <w:b/>
          <w:bCs/>
          <w:sz w:val="22"/>
          <w:szCs w:val="22"/>
        </w:rPr>
        <w:t xml:space="preserve">Licitude do objecto e do fim </w:t>
      </w:r>
      <w:r w:rsidR="00393567" w:rsidRPr="00CB54E9">
        <w:rPr>
          <w:rFonts w:asciiTheme="minorHAnsi" w:hAnsiTheme="minorHAnsi"/>
          <w:b/>
          <w:bCs/>
          <w:sz w:val="22"/>
          <w:szCs w:val="22"/>
        </w:rPr>
        <w:t>(280º e 294º)</w:t>
      </w:r>
    </w:p>
    <w:p w:rsidR="00393567" w:rsidRPr="00CB54E9" w:rsidRDefault="00393567" w:rsidP="00CB54E9">
      <w:pPr>
        <w:pStyle w:val="Default"/>
        <w:ind w:left="-567"/>
        <w:jc w:val="both"/>
        <w:rPr>
          <w:rFonts w:asciiTheme="minorHAnsi" w:hAnsiTheme="minorHAnsi"/>
          <w:b/>
          <w:bCs/>
          <w:sz w:val="22"/>
          <w:szCs w:val="22"/>
        </w:rPr>
      </w:pPr>
    </w:p>
    <w:p w:rsidR="00393567" w:rsidRPr="00CB54E9" w:rsidRDefault="00393567" w:rsidP="00CB54E9">
      <w:pPr>
        <w:pStyle w:val="Default"/>
        <w:ind w:left="-567"/>
        <w:jc w:val="both"/>
        <w:rPr>
          <w:rFonts w:asciiTheme="minorHAnsi" w:hAnsiTheme="minorHAnsi"/>
          <w:bCs/>
          <w:sz w:val="22"/>
          <w:szCs w:val="22"/>
        </w:rPr>
      </w:pPr>
      <w:r w:rsidRPr="00CB54E9">
        <w:rPr>
          <w:rFonts w:asciiTheme="minorHAnsi" w:hAnsiTheme="minorHAnsi"/>
          <w:bCs/>
          <w:sz w:val="22"/>
          <w:szCs w:val="22"/>
        </w:rPr>
        <w:t>O espaço dado aos particulares, pelo Direito privado, é extenso. Mas tem margens. A licitude é o requisito dos negócios jurídicos que consiste na não ultrapassagem dos limites injuntivos do ordenamento.</w:t>
      </w:r>
    </w:p>
    <w:p w:rsidR="00393567" w:rsidRPr="00CB54E9" w:rsidRDefault="00393567" w:rsidP="00CB54E9">
      <w:pPr>
        <w:pStyle w:val="Default"/>
        <w:ind w:left="-567"/>
        <w:jc w:val="both"/>
        <w:rPr>
          <w:rFonts w:asciiTheme="minorHAnsi" w:hAnsiTheme="minorHAnsi"/>
          <w:bCs/>
          <w:sz w:val="22"/>
          <w:szCs w:val="22"/>
        </w:rPr>
      </w:pPr>
      <w:r w:rsidRPr="00CB54E9">
        <w:rPr>
          <w:rFonts w:asciiTheme="minorHAnsi" w:hAnsiTheme="minorHAnsi"/>
          <w:bCs/>
          <w:sz w:val="22"/>
          <w:szCs w:val="22"/>
        </w:rPr>
        <w:t>Há ilicitude sempre que sejam ultrapassados os limites injuntivos postos à autonomia privada.</w:t>
      </w:r>
    </w:p>
    <w:p w:rsidR="00E62699" w:rsidRPr="00CB54E9" w:rsidRDefault="00E62699" w:rsidP="00CB54E9">
      <w:pPr>
        <w:pStyle w:val="Default"/>
        <w:ind w:left="-567"/>
        <w:jc w:val="both"/>
        <w:rPr>
          <w:rFonts w:asciiTheme="minorHAnsi" w:hAnsiTheme="minorHAnsi"/>
          <w:sz w:val="22"/>
          <w:szCs w:val="22"/>
        </w:rPr>
      </w:pPr>
    </w:p>
    <w:p w:rsidR="00E62699" w:rsidRPr="00CB54E9" w:rsidRDefault="00E62699"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O objecto ou conteúdo do negócio têm que ser lícitos. Não podem o objecto ou conteúdo ser contrários a uma norma legal imperativa. O negócio não pode ser contrário à lei, como resulta dos </w:t>
      </w:r>
      <w:r w:rsidRPr="00CB54E9">
        <w:rPr>
          <w:rFonts w:asciiTheme="minorHAnsi" w:hAnsiTheme="minorHAnsi"/>
          <w:b/>
          <w:sz w:val="22"/>
          <w:szCs w:val="22"/>
        </w:rPr>
        <w:t>artigos 280º/1 e 281º</w:t>
      </w:r>
      <w:r w:rsidRPr="00CB54E9">
        <w:rPr>
          <w:rFonts w:asciiTheme="minorHAnsi" w:hAnsiTheme="minorHAnsi"/>
          <w:sz w:val="22"/>
          <w:szCs w:val="22"/>
        </w:rPr>
        <w:t xml:space="preserve">; </w:t>
      </w:r>
    </w:p>
    <w:p w:rsidR="00E62699" w:rsidRPr="00CB54E9" w:rsidRDefault="00E62699"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É considerado contrário à lei nos termos do </w:t>
      </w:r>
      <w:r w:rsidRPr="00CB54E9">
        <w:rPr>
          <w:rFonts w:asciiTheme="minorHAnsi" w:hAnsiTheme="minorHAnsi"/>
          <w:b/>
          <w:sz w:val="22"/>
          <w:szCs w:val="22"/>
        </w:rPr>
        <w:t>artigo 294º</w:t>
      </w:r>
      <w:r w:rsidRPr="00CB54E9">
        <w:rPr>
          <w:rFonts w:asciiTheme="minorHAnsi" w:hAnsiTheme="minorHAnsi"/>
          <w:sz w:val="22"/>
          <w:szCs w:val="22"/>
        </w:rPr>
        <w:t xml:space="preserve">: o negócio é contrário à lei quando seja celebrado contra uma disposição legal que contenha uma norma imperativa. </w:t>
      </w:r>
      <w:r w:rsidRPr="00CB54E9">
        <w:rPr>
          <w:rFonts w:asciiTheme="minorHAnsi" w:hAnsiTheme="minorHAnsi"/>
          <w:b/>
          <w:sz w:val="22"/>
          <w:szCs w:val="22"/>
        </w:rPr>
        <w:t>Consequência: em regra, a nulidade</w:t>
      </w:r>
      <w:r w:rsidRPr="00CB54E9">
        <w:rPr>
          <w:rFonts w:asciiTheme="minorHAnsi" w:hAnsiTheme="minorHAnsi"/>
          <w:sz w:val="22"/>
          <w:szCs w:val="22"/>
        </w:rPr>
        <w:t xml:space="preserve">. </w:t>
      </w:r>
    </w:p>
    <w:p w:rsidR="00E62699" w:rsidRPr="00CB54E9" w:rsidRDefault="00E62699"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lastRenderedPageBreak/>
        <w:t xml:space="preserve">Há que ter em atenção que a ilicitude pode reputar-se ao negócio em si mesmo ou ao fim prosseguido no negócio: </w:t>
      </w:r>
      <w:r w:rsidRPr="00CB54E9">
        <w:rPr>
          <w:rFonts w:asciiTheme="minorHAnsi" w:hAnsiTheme="minorHAnsi"/>
          <w:b/>
          <w:sz w:val="22"/>
          <w:szCs w:val="22"/>
        </w:rPr>
        <w:t>artigo 280º/1</w:t>
      </w:r>
      <w:r w:rsidRPr="00CB54E9">
        <w:rPr>
          <w:rFonts w:asciiTheme="minorHAnsi" w:hAnsiTheme="minorHAnsi"/>
          <w:sz w:val="22"/>
          <w:szCs w:val="22"/>
        </w:rPr>
        <w:t xml:space="preserve"> para o primeiro, </w:t>
      </w:r>
      <w:r w:rsidRPr="00CB54E9">
        <w:rPr>
          <w:rFonts w:asciiTheme="minorHAnsi" w:hAnsiTheme="minorHAnsi"/>
          <w:b/>
          <w:sz w:val="22"/>
          <w:szCs w:val="22"/>
        </w:rPr>
        <w:t>artigo 281º</w:t>
      </w:r>
      <w:r w:rsidRPr="00CB54E9">
        <w:rPr>
          <w:rFonts w:asciiTheme="minorHAnsi" w:hAnsiTheme="minorHAnsi"/>
          <w:sz w:val="22"/>
          <w:szCs w:val="22"/>
        </w:rPr>
        <w:t xml:space="preserve"> no segundo. </w:t>
      </w:r>
    </w:p>
    <w:p w:rsidR="00E62699" w:rsidRPr="00CB54E9" w:rsidRDefault="00E62699"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Porquê esta distinção neste caso e não nos outros? </w:t>
      </w:r>
    </w:p>
    <w:p w:rsidR="00393567" w:rsidRPr="00CB54E9" w:rsidRDefault="00393567" w:rsidP="00CB54E9">
      <w:pPr>
        <w:tabs>
          <w:tab w:val="left" w:pos="0"/>
        </w:tabs>
        <w:spacing w:after="60" w:line="240" w:lineRule="auto"/>
        <w:ind w:left="-567"/>
        <w:jc w:val="both"/>
      </w:pPr>
      <w:r w:rsidRPr="00CB54E9">
        <w:tab/>
        <w:t xml:space="preserve">- </w:t>
      </w:r>
      <w:r w:rsidR="00E62699" w:rsidRPr="00CB54E9">
        <w:t xml:space="preserve">O regime aplicável não é o mesmo. Se o negócio tiver um objecto contrário à lei, </w:t>
      </w:r>
      <w:r w:rsidR="00E62699" w:rsidRPr="00CB54E9">
        <w:rPr>
          <w:b/>
        </w:rPr>
        <w:t>todo ele é nulo</w:t>
      </w:r>
      <w:r w:rsidR="00E62699" w:rsidRPr="00CB54E9">
        <w:t>.</w:t>
      </w:r>
    </w:p>
    <w:p w:rsidR="00E62699" w:rsidRPr="00CB54E9" w:rsidRDefault="00393567" w:rsidP="00CB54E9">
      <w:pPr>
        <w:spacing w:after="60" w:line="240" w:lineRule="auto"/>
        <w:ind w:left="-567"/>
        <w:jc w:val="both"/>
      </w:pPr>
      <w:r w:rsidRPr="00CB54E9">
        <w:tab/>
        <w:t xml:space="preserve">- </w:t>
      </w:r>
      <w:r w:rsidR="00E62699" w:rsidRPr="00CB54E9">
        <w:t>Se apenas o fim do negócio for contrário à lei – contratar um contabilista para fazer a contabilidade de uma empresa que vende droga – a lei estabelece que, quando a contrariedade for atinente ao fim e não ao objecto, o negócio só é nulo quando o fim for comum a ambas as partes.</w:t>
      </w:r>
    </w:p>
    <w:p w:rsidR="00393567" w:rsidRPr="00CB54E9" w:rsidRDefault="00393567" w:rsidP="00CB54E9">
      <w:pPr>
        <w:spacing w:after="60" w:line="240" w:lineRule="auto"/>
        <w:ind w:left="-567"/>
        <w:jc w:val="both"/>
      </w:pPr>
    </w:p>
    <w:p w:rsidR="00FB02E8" w:rsidRPr="00CB54E9" w:rsidRDefault="00FB02E8" w:rsidP="00CB54E9">
      <w:pPr>
        <w:spacing w:after="60" w:line="240" w:lineRule="auto"/>
        <w:ind w:left="-567"/>
        <w:jc w:val="both"/>
        <w:rPr>
          <w:b/>
        </w:rPr>
      </w:pPr>
      <w:r w:rsidRPr="00CB54E9">
        <w:rPr>
          <w:b/>
        </w:rPr>
        <w:t>A fraude à lei</w:t>
      </w:r>
    </w:p>
    <w:p w:rsidR="00FB02E8" w:rsidRPr="00CB54E9" w:rsidRDefault="00FB02E8"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A </w:t>
      </w:r>
      <w:r w:rsidR="00393567" w:rsidRPr="00CB54E9">
        <w:rPr>
          <w:rFonts w:asciiTheme="minorHAnsi" w:hAnsiTheme="minorHAnsi"/>
          <w:sz w:val="22"/>
          <w:szCs w:val="22"/>
        </w:rPr>
        <w:t>fraude à lei é uma ilicitude mais refinada.</w:t>
      </w:r>
    </w:p>
    <w:p w:rsidR="00393567" w:rsidRPr="00CB54E9" w:rsidRDefault="00393567"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As partes, o que fazem é manipular normas legais que em si mesmas não provocam comportamento ilícito, mas na sua combinação</w:t>
      </w:r>
      <w:r w:rsidR="00FB02E8" w:rsidRPr="00CB54E9">
        <w:rPr>
          <w:rFonts w:asciiTheme="minorHAnsi" w:hAnsiTheme="minorHAnsi"/>
          <w:sz w:val="22"/>
          <w:szCs w:val="22"/>
        </w:rPr>
        <w:t>,</w:t>
      </w:r>
      <w:r w:rsidRPr="00CB54E9">
        <w:rPr>
          <w:rFonts w:asciiTheme="minorHAnsi" w:hAnsiTheme="minorHAnsi"/>
          <w:sz w:val="22"/>
          <w:szCs w:val="22"/>
        </w:rPr>
        <w:t xml:space="preserve"> provocam um resultado contrário à lei. Não há uma contrariedade directa a uma norma, mas há uma combinação de normas para conseguir um objecto contrário à lei. A ilicitude está no fim. É contornar a lei, não contrariar a lei. </w:t>
      </w:r>
    </w:p>
    <w:p w:rsidR="00393567" w:rsidRDefault="00393567" w:rsidP="00CB54E9">
      <w:pPr>
        <w:pStyle w:val="Default"/>
        <w:spacing w:after="60"/>
        <w:ind w:left="-567"/>
        <w:jc w:val="both"/>
        <w:rPr>
          <w:rFonts w:asciiTheme="minorHAnsi" w:hAnsiTheme="minorHAnsi"/>
          <w:sz w:val="22"/>
          <w:szCs w:val="22"/>
        </w:rPr>
      </w:pPr>
      <w:r w:rsidRPr="00CB54E9">
        <w:rPr>
          <w:rFonts w:asciiTheme="minorHAnsi" w:hAnsiTheme="minorHAnsi"/>
          <w:sz w:val="22"/>
          <w:szCs w:val="22"/>
        </w:rPr>
        <w:t xml:space="preserve">Note-se também que o negócio jurídico, no seu objecto ou conteúdo, não pode contrariar os bons costumes nem a ordem pública. O objecto ou o conteúdo do negócio jurídico não podem ofender a ordem pública ou os bons costumes </w:t>
      </w:r>
      <w:r w:rsidRPr="00CB54E9">
        <w:rPr>
          <w:rFonts w:asciiTheme="minorHAnsi" w:hAnsiTheme="minorHAnsi"/>
          <w:b/>
          <w:sz w:val="22"/>
          <w:szCs w:val="22"/>
        </w:rPr>
        <w:t>(280º/1 e 2).</w:t>
      </w:r>
      <w:r w:rsidRPr="00CB54E9">
        <w:rPr>
          <w:rFonts w:asciiTheme="minorHAnsi" w:hAnsiTheme="minorHAnsi"/>
          <w:sz w:val="22"/>
          <w:szCs w:val="22"/>
        </w:rPr>
        <w:t xml:space="preserve"> </w:t>
      </w:r>
    </w:p>
    <w:p w:rsidR="005863C4" w:rsidRPr="00CB54E9" w:rsidRDefault="005863C4" w:rsidP="00CB54E9">
      <w:pPr>
        <w:pStyle w:val="Default"/>
        <w:spacing w:after="60"/>
        <w:ind w:left="-567"/>
        <w:jc w:val="both"/>
        <w:rPr>
          <w:rFonts w:asciiTheme="minorHAnsi" w:hAnsiTheme="minorHAnsi"/>
          <w:sz w:val="22"/>
          <w:szCs w:val="22"/>
        </w:rPr>
      </w:pPr>
    </w:p>
    <w:p w:rsidR="00393567" w:rsidRPr="00CB54E9" w:rsidRDefault="00393567" w:rsidP="00CB54E9">
      <w:pPr>
        <w:pStyle w:val="Default"/>
        <w:spacing w:after="60"/>
        <w:ind w:left="-567"/>
        <w:jc w:val="both"/>
        <w:rPr>
          <w:rFonts w:asciiTheme="minorHAnsi" w:hAnsiTheme="minorHAnsi"/>
          <w:sz w:val="22"/>
          <w:szCs w:val="22"/>
        </w:rPr>
      </w:pPr>
      <w:r w:rsidRPr="00CB54E9">
        <w:rPr>
          <w:rFonts w:asciiTheme="minorHAnsi" w:hAnsiTheme="minorHAnsi"/>
          <w:b/>
          <w:sz w:val="22"/>
          <w:szCs w:val="22"/>
        </w:rPr>
        <w:t>O que são bons costumes e ordem pública</w:t>
      </w:r>
      <w:r w:rsidRPr="00CB54E9">
        <w:rPr>
          <w:rFonts w:asciiTheme="minorHAnsi" w:hAnsiTheme="minorHAnsi"/>
          <w:sz w:val="22"/>
          <w:szCs w:val="22"/>
        </w:rPr>
        <w:t xml:space="preserve">? </w:t>
      </w:r>
    </w:p>
    <w:p w:rsidR="00393567" w:rsidRPr="00CB54E9" w:rsidRDefault="00FB02E8" w:rsidP="00CB54E9">
      <w:pPr>
        <w:spacing w:after="60" w:line="240" w:lineRule="auto"/>
        <w:ind w:left="-567"/>
        <w:jc w:val="both"/>
      </w:pPr>
      <w:r w:rsidRPr="00CB54E9">
        <w:tab/>
        <w:t xml:space="preserve">- </w:t>
      </w:r>
      <w:r w:rsidR="00393567" w:rsidRPr="00CB54E9">
        <w:t xml:space="preserve">Os bons costumes apareceram sobretudo em França, com o Código de Napoleão. Está ligada à moral social. É naturalmente um conceito fluido – bons costumes não são os mesmos em Lisboa ou </w:t>
      </w:r>
      <w:r w:rsidRPr="00CB54E9">
        <w:t xml:space="preserve">noutro local. </w:t>
      </w:r>
      <w:r w:rsidR="00393567" w:rsidRPr="00CB54E9">
        <w:rPr>
          <w:b/>
        </w:rPr>
        <w:t>Os bons costumes</w:t>
      </w:r>
      <w:r w:rsidR="00393567" w:rsidRPr="00CB54E9">
        <w:t xml:space="preserve"> referem-se a áreas em regras sensíveis – deveres pessoais, matrimoniais, práticas sexuais, ética profissional, etc. Os bons costumes remetem, basicamente, para a moral, a ética, ou as regras jurídicas dominantes num dado espaço. O Prof. Manuel de Andrade definia os bons costumes como o conjunto de comportamentos melhor aceites pela consciência social. </w:t>
      </w:r>
    </w:p>
    <w:p w:rsidR="00393567" w:rsidRPr="00CB54E9" w:rsidRDefault="00FB02E8" w:rsidP="00CB54E9">
      <w:pPr>
        <w:spacing w:after="60" w:line="240" w:lineRule="auto"/>
        <w:ind w:left="-567"/>
        <w:jc w:val="both"/>
      </w:pPr>
      <w:r w:rsidRPr="00CB54E9">
        <w:rPr>
          <w:b/>
        </w:rPr>
        <w:tab/>
        <w:t xml:space="preserve">- </w:t>
      </w:r>
      <w:r w:rsidR="00393567" w:rsidRPr="00CB54E9">
        <w:rPr>
          <w:b/>
        </w:rPr>
        <w:t>Já a ordem pública</w:t>
      </w:r>
      <w:r w:rsidR="00393567" w:rsidRPr="00CB54E9">
        <w:t xml:space="preserve"> tem a ver com uma necessária remissão dos negócios jurídicos, no seu conteúdo, para princípios estruturantes da ordem pública – um conjunto de normas imperativas consideradas importantes para o Estado ou para as pessoas, como direitos de personalidade, etc. Voltaremos a falar de ordem pública numa disciplina no quarto ou no quinto, que é Direito Internacional Privado.</w:t>
      </w:r>
    </w:p>
    <w:p w:rsidR="00FB02E8" w:rsidRPr="00CB54E9" w:rsidRDefault="00FB02E8" w:rsidP="00CB54E9">
      <w:pPr>
        <w:spacing w:after="60" w:line="240" w:lineRule="auto"/>
        <w:ind w:left="-567"/>
        <w:jc w:val="both"/>
        <w:rPr>
          <w:b/>
        </w:rPr>
      </w:pPr>
    </w:p>
    <w:p w:rsidR="00FB02E8" w:rsidRPr="00CB54E9" w:rsidRDefault="00FB02E8" w:rsidP="00CB54E9">
      <w:pPr>
        <w:spacing w:after="60" w:line="240" w:lineRule="auto"/>
        <w:ind w:left="-567"/>
        <w:jc w:val="both"/>
        <w:rPr>
          <w:b/>
        </w:rPr>
      </w:pPr>
      <w:r w:rsidRPr="00CB54E9">
        <w:rPr>
          <w:b/>
        </w:rPr>
        <w:t>A ilicitude (</w:t>
      </w:r>
      <w:r w:rsidRPr="00CB54E9">
        <w:t xml:space="preserve">pelo facto das partes terem tentado, através de </w:t>
      </w:r>
      <w:r w:rsidR="00FE4BE7" w:rsidRPr="00CB54E9">
        <w:t>artifícios</w:t>
      </w:r>
      <w:r w:rsidRPr="00CB54E9">
        <w:t xml:space="preserve"> mais ou menos assumidos, conferir ao </w:t>
      </w:r>
      <w:r w:rsidR="00FE4BE7" w:rsidRPr="00CB54E9">
        <w:t>N</w:t>
      </w:r>
      <w:r w:rsidRPr="00CB54E9">
        <w:t xml:space="preserve">.J. uma feição </w:t>
      </w:r>
      <w:r w:rsidR="00FE4BE7" w:rsidRPr="00CB54E9">
        <w:t>inócua</w:t>
      </w:r>
      <w:r w:rsidRPr="00CB54E9">
        <w:rPr>
          <w:b/>
        </w:rPr>
        <w:t>) = nulidade do N.J.</w:t>
      </w:r>
    </w:p>
    <w:p w:rsidR="00FE4BE7" w:rsidRPr="00CB54E9" w:rsidRDefault="00FE4BE7" w:rsidP="00CB54E9">
      <w:pPr>
        <w:spacing w:after="60" w:line="240" w:lineRule="auto"/>
        <w:ind w:left="-567"/>
        <w:jc w:val="both"/>
        <w:rPr>
          <w:b/>
        </w:rPr>
      </w:pPr>
    </w:p>
    <w:p w:rsidR="00FE4BE7" w:rsidRPr="00CB54E9" w:rsidRDefault="00FE4BE7" w:rsidP="00CB54E9">
      <w:pPr>
        <w:spacing w:after="60" w:line="240" w:lineRule="auto"/>
        <w:ind w:left="-567"/>
        <w:jc w:val="both"/>
        <w:rPr>
          <w:b/>
        </w:rPr>
      </w:pPr>
    </w:p>
    <w:p w:rsidR="00FE4BE7" w:rsidRPr="00CB54E9" w:rsidRDefault="00FE4BE7" w:rsidP="00CB54E9">
      <w:pPr>
        <w:spacing w:after="60" w:line="240" w:lineRule="auto"/>
        <w:ind w:left="-567"/>
        <w:jc w:val="both"/>
        <w:rPr>
          <w:b/>
        </w:rPr>
      </w:pPr>
    </w:p>
    <w:p w:rsidR="00FE4BE7" w:rsidRPr="00CB54E9" w:rsidRDefault="00FE4BE7" w:rsidP="00CB54E9">
      <w:pPr>
        <w:spacing w:after="60" w:line="240" w:lineRule="auto"/>
        <w:ind w:left="-567"/>
        <w:jc w:val="both"/>
        <w:rPr>
          <w:b/>
        </w:rPr>
      </w:pPr>
    </w:p>
    <w:p w:rsidR="00CB54E9" w:rsidRDefault="00CB54E9" w:rsidP="00FE4BE7">
      <w:pPr>
        <w:spacing w:after="60" w:line="240" w:lineRule="auto"/>
        <w:ind w:left="-567"/>
        <w:jc w:val="center"/>
        <w:rPr>
          <w:b/>
          <w:color w:val="FF0000"/>
          <w:sz w:val="24"/>
          <w:szCs w:val="24"/>
        </w:rPr>
      </w:pPr>
    </w:p>
    <w:p w:rsidR="00CB54E9" w:rsidRDefault="00CB54E9" w:rsidP="00FE4BE7">
      <w:pPr>
        <w:spacing w:after="60" w:line="240" w:lineRule="auto"/>
        <w:ind w:left="-567"/>
        <w:jc w:val="center"/>
        <w:rPr>
          <w:b/>
          <w:color w:val="FF0000"/>
          <w:sz w:val="24"/>
          <w:szCs w:val="24"/>
        </w:rPr>
      </w:pPr>
    </w:p>
    <w:p w:rsidR="00CB54E9" w:rsidRDefault="00CB54E9" w:rsidP="00FE4BE7">
      <w:pPr>
        <w:spacing w:after="60" w:line="240" w:lineRule="auto"/>
        <w:ind w:left="-567"/>
        <w:jc w:val="center"/>
        <w:rPr>
          <w:b/>
          <w:color w:val="FF0000"/>
          <w:sz w:val="24"/>
          <w:szCs w:val="24"/>
        </w:rPr>
      </w:pPr>
    </w:p>
    <w:p w:rsidR="00CB54E9" w:rsidRDefault="00CB54E9" w:rsidP="00FE4BE7">
      <w:pPr>
        <w:spacing w:after="60" w:line="240" w:lineRule="auto"/>
        <w:ind w:left="-567"/>
        <w:jc w:val="center"/>
        <w:rPr>
          <w:b/>
          <w:color w:val="FF0000"/>
          <w:sz w:val="24"/>
          <w:szCs w:val="24"/>
        </w:rPr>
      </w:pPr>
    </w:p>
    <w:p w:rsidR="00CB54E9" w:rsidRDefault="00CB54E9" w:rsidP="00FE4BE7">
      <w:pPr>
        <w:spacing w:after="60" w:line="240" w:lineRule="auto"/>
        <w:ind w:left="-567"/>
        <w:jc w:val="center"/>
        <w:rPr>
          <w:b/>
          <w:color w:val="FF0000"/>
          <w:sz w:val="24"/>
          <w:szCs w:val="24"/>
        </w:rPr>
      </w:pPr>
    </w:p>
    <w:p w:rsidR="00CB54E9" w:rsidRDefault="00CB54E9" w:rsidP="00FE4BE7">
      <w:pPr>
        <w:spacing w:after="60" w:line="240" w:lineRule="auto"/>
        <w:ind w:left="-567"/>
        <w:jc w:val="center"/>
        <w:rPr>
          <w:b/>
          <w:color w:val="FF0000"/>
          <w:sz w:val="24"/>
          <w:szCs w:val="24"/>
        </w:rPr>
      </w:pPr>
    </w:p>
    <w:p w:rsidR="00CB54E9" w:rsidRDefault="00CB54E9" w:rsidP="00FE4BE7">
      <w:pPr>
        <w:spacing w:after="60" w:line="240" w:lineRule="auto"/>
        <w:ind w:left="-567"/>
        <w:jc w:val="center"/>
        <w:rPr>
          <w:b/>
          <w:color w:val="FF0000"/>
          <w:sz w:val="24"/>
          <w:szCs w:val="24"/>
        </w:rPr>
      </w:pPr>
    </w:p>
    <w:p w:rsidR="0098160E" w:rsidRDefault="0098160E" w:rsidP="00FE4BE7">
      <w:pPr>
        <w:spacing w:after="60" w:line="240" w:lineRule="auto"/>
        <w:ind w:left="-567"/>
        <w:jc w:val="center"/>
        <w:rPr>
          <w:b/>
          <w:color w:val="FF0000"/>
          <w:sz w:val="24"/>
          <w:szCs w:val="24"/>
        </w:rPr>
      </w:pPr>
    </w:p>
    <w:p w:rsidR="00FE4BE7" w:rsidRDefault="00BC15E0" w:rsidP="00FE4BE7">
      <w:pPr>
        <w:spacing w:after="60" w:line="240" w:lineRule="auto"/>
        <w:ind w:left="-567"/>
        <w:jc w:val="center"/>
        <w:rPr>
          <w:b/>
          <w:color w:val="FF0000"/>
          <w:sz w:val="24"/>
          <w:szCs w:val="24"/>
        </w:rPr>
      </w:pPr>
      <w:r>
        <w:rPr>
          <w:b/>
          <w:noProof/>
          <w:color w:val="FF0000"/>
          <w:sz w:val="24"/>
          <w:szCs w:val="24"/>
          <w:lang w:eastAsia="pt-PT"/>
        </w:rPr>
        <w:lastRenderedPageBreak/>
        <w:pict>
          <v:shape id="_x0000_s1090" type="#_x0000_t202" style="position:absolute;left:0;text-align:left;margin-left:374.45pt;margin-top:-35.35pt;width:109.25pt;height:32pt;z-index:251722752;mso-height-percent:200;mso-height-percent:200;mso-width-relative:margin;mso-height-relative:margin" strokecolor="white [3212]">
            <v:textbox style="mso-fit-shape-to-text:t">
              <w:txbxContent>
                <w:p w:rsidR="00BD3DB2" w:rsidRPr="00FE4BE7" w:rsidRDefault="00BD3DB2" w:rsidP="00EE4982">
                  <w:pPr>
                    <w:rPr>
                      <w:sz w:val="20"/>
                      <w:szCs w:val="20"/>
                    </w:rPr>
                  </w:pPr>
                  <w:r w:rsidRPr="00FE4BE7">
                    <w:rPr>
                      <w:sz w:val="20"/>
                      <w:szCs w:val="20"/>
                    </w:rPr>
                    <w:t xml:space="preserve">Pág. </w:t>
                  </w:r>
                  <w:r>
                    <w:rPr>
                      <w:sz w:val="20"/>
                      <w:szCs w:val="20"/>
                    </w:rPr>
                    <w:t xml:space="preserve">673 </w:t>
                  </w:r>
                  <w:r w:rsidRPr="00FE4BE7">
                    <w:rPr>
                      <w:sz w:val="20"/>
                      <w:szCs w:val="20"/>
                    </w:rPr>
                    <w:t>-</w:t>
                  </w:r>
                  <w:r>
                    <w:rPr>
                      <w:sz w:val="20"/>
                      <w:szCs w:val="20"/>
                    </w:rPr>
                    <w:t xml:space="preserve"> 778</w:t>
                  </w:r>
                </w:p>
              </w:txbxContent>
            </v:textbox>
          </v:shape>
        </w:pict>
      </w:r>
      <w:r w:rsidR="00FE4BE7" w:rsidRPr="00FE4BE7">
        <w:rPr>
          <w:b/>
          <w:color w:val="FF0000"/>
          <w:sz w:val="24"/>
          <w:szCs w:val="24"/>
        </w:rPr>
        <w:t>Interpretação do N</w:t>
      </w:r>
      <w:r w:rsidR="00FE4BE7">
        <w:rPr>
          <w:b/>
          <w:color w:val="FF0000"/>
          <w:sz w:val="24"/>
          <w:szCs w:val="24"/>
        </w:rPr>
        <w:t>egócio Jurídico</w:t>
      </w:r>
      <w:r w:rsidR="0098160E">
        <w:rPr>
          <w:b/>
          <w:color w:val="FF0000"/>
          <w:sz w:val="24"/>
          <w:szCs w:val="24"/>
        </w:rPr>
        <w:t xml:space="preserve"> (art. 236º a 238º)</w:t>
      </w:r>
    </w:p>
    <w:p w:rsidR="00FE4BE7" w:rsidRPr="00FE4BE7" w:rsidRDefault="00FE4BE7" w:rsidP="00FE4BE7">
      <w:pPr>
        <w:spacing w:after="60" w:line="240" w:lineRule="auto"/>
        <w:ind w:left="-567"/>
        <w:rPr>
          <w:b/>
        </w:rPr>
      </w:pPr>
    </w:p>
    <w:p w:rsidR="00FE4BE7" w:rsidRPr="00CE7F89" w:rsidRDefault="00EE4982" w:rsidP="00CE7F89">
      <w:pPr>
        <w:spacing w:after="60" w:line="240" w:lineRule="auto"/>
        <w:ind w:left="-567"/>
        <w:jc w:val="both"/>
        <w:rPr>
          <w:b/>
        </w:rPr>
      </w:pPr>
      <w:r w:rsidRPr="00CE7F89">
        <w:rPr>
          <w:b/>
        </w:rPr>
        <w:t>A interpretação do negócio</w:t>
      </w:r>
    </w:p>
    <w:p w:rsidR="00EE4982" w:rsidRPr="00CE7F89" w:rsidRDefault="00EE4982" w:rsidP="00CE7F89">
      <w:pPr>
        <w:spacing w:after="60" w:line="240" w:lineRule="auto"/>
        <w:ind w:left="-567"/>
        <w:jc w:val="both"/>
      </w:pPr>
      <w:r w:rsidRPr="00CE7F89">
        <w:t>Os negócios resultam de declarações de vontades feitas pelos intervenientes, que são em geral, composições linguísticas.</w:t>
      </w:r>
    </w:p>
    <w:p w:rsidR="00EE4982" w:rsidRPr="00CE7F89" w:rsidRDefault="00EE4982" w:rsidP="00CE7F89">
      <w:pPr>
        <w:spacing w:after="60" w:line="240" w:lineRule="auto"/>
        <w:ind w:left="-567"/>
        <w:jc w:val="both"/>
      </w:pPr>
      <w:r w:rsidRPr="00CE7F89">
        <w:t>O sentido das palavras ao é uniforme, depende do declarante e do declaratório, oscilando em função das representações, inclinações e dos interesses de ambos os sujeitos. Logo, não equivale à lei.</w:t>
      </w:r>
    </w:p>
    <w:p w:rsidR="00EE4982" w:rsidRPr="00CE7F89" w:rsidRDefault="00EE4982" w:rsidP="00CE7F89">
      <w:pPr>
        <w:spacing w:after="60" w:line="240" w:lineRule="auto"/>
        <w:ind w:left="-567"/>
        <w:jc w:val="both"/>
      </w:pPr>
      <w:r w:rsidRPr="00CE7F89">
        <w:t>A declaração da vontade, quando tenha um destinatário, tem à partida, dois sentidos: o que o declarante lhe quis dar e o que o declaratório entendeu. Assim surgem 2 teorias:</w:t>
      </w:r>
    </w:p>
    <w:p w:rsidR="00EE4982" w:rsidRPr="00CE7F89" w:rsidRDefault="00EE4982" w:rsidP="00CE7F89">
      <w:pPr>
        <w:spacing w:after="60" w:line="240" w:lineRule="auto"/>
        <w:ind w:left="-567"/>
        <w:jc w:val="both"/>
      </w:pPr>
      <w:r w:rsidRPr="00CE7F89">
        <w:tab/>
        <w:t>- a teoria da vontade: pela qual a declaração tem o s</w:t>
      </w:r>
      <w:r w:rsidR="00B00D67" w:rsidRPr="00CE7F89">
        <w:t xml:space="preserve">entido que o autor lhe quis dar; ou como a vontade do declaratório.  </w:t>
      </w:r>
    </w:p>
    <w:p w:rsidR="00B00D67" w:rsidRPr="00CE7F89" w:rsidRDefault="00EE4982" w:rsidP="00CE7F89">
      <w:pPr>
        <w:spacing w:after="60" w:line="240" w:lineRule="auto"/>
        <w:ind w:left="-567"/>
        <w:jc w:val="both"/>
      </w:pPr>
      <w:r w:rsidRPr="00CE7F89">
        <w:tab/>
        <w:t xml:space="preserve">- a teoria da declaração: </w:t>
      </w:r>
      <w:r w:rsidR="00B00D67" w:rsidRPr="00CE7F89">
        <w:t>que valida o sentido da própria declaração.</w:t>
      </w:r>
    </w:p>
    <w:p w:rsidR="00B00D67" w:rsidRPr="00CE7F89" w:rsidRDefault="00B00D67" w:rsidP="00CE7F89">
      <w:pPr>
        <w:spacing w:after="60" w:line="240" w:lineRule="auto"/>
        <w:ind w:left="-567"/>
        <w:jc w:val="both"/>
      </w:pPr>
      <w:r w:rsidRPr="00CE7F89">
        <w:t>Logo, existem vários sentidos para a declaração.</w:t>
      </w:r>
    </w:p>
    <w:p w:rsidR="00DA45E2" w:rsidRPr="00CE7F89" w:rsidRDefault="00DA45E2" w:rsidP="00CE7F89">
      <w:pPr>
        <w:spacing w:after="60" w:line="240" w:lineRule="auto"/>
        <w:ind w:left="-567"/>
        <w:jc w:val="both"/>
      </w:pPr>
      <w:r w:rsidRPr="00CE7F89">
        <w:t>A interpretação deve estar ligada aos princípios da boa fé.</w:t>
      </w:r>
    </w:p>
    <w:p w:rsidR="00B00D67" w:rsidRPr="00CE7F89" w:rsidRDefault="00B00D67" w:rsidP="00CE7F89">
      <w:pPr>
        <w:spacing w:after="60" w:line="240" w:lineRule="auto"/>
        <w:ind w:left="-567"/>
        <w:jc w:val="both"/>
        <w:rPr>
          <w:b/>
        </w:rPr>
      </w:pPr>
    </w:p>
    <w:p w:rsidR="00B00D67" w:rsidRPr="00CE7F89" w:rsidRDefault="00B00D67" w:rsidP="00CE7F89">
      <w:pPr>
        <w:spacing w:after="60" w:line="240" w:lineRule="auto"/>
        <w:ind w:left="-567"/>
        <w:jc w:val="both"/>
      </w:pPr>
      <w:r w:rsidRPr="00CE7F89">
        <w:rPr>
          <w:b/>
        </w:rPr>
        <w:t>As regras de interpretação</w:t>
      </w:r>
      <w:r w:rsidRPr="00CE7F89">
        <w:t>:</w:t>
      </w:r>
    </w:p>
    <w:p w:rsidR="00B00D67" w:rsidRPr="0098160E" w:rsidRDefault="00EE4982" w:rsidP="0098160E">
      <w:pPr>
        <w:pStyle w:val="Default"/>
        <w:spacing w:after="60"/>
        <w:ind w:left="-567"/>
        <w:rPr>
          <w:rFonts w:asciiTheme="minorHAnsi" w:hAnsiTheme="minorHAnsi" w:cs="Times New Roman"/>
          <w:sz w:val="22"/>
          <w:szCs w:val="22"/>
        </w:rPr>
      </w:pPr>
      <w:r w:rsidRPr="00CE7F89">
        <w:rPr>
          <w:rFonts w:asciiTheme="minorHAnsi" w:hAnsiTheme="minorHAnsi"/>
          <w:sz w:val="22"/>
          <w:szCs w:val="22"/>
        </w:rPr>
        <w:t xml:space="preserve"> </w:t>
      </w:r>
      <w:r w:rsidR="00B00D67" w:rsidRPr="0098160E">
        <w:rPr>
          <w:rFonts w:asciiTheme="minorHAnsi" w:hAnsiTheme="minorHAnsi" w:cs="Times New Roman"/>
          <w:sz w:val="22"/>
          <w:szCs w:val="22"/>
        </w:rPr>
        <w:t xml:space="preserve">A interpretação do negócio traduz-se o acto de busca do sentido juridicamente relevante do conteúdo do negócio i.e., visa retirar da declaração negocial o sentido juridicamente relevante. </w:t>
      </w:r>
    </w:p>
    <w:p w:rsidR="00B00D67" w:rsidRPr="0098160E" w:rsidRDefault="00B00D67" w:rsidP="0098160E">
      <w:pPr>
        <w:pStyle w:val="Default"/>
        <w:spacing w:after="60"/>
        <w:ind w:left="-567"/>
        <w:rPr>
          <w:rFonts w:asciiTheme="minorHAnsi" w:hAnsiTheme="minorHAnsi" w:cs="Times New Roman"/>
          <w:sz w:val="22"/>
          <w:szCs w:val="22"/>
        </w:rPr>
      </w:pPr>
      <w:r w:rsidRPr="0098160E">
        <w:rPr>
          <w:rFonts w:asciiTheme="minorHAnsi" w:hAnsiTheme="minorHAnsi" w:cs="Times New Roman"/>
          <w:sz w:val="22"/>
          <w:szCs w:val="22"/>
        </w:rPr>
        <w:t xml:space="preserve">A interpretação é uma tarefa jurídica – não convoca outras ciências i.e. a interpretação vai para além de todas as outras ciências. </w:t>
      </w:r>
    </w:p>
    <w:p w:rsidR="00B00D67" w:rsidRPr="0098160E" w:rsidRDefault="00B00D67" w:rsidP="0098160E">
      <w:pPr>
        <w:pStyle w:val="Default"/>
        <w:spacing w:after="60"/>
        <w:ind w:left="-567"/>
        <w:rPr>
          <w:rFonts w:asciiTheme="minorHAnsi" w:hAnsiTheme="minorHAnsi" w:cs="Times New Roman"/>
          <w:sz w:val="22"/>
          <w:szCs w:val="22"/>
        </w:rPr>
      </w:pPr>
      <w:r w:rsidRPr="0098160E">
        <w:rPr>
          <w:rFonts w:asciiTheme="minorHAnsi" w:hAnsiTheme="minorHAnsi" w:cs="Times New Roman"/>
          <w:sz w:val="22"/>
          <w:szCs w:val="22"/>
        </w:rPr>
        <w:t xml:space="preserve">É importante, no entanto, salientar um facto: o artigo 236º do CC aparenta apontar para uma interpretação feita declaração a declaração i.e. aparenta dizer que é feita a interpretação de cada declaração, por si só. Esta ideia não é correcta. Há que interpretar todo o acordo i.e. todas as declarações em conjunto, inseridas em determinado contexto negocial. Note-se, também, que não é apenas necessário interpretar aquilo que é duvidoso, mas </w:t>
      </w:r>
      <w:r w:rsidRPr="0098160E">
        <w:rPr>
          <w:rFonts w:asciiTheme="minorHAnsi" w:hAnsiTheme="minorHAnsi" w:cs="Times New Roman"/>
          <w:i/>
          <w:iCs/>
          <w:sz w:val="22"/>
          <w:szCs w:val="22"/>
        </w:rPr>
        <w:t xml:space="preserve">todo </w:t>
      </w:r>
      <w:r w:rsidRPr="0098160E">
        <w:rPr>
          <w:rFonts w:asciiTheme="minorHAnsi" w:hAnsiTheme="minorHAnsi" w:cs="Times New Roman"/>
          <w:sz w:val="22"/>
          <w:szCs w:val="22"/>
        </w:rPr>
        <w:t xml:space="preserve">o negócio jurídico. </w:t>
      </w:r>
    </w:p>
    <w:p w:rsidR="00B00D67" w:rsidRPr="0098160E" w:rsidRDefault="00B00D67" w:rsidP="0098160E">
      <w:pPr>
        <w:pStyle w:val="Default"/>
        <w:spacing w:after="60"/>
        <w:ind w:left="-567"/>
        <w:rPr>
          <w:rFonts w:asciiTheme="minorHAnsi" w:hAnsiTheme="minorHAnsi" w:cs="Times New Roman"/>
          <w:sz w:val="22"/>
          <w:szCs w:val="22"/>
        </w:rPr>
      </w:pPr>
      <w:r w:rsidRPr="0098160E">
        <w:rPr>
          <w:rFonts w:asciiTheme="minorHAnsi" w:hAnsiTheme="minorHAnsi" w:cs="Times New Roman"/>
          <w:sz w:val="22"/>
          <w:szCs w:val="22"/>
        </w:rPr>
        <w:t xml:space="preserve">A Doutrina tem discutido se a interpretação se trata de uma questão de </w:t>
      </w:r>
      <w:r w:rsidRPr="0098160E">
        <w:rPr>
          <w:rFonts w:asciiTheme="minorHAnsi" w:hAnsiTheme="minorHAnsi" w:cs="Times New Roman"/>
          <w:i/>
          <w:iCs/>
          <w:sz w:val="22"/>
          <w:szCs w:val="22"/>
        </w:rPr>
        <w:t xml:space="preserve">facto </w:t>
      </w:r>
      <w:r w:rsidRPr="0098160E">
        <w:rPr>
          <w:rFonts w:asciiTheme="minorHAnsi" w:hAnsiTheme="minorHAnsi" w:cs="Times New Roman"/>
          <w:sz w:val="22"/>
          <w:szCs w:val="22"/>
        </w:rPr>
        <w:t xml:space="preserve">ou de uma questão de </w:t>
      </w:r>
      <w:r w:rsidRPr="0098160E">
        <w:rPr>
          <w:rFonts w:asciiTheme="minorHAnsi" w:hAnsiTheme="minorHAnsi" w:cs="Times New Roman"/>
          <w:i/>
          <w:iCs/>
          <w:sz w:val="22"/>
          <w:szCs w:val="22"/>
        </w:rPr>
        <w:t xml:space="preserve">direito. </w:t>
      </w:r>
      <w:r w:rsidR="00DA45E2" w:rsidRPr="0098160E">
        <w:rPr>
          <w:rFonts w:asciiTheme="minorHAnsi" w:hAnsiTheme="minorHAnsi" w:cs="Times New Roman"/>
          <w:sz w:val="22"/>
          <w:szCs w:val="22"/>
        </w:rPr>
        <w:t>H</w:t>
      </w:r>
      <w:r w:rsidRPr="0098160E">
        <w:rPr>
          <w:rFonts w:asciiTheme="minorHAnsi" w:hAnsiTheme="minorHAnsi" w:cs="Times New Roman"/>
          <w:sz w:val="22"/>
          <w:szCs w:val="22"/>
        </w:rPr>
        <w:t xml:space="preserve">oje, tem-se estabelecido o entendimento de que a interpretação, além de uma questão de facto, é também uma questão de direito, procurando-se retirar o sentido juridicamente relevante das declarações negociais, tendo em conta mais do que apenas os factos resultantes directamente das </w:t>
      </w:r>
      <w:r w:rsidR="00DA45E2" w:rsidRPr="0098160E">
        <w:rPr>
          <w:rFonts w:asciiTheme="minorHAnsi" w:hAnsiTheme="minorHAnsi" w:cs="Times New Roman"/>
          <w:sz w:val="22"/>
          <w:szCs w:val="22"/>
        </w:rPr>
        <w:t>declarações negociais.</w:t>
      </w:r>
      <w:r w:rsidRPr="0098160E">
        <w:rPr>
          <w:rFonts w:asciiTheme="minorHAnsi" w:hAnsiTheme="minorHAnsi" w:cs="Times New Roman"/>
          <w:sz w:val="22"/>
          <w:szCs w:val="22"/>
        </w:rPr>
        <w:t xml:space="preserve"> </w:t>
      </w:r>
    </w:p>
    <w:p w:rsidR="00EE4982" w:rsidRPr="0098160E" w:rsidRDefault="00B00D67" w:rsidP="0098160E">
      <w:pPr>
        <w:spacing w:after="60" w:line="240" w:lineRule="auto"/>
        <w:ind w:left="-567"/>
        <w:rPr>
          <w:rFonts w:cs="Times New Roman"/>
        </w:rPr>
      </w:pPr>
      <w:r w:rsidRPr="0098160E">
        <w:rPr>
          <w:rFonts w:cs="Times New Roman"/>
        </w:rPr>
        <w:t>Há que distinguir a interpretação do negócio da interpretação da lei: no negócio jurídico releva, essencialmente, a vontade das partes. É portanto uma interpretação menos objectivista do que a interpretação da lei.</w:t>
      </w:r>
    </w:p>
    <w:p w:rsidR="00706187" w:rsidRPr="00CE7F89" w:rsidRDefault="00706187" w:rsidP="00CE7F89">
      <w:pPr>
        <w:spacing w:after="60" w:line="240" w:lineRule="auto"/>
        <w:ind w:left="-567"/>
        <w:jc w:val="both"/>
      </w:pPr>
    </w:p>
    <w:p w:rsidR="00706187" w:rsidRPr="00CE7F89" w:rsidRDefault="00706187" w:rsidP="00CE7F89">
      <w:pPr>
        <w:pStyle w:val="Default"/>
        <w:ind w:left="-567"/>
        <w:jc w:val="both"/>
        <w:rPr>
          <w:rFonts w:asciiTheme="minorHAnsi" w:hAnsiTheme="minorHAnsi"/>
          <w:sz w:val="22"/>
          <w:szCs w:val="22"/>
        </w:rPr>
      </w:pPr>
      <w:r w:rsidRPr="00CE7F89">
        <w:rPr>
          <w:rFonts w:asciiTheme="minorHAnsi" w:hAnsiTheme="minorHAnsi"/>
          <w:b/>
          <w:bCs/>
          <w:sz w:val="22"/>
          <w:szCs w:val="22"/>
        </w:rPr>
        <w:t xml:space="preserve">Directrizes interpretativas do negócio jurídico </w:t>
      </w:r>
    </w:p>
    <w:p w:rsidR="00706187" w:rsidRPr="00CE7F89" w:rsidRDefault="00706187"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A interpretação é regulada nos artigos 236º a 238º do Código Civil. Existem várias doutrinas divergentes sobre como se deverá proceder à aplicação destes: </w:t>
      </w:r>
    </w:p>
    <w:p w:rsidR="00706187" w:rsidRPr="00CE7F89" w:rsidRDefault="00706187" w:rsidP="00CE7F89">
      <w:pPr>
        <w:pStyle w:val="Default"/>
        <w:ind w:left="-567"/>
        <w:jc w:val="both"/>
        <w:rPr>
          <w:rFonts w:asciiTheme="minorHAnsi" w:hAnsiTheme="minorHAnsi"/>
          <w:color w:val="auto"/>
          <w:sz w:val="22"/>
          <w:szCs w:val="22"/>
        </w:rPr>
      </w:pPr>
      <w:r w:rsidRPr="00CE7F89">
        <w:rPr>
          <w:rFonts w:asciiTheme="minorHAnsi" w:hAnsiTheme="minorHAnsi"/>
          <w:sz w:val="22"/>
          <w:szCs w:val="22"/>
        </w:rPr>
        <w:t xml:space="preserve">A) </w:t>
      </w:r>
      <w:r w:rsidRPr="00CE7F89">
        <w:rPr>
          <w:rFonts w:asciiTheme="minorHAnsi" w:hAnsiTheme="minorHAnsi"/>
          <w:b/>
          <w:sz w:val="22"/>
          <w:szCs w:val="22"/>
        </w:rPr>
        <w:t>Teoria Subjectivista</w:t>
      </w:r>
      <w:r w:rsidRPr="00CE7F89">
        <w:rPr>
          <w:rFonts w:asciiTheme="minorHAnsi" w:hAnsiTheme="minorHAnsi"/>
          <w:sz w:val="22"/>
          <w:szCs w:val="22"/>
        </w:rPr>
        <w:t xml:space="preserve">: na opinião dos autores defensores, deve ser atribuído maior relevo à vontade dos declarantes; </w:t>
      </w:r>
    </w:p>
    <w:p w:rsidR="00706187" w:rsidRPr="00CE7F89" w:rsidRDefault="00706187" w:rsidP="00CE7F89">
      <w:pPr>
        <w:pStyle w:val="Default"/>
        <w:jc w:val="both"/>
        <w:rPr>
          <w:rFonts w:asciiTheme="minorHAnsi" w:hAnsiTheme="minorHAnsi" w:cstheme="minorBidi"/>
          <w:color w:val="auto"/>
          <w:sz w:val="22"/>
          <w:szCs w:val="22"/>
        </w:rPr>
      </w:pPr>
    </w:p>
    <w:p w:rsidR="00706187" w:rsidRPr="00DF7E09" w:rsidRDefault="00706187" w:rsidP="00CE7F89">
      <w:pPr>
        <w:spacing w:after="60" w:line="240" w:lineRule="auto"/>
        <w:ind w:left="-567"/>
        <w:jc w:val="both"/>
      </w:pPr>
      <w:r w:rsidRPr="00CE7F89">
        <w:t xml:space="preserve">B) </w:t>
      </w:r>
      <w:r w:rsidRPr="00CE7F89">
        <w:rPr>
          <w:b/>
        </w:rPr>
        <w:t>Teoria Objectivista</w:t>
      </w:r>
      <w:r w:rsidRPr="00CE7F89">
        <w:t>: de acordo com estes, deve ser atribuído maior relevo ao sentido da declaração negocial, tal como ela é compreendida pelo declaratório.</w:t>
      </w:r>
    </w:p>
    <w:p w:rsidR="00706187" w:rsidRPr="00CE7F89" w:rsidRDefault="00706187" w:rsidP="00CE7F89">
      <w:pPr>
        <w:spacing w:after="60" w:line="240" w:lineRule="auto"/>
        <w:ind w:left="-567"/>
        <w:jc w:val="both"/>
        <w:rPr>
          <w:b/>
        </w:rPr>
      </w:pPr>
    </w:p>
    <w:p w:rsidR="00DA45E2" w:rsidRPr="00CE7F89" w:rsidRDefault="00DA45E2" w:rsidP="00CE7F89">
      <w:pPr>
        <w:spacing w:after="60" w:line="240" w:lineRule="auto"/>
        <w:ind w:left="-567"/>
        <w:jc w:val="both"/>
      </w:pPr>
      <w:r w:rsidRPr="00CE7F89">
        <w:rPr>
          <w:b/>
        </w:rPr>
        <w:t>Regras interpretativas</w:t>
      </w:r>
      <w:r w:rsidRPr="00CE7F89">
        <w:t>:</w:t>
      </w:r>
    </w:p>
    <w:p w:rsidR="00DA45E2" w:rsidRPr="00CE7F89" w:rsidRDefault="00DA45E2" w:rsidP="00CE7F89">
      <w:pPr>
        <w:spacing w:after="60" w:line="240" w:lineRule="auto"/>
        <w:ind w:left="-567"/>
        <w:jc w:val="both"/>
      </w:pPr>
      <w:r w:rsidRPr="00CE7F89">
        <w:t>Como elementos relevantes de natureza circundante, salienta-se:</w:t>
      </w:r>
    </w:p>
    <w:p w:rsidR="00DA45E2" w:rsidRPr="00CE7F89" w:rsidRDefault="00DA45E2" w:rsidP="00CE7F89">
      <w:pPr>
        <w:spacing w:after="60" w:line="240" w:lineRule="auto"/>
        <w:ind w:left="-567"/>
        <w:jc w:val="both"/>
      </w:pPr>
      <w:r w:rsidRPr="00CE7F89">
        <w:tab/>
        <w:t>- o CC distingue a interpretação da integração;</w:t>
      </w:r>
    </w:p>
    <w:p w:rsidR="00DA45E2" w:rsidRPr="00CE7F89" w:rsidRDefault="00DA45E2" w:rsidP="00CE7F89">
      <w:pPr>
        <w:spacing w:after="60" w:line="240" w:lineRule="auto"/>
        <w:ind w:left="-567"/>
        <w:jc w:val="both"/>
      </w:pPr>
      <w:r w:rsidRPr="00CE7F89">
        <w:lastRenderedPageBreak/>
        <w:tab/>
        <w:t>- o regime da relevância do erro é restritivo (247º); ou seja, em geral, tende a prevalecer a vontade declarada em prejuízo da vontade real.</w:t>
      </w:r>
    </w:p>
    <w:p w:rsidR="00DA45E2" w:rsidRPr="00CE7F89" w:rsidRDefault="00DA45E2" w:rsidP="00CE7F89">
      <w:pPr>
        <w:spacing w:after="60" w:line="240" w:lineRule="auto"/>
        <w:ind w:left="-567"/>
        <w:jc w:val="both"/>
      </w:pPr>
      <w:r w:rsidRPr="00CE7F89">
        <w:tab/>
        <w:t>- a prova complementar tendente a apurar a vontade real do declaratório só é expressamente prevista para o propósito do testamento.</w:t>
      </w:r>
    </w:p>
    <w:p w:rsidR="00DA45E2" w:rsidRPr="00CE7F89" w:rsidRDefault="00DA45E2" w:rsidP="00CE7F89">
      <w:pPr>
        <w:spacing w:after="60" w:line="240" w:lineRule="auto"/>
        <w:ind w:left="-567"/>
        <w:jc w:val="both"/>
      </w:pPr>
      <w:r w:rsidRPr="00CE7F89">
        <w:t>Nunca esquecendo a ideia geral de unidade do sistema jurídico e da coerência do sistema, sedo que a interpretação opera em conjunto com a integração, com a redução e com a conversão.</w:t>
      </w:r>
    </w:p>
    <w:p w:rsidR="00DA45E2" w:rsidRPr="00CE7F89" w:rsidRDefault="00DA45E2" w:rsidP="00CE7F89">
      <w:pPr>
        <w:spacing w:after="60" w:line="240" w:lineRule="auto"/>
        <w:ind w:left="-567"/>
        <w:jc w:val="both"/>
      </w:pPr>
    </w:p>
    <w:p w:rsidR="00DA45E2" w:rsidRPr="00CE7F89" w:rsidRDefault="00DA45E2" w:rsidP="00CE7F89">
      <w:pPr>
        <w:spacing w:after="60" w:line="240" w:lineRule="auto"/>
        <w:ind w:left="-567"/>
        <w:jc w:val="both"/>
      </w:pPr>
      <w:r w:rsidRPr="00CE7F89">
        <w:rPr>
          <w:b/>
        </w:rPr>
        <w:t>Directrizes interpretativas</w:t>
      </w:r>
      <w:r w:rsidRPr="00CE7F89">
        <w:t>:</w:t>
      </w:r>
    </w:p>
    <w:p w:rsidR="00DA45E2" w:rsidRPr="00CE7F89" w:rsidRDefault="00BC15E0" w:rsidP="00CE7F89">
      <w:pPr>
        <w:spacing w:after="60" w:line="240" w:lineRule="auto"/>
        <w:ind w:left="-567"/>
        <w:jc w:val="both"/>
        <w:rPr>
          <w:b/>
        </w:rPr>
      </w:pPr>
      <w:r w:rsidRPr="00BC15E0">
        <w:rPr>
          <w:noProof/>
          <w:lang w:eastAsia="pt-PT"/>
        </w:rPr>
        <w:pict>
          <v:shape id="_x0000_s1091" type="#_x0000_t13" style="position:absolute;left:0;text-align:left;margin-left:222.65pt;margin-top:5.8pt;width:29.2pt;height:7.15pt;z-index:251723776"/>
        </w:pict>
      </w:r>
      <w:r w:rsidR="00DA45E2" w:rsidRPr="00CE7F89">
        <w:tab/>
        <w:t>- o sentido da impressão do declaratório normal</w:t>
      </w:r>
      <w:r w:rsidR="0055144B" w:rsidRPr="00CE7F89">
        <w:t xml:space="preserve">                   </w:t>
      </w:r>
      <w:r w:rsidR="0055144B" w:rsidRPr="00CE7F89">
        <w:rPr>
          <w:b/>
        </w:rPr>
        <w:t>art. 236º nº 1, 1ª parte</w:t>
      </w:r>
    </w:p>
    <w:p w:rsidR="0055144B" w:rsidRPr="00CE7F89" w:rsidRDefault="00BC15E0" w:rsidP="00CE7F89">
      <w:pPr>
        <w:spacing w:after="60" w:line="240" w:lineRule="auto"/>
        <w:ind w:left="-567"/>
        <w:jc w:val="both"/>
      </w:pPr>
      <w:r>
        <w:rPr>
          <w:noProof/>
          <w:lang w:eastAsia="pt-PT"/>
        </w:rPr>
        <w:pict>
          <v:shape id="_x0000_s1092" type="#_x0000_t13" style="position:absolute;left:0;text-align:left;margin-left:271.35pt;margin-top:6.5pt;width:29.2pt;height:7.15pt;z-index:251724800"/>
        </w:pict>
      </w:r>
      <w:r w:rsidR="0055144B" w:rsidRPr="00CE7F89">
        <w:tab/>
        <w:t xml:space="preserve">- o qual, razoavelmente, possa ser imputado ao declarante                    </w:t>
      </w:r>
      <w:r w:rsidR="0055144B" w:rsidRPr="00CE7F89">
        <w:rPr>
          <w:b/>
        </w:rPr>
        <w:t>art. 236º nº 1, 2ª parte</w:t>
      </w:r>
    </w:p>
    <w:p w:rsidR="00DA45E2" w:rsidRPr="00CE7F89" w:rsidRDefault="00BC15E0" w:rsidP="00CE7F89">
      <w:pPr>
        <w:spacing w:after="60" w:line="240" w:lineRule="auto"/>
        <w:ind w:left="-567"/>
        <w:jc w:val="both"/>
      </w:pPr>
      <w:r>
        <w:rPr>
          <w:noProof/>
          <w:lang w:eastAsia="pt-PT"/>
        </w:rPr>
        <w:pict>
          <v:shape id="_x0000_s1093" type="#_x0000_t13" style="position:absolute;left:0;text-align:left;margin-left:141.6pt;margin-top:6.25pt;width:29.2pt;height:7.15pt;z-index:251725824"/>
        </w:pict>
      </w:r>
      <w:r w:rsidR="00DA45E2" w:rsidRPr="00CE7F89">
        <w:t xml:space="preserve"> </w:t>
      </w:r>
      <w:r w:rsidR="0055144B" w:rsidRPr="00CE7F89">
        <w:tab/>
        <w:t xml:space="preserve">- a vontade real do declarante                  </w:t>
      </w:r>
      <w:r w:rsidR="0055144B" w:rsidRPr="00CE7F89">
        <w:rPr>
          <w:b/>
        </w:rPr>
        <w:t>art. 236º nº 2</w:t>
      </w:r>
    </w:p>
    <w:p w:rsidR="0055144B" w:rsidRPr="00CE7F89" w:rsidRDefault="0055144B" w:rsidP="00CE7F89">
      <w:pPr>
        <w:spacing w:after="60" w:line="240" w:lineRule="auto"/>
        <w:ind w:left="-567"/>
        <w:jc w:val="both"/>
      </w:pPr>
      <w:r w:rsidRPr="00CE7F89">
        <w:t>Temos ainda:</w:t>
      </w:r>
    </w:p>
    <w:p w:rsidR="0055144B" w:rsidRPr="00CE7F89" w:rsidRDefault="00BC15E0" w:rsidP="00CE7F89">
      <w:pPr>
        <w:spacing w:after="60" w:line="240" w:lineRule="auto"/>
        <w:ind w:left="-567"/>
        <w:jc w:val="both"/>
      </w:pPr>
      <w:r>
        <w:rPr>
          <w:noProof/>
          <w:lang w:eastAsia="pt-PT"/>
        </w:rPr>
        <w:pict>
          <v:shape id="_x0000_s1095" type="#_x0000_t13" style="position:absolute;left:0;text-align:left;margin-left:153.6pt;margin-top:4.35pt;width:29.2pt;height:7.15pt;z-index:251726848"/>
        </w:pict>
      </w:r>
      <w:r w:rsidR="0055144B" w:rsidRPr="00CE7F89">
        <w:tab/>
        <w:t xml:space="preserve">- regras para os </w:t>
      </w:r>
      <w:r w:rsidR="0036794F">
        <w:t xml:space="preserve">“casos duvidosos”             </w:t>
      </w:r>
      <w:r w:rsidR="0055144B" w:rsidRPr="00CE7F89">
        <w:t xml:space="preserve"> </w:t>
      </w:r>
      <w:r w:rsidR="0055144B" w:rsidRPr="00CE7F89">
        <w:rPr>
          <w:b/>
        </w:rPr>
        <w:t>art. 237º</w:t>
      </w:r>
      <w:r w:rsidR="0055144B" w:rsidRPr="00CE7F89">
        <w:t>, que fazem a integração da matéria interpretativa no todo mais vasto que é a realização do Direito.</w:t>
      </w:r>
    </w:p>
    <w:p w:rsidR="0055144B" w:rsidRPr="00CE7F89" w:rsidRDefault="00BC15E0" w:rsidP="00CE7F89">
      <w:pPr>
        <w:spacing w:after="60" w:line="240" w:lineRule="auto"/>
        <w:ind w:left="-567"/>
        <w:jc w:val="both"/>
      </w:pPr>
      <w:r>
        <w:rPr>
          <w:noProof/>
          <w:lang w:eastAsia="pt-PT"/>
        </w:rPr>
        <w:pict>
          <v:shape id="_x0000_s1096" type="#_x0000_t13" style="position:absolute;left:0;text-align:left;margin-left:153.6pt;margin-top:6.55pt;width:29.2pt;height:7.15pt;z-index:251727872"/>
        </w:pict>
      </w:r>
      <w:r w:rsidR="0055144B" w:rsidRPr="00CE7F89">
        <w:tab/>
        <w:t xml:space="preserve">- regras para os negócios formais                 </w:t>
      </w:r>
      <w:r w:rsidR="0055144B" w:rsidRPr="00CE7F89">
        <w:rPr>
          <w:b/>
        </w:rPr>
        <w:t>art. 238º,</w:t>
      </w:r>
      <w:r w:rsidR="0055144B" w:rsidRPr="00CE7F89">
        <w:t xml:space="preserve"> que se prendem com diversas regras especiais de interpretação.</w:t>
      </w:r>
    </w:p>
    <w:p w:rsidR="0055144B" w:rsidRPr="00CE7F89" w:rsidRDefault="0055144B" w:rsidP="00CE7F89">
      <w:pPr>
        <w:spacing w:after="60" w:line="240" w:lineRule="auto"/>
        <w:ind w:left="-567"/>
        <w:jc w:val="both"/>
      </w:pPr>
    </w:p>
    <w:p w:rsidR="0055144B" w:rsidRPr="00CE7F89" w:rsidRDefault="0055144B" w:rsidP="00CE7F89">
      <w:pPr>
        <w:spacing w:after="60" w:line="240" w:lineRule="auto"/>
        <w:ind w:left="-567"/>
        <w:jc w:val="both"/>
        <w:rPr>
          <w:b/>
        </w:rPr>
      </w:pPr>
      <w:r w:rsidRPr="00CE7F89">
        <w:rPr>
          <w:b/>
        </w:rPr>
        <w:t xml:space="preserve">O horizonte do declaratório </w:t>
      </w:r>
      <w:r w:rsidR="00BC10E2" w:rsidRPr="00CE7F89">
        <w:rPr>
          <w:b/>
        </w:rPr>
        <w:t>(art. 236º nº 1, 1ª parte)</w:t>
      </w:r>
    </w:p>
    <w:p w:rsidR="00BC10E2" w:rsidRPr="00CE7F89" w:rsidRDefault="001854D1" w:rsidP="00CE7F89">
      <w:pPr>
        <w:spacing w:after="60" w:line="240" w:lineRule="auto"/>
        <w:ind w:left="-567"/>
        <w:jc w:val="both"/>
      </w:pPr>
      <w:r w:rsidRPr="00CE7F89">
        <w:t>“A declaração negocial vale ….declarante”, a jurisprudência apela a uma interpretação objectiva ou normativa, que não se apegue somente à literalidade do texto, mas capaz de ter em conta as particularidades concretas; pode-se inserir a ideia da “impressão do destinatário” de Manuel de Andrade, que tem os seguintes elementos:</w:t>
      </w:r>
    </w:p>
    <w:p w:rsidR="003E1FF7" w:rsidRPr="00CE7F89" w:rsidRDefault="001854D1" w:rsidP="00CE7F89">
      <w:pPr>
        <w:spacing w:after="0" w:line="240" w:lineRule="auto"/>
        <w:ind w:left="-567"/>
        <w:jc w:val="both"/>
        <w:rPr>
          <w:b/>
        </w:rPr>
      </w:pPr>
      <w:r w:rsidRPr="00CE7F89">
        <w:tab/>
      </w:r>
      <w:r w:rsidRPr="00CE7F89">
        <w:rPr>
          <w:b/>
        </w:rPr>
        <w:t>- a letra do negócio;</w:t>
      </w:r>
    </w:p>
    <w:p w:rsidR="001854D1" w:rsidRPr="00CE7F89" w:rsidRDefault="001854D1" w:rsidP="00CE7F89">
      <w:pPr>
        <w:spacing w:after="0" w:line="240" w:lineRule="auto"/>
        <w:ind w:left="-567"/>
        <w:jc w:val="both"/>
      </w:pPr>
      <w:r w:rsidRPr="00CE7F89">
        <w:t xml:space="preserve">A interpretação não deve cingir-se à letra da lei, mas ates procurar a efectiva vontade das partes. A terminologia jurídica nas declarações pode ter sido colocada em erro, logo </w:t>
      </w:r>
      <w:r w:rsidR="00FB430D" w:rsidRPr="00CE7F89">
        <w:t>só</w:t>
      </w:r>
      <w:r w:rsidRPr="00CE7F89">
        <w:t xml:space="preserve"> terão relevo na medida em que componham a sua vontade. Os regionalismos </w:t>
      </w:r>
      <w:r w:rsidR="00FB430D" w:rsidRPr="00CE7F89">
        <w:t>também devem ser tidos em conta, se se inserirem no horizonte do destinatário. O idioma deve ser comum entre as partes, caso não o seja, tem de ser determinado pelas partes, caso nada dignam, prevalece o idioma do local da celebração. Nos negócios orais, a interpretação ocorre de imediato, onde a declaração “quero 1 chocolate”, equivale ao teor da compra e venda que se irá seguir ao preço fixado.</w:t>
      </w:r>
    </w:p>
    <w:p w:rsidR="00FB430D" w:rsidRPr="00CE7F89" w:rsidRDefault="00FB430D" w:rsidP="00CE7F89">
      <w:pPr>
        <w:spacing w:after="0" w:line="240" w:lineRule="auto"/>
        <w:ind w:left="-567"/>
        <w:jc w:val="both"/>
      </w:pPr>
      <w:r w:rsidRPr="00CE7F89">
        <w:t xml:space="preserve">Pode acontecer que o clausulado do negócio apareça incompreensível ou contraditório, quer pela inexperiência dos redactores, ou por condicionalismos negociais. A primeira situação, há que recorrer aos demais elementos para dissipar as dúvidas, e só em último caso, se concluirá pela nulidade do negócio, devido à indeterminabilidade do seu conteúdo (art. 280º nº 1). </w:t>
      </w:r>
    </w:p>
    <w:p w:rsidR="003E1FF7" w:rsidRPr="00CE7F89" w:rsidRDefault="003E1FF7" w:rsidP="00CE7F89">
      <w:pPr>
        <w:spacing w:after="0" w:line="240" w:lineRule="auto"/>
        <w:ind w:left="-567"/>
        <w:jc w:val="both"/>
      </w:pPr>
    </w:p>
    <w:p w:rsidR="001854D1" w:rsidRPr="00CE7F89" w:rsidRDefault="001854D1" w:rsidP="00CE7F89">
      <w:pPr>
        <w:spacing w:after="0" w:line="240" w:lineRule="auto"/>
        <w:ind w:left="-567"/>
        <w:jc w:val="both"/>
        <w:rPr>
          <w:b/>
        </w:rPr>
      </w:pPr>
      <w:r w:rsidRPr="00CE7F89">
        <w:rPr>
          <w:b/>
        </w:rPr>
        <w:tab/>
        <w:t>- os textos circundantes;</w:t>
      </w:r>
    </w:p>
    <w:p w:rsidR="00FB430D" w:rsidRPr="00CE7F89" w:rsidRDefault="00304427" w:rsidP="00CE7F89">
      <w:pPr>
        <w:spacing w:after="0" w:line="240" w:lineRule="auto"/>
        <w:ind w:left="-567"/>
        <w:jc w:val="both"/>
      </w:pPr>
      <w:r w:rsidRPr="00CE7F89">
        <w:t>Em qualquer negócio, é viável complementar a manifestação de vontade com elementos a ela alheios, como o apontar com o dedo, colocando-se o problema da prova: o de saber se a vontade foi manifestada e entendida. O CC ocupa-se do tema no testamento (2184º)- é muito difícil apurar a vontade do testador.</w:t>
      </w:r>
    </w:p>
    <w:p w:rsidR="00304427" w:rsidRPr="00CE7F89" w:rsidRDefault="00304427" w:rsidP="00CE7F89">
      <w:pPr>
        <w:spacing w:after="0" w:line="240" w:lineRule="auto"/>
        <w:ind w:left="-567"/>
        <w:jc w:val="both"/>
      </w:pPr>
      <w:r w:rsidRPr="00CE7F89">
        <w:t>Quando além do clausulado, o contrato escrito pode comportar outros elementos: um preâmbulo, definições, notas explicativas. Nestes casos, há que efectuar um trabalho conjunto de interpretação.</w:t>
      </w:r>
    </w:p>
    <w:p w:rsidR="00304427" w:rsidRPr="00CE7F89" w:rsidRDefault="00304427" w:rsidP="00CE7F89">
      <w:pPr>
        <w:spacing w:after="0" w:line="240" w:lineRule="auto"/>
        <w:ind w:left="-567"/>
        <w:jc w:val="both"/>
      </w:pPr>
      <w:r w:rsidRPr="00CE7F89">
        <w:t>De igual modo se procede, quando as partes recorrem a um feixe de diversos contratos coligados ou em união.</w:t>
      </w:r>
    </w:p>
    <w:p w:rsidR="003E1FF7" w:rsidRPr="00CE7F89" w:rsidRDefault="003E1FF7" w:rsidP="00CE7F89">
      <w:pPr>
        <w:spacing w:after="0" w:line="240" w:lineRule="auto"/>
        <w:ind w:left="-567"/>
        <w:jc w:val="both"/>
      </w:pPr>
    </w:p>
    <w:p w:rsidR="001854D1" w:rsidRPr="00CE7F89" w:rsidRDefault="001854D1" w:rsidP="00CE7F89">
      <w:pPr>
        <w:spacing w:after="0" w:line="240" w:lineRule="auto"/>
        <w:ind w:left="-567"/>
        <w:jc w:val="both"/>
        <w:rPr>
          <w:b/>
        </w:rPr>
      </w:pPr>
      <w:r w:rsidRPr="00CE7F89">
        <w:rPr>
          <w:b/>
        </w:rPr>
        <w:tab/>
        <w:t>- os antecedentes e a prática negocial</w:t>
      </w:r>
    </w:p>
    <w:p w:rsidR="00304427" w:rsidRPr="00CE7F89" w:rsidRDefault="00304427" w:rsidP="00CE7F89">
      <w:pPr>
        <w:spacing w:after="0" w:line="240" w:lineRule="auto"/>
        <w:ind w:left="-567"/>
        <w:jc w:val="both"/>
      </w:pPr>
      <w:r w:rsidRPr="00CE7F89">
        <w:t xml:space="preserve">Em situações de obscuridade, ou seja, quando os contratos não têm </w:t>
      </w:r>
      <w:r w:rsidR="003E1FF7" w:rsidRPr="00CE7F89">
        <w:t xml:space="preserve">o alcance interpretativo que resulte da sua letra, justifica que se postergue a letra, alargado o horizonte do destinatário, recorrendo-se aos elementos históricos, como os textos que documentem as negociações preliminares: anúncios, atas de reuniões, minutas preliminares, que podem revelar negócios concluídos anteriormente. </w:t>
      </w:r>
    </w:p>
    <w:p w:rsidR="003E1FF7" w:rsidRPr="00CE7F89" w:rsidRDefault="001854D1" w:rsidP="00CE7F89">
      <w:pPr>
        <w:spacing w:after="0" w:line="240" w:lineRule="auto"/>
        <w:ind w:left="-567"/>
        <w:jc w:val="both"/>
        <w:rPr>
          <w:b/>
        </w:rPr>
      </w:pPr>
      <w:r w:rsidRPr="00CE7F89">
        <w:rPr>
          <w:b/>
        </w:rPr>
        <w:lastRenderedPageBreak/>
        <w:tab/>
      </w:r>
    </w:p>
    <w:p w:rsidR="001854D1" w:rsidRPr="00CE7F89" w:rsidRDefault="001854D1" w:rsidP="00CE7F89">
      <w:pPr>
        <w:spacing w:after="0" w:line="240" w:lineRule="auto"/>
        <w:ind w:left="-567"/>
        <w:jc w:val="both"/>
        <w:rPr>
          <w:b/>
        </w:rPr>
      </w:pPr>
      <w:r w:rsidRPr="00CE7F89">
        <w:rPr>
          <w:b/>
        </w:rPr>
        <w:t>- o contexto;</w:t>
      </w:r>
    </w:p>
    <w:p w:rsidR="003E1FF7" w:rsidRPr="00CE7F89" w:rsidRDefault="003E1FF7" w:rsidP="00CE7F89">
      <w:pPr>
        <w:spacing w:after="0" w:line="240" w:lineRule="auto"/>
        <w:ind w:left="-567"/>
        <w:jc w:val="both"/>
      </w:pPr>
      <w:r w:rsidRPr="00CE7F89">
        <w:t>O contexto deve ser desenhado em 3 partes:</w:t>
      </w:r>
    </w:p>
    <w:p w:rsidR="003E1FF7" w:rsidRPr="00CE7F89" w:rsidRDefault="003E1FF7" w:rsidP="00CE7F89">
      <w:pPr>
        <w:spacing w:after="0" w:line="240" w:lineRule="auto"/>
        <w:ind w:left="-567"/>
        <w:jc w:val="both"/>
      </w:pPr>
      <w:r w:rsidRPr="00CE7F89">
        <w:tab/>
        <w:t>- o contexto das próprias cláusulas;</w:t>
      </w:r>
    </w:p>
    <w:p w:rsidR="003E1FF7" w:rsidRPr="00CE7F89" w:rsidRDefault="003E1FF7" w:rsidP="00CE7F89">
      <w:pPr>
        <w:spacing w:after="0" w:line="240" w:lineRule="auto"/>
        <w:ind w:left="-567"/>
        <w:jc w:val="both"/>
      </w:pPr>
      <w:r w:rsidRPr="00CE7F89">
        <w:t>As cláusulas devem ser interpretadas o seu conjunto, ou seja, na globalidade do negócio.</w:t>
      </w:r>
    </w:p>
    <w:p w:rsidR="003E1FF7" w:rsidRPr="00CE7F89" w:rsidRDefault="003E1FF7" w:rsidP="00CE7F89">
      <w:pPr>
        <w:spacing w:after="0" w:line="240" w:lineRule="auto"/>
        <w:ind w:left="-567"/>
        <w:jc w:val="both"/>
      </w:pPr>
      <w:r w:rsidRPr="00CE7F89">
        <w:tab/>
        <w:t>- o contexto horizontal: todas as circunstâncias que acompanham a negociação e a conclusão do N.J.</w:t>
      </w:r>
    </w:p>
    <w:p w:rsidR="003E1FF7" w:rsidRPr="00CE7F89" w:rsidRDefault="003E1FF7" w:rsidP="00CE7F89">
      <w:pPr>
        <w:spacing w:after="0" w:line="240" w:lineRule="auto"/>
        <w:ind w:left="-567"/>
        <w:jc w:val="both"/>
      </w:pPr>
      <w:r w:rsidRPr="00CE7F89">
        <w:t>Está relacionado com o ambiente que circunda o N.J. visto pelas partes. Os gestos, a disposição, etc….</w:t>
      </w:r>
    </w:p>
    <w:p w:rsidR="003E1FF7" w:rsidRPr="00CE7F89" w:rsidRDefault="003E1FF7" w:rsidP="00CE7F89">
      <w:pPr>
        <w:spacing w:after="0" w:line="240" w:lineRule="auto"/>
        <w:ind w:left="-567"/>
        <w:jc w:val="both"/>
      </w:pPr>
      <w:r w:rsidRPr="00CE7F89">
        <w:tab/>
        <w:t>- o contexto vertical: que abrange o modo por que o contrato é entendido e aplicado, pelas próprias partes.</w:t>
      </w:r>
    </w:p>
    <w:p w:rsidR="003E1FF7" w:rsidRPr="00CE7F89" w:rsidRDefault="00AC0722" w:rsidP="00CE7F89">
      <w:pPr>
        <w:spacing w:after="0" w:line="240" w:lineRule="auto"/>
        <w:ind w:left="-567"/>
        <w:jc w:val="both"/>
      </w:pPr>
      <w:r w:rsidRPr="00CE7F89">
        <w:t xml:space="preserve">O que sucede antes e depois da conclusão do contrato. O modo como iniciaram a negociação, </w:t>
      </w:r>
    </w:p>
    <w:p w:rsidR="001854D1" w:rsidRPr="00CE7F89" w:rsidRDefault="001854D1" w:rsidP="00CE7F89">
      <w:pPr>
        <w:spacing w:after="0" w:line="240" w:lineRule="auto"/>
        <w:ind w:left="-567"/>
        <w:jc w:val="both"/>
        <w:rPr>
          <w:b/>
        </w:rPr>
      </w:pPr>
      <w:r w:rsidRPr="00CE7F89">
        <w:rPr>
          <w:b/>
        </w:rPr>
        <w:tab/>
        <w:t>- o objectivo em jogo;</w:t>
      </w:r>
    </w:p>
    <w:p w:rsidR="00573456" w:rsidRPr="00CE7F89" w:rsidRDefault="00573456" w:rsidP="00CE7F89">
      <w:pPr>
        <w:spacing w:after="0" w:line="240" w:lineRule="auto"/>
        <w:ind w:left="-567"/>
        <w:jc w:val="both"/>
      </w:pPr>
      <w:r w:rsidRPr="00CE7F89">
        <w:t>O negócio tem um papel instrumental, as partes pretendem, com ele, servir fins “exteriores” como obter uma mercadoria, receber dinheiro.</w:t>
      </w:r>
    </w:p>
    <w:p w:rsidR="00AC0722" w:rsidRPr="00CE7F89" w:rsidRDefault="00573456" w:rsidP="00CE7F89">
      <w:pPr>
        <w:spacing w:after="0" w:line="240" w:lineRule="auto"/>
        <w:ind w:left="-567"/>
        <w:jc w:val="both"/>
      </w:pPr>
      <w:r w:rsidRPr="00CE7F89">
        <w:t xml:space="preserve">O elemento teleológico integra o horizonte do declaratório (finalidade do negócio). Caso, uma vez executado o negócio e ele não tenha conduzido à satisfação dos interesses geridos pelas partes, foi por certo, mal interpretado.  </w:t>
      </w:r>
    </w:p>
    <w:p w:rsidR="001854D1" w:rsidRPr="00CE7F89" w:rsidRDefault="001854D1" w:rsidP="00CE7F89">
      <w:pPr>
        <w:spacing w:after="0" w:line="240" w:lineRule="auto"/>
        <w:ind w:left="-567"/>
        <w:jc w:val="both"/>
        <w:rPr>
          <w:b/>
        </w:rPr>
      </w:pPr>
      <w:r w:rsidRPr="00CE7F89">
        <w:rPr>
          <w:b/>
        </w:rPr>
        <w:tab/>
        <w:t>- os elementos jurídicos extra-negociais.</w:t>
      </w:r>
    </w:p>
    <w:p w:rsidR="00573456" w:rsidRPr="00CE7F89" w:rsidRDefault="00573456" w:rsidP="00CE7F89">
      <w:pPr>
        <w:spacing w:after="0" w:line="240" w:lineRule="auto"/>
        <w:ind w:left="-567"/>
        <w:jc w:val="both"/>
      </w:pPr>
      <w:r w:rsidRPr="00CE7F89">
        <w:t xml:space="preserve">A boa fé deve estar sempre presente. </w:t>
      </w:r>
    </w:p>
    <w:p w:rsidR="00573456" w:rsidRPr="00CE7F89" w:rsidRDefault="00573456" w:rsidP="00CE7F89">
      <w:pPr>
        <w:spacing w:after="0" w:line="240" w:lineRule="auto"/>
        <w:ind w:left="-567"/>
        <w:jc w:val="both"/>
      </w:pPr>
      <w:r w:rsidRPr="00CE7F89">
        <w:t xml:space="preserve">Regra a do </w:t>
      </w:r>
      <w:r w:rsidRPr="00CE7F89">
        <w:rPr>
          <w:i/>
          <w:u w:val="single"/>
        </w:rPr>
        <w:t>favor negotti</w:t>
      </w:r>
      <w:r w:rsidRPr="00CE7F89">
        <w:t xml:space="preserve">: as partes </w:t>
      </w:r>
      <w:r w:rsidR="00983996" w:rsidRPr="00CE7F89">
        <w:t>pretenderam,</w:t>
      </w:r>
      <w:r w:rsidRPr="00CE7F89">
        <w:t xml:space="preserve"> fazer serviço útil, logo as interpretações </w:t>
      </w:r>
      <w:r w:rsidR="00983996" w:rsidRPr="00CE7F89">
        <w:t>que conduzam a invalidades  ou que dos negócios, apenas permitam aproveitamentos mínimos, devem ser afastadas.</w:t>
      </w:r>
    </w:p>
    <w:p w:rsidR="001854D1" w:rsidRPr="00CE7F89" w:rsidRDefault="001854D1" w:rsidP="00CE7F89">
      <w:pPr>
        <w:spacing w:after="60" w:line="240" w:lineRule="auto"/>
        <w:ind w:left="-567"/>
        <w:jc w:val="both"/>
      </w:pPr>
      <w:r w:rsidRPr="00CE7F89">
        <w:t xml:space="preserve"> </w:t>
      </w:r>
    </w:p>
    <w:p w:rsidR="00983996" w:rsidRPr="00CE7F89" w:rsidRDefault="00983996" w:rsidP="00CE7F89">
      <w:pPr>
        <w:spacing w:after="60" w:line="240" w:lineRule="auto"/>
        <w:ind w:left="-567"/>
        <w:jc w:val="both"/>
      </w:pPr>
      <w:r w:rsidRPr="00CE7F89">
        <w:rPr>
          <w:b/>
        </w:rPr>
        <w:t>A diligência do declaratório</w:t>
      </w:r>
      <w:r w:rsidRPr="00CE7F89">
        <w:t>:</w:t>
      </w:r>
    </w:p>
    <w:p w:rsidR="00983996" w:rsidRPr="00CE7F89" w:rsidRDefault="00983996" w:rsidP="00CE7F89">
      <w:pPr>
        <w:spacing w:after="60" w:line="240" w:lineRule="auto"/>
        <w:ind w:left="-567"/>
        <w:jc w:val="both"/>
      </w:pPr>
      <w:r w:rsidRPr="00CE7F89">
        <w:t>Qual a bitola da diligência requerida ao declaratório?</w:t>
      </w:r>
    </w:p>
    <w:p w:rsidR="00983996" w:rsidRPr="00CE7F89" w:rsidRDefault="00983996" w:rsidP="00CE7F89">
      <w:pPr>
        <w:spacing w:after="60" w:line="240" w:lineRule="auto"/>
        <w:ind w:left="-567"/>
        <w:jc w:val="both"/>
      </w:pPr>
      <w:r w:rsidRPr="00CE7F89">
        <w:t>Deve ser a mediana, mesmo que a real seja acima ou abaixo desse critério. No caso de ser abaixo, vais ser tratado como se tivesse sido diligente.</w:t>
      </w:r>
    </w:p>
    <w:p w:rsidR="00983996" w:rsidRPr="00CE7F89" w:rsidRDefault="00983996" w:rsidP="00CE7F89">
      <w:pPr>
        <w:spacing w:after="60" w:line="240" w:lineRule="auto"/>
        <w:ind w:left="-567"/>
        <w:jc w:val="both"/>
      </w:pPr>
      <w:r w:rsidRPr="00CE7F89">
        <w:t xml:space="preserve">No limite, a falta de cuidado do declaratório, pode envolver deslealdade contra </w:t>
      </w:r>
      <w:r w:rsidRPr="00CE7F89">
        <w:rPr>
          <w:i/>
          <w:u w:val="single"/>
        </w:rPr>
        <w:t>bonam fidem</w:t>
      </w:r>
      <w:r w:rsidRPr="00CE7F89">
        <w:t xml:space="preserve">. Aplica-se, aí, o instituto da culpa in contrahendo. </w:t>
      </w:r>
    </w:p>
    <w:p w:rsidR="00983996" w:rsidRPr="00CE7F89" w:rsidRDefault="00983996" w:rsidP="00CE7F89">
      <w:pPr>
        <w:spacing w:after="60" w:line="240" w:lineRule="auto"/>
        <w:ind w:left="-567"/>
        <w:jc w:val="both"/>
      </w:pPr>
    </w:p>
    <w:p w:rsidR="00983996" w:rsidRPr="00CE7F89" w:rsidRDefault="00983996" w:rsidP="00CE7F89">
      <w:pPr>
        <w:spacing w:after="60" w:line="240" w:lineRule="auto"/>
        <w:ind w:left="-567"/>
        <w:jc w:val="both"/>
        <w:rPr>
          <w:b/>
        </w:rPr>
      </w:pPr>
      <w:r w:rsidRPr="00CE7F89">
        <w:rPr>
          <w:b/>
        </w:rPr>
        <w:t>A imputabilidade do declarante</w:t>
      </w:r>
      <w:r w:rsidRPr="00CE7F89">
        <w:t xml:space="preserve">: </w:t>
      </w:r>
      <w:r w:rsidRPr="00CE7F89">
        <w:rPr>
          <w:b/>
        </w:rPr>
        <w:t>(art. 236º nº 1, 2ª parte)</w:t>
      </w:r>
    </w:p>
    <w:p w:rsidR="00983996" w:rsidRPr="00CE7F89" w:rsidRDefault="000C4830" w:rsidP="00CE7F89">
      <w:pPr>
        <w:spacing w:after="60" w:line="240" w:lineRule="auto"/>
        <w:ind w:left="-567"/>
        <w:jc w:val="both"/>
      </w:pPr>
      <w:r w:rsidRPr="00CE7F89">
        <w:t>“</w:t>
      </w:r>
      <w:r w:rsidRPr="00CE7F89">
        <w:rPr>
          <w:i/>
        </w:rPr>
        <w:t>salvo se este não poder razoavelmente contar com ele</w:t>
      </w:r>
      <w:r w:rsidRPr="00CE7F89">
        <w:t>”</w:t>
      </w:r>
    </w:p>
    <w:p w:rsidR="000C4830" w:rsidRPr="00CE7F89" w:rsidRDefault="000C4830" w:rsidP="00CE7F89">
      <w:pPr>
        <w:spacing w:after="60" w:line="240" w:lineRule="auto"/>
        <w:ind w:left="-567"/>
        <w:jc w:val="both"/>
      </w:pPr>
      <w:r w:rsidRPr="00CE7F89">
        <w:t>Retira do horizonte do declaratório, aquilo que não possa, razoavelmente, ser imputado ao declarante.</w:t>
      </w:r>
    </w:p>
    <w:p w:rsidR="000C4830" w:rsidRPr="00CE7F89" w:rsidRDefault="000C4830" w:rsidP="00CE7F89">
      <w:pPr>
        <w:spacing w:after="60" w:line="240" w:lineRule="auto"/>
        <w:ind w:left="-567"/>
        <w:jc w:val="both"/>
      </w:pPr>
      <w:r w:rsidRPr="00CE7F89">
        <w:t>Afasta da interpretação, tudo o que não tenha a ver com a vontade do declarante.</w:t>
      </w:r>
    </w:p>
    <w:p w:rsidR="000C4830" w:rsidRPr="00CE7F89" w:rsidRDefault="000C4830" w:rsidP="00CE7F89">
      <w:pPr>
        <w:spacing w:after="60" w:line="240" w:lineRule="auto"/>
        <w:ind w:left="-567"/>
        <w:jc w:val="both"/>
      </w:pPr>
      <w:r w:rsidRPr="00CE7F89">
        <w:t xml:space="preserve">O significado da interpretação é, em princípio, imputável a ambas as partes. Se o declarante der um sentido à declaração que não lhe convenha, pode sempre invocar o erro (249º), contudo, essa opção é restritiva, o que pode fazer com que o declarante possa ser confrontado com um negócio com o qual, de todo, não contava, mas que não seja impugnável por erro: basta que não tivesse atentado no horizonte do declaratório real. </w:t>
      </w:r>
    </w:p>
    <w:p w:rsidR="000C4830" w:rsidRPr="00CE7F89" w:rsidRDefault="000C4830" w:rsidP="00CE7F89">
      <w:pPr>
        <w:spacing w:after="60" w:line="240" w:lineRule="auto"/>
        <w:ind w:left="-567"/>
        <w:jc w:val="both"/>
      </w:pPr>
      <w:r w:rsidRPr="00CE7F89">
        <w:t>A única excepção, é quando o declarante tenha usado fórmulas disponibilizadas pelo declaratório (como no sector das seguradoras)</w:t>
      </w:r>
      <w:r w:rsidR="00D03612" w:rsidRPr="00CE7F89">
        <w:t>, o sentido não lhe pode ser imputado (ao declarante).</w:t>
      </w:r>
    </w:p>
    <w:p w:rsidR="000C4830" w:rsidRPr="00CE7F89" w:rsidRDefault="00D03612" w:rsidP="00CE7F89">
      <w:pPr>
        <w:spacing w:after="60" w:line="240" w:lineRule="auto"/>
        <w:ind w:left="-567"/>
        <w:jc w:val="both"/>
      </w:pPr>
      <w:r w:rsidRPr="00CE7F89">
        <w:t>O caso de erros óbvios ou de falta de consciência na declaração (Vender a casa por um preço irrisório por omissão de 1 dígito), a declaração não pode ser imputado ao declarante.</w:t>
      </w:r>
    </w:p>
    <w:p w:rsidR="00D03612" w:rsidRPr="00CE7F89" w:rsidRDefault="00D03612" w:rsidP="00CE7F89">
      <w:pPr>
        <w:spacing w:after="60" w:line="240" w:lineRule="auto"/>
        <w:ind w:left="-567"/>
        <w:jc w:val="both"/>
      </w:pPr>
    </w:p>
    <w:p w:rsidR="00D03612" w:rsidRPr="00CE7F89" w:rsidRDefault="00D03612" w:rsidP="00CE7F89">
      <w:pPr>
        <w:spacing w:after="60" w:line="240" w:lineRule="auto"/>
        <w:ind w:left="-567"/>
        <w:jc w:val="both"/>
        <w:rPr>
          <w:b/>
        </w:rPr>
      </w:pPr>
      <w:r w:rsidRPr="00CE7F89">
        <w:rPr>
          <w:b/>
        </w:rPr>
        <w:t>A vontade real (art. 236º nº 2)</w:t>
      </w:r>
    </w:p>
    <w:p w:rsidR="000C4830" w:rsidRPr="00CE7F89" w:rsidRDefault="00D03612" w:rsidP="00CE7F89">
      <w:pPr>
        <w:spacing w:after="60" w:line="240" w:lineRule="auto"/>
        <w:ind w:left="-567"/>
        <w:jc w:val="both"/>
      </w:pPr>
      <w:r w:rsidRPr="00CE7F89">
        <w:t>“</w:t>
      </w:r>
      <w:r w:rsidRPr="00CE7F89">
        <w:rPr>
          <w:i/>
        </w:rPr>
        <w:t>Sempre que o declaratório conheça a vontade real do declarante, é de acordo com ela que vale a declaração emitida</w:t>
      </w:r>
      <w:r w:rsidRPr="00CE7F89">
        <w:t>”</w:t>
      </w:r>
    </w:p>
    <w:p w:rsidR="00D03612" w:rsidRPr="00CE7F89" w:rsidRDefault="00D03612" w:rsidP="00CE7F89">
      <w:pPr>
        <w:spacing w:after="60" w:line="240" w:lineRule="auto"/>
        <w:ind w:left="-567"/>
        <w:jc w:val="both"/>
      </w:pPr>
      <w:r w:rsidRPr="00CE7F89">
        <w:t xml:space="preserve">Este preceito surge na sequência do art. 236º nº 1, que fixa, </w:t>
      </w:r>
      <w:r w:rsidRPr="00CE7F89">
        <w:rPr>
          <w:i/>
        </w:rPr>
        <w:t>dentro da declaração feita</w:t>
      </w:r>
      <w:r w:rsidRPr="00CE7F89">
        <w:t xml:space="preserve">, o sentido prevalecente: o do destinatário normal, na situação do real declaratório. O art. 236º nº2, mantém essa lógica: explica que, dentro dessa mesma declaração, com preterição do sentido normal, vale a que </w:t>
      </w:r>
      <w:r w:rsidRPr="00CE7F89">
        <w:lastRenderedPageBreak/>
        <w:t>correspond</w:t>
      </w:r>
      <w:r w:rsidR="006D5CF9" w:rsidRPr="00CE7F89">
        <w:t>a à vontade real do declarante, nas condições indicadas. Ou seja, a vontade real resulta da declaração, mas ao é perceptível pelo destinatário normal: apenas por aquele que conheça a intenção efectiva do declarante.</w:t>
      </w:r>
    </w:p>
    <w:p w:rsidR="006D5CF9" w:rsidRPr="00CE7F89" w:rsidRDefault="006D5CF9" w:rsidP="00CE7F89">
      <w:pPr>
        <w:spacing w:after="60" w:line="240" w:lineRule="auto"/>
        <w:ind w:left="-567"/>
        <w:jc w:val="both"/>
      </w:pPr>
      <w:r w:rsidRPr="00CE7F89">
        <w:t xml:space="preserve">Em segundo lugar, é incontornável a necessidade de uma concordância do destinatário, relativamente à vontade real do declarante. </w:t>
      </w:r>
    </w:p>
    <w:p w:rsidR="008E375B" w:rsidRPr="00CE7F89" w:rsidRDefault="008E375B" w:rsidP="00CE7F89">
      <w:pPr>
        <w:spacing w:after="60" w:line="240" w:lineRule="auto"/>
        <w:ind w:left="-567"/>
        <w:jc w:val="both"/>
      </w:pPr>
      <w:r w:rsidRPr="00CE7F89">
        <w:t>O art. 236º nº 2, emprega 2 locuções:</w:t>
      </w:r>
    </w:p>
    <w:p w:rsidR="008E375B" w:rsidRPr="00CE7F89" w:rsidRDefault="008E375B" w:rsidP="00CE7F89">
      <w:pPr>
        <w:spacing w:after="60" w:line="240" w:lineRule="auto"/>
        <w:ind w:left="-567"/>
        <w:jc w:val="both"/>
      </w:pPr>
      <w:r w:rsidRPr="00CE7F89">
        <w:tab/>
        <w:t xml:space="preserve">- </w:t>
      </w:r>
      <w:r w:rsidRPr="00CE7F89">
        <w:rPr>
          <w:b/>
          <w:i/>
        </w:rPr>
        <w:t>falsa demostratio non nocet</w:t>
      </w:r>
      <w:r w:rsidRPr="00CE7F89">
        <w:t>: o erro no uso de uma expressão, quando conhecida pela outra parte, ao prejudica, desde que haja acordo quanto ao fundo, i.e., desde que a vontade real seja conhecida e concorde. (uma pessoa pode conhecer a vontade real de outra e, no entanto, não pretender aceitá-la. Ao dar o seu assentimento à declaração formal, que saiba não corresponder à vontade real do declarante, ela poderá abrir portas ao regime do erro, do dolo ou da culpa in contrahendo.)</w:t>
      </w:r>
    </w:p>
    <w:p w:rsidR="008E375B" w:rsidRPr="00CE7F89" w:rsidRDefault="008E375B" w:rsidP="00CE7F89">
      <w:pPr>
        <w:spacing w:after="60" w:line="240" w:lineRule="auto"/>
        <w:ind w:left="-567"/>
        <w:jc w:val="both"/>
      </w:pPr>
      <w:r w:rsidRPr="00CE7F89">
        <w:tab/>
        <w:t xml:space="preserve">- </w:t>
      </w:r>
      <w:r w:rsidRPr="00CE7F89">
        <w:rPr>
          <w:b/>
          <w:i/>
        </w:rPr>
        <w:t>protestatio facto contraria on valet</w:t>
      </w:r>
      <w:r w:rsidRPr="00CE7F89">
        <w:t>: quando alguém assuma uma atitude com significado negocial e declare, ao mesmo tempo, uma vontade contrária a esse significado ou então não coincidente.</w:t>
      </w:r>
    </w:p>
    <w:p w:rsidR="008E375B" w:rsidRPr="00CE7F89" w:rsidRDefault="008E375B" w:rsidP="00CE7F89">
      <w:pPr>
        <w:spacing w:after="60" w:line="240" w:lineRule="auto"/>
        <w:ind w:left="-567"/>
        <w:jc w:val="both"/>
      </w:pPr>
      <w:r w:rsidRPr="00CE7F89">
        <w:t>Ex: estacionar num parque de estacionamento pago</w:t>
      </w:r>
      <w:r w:rsidR="00B20421" w:rsidRPr="00CE7F89">
        <w:t xml:space="preserve"> sem pretender celebrar o respectivo negócio. A doutrina diz que as pessoas revelaram uma intenção real de contratar, mas efectuaram uma protestatio facto contraria (declararam o contrario do que resulta dos factos). Essa protestatio seria ineficaz, pelo que haveria contrato.</w:t>
      </w:r>
    </w:p>
    <w:p w:rsidR="00065F14" w:rsidRPr="00CE7F89" w:rsidRDefault="00065F14" w:rsidP="00CE7F89">
      <w:pPr>
        <w:spacing w:after="60" w:line="240" w:lineRule="auto"/>
        <w:ind w:left="-567"/>
        <w:jc w:val="both"/>
        <w:rPr>
          <w:b/>
          <w:u w:val="single"/>
        </w:rPr>
      </w:pPr>
    </w:p>
    <w:p w:rsidR="00065F14" w:rsidRPr="00CE7F89" w:rsidRDefault="00065F14" w:rsidP="00CE7F89">
      <w:pPr>
        <w:spacing w:after="60" w:line="240" w:lineRule="auto"/>
        <w:ind w:left="-567"/>
        <w:jc w:val="both"/>
        <w:rPr>
          <w:b/>
          <w:u w:val="single"/>
        </w:rPr>
      </w:pPr>
      <w:r w:rsidRPr="00CE7F89">
        <w:rPr>
          <w:b/>
          <w:u w:val="single"/>
        </w:rPr>
        <w:t xml:space="preserve">Em suma: </w:t>
      </w:r>
    </w:p>
    <w:p w:rsidR="00065F14" w:rsidRPr="00CE7F89" w:rsidRDefault="00065F14" w:rsidP="00CE7F89">
      <w:pPr>
        <w:pStyle w:val="Default"/>
        <w:ind w:left="-567"/>
        <w:jc w:val="both"/>
        <w:rPr>
          <w:rFonts w:asciiTheme="minorHAnsi" w:hAnsiTheme="minorHAnsi"/>
          <w:sz w:val="22"/>
          <w:szCs w:val="22"/>
        </w:rPr>
      </w:pPr>
      <w:r w:rsidRPr="00CE7F89">
        <w:rPr>
          <w:rFonts w:asciiTheme="minorHAnsi" w:hAnsiTheme="minorHAnsi"/>
          <w:b/>
          <w:sz w:val="22"/>
          <w:szCs w:val="22"/>
        </w:rPr>
        <w:t>Regra da impressão do declaratário</w:t>
      </w:r>
      <w:r w:rsidRPr="00CE7F89">
        <w:rPr>
          <w:rFonts w:asciiTheme="minorHAnsi" w:hAnsiTheme="minorHAnsi"/>
          <w:sz w:val="22"/>
          <w:szCs w:val="22"/>
        </w:rPr>
        <w:t xml:space="preserve">: o sentido da declaração negocial será aquele que um declaratário normal, colocado na posição do real declaratário, possa deduzir do comportamento do declarante, salvo se este não puder razoavelmente contar com ele (236º/1); </w:t>
      </w:r>
    </w:p>
    <w:p w:rsidR="00065F14" w:rsidRPr="00CE7F89" w:rsidRDefault="00065F14" w:rsidP="00CE7F89">
      <w:pPr>
        <w:pStyle w:val="Default"/>
        <w:spacing w:after="37"/>
        <w:ind w:left="-567"/>
        <w:jc w:val="both"/>
        <w:rPr>
          <w:rFonts w:asciiTheme="minorHAnsi" w:hAnsiTheme="minorHAnsi"/>
          <w:sz w:val="22"/>
          <w:szCs w:val="22"/>
        </w:rPr>
      </w:pPr>
      <w:r w:rsidRPr="00CE7F89">
        <w:rPr>
          <w:rFonts w:asciiTheme="minorHAnsi" w:hAnsiTheme="minorHAnsi" w:cs="Wingdings"/>
          <w:sz w:val="22"/>
          <w:szCs w:val="22"/>
        </w:rPr>
        <w:tab/>
        <w:t xml:space="preserve">- </w:t>
      </w:r>
      <w:r w:rsidRPr="00CE7F89">
        <w:rPr>
          <w:rFonts w:asciiTheme="minorHAnsi" w:hAnsiTheme="minorHAnsi"/>
          <w:sz w:val="22"/>
          <w:szCs w:val="22"/>
        </w:rPr>
        <w:t xml:space="preserve">Trata-se de uma visão mais objectivista, orientação que é preconizada por Manuel de Andrade. </w:t>
      </w:r>
    </w:p>
    <w:p w:rsidR="00065F14" w:rsidRPr="00CE7F89" w:rsidRDefault="00065F14" w:rsidP="00CE7F89">
      <w:pPr>
        <w:pStyle w:val="Default"/>
        <w:spacing w:after="37"/>
        <w:ind w:left="-567"/>
        <w:jc w:val="both"/>
        <w:rPr>
          <w:rFonts w:asciiTheme="minorHAnsi" w:hAnsiTheme="minorHAnsi"/>
          <w:sz w:val="22"/>
          <w:szCs w:val="22"/>
        </w:rPr>
      </w:pPr>
      <w:r w:rsidRPr="00CE7F89">
        <w:rPr>
          <w:rFonts w:asciiTheme="minorHAnsi" w:hAnsiTheme="minorHAnsi" w:cs="Wingdings"/>
          <w:sz w:val="22"/>
          <w:szCs w:val="22"/>
        </w:rPr>
        <w:tab/>
        <w:t xml:space="preserve">- </w:t>
      </w:r>
      <w:r w:rsidRPr="00CE7F89">
        <w:rPr>
          <w:rFonts w:asciiTheme="minorHAnsi" w:hAnsiTheme="minorHAnsi"/>
          <w:sz w:val="22"/>
          <w:szCs w:val="22"/>
        </w:rPr>
        <w:t>Está sujeita a algumas limitações, nomeadamente a parte final do 236º/1 (</w:t>
      </w:r>
      <w:r w:rsidRPr="00CE7F89">
        <w:rPr>
          <w:rFonts w:asciiTheme="minorHAnsi" w:hAnsiTheme="minorHAnsi"/>
          <w:i/>
          <w:iCs/>
          <w:sz w:val="22"/>
          <w:szCs w:val="22"/>
        </w:rPr>
        <w:t>salvo se este não puder razoavelmente contar com ele</w:t>
      </w:r>
      <w:r w:rsidRPr="00CE7F89">
        <w:rPr>
          <w:rFonts w:asciiTheme="minorHAnsi" w:hAnsiTheme="minorHAnsi"/>
          <w:sz w:val="22"/>
          <w:szCs w:val="22"/>
        </w:rPr>
        <w:t>) e o 236º/2 (</w:t>
      </w:r>
      <w:r w:rsidRPr="00CE7F89">
        <w:rPr>
          <w:rFonts w:asciiTheme="minorHAnsi" w:hAnsiTheme="minorHAnsi"/>
          <w:i/>
          <w:iCs/>
          <w:sz w:val="22"/>
          <w:szCs w:val="22"/>
        </w:rPr>
        <w:t>sempre que o declaratário conheça a vontade real do declarante, é de acordo com ela que vale a declaração emitida</w:t>
      </w:r>
      <w:r w:rsidRPr="00CE7F89">
        <w:rPr>
          <w:rFonts w:asciiTheme="minorHAnsi" w:hAnsiTheme="minorHAnsi"/>
          <w:sz w:val="22"/>
          <w:szCs w:val="22"/>
        </w:rPr>
        <w:t xml:space="preserve">); </w:t>
      </w:r>
    </w:p>
    <w:p w:rsidR="00065F14" w:rsidRPr="00CE7F89" w:rsidRDefault="00065F14" w:rsidP="00CE7F89">
      <w:pPr>
        <w:pStyle w:val="Default"/>
        <w:ind w:left="-567"/>
        <w:jc w:val="both"/>
        <w:rPr>
          <w:rFonts w:asciiTheme="minorHAnsi" w:hAnsiTheme="minorHAnsi"/>
          <w:sz w:val="22"/>
          <w:szCs w:val="22"/>
        </w:rPr>
      </w:pPr>
      <w:r w:rsidRPr="00CE7F89">
        <w:rPr>
          <w:rFonts w:asciiTheme="minorHAnsi" w:hAnsiTheme="minorHAnsi" w:cs="Wingdings"/>
          <w:sz w:val="22"/>
          <w:szCs w:val="22"/>
        </w:rPr>
        <w:tab/>
        <w:t xml:space="preserve">- </w:t>
      </w:r>
      <w:r w:rsidRPr="00CE7F89">
        <w:rPr>
          <w:rFonts w:asciiTheme="minorHAnsi" w:hAnsiTheme="minorHAnsi"/>
          <w:sz w:val="22"/>
          <w:szCs w:val="22"/>
        </w:rPr>
        <w:t xml:space="preserve">Quando se fala em “declaratário normal”, o legislador remete para a diligência normal i.e. o conteúdo da declaração deverá ser interpretada segundo padrões de comportamento comum. </w:t>
      </w:r>
    </w:p>
    <w:p w:rsidR="00065F14" w:rsidRPr="00CE7F89" w:rsidRDefault="00065F14" w:rsidP="00CE7F89">
      <w:pPr>
        <w:pStyle w:val="Default"/>
        <w:ind w:left="-567"/>
        <w:jc w:val="both"/>
        <w:rPr>
          <w:rFonts w:asciiTheme="minorHAnsi" w:hAnsiTheme="minorHAnsi"/>
          <w:sz w:val="22"/>
          <w:szCs w:val="22"/>
        </w:rPr>
      </w:pPr>
    </w:p>
    <w:p w:rsidR="00065F14" w:rsidRPr="00CE7F89" w:rsidRDefault="00065F14"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O segundo “regime legal” está consagrado na parte final do 236º/1 (</w:t>
      </w:r>
      <w:r w:rsidRPr="00CE7F89">
        <w:rPr>
          <w:rFonts w:asciiTheme="minorHAnsi" w:hAnsiTheme="minorHAnsi"/>
          <w:i/>
          <w:iCs/>
          <w:sz w:val="22"/>
          <w:szCs w:val="22"/>
        </w:rPr>
        <w:t>salvo se este não puder razoavelmente contar com ele</w:t>
      </w:r>
      <w:r w:rsidRPr="00CE7F89">
        <w:rPr>
          <w:rFonts w:asciiTheme="minorHAnsi" w:hAnsiTheme="minorHAnsi"/>
          <w:sz w:val="22"/>
          <w:szCs w:val="22"/>
        </w:rPr>
        <w:t xml:space="preserve">); O Prof. Menezes Cordeiro entende que se trata de uma ressalva destinada a resolver certos problemas, relacionados sobretudo com vícios da vontade i.e. aplica-se a situações em que haja um vício da vontade, e pretende-se assim dar solução a essas hipóteses sem ser necessário aplicar os requisitos específicos de que depende a aplicação das figuras de vício da vontade que vimos resumidamente. Trata-se de uma orientação mais subjectivista. Alguns autores defendem que se deverá fazer uma interpretação restritiva da parte final do 236º/1. </w:t>
      </w:r>
    </w:p>
    <w:p w:rsidR="00065F14" w:rsidRPr="00CE7F89" w:rsidRDefault="00065F14" w:rsidP="00CE7F89">
      <w:pPr>
        <w:spacing w:after="60" w:line="240" w:lineRule="auto"/>
        <w:ind w:left="-567"/>
        <w:jc w:val="both"/>
      </w:pPr>
    </w:p>
    <w:p w:rsidR="00065F14" w:rsidRPr="00CE7F89" w:rsidRDefault="00065F14" w:rsidP="00CE7F89">
      <w:pPr>
        <w:spacing w:after="60" w:line="240" w:lineRule="auto"/>
        <w:ind w:left="-567"/>
        <w:jc w:val="both"/>
      </w:pPr>
      <w:r w:rsidRPr="00CE7F89">
        <w:t xml:space="preserve"> Concessão ao subjectivismo (236º/2): esta preposição consagra a regra </w:t>
      </w:r>
      <w:r w:rsidRPr="00CE7F89">
        <w:rPr>
          <w:i/>
          <w:iCs/>
        </w:rPr>
        <w:t>falsa demonstratio non nocet</w:t>
      </w:r>
      <w:r w:rsidRPr="00CE7F89">
        <w:t xml:space="preserve">. O professor Menezes Cordeiro entende que deverá ser feita uma interpretação restritiva; </w:t>
      </w:r>
    </w:p>
    <w:p w:rsidR="00B20421" w:rsidRPr="00CE7F89" w:rsidRDefault="00B20421" w:rsidP="00CE7F89">
      <w:pPr>
        <w:spacing w:after="60" w:line="240" w:lineRule="auto"/>
        <w:ind w:left="-567"/>
        <w:jc w:val="both"/>
      </w:pPr>
    </w:p>
    <w:p w:rsidR="00B20421" w:rsidRPr="00CE7F89" w:rsidRDefault="00B20421" w:rsidP="00CE7F89">
      <w:pPr>
        <w:spacing w:after="60" w:line="240" w:lineRule="auto"/>
        <w:ind w:left="-567"/>
        <w:jc w:val="both"/>
        <w:rPr>
          <w:b/>
        </w:rPr>
      </w:pPr>
      <w:r w:rsidRPr="00CE7F89">
        <w:rPr>
          <w:b/>
        </w:rPr>
        <w:t>Art. 237º - “casos duvidosos”</w:t>
      </w:r>
    </w:p>
    <w:p w:rsidR="006D5CF9" w:rsidRPr="00CE7F89" w:rsidRDefault="001A166E" w:rsidP="00CE7F89">
      <w:pPr>
        <w:spacing w:after="60" w:line="240" w:lineRule="auto"/>
        <w:ind w:left="-567"/>
        <w:jc w:val="both"/>
      </w:pPr>
      <w:r w:rsidRPr="00CE7F89">
        <w:t xml:space="preserve">- Nos </w:t>
      </w:r>
      <w:r w:rsidRPr="00CE7F89">
        <w:rPr>
          <w:b/>
        </w:rPr>
        <w:t>negócios onerosos</w:t>
      </w:r>
      <w:r w:rsidRPr="00CE7F89">
        <w:t xml:space="preserve">, sempre na dúvida, procura-se um equilíbrio económico entre as partes. O artigo 237º só deve ser aplicado, esgotado o 236º, uma vez que o equilíbrio de prestações, representaria uma limitação à autonomia privada. O equilíbrio, deve aferir-se através da justiça comutativa (o desigual deve ser tratado de forma desigual). </w:t>
      </w:r>
    </w:p>
    <w:p w:rsidR="001A166E" w:rsidRPr="00CE7F89" w:rsidRDefault="001A166E" w:rsidP="00CE7F89">
      <w:pPr>
        <w:spacing w:after="60" w:line="240" w:lineRule="auto"/>
        <w:ind w:left="-567"/>
        <w:jc w:val="both"/>
      </w:pPr>
      <w:r w:rsidRPr="00CE7F89">
        <w:t xml:space="preserve">- </w:t>
      </w:r>
      <w:r w:rsidRPr="00CE7F89">
        <w:rPr>
          <w:b/>
        </w:rPr>
        <w:t>Nos negócios gratuitos</w:t>
      </w:r>
      <w:r w:rsidRPr="00CE7F89">
        <w:t xml:space="preserve">, a mesma preocupação de justiça comutativa, leva a que singre a solução menos onerosa para o disponente. </w:t>
      </w:r>
    </w:p>
    <w:p w:rsidR="001A166E" w:rsidRPr="00CE7F89" w:rsidRDefault="001A166E" w:rsidP="00CE7F89">
      <w:pPr>
        <w:spacing w:after="60" w:line="240" w:lineRule="auto"/>
        <w:ind w:left="-567"/>
        <w:jc w:val="both"/>
      </w:pPr>
      <w:r w:rsidRPr="00CE7F89">
        <w:t xml:space="preserve"> Em caso silêncio, a interpretação deve fazer-se, tendo em vista o elemento teleológico do contrato.</w:t>
      </w:r>
    </w:p>
    <w:p w:rsidR="001A166E" w:rsidRPr="00CE7F89" w:rsidRDefault="001A166E" w:rsidP="00CE7F89">
      <w:pPr>
        <w:spacing w:after="60" w:line="240" w:lineRule="auto"/>
        <w:ind w:left="-567"/>
        <w:jc w:val="both"/>
      </w:pPr>
      <w:r w:rsidRPr="00CE7F89">
        <w:lastRenderedPageBreak/>
        <w:t xml:space="preserve">A interpretação sisa a solução justa. </w:t>
      </w:r>
      <w:r w:rsidR="00C85F88" w:rsidRPr="00CE7F89">
        <w:t xml:space="preserve">A saída deve passar pela valoração que as partes, no exercício da sua autonomia, tenham entendido adoptar, para a regulação dos seus interesses. </w:t>
      </w:r>
    </w:p>
    <w:p w:rsidR="00C85F88" w:rsidRPr="00CE7F89" w:rsidRDefault="00C85F88" w:rsidP="00CE7F89">
      <w:pPr>
        <w:spacing w:after="60" w:line="240" w:lineRule="auto"/>
        <w:ind w:left="-567"/>
        <w:jc w:val="both"/>
      </w:pPr>
    </w:p>
    <w:p w:rsidR="00C85F88" w:rsidRPr="00CE7F89" w:rsidRDefault="00C85F88" w:rsidP="00CE7F89">
      <w:pPr>
        <w:spacing w:after="60" w:line="240" w:lineRule="auto"/>
        <w:ind w:left="-567"/>
        <w:jc w:val="both"/>
      </w:pPr>
      <w:r w:rsidRPr="00CE7F89">
        <w:t xml:space="preserve">As regras relativas à interpretação dos N.J. aplicam-se a declarações recipiendas. </w:t>
      </w:r>
    </w:p>
    <w:p w:rsidR="00C85F88" w:rsidRPr="00CE7F89" w:rsidRDefault="00C85F88" w:rsidP="00CE7F89">
      <w:pPr>
        <w:spacing w:after="60" w:line="240" w:lineRule="auto"/>
        <w:ind w:left="-567"/>
        <w:jc w:val="both"/>
      </w:pPr>
      <w:r w:rsidRPr="00CE7F89">
        <w:t xml:space="preserve">Perante actos jurídicos privados da liberdade de estipulação, as regras interpretativas devem incidir sobre os preceitos que fixam o alcance dos actos (a interpretação deixará de ser negocial para ser legal). </w:t>
      </w:r>
    </w:p>
    <w:p w:rsidR="00C85F88" w:rsidRPr="00CE7F89" w:rsidRDefault="00C85F88" w:rsidP="00CE7F89">
      <w:pPr>
        <w:spacing w:after="60" w:line="240" w:lineRule="auto"/>
        <w:ind w:left="-567"/>
        <w:jc w:val="both"/>
      </w:pPr>
      <w:r w:rsidRPr="00CE7F89">
        <w:rPr>
          <w:b/>
        </w:rPr>
        <w:t>Ex:</w:t>
      </w:r>
      <w:r w:rsidRPr="00CE7F89">
        <w:t xml:space="preserve"> usucapião, ou achamento.</w:t>
      </w:r>
    </w:p>
    <w:p w:rsidR="00C85F88" w:rsidRPr="00CE7F89" w:rsidRDefault="00C85F88" w:rsidP="00CE7F89">
      <w:pPr>
        <w:spacing w:after="60" w:line="240" w:lineRule="auto"/>
        <w:ind w:left="-567"/>
        <w:jc w:val="both"/>
      </w:pPr>
    </w:p>
    <w:p w:rsidR="00C85F88" w:rsidRPr="00CE7F89" w:rsidRDefault="00C85F88" w:rsidP="00CE7F89">
      <w:pPr>
        <w:spacing w:after="60" w:line="240" w:lineRule="auto"/>
        <w:ind w:left="-567"/>
        <w:jc w:val="both"/>
        <w:rPr>
          <w:b/>
        </w:rPr>
      </w:pPr>
      <w:r w:rsidRPr="00CE7F89">
        <w:rPr>
          <w:b/>
        </w:rPr>
        <w:t>Negócios formais (art. 238º)</w:t>
      </w:r>
    </w:p>
    <w:p w:rsidR="001A166E" w:rsidRPr="00CE7F89" w:rsidRDefault="009912C2" w:rsidP="00CE7F89">
      <w:pPr>
        <w:spacing w:after="60" w:line="240" w:lineRule="auto"/>
        <w:ind w:left="-567"/>
        <w:jc w:val="both"/>
      </w:pPr>
      <w:r w:rsidRPr="00CE7F89">
        <w:t xml:space="preserve">A regra do nº 1, surge o art. 9º nº 2, a respeito da interpretação da lei. Está aqui, implicitamente, colocado um limite material às locubrações jurídico-científicas. </w:t>
      </w:r>
    </w:p>
    <w:p w:rsidR="009912C2" w:rsidRPr="00CE7F89" w:rsidRDefault="009912C2" w:rsidP="00CE7F89">
      <w:pPr>
        <w:spacing w:after="60" w:line="240" w:lineRule="auto"/>
        <w:ind w:left="-567"/>
        <w:jc w:val="both"/>
      </w:pPr>
      <w:r w:rsidRPr="00CE7F89">
        <w:t xml:space="preserve">A falsa </w:t>
      </w:r>
      <w:r w:rsidRPr="00CE7F89">
        <w:rPr>
          <w:i/>
        </w:rPr>
        <w:t>demonstratio</w:t>
      </w:r>
      <w:r w:rsidRPr="00CE7F89">
        <w:t xml:space="preserve"> coloca um problema complicado, nos negócios formais. Se as partes se põem em acordo usando um código não habitual de comunicação, podem agir à margem das prescrições legais da forma.  </w:t>
      </w:r>
    </w:p>
    <w:p w:rsidR="009912C2" w:rsidRPr="00CE7F89" w:rsidRDefault="009912C2" w:rsidP="00CE7F89">
      <w:pPr>
        <w:spacing w:after="60" w:line="240" w:lineRule="auto"/>
        <w:ind w:left="-567"/>
        <w:jc w:val="both"/>
      </w:pPr>
      <w:r w:rsidRPr="00CE7F89">
        <w:t>Pode suceder que o apelo à vontade real comum das partes (nº 2)</w:t>
      </w:r>
      <w:r w:rsidR="00807C00" w:rsidRPr="00CE7F89">
        <w:t>, se consiga chegar a uma conclusão, desde que a lei não determine uma natureza formal para certo tipo de negócio “</w:t>
      </w:r>
      <w:r w:rsidR="00807C00" w:rsidRPr="00CE7F89">
        <w:rPr>
          <w:i/>
        </w:rPr>
        <w:t>as razões determinantes</w:t>
      </w:r>
      <w:r w:rsidR="00807C00" w:rsidRPr="00CE7F89">
        <w:t>”.</w:t>
      </w:r>
    </w:p>
    <w:p w:rsidR="00807C00" w:rsidRPr="00CE7F89" w:rsidRDefault="00807C00" w:rsidP="00CE7F89">
      <w:pPr>
        <w:pStyle w:val="Default"/>
        <w:ind w:left="-567"/>
        <w:jc w:val="both"/>
        <w:rPr>
          <w:rFonts w:asciiTheme="minorHAnsi" w:hAnsiTheme="minorHAnsi"/>
          <w:sz w:val="22"/>
          <w:szCs w:val="22"/>
        </w:rPr>
      </w:pPr>
    </w:p>
    <w:p w:rsidR="00807C00" w:rsidRPr="00CE7F89" w:rsidRDefault="00807C00" w:rsidP="00CE7F89">
      <w:pPr>
        <w:pStyle w:val="Default"/>
        <w:ind w:left="-567"/>
        <w:jc w:val="both"/>
        <w:rPr>
          <w:rFonts w:asciiTheme="minorHAnsi" w:hAnsiTheme="minorHAnsi"/>
          <w:b/>
          <w:sz w:val="22"/>
          <w:szCs w:val="22"/>
          <w:u w:val="single"/>
        </w:rPr>
      </w:pPr>
    </w:p>
    <w:p w:rsidR="00807C00" w:rsidRPr="00CE7F89" w:rsidRDefault="00807C00" w:rsidP="00CE7F89">
      <w:pPr>
        <w:pStyle w:val="Default"/>
        <w:ind w:left="-567"/>
        <w:jc w:val="both"/>
        <w:rPr>
          <w:rFonts w:asciiTheme="minorHAnsi" w:hAnsiTheme="minorHAnsi"/>
          <w:b/>
          <w:sz w:val="22"/>
          <w:szCs w:val="22"/>
          <w:u w:val="single"/>
        </w:rPr>
      </w:pPr>
    </w:p>
    <w:p w:rsidR="00807C00" w:rsidRPr="00CE7F89" w:rsidRDefault="00807C00" w:rsidP="00CE7F89">
      <w:pPr>
        <w:pStyle w:val="Default"/>
        <w:ind w:left="-567"/>
        <w:jc w:val="both"/>
        <w:rPr>
          <w:rFonts w:asciiTheme="minorHAnsi" w:hAnsiTheme="minorHAnsi"/>
          <w:b/>
          <w:sz w:val="22"/>
          <w:szCs w:val="22"/>
          <w:u w:val="single"/>
        </w:rPr>
      </w:pPr>
    </w:p>
    <w:p w:rsidR="00807C00" w:rsidRPr="00CE7F89" w:rsidRDefault="00807C00" w:rsidP="00CE7F89">
      <w:pPr>
        <w:pStyle w:val="Default"/>
        <w:ind w:left="-567"/>
        <w:jc w:val="both"/>
        <w:rPr>
          <w:rFonts w:asciiTheme="minorHAnsi" w:hAnsiTheme="minorHAnsi"/>
          <w:sz w:val="22"/>
          <w:szCs w:val="22"/>
        </w:rPr>
      </w:pPr>
      <w:r w:rsidRPr="00CE7F89">
        <w:rPr>
          <w:rFonts w:asciiTheme="minorHAnsi" w:hAnsiTheme="minorHAnsi"/>
          <w:b/>
          <w:sz w:val="22"/>
          <w:szCs w:val="22"/>
          <w:u w:val="single"/>
        </w:rPr>
        <w:t>Em suma:</w:t>
      </w:r>
      <w:r w:rsidRPr="00CE7F89">
        <w:rPr>
          <w:rFonts w:asciiTheme="minorHAnsi" w:hAnsiTheme="minorHAnsi"/>
          <w:sz w:val="22"/>
          <w:szCs w:val="22"/>
        </w:rPr>
        <w:t xml:space="preserve"> </w:t>
      </w:r>
    </w:p>
    <w:p w:rsidR="00807C00" w:rsidRPr="00CE7F89" w:rsidRDefault="00807C00" w:rsidP="00CE7F89">
      <w:pPr>
        <w:pStyle w:val="Default"/>
        <w:ind w:left="-567"/>
        <w:jc w:val="both"/>
        <w:rPr>
          <w:rFonts w:asciiTheme="minorHAnsi" w:hAnsiTheme="minorHAnsi"/>
          <w:sz w:val="22"/>
          <w:szCs w:val="22"/>
        </w:rPr>
      </w:pPr>
    </w:p>
    <w:p w:rsidR="00807C00" w:rsidRPr="00CE7F89" w:rsidRDefault="00807C00"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Negócios formais (238º): nos negócios formais não pode a declaração valer com um sentido que não tenha um </w:t>
      </w:r>
      <w:r w:rsidRPr="00CE7F89">
        <w:rPr>
          <w:rFonts w:asciiTheme="minorHAnsi" w:hAnsiTheme="minorHAnsi"/>
          <w:i/>
          <w:iCs/>
          <w:sz w:val="22"/>
          <w:szCs w:val="22"/>
        </w:rPr>
        <w:t xml:space="preserve">mínimo de correspondência no texto respectivo </w:t>
      </w:r>
      <w:r w:rsidRPr="00CE7F89">
        <w:rPr>
          <w:rFonts w:asciiTheme="minorHAnsi" w:hAnsiTheme="minorHAnsi"/>
          <w:sz w:val="22"/>
          <w:szCs w:val="22"/>
        </w:rPr>
        <w:t xml:space="preserve">do documento, ainda que imperfeitamente expresso. </w:t>
      </w:r>
    </w:p>
    <w:p w:rsidR="00807C00" w:rsidRPr="00CE7F89" w:rsidRDefault="00807C00" w:rsidP="00CE7F89">
      <w:pPr>
        <w:pStyle w:val="Default"/>
        <w:ind w:left="-567"/>
        <w:jc w:val="both"/>
        <w:rPr>
          <w:rFonts w:asciiTheme="minorHAnsi" w:hAnsiTheme="minorHAnsi"/>
          <w:b/>
          <w:sz w:val="22"/>
          <w:szCs w:val="22"/>
        </w:rPr>
      </w:pPr>
      <w:r w:rsidRPr="00CE7F89">
        <w:rPr>
          <w:rFonts w:asciiTheme="minorHAnsi" w:hAnsiTheme="minorHAnsi" w:cs="Wingdings"/>
          <w:sz w:val="22"/>
          <w:szCs w:val="22"/>
        </w:rPr>
        <w:tab/>
        <w:t xml:space="preserve">- </w:t>
      </w:r>
      <w:r w:rsidRPr="00CE7F89">
        <w:rPr>
          <w:rFonts w:asciiTheme="minorHAnsi" w:hAnsiTheme="minorHAnsi"/>
          <w:sz w:val="22"/>
          <w:szCs w:val="22"/>
        </w:rPr>
        <w:t xml:space="preserve">A regra do nº1 é enfraquecida pelo nº2: </w:t>
      </w:r>
      <w:r w:rsidRPr="00CE7F89">
        <w:rPr>
          <w:rFonts w:asciiTheme="minorHAnsi" w:hAnsiTheme="minorHAnsi"/>
          <w:i/>
          <w:iCs/>
          <w:sz w:val="22"/>
          <w:szCs w:val="22"/>
        </w:rPr>
        <w:t>“esse sentido pode, todavia, valer, se corresponder à vontade real das partes e as razões determinantes da forma do negócio se não opuserem a essa validade</w:t>
      </w:r>
      <w:r w:rsidRPr="00CE7F89">
        <w:rPr>
          <w:rFonts w:asciiTheme="minorHAnsi" w:hAnsiTheme="minorHAnsi"/>
          <w:sz w:val="22"/>
          <w:szCs w:val="22"/>
        </w:rPr>
        <w:t xml:space="preserve">” (subjectivismo); </w:t>
      </w:r>
      <w:r w:rsidRPr="00CE7F89">
        <w:rPr>
          <w:rFonts w:asciiTheme="minorHAnsi" w:hAnsiTheme="minorHAnsi"/>
          <w:b/>
          <w:sz w:val="22"/>
          <w:szCs w:val="22"/>
        </w:rPr>
        <w:t xml:space="preserve">quando a forma for decorrente da lei, isto não é aplicável. </w:t>
      </w:r>
    </w:p>
    <w:p w:rsidR="009912C2" w:rsidRPr="00CE7F89" w:rsidRDefault="009912C2" w:rsidP="00CE7F89">
      <w:pPr>
        <w:spacing w:after="60" w:line="240" w:lineRule="auto"/>
        <w:ind w:left="-567"/>
        <w:jc w:val="both"/>
        <w:rPr>
          <w:b/>
        </w:rPr>
      </w:pPr>
    </w:p>
    <w:p w:rsidR="00807C00" w:rsidRPr="00CE7F89" w:rsidRDefault="00807C00"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r w:rsidRPr="00CE7F89">
        <w:rPr>
          <w:rFonts w:asciiTheme="minorHAnsi" w:hAnsiTheme="minorHAnsi"/>
          <w:b/>
          <w:sz w:val="22"/>
          <w:szCs w:val="22"/>
        </w:rPr>
        <w:t>Interpretação dos testamentos (1287º)</w:t>
      </w:r>
      <w:r w:rsidRPr="00CE7F89">
        <w:rPr>
          <w:rFonts w:asciiTheme="minorHAnsi" w:hAnsiTheme="minorHAnsi"/>
          <w:sz w:val="22"/>
          <w:szCs w:val="22"/>
        </w:rPr>
        <w:t>:</w:t>
      </w:r>
    </w:p>
    <w:p w:rsidR="00807C00" w:rsidRPr="00CE7F89" w:rsidRDefault="00807C00"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O nº1 faz prevalecer a vontade do testador; já o nº2 estabelece que não surtirá qualquer efeito a vontade do testador que não tenha um mínimo de correspondência com o contexto; admite-se no entanto, prova complementar, tendente a precisar a vontade do testador. </w:t>
      </w:r>
    </w:p>
    <w:p w:rsidR="00807C00" w:rsidRPr="00CE7F89" w:rsidRDefault="00807C00" w:rsidP="00CE7F89">
      <w:pPr>
        <w:pStyle w:val="Default"/>
        <w:ind w:left="-567"/>
        <w:jc w:val="both"/>
        <w:rPr>
          <w:rFonts w:asciiTheme="minorHAnsi" w:hAnsiTheme="minorHAnsi"/>
          <w:sz w:val="22"/>
          <w:szCs w:val="22"/>
        </w:rPr>
      </w:pPr>
    </w:p>
    <w:p w:rsidR="00807C00" w:rsidRPr="00CE7F89" w:rsidRDefault="00807C00" w:rsidP="00CE7F89">
      <w:pPr>
        <w:pStyle w:val="Default"/>
        <w:ind w:left="-567"/>
        <w:jc w:val="both"/>
        <w:rPr>
          <w:rFonts w:asciiTheme="minorHAnsi" w:hAnsiTheme="minorHAnsi"/>
          <w:sz w:val="22"/>
          <w:szCs w:val="22"/>
        </w:rPr>
      </w:pPr>
      <w:r w:rsidRPr="00CE7F89">
        <w:rPr>
          <w:rFonts w:asciiTheme="minorHAnsi" w:hAnsiTheme="minorHAnsi"/>
          <w:b/>
          <w:sz w:val="22"/>
          <w:szCs w:val="22"/>
        </w:rPr>
        <w:t>Cláusulas ambíguas (11º da Lei das CCG):</w:t>
      </w:r>
      <w:r w:rsidRPr="00CE7F89">
        <w:rPr>
          <w:rFonts w:asciiTheme="minorHAnsi" w:hAnsiTheme="minorHAnsi"/>
          <w:sz w:val="22"/>
          <w:szCs w:val="22"/>
        </w:rPr>
        <w:t xml:space="preserve"> as cláusulas contratuais gerais ambíguas têm o sentido que lhes daria o contraente indeterminado normal que se limitasse a subscrevê-las ou aceitá-las, quando colocado na posição do aderente real (11º/1) </w:t>
      </w:r>
    </w:p>
    <w:p w:rsidR="00807C00" w:rsidRPr="00CE7F89" w:rsidRDefault="00807C00" w:rsidP="00CE7F89">
      <w:pPr>
        <w:pStyle w:val="Default"/>
        <w:ind w:left="-567"/>
        <w:jc w:val="both"/>
        <w:rPr>
          <w:rFonts w:asciiTheme="minorHAnsi" w:hAnsiTheme="minorHAnsi"/>
          <w:sz w:val="22"/>
          <w:szCs w:val="22"/>
        </w:rPr>
      </w:pPr>
      <w:r w:rsidRPr="00CE7F89">
        <w:rPr>
          <w:rFonts w:asciiTheme="minorHAnsi" w:hAnsiTheme="minorHAnsi" w:cs="Wingdings"/>
          <w:sz w:val="22"/>
          <w:szCs w:val="22"/>
        </w:rPr>
        <w:tab/>
        <w:t xml:space="preserve">- </w:t>
      </w:r>
      <w:r w:rsidRPr="00CE7F89">
        <w:rPr>
          <w:rFonts w:asciiTheme="minorHAnsi" w:hAnsiTheme="minorHAnsi"/>
          <w:sz w:val="22"/>
          <w:szCs w:val="22"/>
        </w:rPr>
        <w:t xml:space="preserve">Em caso de dúvida, prevalece o sentido mais favorável ao aderente (nº2); isto não se aplica, no entanto, no âmbito das acções inibitórias (nº3). </w:t>
      </w:r>
    </w:p>
    <w:p w:rsidR="00807C00" w:rsidRPr="00CE7F89" w:rsidRDefault="00807C00" w:rsidP="00CE7F89">
      <w:pPr>
        <w:pStyle w:val="Default"/>
        <w:ind w:left="-567"/>
        <w:jc w:val="both"/>
        <w:rPr>
          <w:rFonts w:asciiTheme="minorHAnsi" w:hAnsiTheme="minorHAnsi"/>
          <w:sz w:val="22"/>
          <w:szCs w:val="22"/>
        </w:rPr>
      </w:pPr>
    </w:p>
    <w:p w:rsidR="00807C00" w:rsidRPr="00CE7F89" w:rsidRDefault="00807C00" w:rsidP="00CE7F89">
      <w:pPr>
        <w:spacing w:after="60" w:line="240" w:lineRule="auto"/>
        <w:ind w:left="-567"/>
        <w:jc w:val="both"/>
        <w:rPr>
          <w:b/>
        </w:rPr>
      </w:pPr>
      <w:r w:rsidRPr="00CE7F89">
        <w:rPr>
          <w:b/>
        </w:rPr>
        <w:t>Integração do Negócio Jurídico (239º)</w:t>
      </w:r>
    </w:p>
    <w:p w:rsidR="00807C00" w:rsidRPr="00CE7F89" w:rsidRDefault="00CA1F1C" w:rsidP="00CE7F89">
      <w:pPr>
        <w:spacing w:after="0" w:line="240" w:lineRule="auto"/>
        <w:ind w:left="-567"/>
        <w:jc w:val="both"/>
      </w:pPr>
      <w:r w:rsidRPr="00CE7F89">
        <w:t xml:space="preserve">Note-se que a separação entre interpretação e integração é meramente formal. A integração trata-se também de interpretação, no sentido mais amplo da palavra. A integração visa integrar aquilo que as partes não incorporaram, e que é essencial para a formação do negócio. </w:t>
      </w:r>
    </w:p>
    <w:p w:rsidR="00CA1F1C" w:rsidRPr="00CE7F89" w:rsidRDefault="00CA1F1C" w:rsidP="00CE7F89">
      <w:pPr>
        <w:spacing w:after="0" w:line="240" w:lineRule="auto"/>
        <w:ind w:left="-567"/>
        <w:jc w:val="both"/>
      </w:pPr>
      <w:r w:rsidRPr="00CE7F89">
        <w:t xml:space="preserve">O ponto de partida para a integração é a lacuna negocial. Perante a insuficiência regulativa, cabe tirar 3 conclusões: </w:t>
      </w:r>
    </w:p>
    <w:p w:rsidR="00CA1F1C" w:rsidRPr="00CE7F89" w:rsidRDefault="00CA1F1C" w:rsidP="00CE7F89">
      <w:pPr>
        <w:spacing w:after="0" w:line="240" w:lineRule="auto"/>
        <w:ind w:left="-567"/>
        <w:jc w:val="both"/>
      </w:pPr>
      <w:r w:rsidRPr="00CE7F89">
        <w:tab/>
      </w:r>
      <w:r w:rsidRPr="00CE7F89">
        <w:rPr>
          <w:b/>
        </w:rPr>
        <w:t>-</w:t>
      </w:r>
      <w:r w:rsidRPr="00CE7F89">
        <w:t xml:space="preserve"> ou as partes nada disseram por pretenderem que o ponto omisso ficasse fora de qualquer regulação jurídica</w:t>
      </w:r>
      <w:r w:rsidR="00C30246" w:rsidRPr="00CE7F89">
        <w:t>.</w:t>
      </w:r>
    </w:p>
    <w:p w:rsidR="00C30246" w:rsidRPr="00CE7F89" w:rsidRDefault="00C30246" w:rsidP="00CE7F89">
      <w:pPr>
        <w:spacing w:after="0" w:line="240" w:lineRule="auto"/>
        <w:ind w:left="-567"/>
        <w:jc w:val="both"/>
      </w:pPr>
      <w:r w:rsidRPr="00CE7F89">
        <w:lastRenderedPageBreak/>
        <w:t>Nestas situações, pode suceder que a área lacunosa tenha de ser preenchida para permitir a execução global do negócio, tendo que se entender, por força do 236º nº 1 e 237º, que não foi intenção normativamente relevante das partes deixar a área em jogo por regular.</w:t>
      </w:r>
    </w:p>
    <w:p w:rsidR="00CA1F1C" w:rsidRPr="00CE7F89" w:rsidRDefault="00CA1F1C" w:rsidP="00CE7F89">
      <w:pPr>
        <w:spacing w:after="0" w:line="240" w:lineRule="auto"/>
        <w:ind w:left="-567"/>
        <w:jc w:val="both"/>
      </w:pPr>
      <w:r w:rsidRPr="00CE7F89">
        <w:tab/>
      </w:r>
      <w:r w:rsidRPr="00CE7F89">
        <w:rPr>
          <w:b/>
        </w:rPr>
        <w:t>-</w:t>
      </w:r>
      <w:r w:rsidRPr="00CE7F89">
        <w:t xml:space="preserve"> ou as partes deixaram a matéria para as normas supletivas, às quais compete preencher o ponto</w:t>
      </w:r>
    </w:p>
    <w:p w:rsidR="00C30246" w:rsidRPr="00CE7F89" w:rsidRDefault="00C30246" w:rsidP="00CE7F89">
      <w:pPr>
        <w:spacing w:after="0" w:line="240" w:lineRule="auto"/>
        <w:ind w:left="-567"/>
        <w:jc w:val="both"/>
      </w:pPr>
      <w:r w:rsidRPr="00CE7F89">
        <w:t>Nesta situação, não há lacuna, porque se aplicam as regras supletivas. Na falta de disposição supletiva, estaremos perante uma lacuna legal, a integrar de acordo com o art. 10º, nada de especificamente negocial.</w:t>
      </w:r>
    </w:p>
    <w:p w:rsidR="00CA1F1C" w:rsidRPr="00CE7F89" w:rsidRDefault="00CA1F1C" w:rsidP="00CE7F89">
      <w:pPr>
        <w:spacing w:after="0" w:line="240" w:lineRule="auto"/>
        <w:ind w:left="-567"/>
        <w:jc w:val="both"/>
      </w:pPr>
      <w:r w:rsidRPr="00CE7F89">
        <w:tab/>
      </w:r>
      <w:r w:rsidRPr="00CE7F89">
        <w:rPr>
          <w:b/>
        </w:rPr>
        <w:t xml:space="preserve">- </w:t>
      </w:r>
      <w:r w:rsidRPr="00CE7F89">
        <w:t>ou o negócio foi mal conformado aplicando-se, no limite, a regra da nulidade por indeterminabilidade do conteúdo.</w:t>
      </w:r>
    </w:p>
    <w:p w:rsidR="00C30246" w:rsidRPr="00CE7F89" w:rsidRDefault="00C30246" w:rsidP="00CE7F89">
      <w:pPr>
        <w:spacing w:after="0" w:line="240" w:lineRule="auto"/>
        <w:ind w:left="-567"/>
        <w:jc w:val="both"/>
      </w:pPr>
      <w:r w:rsidRPr="00CE7F89">
        <w:t>Nas situações de incompleitude insuprível, impõe-se a nulidade nos termos do art. 280º.se a situação for inicial, ou a cessação por impossibilidade superveniente, segundo os artigos 790º nº 1 e 801º, se for ulterior.</w:t>
      </w:r>
    </w:p>
    <w:p w:rsidR="00C30246" w:rsidRPr="00CE7F89" w:rsidRDefault="00C30246" w:rsidP="00CE7F89">
      <w:pPr>
        <w:spacing w:after="0" w:line="240" w:lineRule="auto"/>
        <w:ind w:left="-567"/>
        <w:jc w:val="both"/>
      </w:pPr>
    </w:p>
    <w:p w:rsidR="00C30246" w:rsidRPr="00CE7F89" w:rsidRDefault="00C30246" w:rsidP="00CE7F89">
      <w:pPr>
        <w:spacing w:after="0" w:line="240" w:lineRule="auto"/>
        <w:ind w:left="-567"/>
        <w:jc w:val="both"/>
      </w:pPr>
      <w:r w:rsidRPr="00CE7F89">
        <w:rPr>
          <w:b/>
        </w:rPr>
        <w:t>Assim sendo, para haver lacuna negocial, terão de haver os seguintes requisitos</w:t>
      </w:r>
      <w:r w:rsidRPr="00CE7F89">
        <w:t>:</w:t>
      </w:r>
    </w:p>
    <w:p w:rsidR="00C30246" w:rsidRPr="00CE7F89" w:rsidRDefault="00C30246" w:rsidP="00CE7F89">
      <w:pPr>
        <w:spacing w:after="0" w:line="240" w:lineRule="auto"/>
        <w:ind w:left="-567"/>
        <w:jc w:val="both"/>
      </w:pPr>
      <w:r w:rsidRPr="00CE7F89">
        <w:tab/>
        <w:t>- representar um ponto que, pela interpretação, devesse ser regulado pelo contrato.</w:t>
      </w:r>
    </w:p>
    <w:p w:rsidR="00C30246" w:rsidRPr="00CE7F89" w:rsidRDefault="00C30246" w:rsidP="00CE7F89">
      <w:pPr>
        <w:spacing w:after="0" w:line="240" w:lineRule="auto"/>
        <w:ind w:left="-567"/>
        <w:jc w:val="both"/>
      </w:pPr>
      <w:r w:rsidRPr="00CE7F89">
        <w:tab/>
        <w:t xml:space="preserve">- sendo inaplicáveis regras supletivas, </w:t>
      </w:r>
      <w:r w:rsidR="0022769B" w:rsidRPr="00CE7F89">
        <w:t>existentes ou a encontrar nos termos do art. 10º.</w:t>
      </w:r>
    </w:p>
    <w:p w:rsidR="0022769B" w:rsidRPr="00CE7F89" w:rsidRDefault="0022769B" w:rsidP="00CE7F89">
      <w:pPr>
        <w:spacing w:after="0" w:line="240" w:lineRule="auto"/>
        <w:ind w:left="-567"/>
        <w:jc w:val="both"/>
      </w:pPr>
      <w:r w:rsidRPr="00CE7F89">
        <w:tab/>
        <w:t>- e mantendo-se válido o negócio.</w:t>
      </w:r>
    </w:p>
    <w:p w:rsidR="0022769B" w:rsidRPr="00CE7F89" w:rsidRDefault="0022769B" w:rsidP="00CE7F89">
      <w:pPr>
        <w:spacing w:after="0" w:line="240" w:lineRule="auto"/>
        <w:ind w:left="-567"/>
        <w:jc w:val="both"/>
      </w:pPr>
    </w:p>
    <w:p w:rsidR="00C30246" w:rsidRPr="00CE7F89" w:rsidRDefault="00C30246" w:rsidP="00CE7F89">
      <w:pPr>
        <w:spacing w:after="0" w:line="240" w:lineRule="auto"/>
        <w:ind w:left="-567"/>
        <w:jc w:val="both"/>
      </w:pPr>
    </w:p>
    <w:p w:rsidR="00C30246" w:rsidRPr="00CE7F89" w:rsidRDefault="0022769B" w:rsidP="00CE7F89">
      <w:pPr>
        <w:spacing w:after="0" w:line="240" w:lineRule="auto"/>
        <w:ind w:left="-567"/>
        <w:jc w:val="both"/>
      </w:pPr>
      <w:r w:rsidRPr="00CE7F89">
        <w:t>O art. 239º manda integrar a lacuna negocial segundo 2 critérios:</w:t>
      </w:r>
    </w:p>
    <w:p w:rsidR="0022769B" w:rsidRPr="00CE7F89" w:rsidRDefault="0022769B" w:rsidP="00CE7F89">
      <w:pPr>
        <w:spacing w:after="0" w:line="240" w:lineRule="auto"/>
        <w:ind w:left="-567"/>
        <w:jc w:val="both"/>
        <w:rPr>
          <w:b/>
          <w:i/>
        </w:rPr>
      </w:pPr>
      <w:r w:rsidRPr="00CE7F89">
        <w:tab/>
      </w:r>
      <w:r w:rsidRPr="00CE7F89">
        <w:rPr>
          <w:b/>
        </w:rPr>
        <w:t xml:space="preserve">- </w:t>
      </w:r>
      <w:r w:rsidR="006B3DDA" w:rsidRPr="00CE7F89">
        <w:rPr>
          <w:b/>
        </w:rPr>
        <w:t>“</w:t>
      </w:r>
      <w:r w:rsidRPr="00CE7F89">
        <w:rPr>
          <w:b/>
          <w:i/>
        </w:rPr>
        <w:t>de acordo com a vontade que as partes teriam tido se houvessem previsto o ponto omisso</w:t>
      </w:r>
      <w:r w:rsidR="006B3DDA" w:rsidRPr="00CE7F89">
        <w:rPr>
          <w:b/>
          <w:i/>
        </w:rPr>
        <w:t>”</w:t>
      </w:r>
      <w:r w:rsidRPr="00CE7F89">
        <w:rPr>
          <w:b/>
          <w:i/>
        </w:rPr>
        <w:t>;</w:t>
      </w:r>
    </w:p>
    <w:p w:rsidR="006B3DDA" w:rsidRPr="00CE7F89" w:rsidRDefault="00545581" w:rsidP="00CE7F89">
      <w:pPr>
        <w:spacing w:after="0" w:line="240" w:lineRule="auto"/>
        <w:ind w:left="-567"/>
        <w:jc w:val="both"/>
      </w:pPr>
      <w:r w:rsidRPr="00CE7F89">
        <w:t xml:space="preserve">= à vontade hipotética das partes. </w:t>
      </w:r>
      <w:r w:rsidR="006B3DDA" w:rsidRPr="00CE7F89">
        <w:t xml:space="preserve">A vontade hipotética está também sujeita a duas diferentes visões: </w:t>
      </w:r>
    </w:p>
    <w:p w:rsidR="006B3DDA" w:rsidRPr="00CE7F89" w:rsidRDefault="006B3DDA" w:rsidP="0006734D">
      <w:pPr>
        <w:pStyle w:val="Default"/>
        <w:numPr>
          <w:ilvl w:val="0"/>
          <w:numId w:val="19"/>
        </w:numPr>
        <w:spacing w:after="37"/>
        <w:jc w:val="both"/>
        <w:rPr>
          <w:rFonts w:asciiTheme="minorHAnsi" w:hAnsiTheme="minorHAnsi"/>
          <w:sz w:val="22"/>
          <w:szCs w:val="22"/>
        </w:rPr>
      </w:pPr>
      <w:r w:rsidRPr="00CE7F89">
        <w:rPr>
          <w:rFonts w:asciiTheme="minorHAnsi" w:hAnsiTheme="minorHAnsi"/>
          <w:sz w:val="22"/>
          <w:szCs w:val="22"/>
        </w:rPr>
        <w:t xml:space="preserve">A </w:t>
      </w:r>
      <w:r w:rsidRPr="00CE7F89">
        <w:rPr>
          <w:rFonts w:asciiTheme="minorHAnsi" w:hAnsiTheme="minorHAnsi"/>
          <w:b/>
          <w:sz w:val="22"/>
          <w:szCs w:val="22"/>
        </w:rPr>
        <w:t>vontade hipotética individual ou subjectiva</w:t>
      </w:r>
      <w:r w:rsidRPr="00CE7F89">
        <w:rPr>
          <w:rFonts w:asciiTheme="minorHAnsi" w:hAnsiTheme="minorHAnsi"/>
          <w:sz w:val="22"/>
          <w:szCs w:val="22"/>
        </w:rPr>
        <w:t xml:space="preserve">: procura indagar-se perante os dados concretos existentes, qual teria sido, em termos de probabilidade razoável, a vontade das partes se tivessem previsto o ponto omisso; </w:t>
      </w:r>
    </w:p>
    <w:p w:rsidR="006B3DDA" w:rsidRPr="00CE7F89" w:rsidRDefault="006B3DDA" w:rsidP="0006734D">
      <w:pPr>
        <w:pStyle w:val="Default"/>
        <w:numPr>
          <w:ilvl w:val="0"/>
          <w:numId w:val="19"/>
        </w:numPr>
        <w:ind w:left="-142" w:hanging="11"/>
        <w:jc w:val="both"/>
        <w:rPr>
          <w:rFonts w:asciiTheme="minorHAnsi" w:hAnsiTheme="minorHAnsi"/>
          <w:sz w:val="22"/>
          <w:szCs w:val="22"/>
        </w:rPr>
      </w:pPr>
      <w:r w:rsidRPr="00CE7F89">
        <w:rPr>
          <w:rFonts w:asciiTheme="minorHAnsi" w:hAnsiTheme="minorHAnsi"/>
          <w:sz w:val="22"/>
          <w:szCs w:val="22"/>
        </w:rPr>
        <w:t xml:space="preserve">    A </w:t>
      </w:r>
      <w:r w:rsidRPr="00CE7F89">
        <w:rPr>
          <w:rFonts w:asciiTheme="minorHAnsi" w:hAnsiTheme="minorHAnsi"/>
          <w:b/>
          <w:sz w:val="22"/>
          <w:szCs w:val="22"/>
        </w:rPr>
        <w:t>vontade hipotética objectiva</w:t>
      </w:r>
      <w:r w:rsidRPr="00CE7F89">
        <w:rPr>
          <w:rFonts w:asciiTheme="minorHAnsi" w:hAnsiTheme="minorHAnsi"/>
          <w:sz w:val="22"/>
          <w:szCs w:val="22"/>
        </w:rPr>
        <w:t xml:space="preserve">: efectua-se, perante a realidade e os valores em presença, a reconstrução da vontade justa das partes se, com razoabilidade, tivessem previsto o ponto omisso. </w:t>
      </w:r>
    </w:p>
    <w:p w:rsidR="006B3DDA" w:rsidRPr="00CE7F89" w:rsidRDefault="006B3DDA" w:rsidP="00CE7F89">
      <w:pPr>
        <w:pStyle w:val="Default"/>
        <w:ind w:left="-567"/>
        <w:jc w:val="both"/>
        <w:rPr>
          <w:rFonts w:asciiTheme="minorHAnsi" w:hAnsiTheme="minorHAnsi"/>
          <w:sz w:val="22"/>
          <w:szCs w:val="22"/>
        </w:rPr>
      </w:pPr>
    </w:p>
    <w:p w:rsidR="006B3DDA" w:rsidRPr="00CE7F89" w:rsidRDefault="006B3DDA" w:rsidP="00CE7F89">
      <w:pPr>
        <w:pStyle w:val="Default"/>
        <w:ind w:left="-567"/>
        <w:jc w:val="both"/>
        <w:rPr>
          <w:rFonts w:asciiTheme="minorHAnsi" w:hAnsiTheme="minorHAnsi"/>
          <w:sz w:val="22"/>
          <w:szCs w:val="22"/>
        </w:rPr>
      </w:pPr>
      <w:r w:rsidRPr="00CE7F89">
        <w:rPr>
          <w:rFonts w:asciiTheme="minorHAnsi" w:hAnsiTheme="minorHAnsi"/>
          <w:sz w:val="22"/>
          <w:szCs w:val="22"/>
        </w:rPr>
        <w:t>Hoje em dia entende-se que a vontade hipotética é a vontade objectiva;</w:t>
      </w:r>
    </w:p>
    <w:p w:rsidR="006B3DDA" w:rsidRPr="00CE7F89" w:rsidRDefault="006B3DDA"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p>
    <w:p w:rsidR="0022769B" w:rsidRPr="00CE7F89" w:rsidRDefault="0022769B" w:rsidP="00CE7F89">
      <w:pPr>
        <w:spacing w:after="0" w:line="240" w:lineRule="auto"/>
        <w:ind w:left="-567"/>
        <w:jc w:val="both"/>
        <w:rPr>
          <w:b/>
          <w:i/>
        </w:rPr>
      </w:pPr>
      <w:r w:rsidRPr="00CE7F89">
        <w:rPr>
          <w:b/>
        </w:rPr>
        <w:tab/>
        <w:t xml:space="preserve">- </w:t>
      </w:r>
      <w:r w:rsidR="006B3DDA" w:rsidRPr="00CE7F89">
        <w:rPr>
          <w:b/>
        </w:rPr>
        <w:t>“</w:t>
      </w:r>
      <w:r w:rsidRPr="00CE7F89">
        <w:rPr>
          <w:b/>
          <w:i/>
        </w:rPr>
        <w:t>em função dos ditames de boa-fé, quando outra seja a solução por eles imposta</w:t>
      </w:r>
      <w:r w:rsidR="006B3DDA" w:rsidRPr="00CE7F89">
        <w:rPr>
          <w:b/>
          <w:i/>
        </w:rPr>
        <w:t>”</w:t>
      </w:r>
    </w:p>
    <w:p w:rsidR="00545581" w:rsidRPr="00CE7F89" w:rsidRDefault="00545581"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p>
    <w:p w:rsidR="006B3DDA" w:rsidRPr="00CE7F89" w:rsidRDefault="006B3DDA" w:rsidP="00CE7F89">
      <w:pPr>
        <w:pStyle w:val="PargrafodaLista"/>
        <w:spacing w:after="0" w:line="240" w:lineRule="auto"/>
        <w:ind w:left="-567" w:hanging="11"/>
        <w:jc w:val="both"/>
      </w:pPr>
      <w:r w:rsidRPr="00CE7F89">
        <w:t>Os limites da vontade hipotética decorrem dos ditames da boa-fé. Aqui implícito na boa fé, está em causa a tutela da confiança, por um lado – a tutela efectiva e legítima da confiança – e por outro lado o princípio da materialidade subjacente – toda a lógica do contrato em função dos seus fins.</w:t>
      </w:r>
    </w:p>
    <w:p w:rsidR="006B3DDA" w:rsidRPr="00CE7F89" w:rsidRDefault="006B3DDA" w:rsidP="00CE7F89">
      <w:pPr>
        <w:spacing w:after="0" w:line="240" w:lineRule="auto"/>
        <w:ind w:left="-567" w:hanging="11"/>
        <w:jc w:val="both"/>
      </w:pPr>
    </w:p>
    <w:p w:rsidR="006B3DDA" w:rsidRPr="00CE7F89" w:rsidRDefault="006B3DDA" w:rsidP="00CE7F89">
      <w:pPr>
        <w:spacing w:after="0" w:line="240" w:lineRule="auto"/>
        <w:ind w:left="-567"/>
        <w:jc w:val="both"/>
      </w:pPr>
    </w:p>
    <w:p w:rsidR="006B3DDA" w:rsidRPr="00CE7F89" w:rsidRDefault="006B3DDA" w:rsidP="00CE7F89">
      <w:pPr>
        <w:spacing w:line="240" w:lineRule="auto"/>
        <w:jc w:val="both"/>
      </w:pPr>
    </w:p>
    <w:p w:rsidR="006B3DDA" w:rsidRPr="00CE7F89" w:rsidRDefault="006B3DDA" w:rsidP="00CE7F89">
      <w:pPr>
        <w:spacing w:line="240" w:lineRule="auto"/>
        <w:jc w:val="both"/>
      </w:pPr>
    </w:p>
    <w:p w:rsidR="006B3DDA" w:rsidRPr="006B3DDA" w:rsidRDefault="006B3DDA" w:rsidP="006B3DDA"/>
    <w:p w:rsidR="006B3DDA" w:rsidRPr="006B3DDA" w:rsidRDefault="006B3DDA" w:rsidP="006B3DDA"/>
    <w:p w:rsidR="006B3DDA" w:rsidRPr="006B3DDA" w:rsidRDefault="006B3DDA" w:rsidP="006B3DDA"/>
    <w:p w:rsidR="006B3DDA" w:rsidRPr="006B3DDA" w:rsidRDefault="006B3DDA" w:rsidP="006B3DDA"/>
    <w:p w:rsidR="00CE7F89" w:rsidRDefault="00CE7F89" w:rsidP="00CE7F89">
      <w:pPr>
        <w:tabs>
          <w:tab w:val="left" w:pos="1291"/>
        </w:tabs>
      </w:pPr>
    </w:p>
    <w:p w:rsidR="00DF7E09" w:rsidRDefault="00DF7E09" w:rsidP="00CE7F89">
      <w:pPr>
        <w:tabs>
          <w:tab w:val="left" w:pos="1291"/>
        </w:tabs>
        <w:jc w:val="center"/>
        <w:rPr>
          <w:b/>
          <w:color w:val="FF0000"/>
        </w:rPr>
      </w:pPr>
    </w:p>
    <w:p w:rsidR="006B3DDA" w:rsidRPr="00CE7F89" w:rsidRDefault="006B3DDA" w:rsidP="00CE7F89">
      <w:pPr>
        <w:tabs>
          <w:tab w:val="left" w:pos="1291"/>
        </w:tabs>
        <w:jc w:val="center"/>
      </w:pPr>
      <w:r w:rsidRPr="006B3DDA">
        <w:rPr>
          <w:b/>
          <w:color w:val="FF0000"/>
        </w:rPr>
        <w:lastRenderedPageBreak/>
        <w:t>Os vícios da Vontade e da Declaração</w:t>
      </w:r>
    </w:p>
    <w:p w:rsidR="006B3DDA" w:rsidRDefault="00BC15E0" w:rsidP="00CE7F89">
      <w:pPr>
        <w:tabs>
          <w:tab w:val="left" w:pos="1291"/>
        </w:tabs>
        <w:spacing w:line="240" w:lineRule="auto"/>
        <w:jc w:val="both"/>
        <w:rPr>
          <w:b/>
        </w:rPr>
      </w:pPr>
      <w:r>
        <w:rPr>
          <w:b/>
          <w:noProof/>
          <w:lang w:eastAsia="pt-PT"/>
        </w:rPr>
        <w:pict>
          <v:shape id="_x0000_s1098" type="#_x0000_t202" style="position:absolute;left:0;text-align:left;margin-left:386.9pt;margin-top:-48.4pt;width:109.25pt;height:32pt;z-index:251728896;mso-height-percent:200;mso-height-percent:200;mso-width-relative:margin;mso-height-relative:margin" strokecolor="white [3212]">
            <v:textbox style="mso-fit-shape-to-text:t">
              <w:txbxContent>
                <w:p w:rsidR="00BD3DB2" w:rsidRPr="00FE4BE7" w:rsidRDefault="00BD3DB2" w:rsidP="006B3DDA">
                  <w:pPr>
                    <w:rPr>
                      <w:sz w:val="20"/>
                      <w:szCs w:val="20"/>
                    </w:rPr>
                  </w:pPr>
                  <w:r w:rsidRPr="00FE4BE7">
                    <w:rPr>
                      <w:sz w:val="20"/>
                      <w:szCs w:val="20"/>
                    </w:rPr>
                    <w:t xml:space="preserve">Pág. </w:t>
                  </w:r>
                  <w:r>
                    <w:rPr>
                      <w:sz w:val="20"/>
                      <w:szCs w:val="20"/>
                    </w:rPr>
                    <w:t xml:space="preserve"> 779 - 909</w:t>
                  </w:r>
                </w:p>
              </w:txbxContent>
            </v:textbox>
          </v:shape>
        </w:pict>
      </w:r>
      <w:r w:rsidR="006B3DDA" w:rsidRPr="006B3DDA">
        <w:rPr>
          <w:b/>
        </w:rPr>
        <w:t>Quadro de vícios</w:t>
      </w:r>
    </w:p>
    <w:p w:rsidR="006B3DDA" w:rsidRDefault="00C47C1A" w:rsidP="00CE7F89">
      <w:pPr>
        <w:tabs>
          <w:tab w:val="left" w:pos="1291"/>
        </w:tabs>
        <w:spacing w:line="240" w:lineRule="auto"/>
        <w:ind w:left="-567"/>
        <w:jc w:val="both"/>
      </w:pPr>
      <w:r w:rsidRPr="00C47C1A">
        <w:t>O negócio jurídico, como manifestação de livre escolha do próprio, emerge da declaração de vontade. Contudo, inúmeros óbices, internos e externos, podem perturbar uma linha perfeita que una a vontade, a declaração, o negócio e os seus efeitos.</w:t>
      </w:r>
    </w:p>
    <w:p w:rsidR="00C47C1A" w:rsidRDefault="00C47C1A" w:rsidP="00CE7F89">
      <w:pPr>
        <w:tabs>
          <w:tab w:val="left" w:pos="1291"/>
        </w:tabs>
        <w:spacing w:line="240" w:lineRule="auto"/>
        <w:ind w:left="-567"/>
        <w:jc w:val="both"/>
      </w:pPr>
      <w:r>
        <w:t xml:space="preserve">O N.J. vale enquanto manifestação da autonomia privada. Ele revela uma determinada vontade de um sujeito, que após ser exteriorizada, poderá produzir os seus efeitos. Contudo, podem </w:t>
      </w:r>
      <w:r w:rsidRPr="00C47C1A">
        <w:rPr>
          <w:b/>
        </w:rPr>
        <w:t>surgir vícios</w:t>
      </w:r>
      <w:r>
        <w:t>:</w:t>
      </w:r>
    </w:p>
    <w:p w:rsidR="00C47C1A" w:rsidRDefault="00C47C1A" w:rsidP="00CE7F89">
      <w:pPr>
        <w:tabs>
          <w:tab w:val="left" w:pos="0"/>
        </w:tabs>
        <w:spacing w:after="0" w:line="240" w:lineRule="auto"/>
        <w:ind w:left="-567"/>
        <w:jc w:val="both"/>
      </w:pPr>
      <w:r>
        <w:tab/>
        <w:t xml:space="preserve">- </w:t>
      </w:r>
      <w:r w:rsidRPr="00C47C1A">
        <w:rPr>
          <w:b/>
        </w:rPr>
        <w:t>na própria vontade em si</w:t>
      </w:r>
      <w:r>
        <w:t>;</w:t>
      </w:r>
    </w:p>
    <w:p w:rsidR="00C47C1A" w:rsidRDefault="00C47C1A" w:rsidP="00CE7F89">
      <w:pPr>
        <w:tabs>
          <w:tab w:val="left" w:pos="0"/>
        </w:tabs>
        <w:spacing w:after="0" w:line="240" w:lineRule="auto"/>
        <w:ind w:left="-567"/>
        <w:jc w:val="both"/>
      </w:pPr>
      <w:r>
        <w:t xml:space="preserve">Há um vício na formação da vontade. Tal vício pode ir desde a simples falta de vontade, até à ausência de liberdade. </w:t>
      </w:r>
    </w:p>
    <w:p w:rsidR="00C47C1A" w:rsidRDefault="00C47C1A" w:rsidP="00CE7F89">
      <w:pPr>
        <w:tabs>
          <w:tab w:val="left" w:pos="0"/>
        </w:tabs>
        <w:spacing w:after="0" w:line="240" w:lineRule="auto"/>
        <w:ind w:left="-567"/>
        <w:jc w:val="both"/>
      </w:pPr>
      <w:r>
        <w:tab/>
        <w:t xml:space="preserve">- </w:t>
      </w:r>
      <w:r w:rsidRPr="00C47C1A">
        <w:rPr>
          <w:b/>
        </w:rPr>
        <w:t>na declaração</w:t>
      </w:r>
      <w:r>
        <w:t>;</w:t>
      </w:r>
    </w:p>
    <w:p w:rsidR="00C47C1A" w:rsidRDefault="00C47C1A" w:rsidP="00CE7F89">
      <w:pPr>
        <w:tabs>
          <w:tab w:val="left" w:pos="0"/>
        </w:tabs>
        <w:spacing w:after="0" w:line="240" w:lineRule="auto"/>
        <w:ind w:left="-567"/>
        <w:jc w:val="both"/>
      </w:pPr>
      <w:r>
        <w:t>A vontade formou-se devidamente, contudo algo interfere no momento da exteriorização, de tal modo, que a declaração não corresponde à vontade real do sujeito: há divergência entre a vontade real e a declaração.  Essa divergência pode ser intencional (porque o declarante a quis) ou não intencional (derivando de lapsos ou dificuldades ocorridas na exteriorização ou na comu</w:t>
      </w:r>
      <w:r w:rsidR="00CE7F89">
        <w:t>n</w:t>
      </w:r>
      <w:r>
        <w:t>icação).</w:t>
      </w:r>
    </w:p>
    <w:p w:rsidR="00C47C1A" w:rsidRDefault="00C47C1A" w:rsidP="00CE7F89">
      <w:pPr>
        <w:tabs>
          <w:tab w:val="left" w:pos="0"/>
        </w:tabs>
        <w:spacing w:after="0" w:line="240" w:lineRule="auto"/>
        <w:ind w:left="-567"/>
        <w:jc w:val="both"/>
      </w:pPr>
    </w:p>
    <w:p w:rsidR="00C47C1A" w:rsidRDefault="006A3DDC" w:rsidP="00CE7F89">
      <w:pPr>
        <w:tabs>
          <w:tab w:val="left" w:pos="0"/>
        </w:tabs>
        <w:spacing w:after="0" w:line="240" w:lineRule="auto"/>
        <w:ind w:left="-567"/>
        <w:jc w:val="both"/>
      </w:pPr>
      <w:r>
        <w:t>Quadro de vícios:</w:t>
      </w:r>
    </w:p>
    <w:p w:rsidR="006A3DDC" w:rsidRDefault="006A3DDC" w:rsidP="00CE7F89">
      <w:pPr>
        <w:tabs>
          <w:tab w:val="left" w:pos="0"/>
        </w:tabs>
        <w:spacing w:after="0" w:line="240" w:lineRule="auto"/>
        <w:ind w:left="-567"/>
        <w:jc w:val="both"/>
      </w:pPr>
    </w:p>
    <w:p w:rsidR="006A3DDC" w:rsidRPr="006A3DDC" w:rsidRDefault="006A3DDC" w:rsidP="00CE7F89">
      <w:pPr>
        <w:tabs>
          <w:tab w:val="left" w:pos="0"/>
        </w:tabs>
        <w:spacing w:after="0" w:line="240" w:lineRule="auto"/>
        <w:ind w:left="-567"/>
        <w:jc w:val="both"/>
        <w:rPr>
          <w:b/>
        </w:rPr>
      </w:pPr>
      <w:r>
        <w:rPr>
          <w:b/>
        </w:rPr>
        <w:t xml:space="preserve">A - </w:t>
      </w:r>
      <w:r w:rsidRPr="006A3DDC">
        <w:rPr>
          <w:b/>
        </w:rPr>
        <w:t>Vícios (na formação) da vontade</w:t>
      </w:r>
      <w:r w:rsidR="00F1419D">
        <w:rPr>
          <w:b/>
        </w:rPr>
        <w:t xml:space="preserve"> (dificuldades na formação da vontade)</w:t>
      </w:r>
      <w:r w:rsidRPr="006A3DDC">
        <w:rPr>
          <w:b/>
        </w:rPr>
        <w:t>:</w:t>
      </w:r>
      <w:r w:rsidRPr="006A3DDC">
        <w:rPr>
          <w:b/>
        </w:rPr>
        <w:tab/>
      </w:r>
    </w:p>
    <w:p w:rsidR="006A3DDC" w:rsidRDefault="006A3DDC" w:rsidP="00CE7F89">
      <w:pPr>
        <w:tabs>
          <w:tab w:val="left" w:pos="0"/>
        </w:tabs>
        <w:spacing w:after="0" w:line="240" w:lineRule="auto"/>
        <w:ind w:left="-567"/>
        <w:jc w:val="both"/>
      </w:pPr>
      <w:r>
        <w:tab/>
        <w:t xml:space="preserve">- </w:t>
      </w:r>
      <w:r w:rsidRPr="006A3DDC">
        <w:rPr>
          <w:i/>
          <w:u w:val="single"/>
        </w:rPr>
        <w:t>Ausência de vontade</w:t>
      </w:r>
      <w:r w:rsidR="00F1419D">
        <w:rPr>
          <w:i/>
          <w:u w:val="single"/>
        </w:rPr>
        <w:t xml:space="preserve"> (o declarante não queria emitir qualquer declaração)</w:t>
      </w:r>
    </w:p>
    <w:p w:rsidR="006A3DDC" w:rsidRPr="006A3DDC" w:rsidRDefault="006A3DDC" w:rsidP="0006734D">
      <w:pPr>
        <w:pStyle w:val="PargrafodaLista"/>
        <w:numPr>
          <w:ilvl w:val="0"/>
          <w:numId w:val="20"/>
        </w:numPr>
        <w:tabs>
          <w:tab w:val="left" w:pos="0"/>
        </w:tabs>
        <w:spacing w:after="0" w:line="240" w:lineRule="auto"/>
        <w:jc w:val="both"/>
        <w:rPr>
          <w:b/>
        </w:rPr>
      </w:pPr>
      <w:r>
        <w:t>Coacção física (art. 246º)</w:t>
      </w:r>
    </w:p>
    <w:p w:rsidR="00C47C1A" w:rsidRDefault="006A3DDC" w:rsidP="0006734D">
      <w:pPr>
        <w:pStyle w:val="PargrafodaLista"/>
        <w:numPr>
          <w:ilvl w:val="0"/>
          <w:numId w:val="20"/>
        </w:numPr>
        <w:tabs>
          <w:tab w:val="left" w:pos="709"/>
        </w:tabs>
        <w:spacing w:after="0" w:line="240" w:lineRule="auto"/>
        <w:jc w:val="both"/>
      </w:pPr>
      <w:r>
        <w:t>Falta de consciência na declaração (art. 246º)</w:t>
      </w:r>
    </w:p>
    <w:p w:rsidR="006A3DDC" w:rsidRDefault="006A3DDC" w:rsidP="0006734D">
      <w:pPr>
        <w:pStyle w:val="PargrafodaLista"/>
        <w:numPr>
          <w:ilvl w:val="0"/>
          <w:numId w:val="20"/>
        </w:numPr>
        <w:tabs>
          <w:tab w:val="left" w:pos="709"/>
        </w:tabs>
        <w:spacing w:after="0" w:line="240" w:lineRule="auto"/>
        <w:jc w:val="both"/>
      </w:pPr>
      <w:r>
        <w:t>Incapacidade acidental (art. 247º em parte)</w:t>
      </w:r>
    </w:p>
    <w:p w:rsidR="006A3DDC" w:rsidRDefault="006A3DDC" w:rsidP="00CE7F89">
      <w:pPr>
        <w:tabs>
          <w:tab w:val="left" w:pos="709"/>
        </w:tabs>
        <w:spacing w:after="0" w:line="240" w:lineRule="auto"/>
        <w:ind w:left="-567"/>
        <w:jc w:val="both"/>
      </w:pPr>
    </w:p>
    <w:p w:rsidR="006A3DDC" w:rsidRDefault="006A3DDC" w:rsidP="00CE7F89">
      <w:pPr>
        <w:tabs>
          <w:tab w:val="left" w:pos="0"/>
        </w:tabs>
        <w:spacing w:after="0" w:line="240" w:lineRule="auto"/>
        <w:ind w:left="-567"/>
        <w:jc w:val="both"/>
      </w:pPr>
      <w:r>
        <w:rPr>
          <w:b/>
        </w:rPr>
        <w:tab/>
      </w:r>
      <w:r w:rsidRPr="006A3DDC">
        <w:t xml:space="preserve">- </w:t>
      </w:r>
      <w:r w:rsidRPr="006A3DDC">
        <w:rPr>
          <w:i/>
          <w:u w:val="single"/>
        </w:rPr>
        <w:t>Vontade deficiente</w:t>
      </w:r>
      <w:r w:rsidR="00F1419D">
        <w:rPr>
          <w:i/>
          <w:u w:val="single"/>
        </w:rPr>
        <w:t xml:space="preserve"> (o declarante queria celebrar um N.J., mas não naquelas condições)</w:t>
      </w:r>
    </w:p>
    <w:p w:rsidR="006A3DDC" w:rsidRDefault="006A3DDC" w:rsidP="0006734D">
      <w:pPr>
        <w:pStyle w:val="PargrafodaLista"/>
        <w:numPr>
          <w:ilvl w:val="0"/>
          <w:numId w:val="21"/>
        </w:numPr>
        <w:tabs>
          <w:tab w:val="left" w:pos="0"/>
        </w:tabs>
        <w:spacing w:after="0" w:line="240" w:lineRule="auto"/>
        <w:jc w:val="both"/>
      </w:pPr>
      <w:r>
        <w:t>Por falta de liberdade (coacção moral, art. 258 e seguintes)</w:t>
      </w:r>
    </w:p>
    <w:p w:rsidR="006A3DDC" w:rsidRDefault="006A3DDC" w:rsidP="0006734D">
      <w:pPr>
        <w:pStyle w:val="PargrafodaLista"/>
        <w:numPr>
          <w:ilvl w:val="0"/>
          <w:numId w:val="21"/>
        </w:numPr>
        <w:tabs>
          <w:tab w:val="left" w:pos="0"/>
        </w:tabs>
        <w:spacing w:after="0" w:line="240" w:lineRule="auto"/>
        <w:jc w:val="both"/>
      </w:pPr>
      <w:r>
        <w:t>Por falta de conhecimentos (erro-vício, art. 251º e 252º e dolo art. 253º e 254º)</w:t>
      </w:r>
    </w:p>
    <w:p w:rsidR="006A3DDC" w:rsidRDefault="006A3DDC" w:rsidP="0006734D">
      <w:pPr>
        <w:pStyle w:val="PargrafodaLista"/>
        <w:numPr>
          <w:ilvl w:val="0"/>
          <w:numId w:val="21"/>
        </w:numPr>
        <w:tabs>
          <w:tab w:val="left" w:pos="0"/>
        </w:tabs>
        <w:spacing w:after="0" w:line="240" w:lineRule="auto"/>
        <w:jc w:val="both"/>
      </w:pPr>
      <w:r>
        <w:t>Por ambos (incapacidade acidental, art. 257º em parte)</w:t>
      </w:r>
    </w:p>
    <w:p w:rsidR="006A3DDC" w:rsidRDefault="006A3DDC" w:rsidP="00CE7F89">
      <w:pPr>
        <w:tabs>
          <w:tab w:val="left" w:pos="0"/>
        </w:tabs>
        <w:spacing w:after="0" w:line="240" w:lineRule="auto"/>
        <w:ind w:left="-567"/>
        <w:jc w:val="both"/>
      </w:pPr>
    </w:p>
    <w:p w:rsidR="006A3DDC" w:rsidRDefault="006A3DDC" w:rsidP="00CE7F89">
      <w:pPr>
        <w:tabs>
          <w:tab w:val="left" w:pos="0"/>
        </w:tabs>
        <w:spacing w:after="0" w:line="240" w:lineRule="auto"/>
        <w:ind w:left="-567"/>
        <w:jc w:val="both"/>
        <w:rPr>
          <w:b/>
        </w:rPr>
      </w:pPr>
      <w:r w:rsidRPr="006A3DDC">
        <w:rPr>
          <w:b/>
        </w:rPr>
        <w:t>B - Divergências entre a vontade e a declaração</w:t>
      </w:r>
      <w:r w:rsidR="00F1419D">
        <w:rPr>
          <w:b/>
        </w:rPr>
        <w:t xml:space="preserve"> (a vontade negocial é bem formada, mas mal comunicada/ expressa):</w:t>
      </w:r>
    </w:p>
    <w:p w:rsidR="006A3DDC" w:rsidRPr="006A3DDC" w:rsidRDefault="006A3DDC" w:rsidP="00CE7F89">
      <w:pPr>
        <w:tabs>
          <w:tab w:val="left" w:pos="0"/>
        </w:tabs>
        <w:spacing w:after="0" w:line="240" w:lineRule="auto"/>
        <w:ind w:left="-567"/>
        <w:jc w:val="both"/>
        <w:rPr>
          <w:i/>
          <w:u w:val="single"/>
        </w:rPr>
      </w:pPr>
      <w:r>
        <w:rPr>
          <w:b/>
        </w:rPr>
        <w:tab/>
      </w:r>
      <w:r w:rsidRPr="006A3DDC">
        <w:rPr>
          <w:i/>
          <w:u w:val="single"/>
        </w:rPr>
        <w:t>- Intencionais</w:t>
      </w:r>
      <w:r w:rsidR="00F1419D">
        <w:rPr>
          <w:i/>
          <w:u w:val="single"/>
        </w:rPr>
        <w:t xml:space="preserve"> (uma parte declara algo diferente da sua vontade, de forma a enganar a outra parte)</w:t>
      </w:r>
    </w:p>
    <w:p w:rsidR="006A3DDC" w:rsidRDefault="006A3DDC" w:rsidP="0006734D">
      <w:pPr>
        <w:pStyle w:val="PargrafodaLista"/>
        <w:numPr>
          <w:ilvl w:val="0"/>
          <w:numId w:val="22"/>
        </w:numPr>
        <w:tabs>
          <w:tab w:val="left" w:pos="0"/>
        </w:tabs>
        <w:spacing w:after="0" w:line="240" w:lineRule="auto"/>
        <w:jc w:val="both"/>
      </w:pPr>
      <w:r>
        <w:t>Simulação (art. 240º e seguintes)</w:t>
      </w:r>
    </w:p>
    <w:p w:rsidR="006A3DDC" w:rsidRDefault="006A3DDC" w:rsidP="0006734D">
      <w:pPr>
        <w:pStyle w:val="PargrafodaLista"/>
        <w:numPr>
          <w:ilvl w:val="0"/>
          <w:numId w:val="22"/>
        </w:numPr>
        <w:tabs>
          <w:tab w:val="left" w:pos="0"/>
        </w:tabs>
        <w:spacing w:after="0" w:line="240" w:lineRule="auto"/>
        <w:jc w:val="both"/>
      </w:pPr>
      <w:r>
        <w:t>Reserva metal (art. 244º)</w:t>
      </w:r>
    </w:p>
    <w:p w:rsidR="006A3DDC" w:rsidRDefault="006A3DDC" w:rsidP="0006734D">
      <w:pPr>
        <w:pStyle w:val="PargrafodaLista"/>
        <w:numPr>
          <w:ilvl w:val="0"/>
          <w:numId w:val="22"/>
        </w:numPr>
        <w:tabs>
          <w:tab w:val="left" w:pos="0"/>
        </w:tabs>
        <w:spacing w:after="0" w:line="240" w:lineRule="auto"/>
        <w:jc w:val="both"/>
      </w:pPr>
      <w:r>
        <w:t>Declarações não sérias (art. 245º)</w:t>
      </w:r>
    </w:p>
    <w:p w:rsidR="006A3DDC" w:rsidRDefault="006A3DDC" w:rsidP="00CE7F89">
      <w:pPr>
        <w:tabs>
          <w:tab w:val="left" w:pos="0"/>
        </w:tabs>
        <w:spacing w:after="0" w:line="240" w:lineRule="auto"/>
        <w:ind w:left="-567"/>
        <w:jc w:val="both"/>
      </w:pPr>
      <w:r>
        <w:tab/>
      </w:r>
    </w:p>
    <w:p w:rsidR="006A3DDC" w:rsidRPr="006A3DDC" w:rsidRDefault="006A3DDC" w:rsidP="00CE7F89">
      <w:pPr>
        <w:tabs>
          <w:tab w:val="left" w:pos="0"/>
        </w:tabs>
        <w:spacing w:after="0" w:line="240" w:lineRule="auto"/>
        <w:ind w:left="-567"/>
        <w:jc w:val="both"/>
        <w:rPr>
          <w:i/>
          <w:u w:val="single"/>
        </w:rPr>
      </w:pPr>
      <w:r>
        <w:tab/>
      </w:r>
      <w:r w:rsidRPr="006A3DDC">
        <w:rPr>
          <w:i/>
          <w:u w:val="single"/>
        </w:rPr>
        <w:t>- Não intencionais</w:t>
      </w:r>
      <w:r w:rsidR="00F1419D">
        <w:rPr>
          <w:i/>
          <w:u w:val="single"/>
        </w:rPr>
        <w:t xml:space="preserve"> </w:t>
      </w:r>
    </w:p>
    <w:p w:rsidR="006A3DDC" w:rsidRDefault="006A3DDC" w:rsidP="0006734D">
      <w:pPr>
        <w:pStyle w:val="PargrafodaLista"/>
        <w:numPr>
          <w:ilvl w:val="0"/>
          <w:numId w:val="23"/>
        </w:numPr>
        <w:tabs>
          <w:tab w:val="left" w:pos="0"/>
        </w:tabs>
        <w:spacing w:after="0" w:line="240" w:lineRule="auto"/>
        <w:jc w:val="both"/>
      </w:pPr>
      <w:r>
        <w:t xml:space="preserve">Erro-obstáculo (art. 247º) </w:t>
      </w:r>
    </w:p>
    <w:p w:rsidR="006A3DDC" w:rsidRDefault="006A3DDC" w:rsidP="0006734D">
      <w:pPr>
        <w:pStyle w:val="PargrafodaLista"/>
        <w:numPr>
          <w:ilvl w:val="0"/>
          <w:numId w:val="23"/>
        </w:numPr>
        <w:tabs>
          <w:tab w:val="left" w:pos="0"/>
        </w:tabs>
        <w:spacing w:after="0" w:line="240" w:lineRule="auto"/>
        <w:jc w:val="both"/>
      </w:pPr>
      <w:r>
        <w:t>Erro de cálculo ou de escrita (art. 249º)</w:t>
      </w:r>
    </w:p>
    <w:p w:rsidR="006A3DDC" w:rsidRDefault="006A3DDC" w:rsidP="0006734D">
      <w:pPr>
        <w:pStyle w:val="PargrafodaLista"/>
        <w:numPr>
          <w:ilvl w:val="0"/>
          <w:numId w:val="23"/>
        </w:numPr>
        <w:tabs>
          <w:tab w:val="left" w:pos="0"/>
        </w:tabs>
        <w:spacing w:after="0" w:line="240" w:lineRule="auto"/>
        <w:jc w:val="both"/>
      </w:pPr>
      <w:r>
        <w:t>Erro na transmissão (art. 250º)</w:t>
      </w:r>
    </w:p>
    <w:p w:rsidR="006A3DDC" w:rsidRDefault="006A3DDC" w:rsidP="00CE7F89">
      <w:pPr>
        <w:tabs>
          <w:tab w:val="left" w:pos="0"/>
        </w:tabs>
        <w:spacing w:after="0" w:line="240" w:lineRule="auto"/>
        <w:jc w:val="both"/>
      </w:pPr>
    </w:p>
    <w:p w:rsidR="00974B39" w:rsidRDefault="00974B39" w:rsidP="00CE7F89">
      <w:pPr>
        <w:tabs>
          <w:tab w:val="left" w:pos="-142"/>
        </w:tabs>
        <w:spacing w:after="0" w:line="240" w:lineRule="auto"/>
        <w:ind w:left="-567"/>
        <w:jc w:val="both"/>
      </w:pPr>
      <w:r>
        <w:t>As soluções que o Direito faz corresponder a estes vícios, são norteadas pelos princípios:</w:t>
      </w:r>
    </w:p>
    <w:p w:rsidR="00974B39" w:rsidRDefault="00974B39" w:rsidP="00CE7F89">
      <w:pPr>
        <w:tabs>
          <w:tab w:val="left" w:pos="-142"/>
        </w:tabs>
        <w:spacing w:after="0" w:line="240" w:lineRule="auto"/>
        <w:ind w:left="-567"/>
        <w:jc w:val="both"/>
      </w:pPr>
      <w:r>
        <w:tab/>
        <w:t>- A autonomia privada – exige que a vontade juridicamente relevante corresponda à vontade real, livre e esclarecida, do declarante.</w:t>
      </w:r>
    </w:p>
    <w:p w:rsidR="00F1419D" w:rsidRDefault="00974B39" w:rsidP="00CE7F89">
      <w:pPr>
        <w:tabs>
          <w:tab w:val="left" w:pos="-142"/>
        </w:tabs>
        <w:spacing w:after="0" w:line="240" w:lineRule="auto"/>
        <w:ind w:left="-567"/>
        <w:jc w:val="both"/>
      </w:pPr>
      <w:r>
        <w:tab/>
        <w:t>- A tutela da confiança – requer a protecção da pessoa que tenha dado crédito à declaração de outrem, mesmo quando esta não reúna todos os requisitos.</w:t>
      </w:r>
    </w:p>
    <w:p w:rsidR="00F1419D" w:rsidRDefault="00F1419D" w:rsidP="00CE7F89">
      <w:pPr>
        <w:tabs>
          <w:tab w:val="left" w:pos="-142"/>
        </w:tabs>
        <w:spacing w:after="0" w:line="240" w:lineRule="auto"/>
        <w:ind w:left="-567"/>
        <w:jc w:val="both"/>
      </w:pPr>
    </w:p>
    <w:p w:rsidR="006A3DDC" w:rsidRDefault="00974B39" w:rsidP="00F1419D">
      <w:pPr>
        <w:tabs>
          <w:tab w:val="left" w:pos="284"/>
        </w:tabs>
        <w:spacing w:after="0"/>
        <w:ind w:left="-567"/>
      </w:pPr>
      <w:r>
        <w:t xml:space="preserve"> </w:t>
      </w:r>
    </w:p>
    <w:p w:rsidR="00F1419D" w:rsidRDefault="00F1419D" w:rsidP="00F1419D">
      <w:pPr>
        <w:tabs>
          <w:tab w:val="left" w:pos="284"/>
        </w:tabs>
        <w:spacing w:after="0"/>
        <w:ind w:left="-567"/>
        <w:jc w:val="center"/>
        <w:rPr>
          <w:b/>
          <w:color w:val="FF0000"/>
        </w:rPr>
      </w:pPr>
      <w:r w:rsidRPr="00F1419D">
        <w:rPr>
          <w:b/>
          <w:color w:val="FF0000"/>
        </w:rPr>
        <w:lastRenderedPageBreak/>
        <w:t>A Ausência da Vontade</w:t>
      </w:r>
      <w:r>
        <w:rPr>
          <w:b/>
          <w:color w:val="FF0000"/>
        </w:rPr>
        <w:t xml:space="preserve"> negocial</w:t>
      </w:r>
    </w:p>
    <w:p w:rsidR="00320F3E" w:rsidRPr="00F1419D" w:rsidRDefault="00320F3E" w:rsidP="00F1419D">
      <w:pPr>
        <w:tabs>
          <w:tab w:val="left" w:pos="284"/>
        </w:tabs>
        <w:spacing w:after="0"/>
        <w:ind w:left="-567"/>
        <w:jc w:val="center"/>
        <w:rPr>
          <w:b/>
          <w:color w:val="FF0000"/>
        </w:rPr>
      </w:pPr>
    </w:p>
    <w:p w:rsidR="00F1419D" w:rsidRPr="00CE7F89" w:rsidRDefault="00F1419D" w:rsidP="0006734D">
      <w:pPr>
        <w:pStyle w:val="PargrafodaLista"/>
        <w:numPr>
          <w:ilvl w:val="0"/>
          <w:numId w:val="24"/>
        </w:numPr>
        <w:tabs>
          <w:tab w:val="left" w:pos="284"/>
        </w:tabs>
        <w:spacing w:after="0" w:line="240" w:lineRule="auto"/>
        <w:jc w:val="both"/>
        <w:rPr>
          <w:b/>
        </w:rPr>
      </w:pPr>
      <w:r w:rsidRPr="00CE7F89">
        <w:rPr>
          <w:b/>
        </w:rPr>
        <w:t>A falta de consciência da declaração (art. 246º)</w:t>
      </w:r>
    </w:p>
    <w:p w:rsidR="00320F3E" w:rsidRPr="00CE7F89" w:rsidRDefault="00320F3E" w:rsidP="00CE7F89">
      <w:pPr>
        <w:tabs>
          <w:tab w:val="left" w:pos="284"/>
        </w:tabs>
        <w:spacing w:after="0" w:line="240" w:lineRule="auto"/>
        <w:ind w:left="-567"/>
        <w:jc w:val="both"/>
        <w:rPr>
          <w:b/>
        </w:rPr>
      </w:pPr>
    </w:p>
    <w:p w:rsidR="00ED405F" w:rsidRPr="00CE7F89" w:rsidRDefault="00ED405F" w:rsidP="00CE7F89">
      <w:pPr>
        <w:pStyle w:val="Default"/>
        <w:ind w:left="-567"/>
        <w:jc w:val="both"/>
        <w:rPr>
          <w:rFonts w:asciiTheme="minorHAnsi" w:hAnsiTheme="minorHAnsi"/>
          <w:b/>
          <w:sz w:val="22"/>
          <w:szCs w:val="22"/>
        </w:rPr>
      </w:pPr>
      <w:r w:rsidRPr="00CE7F89">
        <w:rPr>
          <w:rFonts w:asciiTheme="minorHAnsi" w:hAnsiTheme="minorHAnsi"/>
          <w:sz w:val="22"/>
          <w:szCs w:val="22"/>
        </w:rPr>
        <w:t xml:space="preserve">Verifica-se quando o declarante emite uma declaração negocial sem ter a noção de que vale como tal, ou será entendida com tal; não há consciência de se estar a fazer uma declaração negocial. Está regulado no artigo 246º/1, primeira parte, tal como a coacção física, mas diferencia-se desta última – </w:t>
      </w:r>
      <w:r w:rsidRPr="00CE7F89">
        <w:rPr>
          <w:rFonts w:asciiTheme="minorHAnsi" w:hAnsiTheme="minorHAnsi"/>
          <w:b/>
          <w:sz w:val="22"/>
          <w:szCs w:val="22"/>
        </w:rPr>
        <w:t xml:space="preserve">há consciência do negócio jurídico na coacção física. </w:t>
      </w:r>
    </w:p>
    <w:p w:rsidR="00ED405F" w:rsidRPr="00CE7F89" w:rsidRDefault="00ED405F" w:rsidP="00CE7F89">
      <w:pPr>
        <w:pStyle w:val="Default"/>
        <w:ind w:left="-567"/>
        <w:jc w:val="both"/>
        <w:rPr>
          <w:rFonts w:asciiTheme="minorHAnsi" w:hAnsiTheme="minorHAnsi"/>
          <w:sz w:val="22"/>
          <w:szCs w:val="22"/>
        </w:rPr>
      </w:pPr>
    </w:p>
    <w:p w:rsidR="00ED405F" w:rsidRPr="00CE7F89" w:rsidRDefault="00ED405F" w:rsidP="00CE7F89">
      <w:pPr>
        <w:pStyle w:val="Default"/>
        <w:ind w:left="-567"/>
        <w:jc w:val="both"/>
        <w:rPr>
          <w:rFonts w:asciiTheme="minorHAnsi" w:hAnsiTheme="minorHAnsi"/>
          <w:b/>
          <w:sz w:val="22"/>
          <w:szCs w:val="22"/>
        </w:rPr>
      </w:pPr>
      <w:r w:rsidRPr="00CE7F89">
        <w:rPr>
          <w:rFonts w:asciiTheme="minorHAnsi" w:hAnsiTheme="minorHAnsi"/>
          <w:b/>
          <w:sz w:val="22"/>
          <w:szCs w:val="22"/>
        </w:rPr>
        <w:t xml:space="preserve">Regime jurídico </w:t>
      </w:r>
    </w:p>
    <w:p w:rsidR="00ED405F" w:rsidRPr="00CE7F89" w:rsidRDefault="00ED405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A declaração não produz qualquer efeito (tutela-se o interesse do declarante); todavia, se o declarante tiver culpa (negligência), o declarante fica obrigada a indemnizar o declaratário (aqui tutela-se os interesses do declaratário); </w:t>
      </w:r>
    </w:p>
    <w:p w:rsidR="00ED405F" w:rsidRPr="00CE7F89" w:rsidRDefault="00ED405F" w:rsidP="00CE7F89">
      <w:pPr>
        <w:pStyle w:val="Default"/>
        <w:ind w:left="-567"/>
        <w:jc w:val="both"/>
        <w:rPr>
          <w:rFonts w:asciiTheme="minorHAnsi" w:hAnsiTheme="minorHAnsi"/>
          <w:sz w:val="22"/>
          <w:szCs w:val="22"/>
        </w:rPr>
      </w:pPr>
    </w:p>
    <w:p w:rsidR="00ED405F" w:rsidRPr="00CE7F89" w:rsidRDefault="00ED405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De acordo com o Professor Oliveira Ascensão e o professor Menezes Cordeiro, defendem que nem sequer há aparência de negócio jurídico, pelo que se verifica a inexistência do NJ. </w:t>
      </w:r>
    </w:p>
    <w:p w:rsidR="00F1419D" w:rsidRPr="00CE7F89" w:rsidRDefault="00ED405F" w:rsidP="00CE7F89">
      <w:pPr>
        <w:tabs>
          <w:tab w:val="left" w:pos="284"/>
        </w:tabs>
        <w:spacing w:after="0" w:line="240" w:lineRule="auto"/>
        <w:ind w:left="-567"/>
        <w:jc w:val="both"/>
      </w:pPr>
      <w:r w:rsidRPr="00CE7F89">
        <w:t xml:space="preserve">Deve fazer-se uma interpretação restritiva do artigo 246º i.e. tem de haver </w:t>
      </w:r>
      <w:r w:rsidRPr="00CE7F89">
        <w:rPr>
          <w:i/>
          <w:iCs/>
        </w:rPr>
        <w:t xml:space="preserve">total </w:t>
      </w:r>
      <w:r w:rsidRPr="00CE7F89">
        <w:t>falta de consciência do declarante, de forma a garantir a segurança jurídica e a tutelar os interesses do declaratário.</w:t>
      </w:r>
    </w:p>
    <w:p w:rsidR="00320F3E" w:rsidRPr="00CE7F89" w:rsidRDefault="00320F3E" w:rsidP="00CE7F89">
      <w:pPr>
        <w:tabs>
          <w:tab w:val="left" w:pos="284"/>
        </w:tabs>
        <w:spacing w:after="0" w:line="240" w:lineRule="auto"/>
        <w:ind w:left="-567"/>
        <w:jc w:val="both"/>
      </w:pPr>
    </w:p>
    <w:p w:rsidR="00320F3E" w:rsidRPr="00CE7F89" w:rsidRDefault="00320F3E" w:rsidP="00CE7F89">
      <w:pPr>
        <w:tabs>
          <w:tab w:val="left" w:pos="284"/>
        </w:tabs>
        <w:spacing w:after="0" w:line="240" w:lineRule="auto"/>
        <w:ind w:left="-567"/>
        <w:jc w:val="both"/>
      </w:pPr>
      <w:r w:rsidRPr="00CE7F89">
        <w:t>Ex: alguém entra uma sala de leilões sem se aperceber de tal e acena a 1 amigo. Tal acto, não deve ser considerado uma licitação. (junção dos artigos 236º e 247º).</w:t>
      </w:r>
    </w:p>
    <w:p w:rsidR="00320F3E" w:rsidRPr="00CE7F89" w:rsidRDefault="00320F3E" w:rsidP="00CE7F89">
      <w:pPr>
        <w:tabs>
          <w:tab w:val="left" w:pos="284"/>
        </w:tabs>
        <w:spacing w:after="0" w:line="240" w:lineRule="auto"/>
        <w:ind w:left="-567"/>
        <w:jc w:val="both"/>
      </w:pPr>
    </w:p>
    <w:p w:rsidR="00320F3E" w:rsidRPr="00CE7F89" w:rsidRDefault="00320F3E" w:rsidP="00CE7F89">
      <w:pPr>
        <w:tabs>
          <w:tab w:val="left" w:pos="284"/>
        </w:tabs>
        <w:spacing w:after="0" w:line="240" w:lineRule="auto"/>
        <w:ind w:left="-567"/>
        <w:jc w:val="both"/>
      </w:pPr>
      <w:r w:rsidRPr="00CE7F89">
        <w:t xml:space="preserve">O Prof. M.C. diz que se a falta de consciência puder ser censurada ao declarante – se ele fez a declaração violando deveres de lealdade, de informação ou se se colocar voluntariamente na situação de o fazer – ele fica obrigado a indemnizar o declaratório. </w:t>
      </w:r>
    </w:p>
    <w:p w:rsidR="00320F3E" w:rsidRPr="00CE7F89" w:rsidRDefault="00320F3E" w:rsidP="00CE7F89">
      <w:pPr>
        <w:tabs>
          <w:tab w:val="left" w:pos="284"/>
        </w:tabs>
        <w:spacing w:after="0" w:line="240" w:lineRule="auto"/>
        <w:ind w:left="-567"/>
        <w:jc w:val="both"/>
      </w:pPr>
    </w:p>
    <w:p w:rsidR="00320F3E" w:rsidRPr="00CE7F89" w:rsidRDefault="00320F3E" w:rsidP="0006734D">
      <w:pPr>
        <w:pStyle w:val="PargrafodaLista"/>
        <w:numPr>
          <w:ilvl w:val="0"/>
          <w:numId w:val="24"/>
        </w:numPr>
        <w:tabs>
          <w:tab w:val="left" w:pos="284"/>
        </w:tabs>
        <w:spacing w:after="0" w:line="240" w:lineRule="auto"/>
        <w:jc w:val="both"/>
        <w:rPr>
          <w:b/>
        </w:rPr>
      </w:pPr>
      <w:r w:rsidRPr="00CE7F89">
        <w:rPr>
          <w:b/>
        </w:rPr>
        <w:t>A Incapacidade acidental (art. 257º)</w:t>
      </w:r>
    </w:p>
    <w:p w:rsidR="00320F3E" w:rsidRPr="00CE7F89" w:rsidRDefault="00320F3E" w:rsidP="00CE7F89">
      <w:pPr>
        <w:tabs>
          <w:tab w:val="left" w:pos="284"/>
        </w:tabs>
        <w:spacing w:after="0" w:line="240" w:lineRule="auto"/>
        <w:jc w:val="both"/>
      </w:pPr>
    </w:p>
    <w:p w:rsidR="002421AD" w:rsidRPr="00CE7F89" w:rsidRDefault="002421AD" w:rsidP="00CE7F89">
      <w:pPr>
        <w:pStyle w:val="Default"/>
        <w:ind w:left="-567"/>
        <w:jc w:val="both"/>
        <w:rPr>
          <w:rFonts w:asciiTheme="minorHAnsi" w:hAnsiTheme="minorHAnsi"/>
          <w:sz w:val="22"/>
          <w:szCs w:val="22"/>
        </w:rPr>
      </w:pPr>
      <w:r w:rsidRPr="00CE7F89">
        <w:rPr>
          <w:rFonts w:asciiTheme="minorHAnsi" w:hAnsiTheme="minorHAnsi"/>
          <w:sz w:val="22"/>
          <w:szCs w:val="22"/>
        </w:rPr>
        <w:t>Uma pessoa que se encontre, pontualmente, incapaz de entender e/ou de querer: por abuso de bebidas alcoólicas ou de drogas ou por qualquer superveniência ou anomalia que afecte o seu espírito</w:t>
      </w:r>
      <w:r w:rsidR="009653A2" w:rsidRPr="00CE7F89">
        <w:rPr>
          <w:rFonts w:asciiTheme="minorHAnsi" w:hAnsiTheme="minorHAnsi"/>
          <w:sz w:val="22"/>
          <w:szCs w:val="22"/>
        </w:rPr>
        <w:t xml:space="preserve"> desde doença a fadiga ou euforia</w:t>
      </w:r>
      <w:r w:rsidRPr="00CE7F89">
        <w:rPr>
          <w:rFonts w:asciiTheme="minorHAnsi" w:hAnsiTheme="minorHAnsi"/>
          <w:sz w:val="22"/>
          <w:szCs w:val="22"/>
        </w:rPr>
        <w:t>.</w:t>
      </w:r>
    </w:p>
    <w:p w:rsidR="00F77837" w:rsidRPr="00CE7F89" w:rsidRDefault="00BC15E0" w:rsidP="00CE7F89">
      <w:pPr>
        <w:tabs>
          <w:tab w:val="left" w:pos="284"/>
        </w:tabs>
        <w:spacing w:after="0" w:line="240" w:lineRule="auto"/>
        <w:ind w:left="-567"/>
        <w:jc w:val="both"/>
      </w:pPr>
      <w:r>
        <w:rPr>
          <w:noProof/>
          <w:lang w:eastAsia="pt-P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9" type="#_x0000_t67" style="position:absolute;left:0;text-align:left;margin-left:153.8pt;margin-top:19.7pt;width:16.3pt;height:19.75pt;z-index:251729920">
            <v:textbox style="layout-flow:vertical-ideographic"/>
          </v:shape>
        </w:pict>
      </w:r>
      <w:r w:rsidR="00F77837" w:rsidRPr="00CE7F89">
        <w:t>A jurisprudência tem feito uma aplicação restritiva desta figura, exigindo que a incapacidade seja total, que seja actual, e que seja notória.</w:t>
      </w:r>
    </w:p>
    <w:p w:rsidR="002421AD" w:rsidRPr="00CE7F89" w:rsidRDefault="002421AD" w:rsidP="00CE7F89">
      <w:pPr>
        <w:pStyle w:val="Default"/>
        <w:ind w:left="-567"/>
        <w:jc w:val="both"/>
        <w:rPr>
          <w:rFonts w:asciiTheme="minorHAnsi" w:hAnsiTheme="minorHAnsi"/>
          <w:sz w:val="22"/>
          <w:szCs w:val="22"/>
        </w:rPr>
      </w:pPr>
    </w:p>
    <w:p w:rsidR="00320F3E" w:rsidRPr="00CE7F89" w:rsidRDefault="00320F3E"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Neste caso, a declaração negocial é emitida num momento em que o declarante não estava capacitado para entender o sentido de tal declaração (ex, estava alcoolizado). </w:t>
      </w:r>
    </w:p>
    <w:p w:rsidR="0078738F" w:rsidRPr="00CE7F89" w:rsidRDefault="00BC15E0" w:rsidP="00CE7F89">
      <w:pPr>
        <w:pStyle w:val="Default"/>
        <w:ind w:left="-567"/>
        <w:jc w:val="both"/>
        <w:rPr>
          <w:rFonts w:asciiTheme="minorHAnsi" w:hAnsiTheme="minorHAnsi"/>
          <w:sz w:val="22"/>
          <w:szCs w:val="22"/>
        </w:rPr>
      </w:pPr>
      <w:r>
        <w:rPr>
          <w:rFonts w:asciiTheme="minorHAnsi" w:hAnsiTheme="minorHAnsi"/>
          <w:noProof/>
          <w:sz w:val="22"/>
          <w:szCs w:val="22"/>
          <w:lang w:eastAsia="pt-PT"/>
        </w:rPr>
        <w:pict>
          <v:shape id="_x0000_s1100" type="#_x0000_t67" style="position:absolute;left:0;text-align:left;margin-left:153.8pt;margin-top:5.5pt;width:16.3pt;height:18.45pt;z-index:251730944">
            <v:textbox style="layout-flow:vertical-ideographic"/>
          </v:shape>
        </w:pict>
      </w:r>
    </w:p>
    <w:p w:rsidR="00F77837" w:rsidRPr="00CE7F89" w:rsidRDefault="00F77837" w:rsidP="00CE7F89">
      <w:pPr>
        <w:pStyle w:val="Default"/>
        <w:ind w:left="-567"/>
        <w:jc w:val="both"/>
        <w:rPr>
          <w:rFonts w:asciiTheme="minorHAnsi" w:hAnsiTheme="minorHAnsi"/>
          <w:sz w:val="22"/>
          <w:szCs w:val="22"/>
        </w:rPr>
      </w:pPr>
    </w:p>
    <w:p w:rsidR="00320F3E" w:rsidRPr="00CE7F89" w:rsidRDefault="00320F3E" w:rsidP="00CE7F89">
      <w:pPr>
        <w:pStyle w:val="Default"/>
        <w:ind w:left="-567"/>
        <w:jc w:val="both"/>
        <w:rPr>
          <w:rFonts w:asciiTheme="minorHAnsi" w:hAnsiTheme="minorHAnsi"/>
          <w:sz w:val="22"/>
          <w:szCs w:val="22"/>
        </w:rPr>
      </w:pPr>
      <w:r w:rsidRPr="00CE7F89">
        <w:rPr>
          <w:rFonts w:asciiTheme="minorHAnsi" w:hAnsiTheme="minorHAnsi"/>
          <w:sz w:val="22"/>
          <w:szCs w:val="22"/>
        </w:rPr>
        <w:t>O negócio jurídico é anulável, tendo de preencher um requisito: o facto tem de ser notório o</w:t>
      </w:r>
      <w:r w:rsidR="00F77837" w:rsidRPr="00CE7F89">
        <w:rPr>
          <w:rFonts w:asciiTheme="minorHAnsi" w:hAnsiTheme="minorHAnsi"/>
          <w:sz w:val="22"/>
          <w:szCs w:val="22"/>
        </w:rPr>
        <w:t>u conhecido do declaratário (</w:t>
      </w:r>
      <w:r w:rsidRPr="00CE7F89">
        <w:rPr>
          <w:rFonts w:asciiTheme="minorHAnsi" w:hAnsiTheme="minorHAnsi"/>
          <w:sz w:val="22"/>
          <w:szCs w:val="22"/>
        </w:rPr>
        <w:t xml:space="preserve"> o declaratário tem de saber da incapa</w:t>
      </w:r>
      <w:r w:rsidR="00F77837" w:rsidRPr="00CE7F89">
        <w:rPr>
          <w:rFonts w:asciiTheme="minorHAnsi" w:hAnsiTheme="minorHAnsi"/>
          <w:sz w:val="22"/>
          <w:szCs w:val="22"/>
        </w:rPr>
        <w:t xml:space="preserve">cidade acidental do declarante) , </w:t>
      </w:r>
      <w:r w:rsidRPr="00CE7F89">
        <w:rPr>
          <w:rFonts w:asciiTheme="minorHAnsi" w:hAnsiTheme="minorHAnsi"/>
          <w:sz w:val="22"/>
          <w:szCs w:val="22"/>
        </w:rPr>
        <w:t>nos outros casos, a decl</w:t>
      </w:r>
      <w:r w:rsidR="009653A2" w:rsidRPr="00CE7F89">
        <w:rPr>
          <w:rFonts w:asciiTheme="minorHAnsi" w:hAnsiTheme="minorHAnsi"/>
          <w:sz w:val="22"/>
          <w:szCs w:val="22"/>
        </w:rPr>
        <w:t>aração e o negócio são válidos. (</w:t>
      </w:r>
      <w:r w:rsidR="009653A2" w:rsidRPr="00CE7F89">
        <w:rPr>
          <w:rFonts w:asciiTheme="minorHAnsi" w:hAnsiTheme="minorHAnsi"/>
          <w:b/>
          <w:sz w:val="22"/>
          <w:szCs w:val="22"/>
        </w:rPr>
        <w:t>confiança do destinatário</w:t>
      </w:r>
      <w:r w:rsidR="009653A2" w:rsidRPr="00CE7F89">
        <w:rPr>
          <w:rFonts w:asciiTheme="minorHAnsi" w:hAnsiTheme="minorHAnsi"/>
          <w:sz w:val="22"/>
          <w:szCs w:val="22"/>
        </w:rPr>
        <w:t>)</w:t>
      </w:r>
    </w:p>
    <w:p w:rsidR="002421AD" w:rsidRPr="00CE7F89" w:rsidRDefault="002421AD" w:rsidP="00CE7F89">
      <w:pPr>
        <w:pStyle w:val="Default"/>
        <w:ind w:left="-567"/>
        <w:jc w:val="both"/>
        <w:rPr>
          <w:rFonts w:asciiTheme="minorHAnsi" w:hAnsiTheme="minorHAnsi"/>
          <w:sz w:val="22"/>
          <w:szCs w:val="22"/>
        </w:rPr>
      </w:pPr>
    </w:p>
    <w:p w:rsidR="009653A2" w:rsidRPr="00CE7F89" w:rsidRDefault="009653A2"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Quanto ao nº 2, o declaratório pode ainda incorrer em responsabilidade, por violação dos deveres de lealdade e de segurança in contrahendo (227º nº1), quando não atente a esses deveres pré-contratuais. </w:t>
      </w:r>
    </w:p>
    <w:p w:rsidR="009653A2" w:rsidRPr="00CE7F89" w:rsidRDefault="009653A2" w:rsidP="00CE7F89">
      <w:pPr>
        <w:pStyle w:val="Default"/>
        <w:ind w:left="-567"/>
        <w:jc w:val="both"/>
        <w:rPr>
          <w:rFonts w:asciiTheme="minorHAnsi" w:hAnsiTheme="minorHAnsi"/>
          <w:sz w:val="22"/>
          <w:szCs w:val="22"/>
        </w:rPr>
      </w:pPr>
    </w:p>
    <w:p w:rsidR="009653A2" w:rsidRPr="00CE7F89" w:rsidRDefault="009653A2" w:rsidP="00CE7F89">
      <w:pPr>
        <w:pStyle w:val="Default"/>
        <w:ind w:left="-567"/>
        <w:jc w:val="both"/>
        <w:rPr>
          <w:rFonts w:asciiTheme="minorHAnsi" w:hAnsiTheme="minorHAnsi"/>
          <w:sz w:val="22"/>
          <w:szCs w:val="22"/>
        </w:rPr>
      </w:pPr>
      <w:r w:rsidRPr="00CE7F89">
        <w:rPr>
          <w:rFonts w:asciiTheme="minorHAnsi" w:hAnsiTheme="minorHAnsi"/>
          <w:sz w:val="22"/>
          <w:szCs w:val="22"/>
        </w:rPr>
        <w:t>Se o declarante, propositadamente, se apresentar por exemplo, embriagado, este instituto é aplicável?</w:t>
      </w:r>
    </w:p>
    <w:p w:rsidR="009653A2" w:rsidRPr="00CE7F89" w:rsidRDefault="009653A2" w:rsidP="00CE7F89">
      <w:pPr>
        <w:pStyle w:val="Default"/>
        <w:ind w:left="-567"/>
        <w:jc w:val="both"/>
        <w:rPr>
          <w:rFonts w:asciiTheme="minorHAnsi" w:hAnsiTheme="minorHAnsi"/>
          <w:sz w:val="22"/>
          <w:szCs w:val="22"/>
        </w:rPr>
      </w:pPr>
      <w:r w:rsidRPr="00CE7F89">
        <w:rPr>
          <w:rFonts w:asciiTheme="minorHAnsi" w:hAnsiTheme="minorHAnsi"/>
          <w:sz w:val="22"/>
          <w:szCs w:val="22"/>
        </w:rPr>
        <w:t>O art. 257º nº 1, funciona perante qualquer causa. Contudo é necessário ter cuidado, porque pode cair na situação de abuso do direito (</w:t>
      </w:r>
      <w:r w:rsidR="00F77837" w:rsidRPr="00CE7F89">
        <w:rPr>
          <w:rFonts w:asciiTheme="minorHAnsi" w:hAnsiTheme="minorHAnsi"/>
          <w:sz w:val="22"/>
          <w:szCs w:val="22"/>
        </w:rPr>
        <w:t>334º</w:t>
      </w:r>
      <w:r w:rsidRPr="00CE7F89">
        <w:rPr>
          <w:rFonts w:asciiTheme="minorHAnsi" w:hAnsiTheme="minorHAnsi"/>
          <w:sz w:val="22"/>
          <w:szCs w:val="22"/>
        </w:rPr>
        <w:t>)</w:t>
      </w:r>
      <w:r w:rsidR="00F77837" w:rsidRPr="00CE7F89">
        <w:rPr>
          <w:rFonts w:asciiTheme="minorHAnsi" w:hAnsiTheme="minorHAnsi"/>
          <w:sz w:val="22"/>
          <w:szCs w:val="22"/>
        </w:rPr>
        <w:t>.</w:t>
      </w:r>
    </w:p>
    <w:p w:rsidR="009653A2" w:rsidRPr="00CE7F89" w:rsidRDefault="009653A2" w:rsidP="00CE7F89">
      <w:pPr>
        <w:pStyle w:val="Default"/>
        <w:ind w:left="-567"/>
        <w:jc w:val="both"/>
        <w:rPr>
          <w:rFonts w:asciiTheme="minorHAnsi" w:hAnsiTheme="minorHAnsi"/>
          <w:sz w:val="22"/>
          <w:szCs w:val="22"/>
        </w:rPr>
      </w:pP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t>A incapacidade acidental distingue-se das incapacidades legais (menoridade (123º), interdição (139º) e a inabilitação (153º nº1)).</w:t>
      </w: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lastRenderedPageBreak/>
        <w:t>A incapacidade acidental ocorre pontualmente e a falta de publicidade, deve ser detectada e apreciada pelo declaratório. As incapacidades legais, prolongam-se o tempo e são publicitadas através do registo civil.</w:t>
      </w:r>
    </w:p>
    <w:p w:rsidR="00F77837" w:rsidRPr="00CE7F89" w:rsidRDefault="00F77837" w:rsidP="00CE7F89">
      <w:pPr>
        <w:pStyle w:val="Default"/>
        <w:ind w:left="-567"/>
        <w:jc w:val="both"/>
        <w:rPr>
          <w:rFonts w:asciiTheme="minorHAnsi" w:hAnsiTheme="minorHAnsi"/>
          <w:sz w:val="22"/>
          <w:szCs w:val="22"/>
        </w:rPr>
      </w:pPr>
    </w:p>
    <w:p w:rsidR="00F77837" w:rsidRPr="00CE7F89" w:rsidRDefault="00F77837" w:rsidP="00CE7F89">
      <w:pPr>
        <w:pStyle w:val="Default"/>
        <w:ind w:left="-567"/>
        <w:jc w:val="both"/>
        <w:rPr>
          <w:rFonts w:asciiTheme="minorHAnsi" w:hAnsiTheme="minorHAnsi"/>
          <w:b/>
          <w:sz w:val="22"/>
          <w:szCs w:val="22"/>
        </w:rPr>
      </w:pPr>
      <w:r w:rsidRPr="00CE7F89">
        <w:rPr>
          <w:rFonts w:asciiTheme="minorHAnsi" w:hAnsiTheme="minorHAnsi"/>
          <w:b/>
          <w:sz w:val="22"/>
          <w:szCs w:val="22"/>
        </w:rPr>
        <w:t>Diferença com a falta de consciência (246º)</w:t>
      </w:r>
    </w:p>
    <w:p w:rsidR="00F77837" w:rsidRPr="00CE7F89" w:rsidRDefault="00F77837" w:rsidP="00CE7F89">
      <w:pPr>
        <w:pStyle w:val="Default"/>
        <w:ind w:left="-567"/>
        <w:jc w:val="both"/>
        <w:rPr>
          <w:rFonts w:asciiTheme="minorHAnsi" w:hAnsiTheme="minorHAnsi"/>
          <w:b/>
          <w:sz w:val="22"/>
          <w:szCs w:val="22"/>
        </w:rPr>
      </w:pP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t>Na falta de consciência da declaração, o agente mantém o discernimento e a liberdade, simplesmente não tem noção que se encontra a fazer uma declaração.</w:t>
      </w:r>
    </w:p>
    <w:p w:rsidR="00F77837" w:rsidRPr="00CE7F89" w:rsidRDefault="00F77837" w:rsidP="00CE7F89">
      <w:pPr>
        <w:pStyle w:val="Default"/>
        <w:ind w:left="-567"/>
        <w:jc w:val="both"/>
        <w:rPr>
          <w:rFonts w:asciiTheme="minorHAnsi" w:hAnsiTheme="minorHAnsi"/>
          <w:sz w:val="22"/>
          <w:szCs w:val="22"/>
        </w:rPr>
      </w:pP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t>Na incapacidade acidental, apesar de saber que se encontra no campo negocial, não tem discernimento ou liberdade para concretizar a actividade jurígena.</w:t>
      </w:r>
    </w:p>
    <w:p w:rsidR="00F77837" w:rsidRPr="00CE7F89" w:rsidRDefault="00F77837" w:rsidP="00CE7F89">
      <w:pPr>
        <w:pStyle w:val="Default"/>
        <w:ind w:left="-567"/>
        <w:jc w:val="both"/>
        <w:rPr>
          <w:rFonts w:asciiTheme="minorHAnsi" w:hAnsiTheme="minorHAnsi"/>
          <w:sz w:val="22"/>
          <w:szCs w:val="22"/>
        </w:rPr>
      </w:pP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t>Aplicação prática do art. 257º,</w:t>
      </w:r>
      <w:r w:rsidR="00E958F3" w:rsidRPr="00CE7F89">
        <w:rPr>
          <w:rFonts w:asciiTheme="minorHAnsi" w:hAnsiTheme="minorHAnsi"/>
          <w:sz w:val="22"/>
          <w:szCs w:val="22"/>
        </w:rPr>
        <w:t xml:space="preserve"> pelo STJ,</w:t>
      </w:r>
      <w:r w:rsidRPr="00CE7F89">
        <w:rPr>
          <w:rFonts w:asciiTheme="minorHAnsi" w:hAnsiTheme="minorHAnsi"/>
          <w:sz w:val="22"/>
          <w:szCs w:val="22"/>
        </w:rPr>
        <w:t xml:space="preserve"> tem de reunir 3 requisitos:</w:t>
      </w: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w:t>
      </w:r>
      <w:r w:rsidR="00E958F3" w:rsidRPr="00CE7F89">
        <w:rPr>
          <w:rFonts w:asciiTheme="minorHAnsi" w:hAnsiTheme="minorHAnsi"/>
          <w:sz w:val="22"/>
          <w:szCs w:val="22"/>
        </w:rPr>
        <w:t>Condições</w:t>
      </w:r>
      <w:r w:rsidRPr="00CE7F89">
        <w:rPr>
          <w:rFonts w:asciiTheme="minorHAnsi" w:hAnsiTheme="minorHAnsi"/>
          <w:sz w:val="22"/>
          <w:szCs w:val="22"/>
        </w:rPr>
        <w:t xml:space="preserve"> psíquicas de não entender e querer</w:t>
      </w:r>
    </w:p>
    <w:p w:rsidR="00F77837" w:rsidRPr="00CE7F89" w:rsidRDefault="00F77837"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w:t>
      </w:r>
      <w:r w:rsidR="00E958F3" w:rsidRPr="00CE7F89">
        <w:rPr>
          <w:rFonts w:asciiTheme="minorHAnsi" w:hAnsiTheme="minorHAnsi"/>
          <w:sz w:val="22"/>
          <w:szCs w:val="22"/>
        </w:rPr>
        <w:t>No momento da prática do acto</w:t>
      </w:r>
    </w:p>
    <w:p w:rsidR="00E958F3" w:rsidRPr="00CE7F89" w:rsidRDefault="00E958F3" w:rsidP="00CE7F89">
      <w:pPr>
        <w:pStyle w:val="Default"/>
        <w:ind w:left="-567"/>
        <w:jc w:val="both"/>
        <w:rPr>
          <w:rFonts w:asciiTheme="minorHAnsi" w:hAnsiTheme="minorHAnsi"/>
          <w:sz w:val="22"/>
          <w:szCs w:val="22"/>
        </w:rPr>
      </w:pPr>
      <w:r w:rsidRPr="00CE7F89">
        <w:rPr>
          <w:rFonts w:asciiTheme="minorHAnsi" w:hAnsiTheme="minorHAnsi"/>
          <w:sz w:val="22"/>
          <w:szCs w:val="22"/>
        </w:rPr>
        <w:tab/>
        <w:t>- e sendo isso notório ou do conhecimento do declaratório.</w:t>
      </w:r>
    </w:p>
    <w:p w:rsidR="00E958F3" w:rsidRPr="00CE7F89" w:rsidRDefault="00E958F3" w:rsidP="00CE7F89">
      <w:pPr>
        <w:pStyle w:val="Default"/>
        <w:ind w:left="-567"/>
        <w:jc w:val="both"/>
        <w:rPr>
          <w:rFonts w:asciiTheme="minorHAnsi" w:hAnsiTheme="minorHAnsi"/>
          <w:sz w:val="22"/>
          <w:szCs w:val="22"/>
        </w:rPr>
      </w:pPr>
    </w:p>
    <w:p w:rsidR="00E958F3" w:rsidRPr="00CE7F89" w:rsidRDefault="00E958F3" w:rsidP="00CE7F89">
      <w:pPr>
        <w:pStyle w:val="Default"/>
        <w:ind w:left="-567"/>
        <w:jc w:val="both"/>
        <w:rPr>
          <w:rFonts w:asciiTheme="minorHAnsi" w:hAnsiTheme="minorHAnsi"/>
          <w:sz w:val="22"/>
          <w:szCs w:val="22"/>
        </w:rPr>
      </w:pPr>
    </w:p>
    <w:p w:rsidR="00910E84" w:rsidRPr="00CE7F89" w:rsidRDefault="00910E84" w:rsidP="0006734D">
      <w:pPr>
        <w:pStyle w:val="Default"/>
        <w:numPr>
          <w:ilvl w:val="0"/>
          <w:numId w:val="24"/>
        </w:numPr>
        <w:jc w:val="both"/>
        <w:rPr>
          <w:rFonts w:asciiTheme="minorHAnsi" w:hAnsiTheme="minorHAnsi"/>
          <w:b/>
          <w:sz w:val="22"/>
          <w:szCs w:val="22"/>
        </w:rPr>
      </w:pPr>
      <w:r w:rsidRPr="00CE7F89">
        <w:rPr>
          <w:rFonts w:asciiTheme="minorHAnsi" w:hAnsiTheme="minorHAnsi"/>
          <w:b/>
          <w:sz w:val="22"/>
          <w:szCs w:val="22"/>
        </w:rPr>
        <w:t>Declarações não sérias (art. 245º)</w:t>
      </w:r>
    </w:p>
    <w:p w:rsidR="00910E84" w:rsidRPr="00CE7F89" w:rsidRDefault="00910E84" w:rsidP="00CE7F89">
      <w:pPr>
        <w:pStyle w:val="Default"/>
        <w:ind w:left="-207"/>
        <w:jc w:val="both"/>
        <w:rPr>
          <w:rFonts w:asciiTheme="minorHAnsi" w:hAnsiTheme="minorHAnsi"/>
          <w:b/>
          <w:sz w:val="22"/>
          <w:szCs w:val="22"/>
        </w:rPr>
      </w:pPr>
    </w:p>
    <w:p w:rsidR="00DB15AF" w:rsidRPr="00CE7F89" w:rsidRDefault="00DB15AF" w:rsidP="00CE7F89">
      <w:pPr>
        <w:pStyle w:val="Default"/>
        <w:ind w:left="-567"/>
        <w:jc w:val="both"/>
        <w:rPr>
          <w:rFonts w:asciiTheme="minorHAnsi" w:hAnsiTheme="minorHAnsi"/>
          <w:sz w:val="22"/>
          <w:szCs w:val="22"/>
        </w:rPr>
      </w:pPr>
      <w:r w:rsidRPr="00CE7F89">
        <w:rPr>
          <w:rFonts w:asciiTheme="minorHAnsi" w:hAnsiTheme="minorHAnsi"/>
          <w:sz w:val="22"/>
          <w:szCs w:val="22"/>
        </w:rPr>
        <w:t>A declaração diz-se não séria, quando o declarante, apesar de lhe dar uma configuração jurídica, o faça, não com o objectivo de concluir um negócio mas, simplesmente, de efectuar uma tirada jocosa, jactante, publicitária cénica ou ilustrativa.</w:t>
      </w:r>
    </w:p>
    <w:p w:rsidR="00DB15AF" w:rsidRPr="00CE7F89" w:rsidRDefault="00DB15AF" w:rsidP="00CE7F89">
      <w:pPr>
        <w:pStyle w:val="Default"/>
        <w:ind w:left="-567"/>
        <w:jc w:val="both"/>
        <w:rPr>
          <w:rFonts w:asciiTheme="minorHAnsi" w:hAnsiTheme="minorHAnsi"/>
          <w:sz w:val="22"/>
          <w:szCs w:val="22"/>
        </w:rPr>
      </w:pPr>
      <w:r w:rsidRPr="00CE7F89">
        <w:rPr>
          <w:rFonts w:asciiTheme="minorHAnsi" w:hAnsiTheme="minorHAnsi"/>
          <w:sz w:val="22"/>
          <w:szCs w:val="22"/>
        </w:rPr>
        <w:t>Ou seja:</w:t>
      </w: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Declarações emitidas sem intuito negocial e na expectativa de que o declaratário o saiba; objectivo anedótico, cénico, didáctico. </w:t>
      </w:r>
    </w:p>
    <w:p w:rsidR="0084676C" w:rsidRPr="00CE7F89" w:rsidRDefault="0084676C" w:rsidP="00CE7F89">
      <w:pPr>
        <w:pStyle w:val="Default"/>
        <w:ind w:left="-567"/>
        <w:jc w:val="both"/>
        <w:rPr>
          <w:rFonts w:asciiTheme="minorHAnsi" w:hAnsiTheme="minorHAnsi"/>
          <w:sz w:val="22"/>
          <w:szCs w:val="22"/>
        </w:rPr>
      </w:pPr>
    </w:p>
    <w:p w:rsidR="0069798C" w:rsidRPr="00CE7F89" w:rsidRDefault="0069798C"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Ao declaratório opera apenas o dever geral de prestar atenção ao que se oiça e veja, quando se pretende concluir um negócio. Se, por ventura, </w:t>
      </w:r>
      <w:r w:rsidRPr="00CE7F89">
        <w:rPr>
          <w:rFonts w:asciiTheme="minorHAnsi" w:hAnsiTheme="minorHAnsi"/>
          <w:b/>
          <w:sz w:val="22"/>
          <w:szCs w:val="22"/>
        </w:rPr>
        <w:t>o declaratário não entender a falta de seriedade da proposta</w:t>
      </w:r>
      <w:r w:rsidRPr="00CE7F89">
        <w:rPr>
          <w:rFonts w:asciiTheme="minorHAnsi" w:hAnsiTheme="minorHAnsi"/>
          <w:sz w:val="22"/>
          <w:szCs w:val="22"/>
        </w:rPr>
        <w:t>, cairá na reserva mental (art. 244º nº1), pois a declaração negocial terá o intuito de enganar o declaratório.</w:t>
      </w:r>
    </w:p>
    <w:p w:rsidR="0069798C" w:rsidRPr="00CE7F89" w:rsidRDefault="0069798C" w:rsidP="00CE7F89">
      <w:pPr>
        <w:pStyle w:val="Default"/>
        <w:ind w:left="-567"/>
        <w:jc w:val="both"/>
        <w:rPr>
          <w:rFonts w:asciiTheme="minorHAnsi" w:hAnsiTheme="minorHAnsi"/>
          <w:b/>
          <w:sz w:val="22"/>
          <w:szCs w:val="22"/>
        </w:rPr>
      </w:pP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b/>
          <w:sz w:val="22"/>
          <w:szCs w:val="22"/>
        </w:rPr>
        <w:t>Diferencia-se da falta de consciência</w:t>
      </w:r>
      <w:r w:rsidRPr="00CE7F89">
        <w:rPr>
          <w:rFonts w:asciiTheme="minorHAnsi" w:hAnsiTheme="minorHAnsi"/>
          <w:sz w:val="22"/>
          <w:szCs w:val="22"/>
        </w:rPr>
        <w:t>.</w:t>
      </w: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r w:rsidRPr="00CE7F89">
        <w:rPr>
          <w:rFonts w:asciiTheme="minorHAnsi" w:hAnsiTheme="minorHAnsi"/>
          <w:sz w:val="22"/>
          <w:szCs w:val="22"/>
        </w:rPr>
        <w:tab/>
        <w:t>- Na falta de consciência da declaração, a pessoa não está a emitir qualquer declaração negocial.</w:t>
      </w: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r w:rsidRPr="00CE7F89">
        <w:rPr>
          <w:rFonts w:asciiTheme="minorHAnsi" w:hAnsiTheme="minorHAnsi"/>
          <w:sz w:val="22"/>
          <w:szCs w:val="22"/>
        </w:rPr>
        <w:tab/>
        <w:t xml:space="preserve">- Aqui emite conscientemente uma declaração, mas espera que a outra parte perceba que ele não estava a emitir nenhuma declaração. </w:t>
      </w:r>
    </w:p>
    <w:p w:rsidR="0084676C" w:rsidRPr="00CE7F89" w:rsidRDefault="0084676C" w:rsidP="00CE7F89">
      <w:pPr>
        <w:pStyle w:val="Default"/>
        <w:ind w:left="-567"/>
        <w:jc w:val="both"/>
        <w:rPr>
          <w:rFonts w:asciiTheme="minorHAnsi" w:hAnsiTheme="minorHAnsi"/>
          <w:sz w:val="22"/>
          <w:szCs w:val="22"/>
        </w:rPr>
      </w:pP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b/>
          <w:sz w:val="22"/>
          <w:szCs w:val="22"/>
        </w:rPr>
        <w:t>Distingue-se também da reserva mental</w:t>
      </w:r>
      <w:r w:rsidRPr="00CE7F89">
        <w:rPr>
          <w:rFonts w:asciiTheme="minorHAnsi" w:hAnsiTheme="minorHAnsi"/>
          <w:sz w:val="22"/>
          <w:szCs w:val="22"/>
        </w:rPr>
        <w:t xml:space="preserve">. </w:t>
      </w: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b/>
          <w:sz w:val="22"/>
          <w:szCs w:val="22"/>
        </w:rPr>
        <w:tab/>
      </w:r>
      <w:r w:rsidRPr="00CE7F89">
        <w:rPr>
          <w:rFonts w:asciiTheme="minorHAnsi" w:hAnsiTheme="minorHAnsi"/>
          <w:sz w:val="22"/>
          <w:szCs w:val="22"/>
        </w:rPr>
        <w:t xml:space="preserve">- Aqui emite-se uma declaração sem intuito negocial, na expectativa de que o declaratário o saiba. </w:t>
      </w:r>
      <w:r w:rsidRPr="00CE7F89">
        <w:rPr>
          <w:rFonts w:asciiTheme="minorHAnsi" w:hAnsiTheme="minorHAnsi"/>
          <w:sz w:val="22"/>
          <w:szCs w:val="22"/>
        </w:rPr>
        <w:tab/>
        <w:t xml:space="preserve">- Na reserva mental, faz-se determinada </w:t>
      </w:r>
      <w:r w:rsidR="0069798C" w:rsidRPr="00CE7F89">
        <w:rPr>
          <w:rFonts w:asciiTheme="minorHAnsi" w:hAnsiTheme="minorHAnsi"/>
          <w:sz w:val="22"/>
          <w:szCs w:val="22"/>
        </w:rPr>
        <w:t>declaração, com outra em mente, enganando-se o declaratório.</w:t>
      </w:r>
    </w:p>
    <w:p w:rsidR="005E3EE8" w:rsidRPr="00CE7F89" w:rsidRDefault="005E3EE8" w:rsidP="00CE7F89">
      <w:pPr>
        <w:pStyle w:val="Default"/>
        <w:ind w:left="-567"/>
        <w:jc w:val="both"/>
        <w:rPr>
          <w:rFonts w:asciiTheme="minorHAnsi" w:hAnsiTheme="minorHAnsi"/>
          <w:sz w:val="22"/>
          <w:szCs w:val="22"/>
        </w:rPr>
      </w:pPr>
    </w:p>
    <w:p w:rsidR="0084676C" w:rsidRPr="00CE7F89" w:rsidRDefault="0084676C" w:rsidP="00CE7F89">
      <w:pPr>
        <w:pStyle w:val="Default"/>
        <w:ind w:left="-567"/>
        <w:jc w:val="both"/>
        <w:rPr>
          <w:rFonts w:asciiTheme="minorHAnsi" w:hAnsiTheme="minorHAnsi"/>
          <w:b/>
          <w:sz w:val="22"/>
          <w:szCs w:val="22"/>
        </w:rPr>
      </w:pPr>
      <w:r w:rsidRPr="00CE7F89">
        <w:rPr>
          <w:rFonts w:asciiTheme="minorHAnsi" w:hAnsiTheme="minorHAnsi"/>
          <w:b/>
          <w:sz w:val="22"/>
          <w:szCs w:val="22"/>
        </w:rPr>
        <w:t xml:space="preserve">Regime jurídico </w:t>
      </w:r>
    </w:p>
    <w:p w:rsidR="005E3EE8" w:rsidRPr="00CE7F89" w:rsidRDefault="005E3EE8" w:rsidP="00CE7F89">
      <w:pPr>
        <w:pStyle w:val="Default"/>
        <w:ind w:left="-567"/>
        <w:jc w:val="both"/>
        <w:rPr>
          <w:rFonts w:asciiTheme="minorHAnsi" w:hAnsiTheme="minorHAnsi"/>
          <w:b/>
          <w:sz w:val="22"/>
          <w:szCs w:val="22"/>
        </w:rPr>
      </w:pP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Se a declaração for patentemente não séria, aplica-se o 245º/1, sendo a declaração </w:t>
      </w:r>
      <w:r w:rsidR="00E9004F" w:rsidRPr="00CE7F89">
        <w:rPr>
          <w:rFonts w:asciiTheme="minorHAnsi" w:hAnsiTheme="minorHAnsi"/>
          <w:sz w:val="22"/>
          <w:szCs w:val="22"/>
        </w:rPr>
        <w:t>ineficaz</w:t>
      </w:r>
      <w:r w:rsidRPr="00CE7F89">
        <w:rPr>
          <w:rFonts w:asciiTheme="minorHAnsi" w:hAnsiTheme="minorHAnsi"/>
          <w:sz w:val="22"/>
          <w:szCs w:val="22"/>
        </w:rPr>
        <w:t xml:space="preserve">; </w:t>
      </w:r>
    </w:p>
    <w:p w:rsidR="0084676C" w:rsidRPr="00CE7F89" w:rsidRDefault="0084676C"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Se, porém, a declaração for feita em circunstâncias que induzam o declaratário a aceitar justificadamente a sua seriedade, existe direito indemnizatório (245º/2), apesar de o negócio não produzir quaisquer efeitos. </w:t>
      </w:r>
    </w:p>
    <w:p w:rsidR="005E3EE8" w:rsidRPr="00CE7F89" w:rsidRDefault="005E3EE8" w:rsidP="00CE7F89">
      <w:pPr>
        <w:pStyle w:val="Default"/>
        <w:ind w:left="-567"/>
        <w:jc w:val="both"/>
        <w:rPr>
          <w:rFonts w:asciiTheme="minorHAnsi" w:hAnsiTheme="minorHAnsi"/>
          <w:b/>
          <w:sz w:val="22"/>
          <w:szCs w:val="22"/>
        </w:rPr>
      </w:pPr>
    </w:p>
    <w:p w:rsidR="00E9004F" w:rsidRPr="00CE7F89" w:rsidRDefault="00E9004F" w:rsidP="00CE7F89">
      <w:pPr>
        <w:pStyle w:val="Default"/>
        <w:ind w:left="-567"/>
        <w:jc w:val="both"/>
        <w:rPr>
          <w:rFonts w:asciiTheme="minorHAnsi" w:hAnsiTheme="minorHAnsi"/>
          <w:b/>
          <w:sz w:val="22"/>
          <w:szCs w:val="22"/>
        </w:rPr>
      </w:pPr>
      <w:r w:rsidRPr="00CE7F89">
        <w:rPr>
          <w:rFonts w:asciiTheme="minorHAnsi" w:hAnsiTheme="minorHAnsi"/>
          <w:b/>
          <w:sz w:val="22"/>
          <w:szCs w:val="22"/>
        </w:rPr>
        <w:t>Quadro</w:t>
      </w:r>
      <w:r w:rsidR="00A648F9" w:rsidRPr="00CE7F89">
        <w:rPr>
          <w:rFonts w:asciiTheme="minorHAnsi" w:hAnsiTheme="minorHAnsi"/>
          <w:b/>
          <w:sz w:val="22"/>
          <w:szCs w:val="22"/>
        </w:rPr>
        <w:t xml:space="preserve"> síntese</w:t>
      </w:r>
      <w:r w:rsidRPr="00CE7F89">
        <w:rPr>
          <w:rFonts w:asciiTheme="minorHAnsi" w:hAnsiTheme="minorHAnsi"/>
          <w:b/>
          <w:sz w:val="22"/>
          <w:szCs w:val="22"/>
        </w:rPr>
        <w:t xml:space="preserve">: </w:t>
      </w:r>
    </w:p>
    <w:p w:rsidR="00E9004F" w:rsidRPr="00CE7F89" w:rsidRDefault="00E9004F" w:rsidP="00CE7F89">
      <w:pPr>
        <w:pStyle w:val="Default"/>
        <w:ind w:left="-567"/>
        <w:jc w:val="both"/>
        <w:rPr>
          <w:rFonts w:asciiTheme="minorHAnsi" w:hAnsiTheme="minorHAnsi"/>
          <w:b/>
          <w:sz w:val="22"/>
          <w:szCs w:val="22"/>
        </w:rPr>
      </w:pPr>
      <w:r w:rsidRPr="00CE7F89">
        <w:rPr>
          <w:rFonts w:asciiTheme="minorHAnsi" w:hAnsiTheme="minorHAnsi"/>
          <w:sz w:val="22"/>
          <w:szCs w:val="22"/>
        </w:rPr>
        <w:t>- Declaração patentemente não séria – aplica-se o art</w:t>
      </w:r>
      <w:r w:rsidRPr="00CE7F89">
        <w:rPr>
          <w:rFonts w:asciiTheme="minorHAnsi" w:hAnsiTheme="minorHAnsi"/>
          <w:b/>
          <w:sz w:val="22"/>
          <w:szCs w:val="22"/>
        </w:rPr>
        <w:t xml:space="preserve">. 245º nº 1 </w:t>
      </w:r>
    </w:p>
    <w:p w:rsidR="00E9004F" w:rsidRPr="00CE7F89" w:rsidRDefault="00E9004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Declaração patentemente não séria, mas que por particulares condicionalismos, enganou o declaratório - aplica-se o art. </w:t>
      </w:r>
      <w:r w:rsidRPr="00CE7F89">
        <w:rPr>
          <w:rFonts w:asciiTheme="minorHAnsi" w:hAnsiTheme="minorHAnsi"/>
          <w:b/>
          <w:sz w:val="22"/>
          <w:szCs w:val="22"/>
        </w:rPr>
        <w:t>245º nº 2</w:t>
      </w:r>
    </w:p>
    <w:p w:rsidR="00910E84" w:rsidRPr="00CE7F89" w:rsidRDefault="00E9004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r w:rsidR="005E3EE8" w:rsidRPr="00CE7F89">
        <w:rPr>
          <w:rFonts w:asciiTheme="minorHAnsi" w:hAnsiTheme="minorHAnsi"/>
          <w:sz w:val="22"/>
          <w:szCs w:val="22"/>
        </w:rPr>
        <w:t>Declaração negocial</w:t>
      </w:r>
      <w:r w:rsidR="0084676C" w:rsidRPr="00CE7F89">
        <w:rPr>
          <w:rFonts w:asciiTheme="minorHAnsi" w:hAnsiTheme="minorHAnsi"/>
          <w:sz w:val="22"/>
          <w:szCs w:val="22"/>
        </w:rPr>
        <w:t xml:space="preserve"> secretame</w:t>
      </w:r>
      <w:r w:rsidRPr="00CE7F89">
        <w:rPr>
          <w:rFonts w:asciiTheme="minorHAnsi" w:hAnsiTheme="minorHAnsi"/>
          <w:sz w:val="22"/>
          <w:szCs w:val="22"/>
        </w:rPr>
        <w:t>nte não séria – reserva mental art. 244º, sendo o negócio válido e eficaz.</w:t>
      </w:r>
    </w:p>
    <w:p w:rsidR="006D214F" w:rsidRPr="00CE7F89" w:rsidRDefault="006D214F" w:rsidP="00CE7F89">
      <w:pPr>
        <w:pStyle w:val="Default"/>
        <w:ind w:left="-567"/>
        <w:jc w:val="both"/>
        <w:rPr>
          <w:rFonts w:asciiTheme="minorHAnsi" w:hAnsiTheme="minorHAnsi"/>
          <w:sz w:val="22"/>
          <w:szCs w:val="22"/>
        </w:rPr>
      </w:pPr>
    </w:p>
    <w:p w:rsidR="006D214F" w:rsidRPr="00CE7F89" w:rsidRDefault="006D214F" w:rsidP="0006734D">
      <w:pPr>
        <w:pStyle w:val="Default"/>
        <w:numPr>
          <w:ilvl w:val="0"/>
          <w:numId w:val="24"/>
        </w:numPr>
        <w:jc w:val="both"/>
        <w:rPr>
          <w:rFonts w:asciiTheme="minorHAnsi" w:hAnsiTheme="minorHAnsi"/>
          <w:b/>
          <w:sz w:val="22"/>
          <w:szCs w:val="22"/>
        </w:rPr>
      </w:pPr>
      <w:r w:rsidRPr="00CE7F89">
        <w:rPr>
          <w:rFonts w:asciiTheme="minorHAnsi" w:hAnsiTheme="minorHAnsi"/>
          <w:b/>
          <w:sz w:val="22"/>
          <w:szCs w:val="22"/>
        </w:rPr>
        <w:lastRenderedPageBreak/>
        <w:t>Reserva mental ( art. 244)</w:t>
      </w:r>
    </w:p>
    <w:p w:rsidR="006D214F" w:rsidRPr="00CE7F89" w:rsidRDefault="006D214F" w:rsidP="00CE7F89">
      <w:pPr>
        <w:pStyle w:val="Default"/>
        <w:jc w:val="both"/>
        <w:rPr>
          <w:rFonts w:asciiTheme="minorHAnsi" w:hAnsiTheme="minorHAnsi"/>
          <w:b/>
          <w:sz w:val="22"/>
          <w:szCs w:val="22"/>
        </w:rPr>
      </w:pPr>
    </w:p>
    <w:p w:rsidR="00036107" w:rsidRPr="00CE7F89" w:rsidRDefault="006D214F" w:rsidP="00CE7F89">
      <w:pPr>
        <w:pStyle w:val="Default"/>
        <w:ind w:left="-567"/>
        <w:jc w:val="both"/>
        <w:rPr>
          <w:rFonts w:asciiTheme="minorHAnsi" w:hAnsiTheme="minorHAnsi"/>
          <w:sz w:val="22"/>
          <w:szCs w:val="22"/>
        </w:rPr>
      </w:pPr>
      <w:r w:rsidRPr="00CE7F89">
        <w:rPr>
          <w:rFonts w:asciiTheme="minorHAnsi" w:hAnsiTheme="minorHAnsi"/>
          <w:sz w:val="22"/>
          <w:szCs w:val="22"/>
        </w:rPr>
        <w:t>Há reserva mental sempre que é emitida uma declaração contrária à vontade real com o intuito de enganar o declaratário (244º/1) i.e. existe uma divergência intencional entre a vontade real e a vontade declarada com o objectivo de enganar a outra parte</w:t>
      </w:r>
      <w:r w:rsidR="00036107" w:rsidRPr="00CE7F89">
        <w:rPr>
          <w:rFonts w:asciiTheme="minorHAnsi" w:hAnsiTheme="minorHAnsi"/>
          <w:sz w:val="22"/>
          <w:szCs w:val="22"/>
        </w:rPr>
        <w:t xml:space="preserve"> (o declarante quer uma coisa e diz outra)</w:t>
      </w:r>
      <w:r w:rsidRPr="00CE7F89">
        <w:rPr>
          <w:rFonts w:asciiTheme="minorHAnsi" w:hAnsiTheme="minorHAnsi"/>
          <w:sz w:val="22"/>
          <w:szCs w:val="22"/>
        </w:rPr>
        <w:t xml:space="preserve">. </w:t>
      </w:r>
    </w:p>
    <w:p w:rsidR="006D214F" w:rsidRPr="00CE7F89" w:rsidRDefault="006D214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Verificam-se também casos de reserva bilateral i.e. as partes enganam-se mutuamente, mas sem conhecimento desse facto. </w:t>
      </w:r>
    </w:p>
    <w:p w:rsidR="00036107" w:rsidRPr="00CE7F89" w:rsidRDefault="00036107" w:rsidP="00CE7F89">
      <w:pPr>
        <w:pStyle w:val="Default"/>
        <w:ind w:left="-567"/>
        <w:jc w:val="both"/>
        <w:rPr>
          <w:rFonts w:asciiTheme="minorHAnsi" w:hAnsiTheme="minorHAnsi"/>
          <w:sz w:val="22"/>
          <w:szCs w:val="22"/>
        </w:rPr>
      </w:pPr>
    </w:p>
    <w:p w:rsidR="00036107" w:rsidRPr="00CE7F89" w:rsidRDefault="00036107" w:rsidP="00CE7F89">
      <w:pPr>
        <w:pStyle w:val="Default"/>
        <w:ind w:left="-567"/>
        <w:jc w:val="both"/>
        <w:rPr>
          <w:rFonts w:asciiTheme="minorHAnsi" w:hAnsiTheme="minorHAnsi"/>
          <w:sz w:val="22"/>
          <w:szCs w:val="22"/>
        </w:rPr>
      </w:pPr>
      <w:r w:rsidRPr="00CE7F89">
        <w:rPr>
          <w:rFonts w:asciiTheme="minorHAnsi" w:hAnsiTheme="minorHAnsi"/>
          <w:sz w:val="22"/>
          <w:szCs w:val="22"/>
        </w:rPr>
        <w:t>A reserva mental pode ser:</w:t>
      </w:r>
    </w:p>
    <w:p w:rsidR="00036107" w:rsidRPr="00CE7F89" w:rsidRDefault="00036107"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w:t>
      </w:r>
      <w:r w:rsidRPr="00CE7F89">
        <w:rPr>
          <w:rFonts w:asciiTheme="minorHAnsi" w:hAnsiTheme="minorHAnsi"/>
          <w:b/>
          <w:sz w:val="22"/>
          <w:szCs w:val="22"/>
        </w:rPr>
        <w:t>Absoluta</w:t>
      </w:r>
      <w:r w:rsidRPr="00CE7F89">
        <w:rPr>
          <w:rFonts w:asciiTheme="minorHAnsi" w:hAnsiTheme="minorHAnsi"/>
          <w:sz w:val="22"/>
          <w:szCs w:val="22"/>
        </w:rPr>
        <w:t>: o declarante não pretenda nenhum negócio</w:t>
      </w:r>
    </w:p>
    <w:p w:rsidR="00036107" w:rsidRPr="00CE7F89" w:rsidRDefault="00036107"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w:t>
      </w:r>
      <w:r w:rsidRPr="00CE7F89">
        <w:rPr>
          <w:rFonts w:asciiTheme="minorHAnsi" w:hAnsiTheme="minorHAnsi"/>
          <w:b/>
          <w:sz w:val="22"/>
          <w:szCs w:val="22"/>
        </w:rPr>
        <w:t>Relativa</w:t>
      </w:r>
      <w:r w:rsidRPr="00CE7F89">
        <w:rPr>
          <w:rFonts w:asciiTheme="minorHAnsi" w:hAnsiTheme="minorHAnsi"/>
          <w:sz w:val="22"/>
          <w:szCs w:val="22"/>
        </w:rPr>
        <w:t>: o declarante quer um negócio diferente do declarado.</w:t>
      </w:r>
    </w:p>
    <w:p w:rsidR="006D214F" w:rsidRPr="00CE7F89" w:rsidRDefault="006D214F" w:rsidP="00CE7F89">
      <w:pPr>
        <w:pStyle w:val="Default"/>
        <w:ind w:left="-567"/>
        <w:jc w:val="both"/>
        <w:rPr>
          <w:rFonts w:asciiTheme="minorHAnsi" w:hAnsiTheme="minorHAnsi"/>
          <w:sz w:val="22"/>
          <w:szCs w:val="22"/>
        </w:rPr>
      </w:pPr>
    </w:p>
    <w:p w:rsidR="006D214F" w:rsidRPr="00CE7F89" w:rsidRDefault="006D214F" w:rsidP="00CE7F89">
      <w:pPr>
        <w:pStyle w:val="Default"/>
        <w:ind w:left="-567"/>
        <w:jc w:val="both"/>
        <w:rPr>
          <w:rFonts w:asciiTheme="minorHAnsi" w:hAnsiTheme="minorHAnsi"/>
          <w:sz w:val="22"/>
          <w:szCs w:val="22"/>
        </w:rPr>
      </w:pPr>
      <w:r w:rsidRPr="00CE7F89">
        <w:rPr>
          <w:rFonts w:asciiTheme="minorHAnsi" w:hAnsiTheme="minorHAnsi"/>
          <w:b/>
          <w:sz w:val="22"/>
          <w:szCs w:val="22"/>
        </w:rPr>
        <w:t>Note-se que a reserva mental se distingue da declaração não séria</w:t>
      </w:r>
      <w:r w:rsidRPr="00CE7F89">
        <w:rPr>
          <w:rFonts w:asciiTheme="minorHAnsi" w:hAnsiTheme="minorHAnsi"/>
          <w:sz w:val="22"/>
          <w:szCs w:val="22"/>
        </w:rPr>
        <w:t>.</w:t>
      </w:r>
    </w:p>
    <w:p w:rsidR="006D214F" w:rsidRPr="00CE7F89" w:rsidRDefault="006D214F" w:rsidP="00CE7F89">
      <w:pPr>
        <w:pStyle w:val="Default"/>
        <w:ind w:left="-567"/>
        <w:jc w:val="both"/>
        <w:rPr>
          <w:rFonts w:asciiTheme="minorHAnsi" w:hAnsiTheme="minorHAnsi"/>
          <w:sz w:val="22"/>
          <w:szCs w:val="22"/>
        </w:rPr>
      </w:pPr>
      <w:r w:rsidRPr="00CE7F89">
        <w:rPr>
          <w:rFonts w:asciiTheme="minorHAnsi" w:hAnsiTheme="minorHAnsi"/>
          <w:b/>
          <w:sz w:val="22"/>
          <w:szCs w:val="22"/>
        </w:rPr>
        <w:tab/>
      </w:r>
      <w:r w:rsidRPr="00CE7F89">
        <w:rPr>
          <w:rFonts w:asciiTheme="minorHAnsi" w:hAnsiTheme="minorHAnsi"/>
          <w:sz w:val="22"/>
          <w:szCs w:val="22"/>
        </w:rPr>
        <w:t xml:space="preserve">-Na </w:t>
      </w:r>
      <w:r w:rsidRPr="00CE7F89">
        <w:rPr>
          <w:rFonts w:asciiTheme="minorHAnsi" w:hAnsiTheme="minorHAnsi"/>
          <w:b/>
          <w:sz w:val="22"/>
          <w:szCs w:val="22"/>
        </w:rPr>
        <w:t>declaração não séria</w:t>
      </w:r>
      <w:r w:rsidRPr="00CE7F89">
        <w:rPr>
          <w:rFonts w:asciiTheme="minorHAnsi" w:hAnsiTheme="minorHAnsi"/>
          <w:sz w:val="22"/>
          <w:szCs w:val="22"/>
        </w:rPr>
        <w:t xml:space="preserve">, a vontade real não corresponde à vontade declarada, mas há expectativa de que a outra parte perceba, não havendo portanto intuito negocial. </w:t>
      </w:r>
    </w:p>
    <w:p w:rsidR="006D214F" w:rsidRPr="00CE7F89" w:rsidRDefault="006D214F"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Já na </w:t>
      </w:r>
      <w:r w:rsidRPr="00CE7F89">
        <w:rPr>
          <w:rFonts w:asciiTheme="minorHAnsi" w:hAnsiTheme="minorHAnsi"/>
          <w:b/>
          <w:sz w:val="22"/>
          <w:szCs w:val="22"/>
        </w:rPr>
        <w:t>reserva mental</w:t>
      </w:r>
      <w:r w:rsidRPr="00CE7F89">
        <w:rPr>
          <w:rFonts w:asciiTheme="minorHAnsi" w:hAnsiTheme="minorHAnsi"/>
          <w:sz w:val="22"/>
          <w:szCs w:val="22"/>
        </w:rPr>
        <w:t xml:space="preserve"> o objectivo da declaração é enganar o declaratário intencionalmente. </w:t>
      </w:r>
    </w:p>
    <w:p w:rsidR="00036107" w:rsidRPr="00CE7F89" w:rsidRDefault="00036107" w:rsidP="00CE7F89">
      <w:pPr>
        <w:pStyle w:val="Default"/>
        <w:ind w:left="-567"/>
        <w:jc w:val="both"/>
        <w:rPr>
          <w:rFonts w:asciiTheme="minorHAnsi" w:hAnsiTheme="minorHAnsi"/>
          <w:sz w:val="22"/>
          <w:szCs w:val="22"/>
        </w:rPr>
      </w:pPr>
    </w:p>
    <w:p w:rsidR="00036107" w:rsidRPr="00CE7F89" w:rsidRDefault="006D214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A reserva mental não prejudica a validade da declaração i.e. a declaração prevalece sobre a vontade do declarante. </w:t>
      </w:r>
    </w:p>
    <w:p w:rsidR="00036107" w:rsidRPr="00CE7F89" w:rsidRDefault="00036107" w:rsidP="00CE7F89">
      <w:pPr>
        <w:pStyle w:val="Default"/>
        <w:ind w:left="-567"/>
        <w:jc w:val="both"/>
        <w:rPr>
          <w:rFonts w:asciiTheme="minorHAnsi" w:hAnsiTheme="minorHAnsi"/>
          <w:sz w:val="22"/>
          <w:szCs w:val="22"/>
        </w:rPr>
      </w:pPr>
      <w:r w:rsidRPr="00CE7F89">
        <w:rPr>
          <w:rFonts w:asciiTheme="minorHAnsi" w:hAnsiTheme="minorHAnsi"/>
          <w:b/>
          <w:sz w:val="22"/>
          <w:szCs w:val="22"/>
        </w:rPr>
        <w:tab/>
      </w:r>
      <w:r w:rsidR="006D214F" w:rsidRPr="00CE7F89">
        <w:rPr>
          <w:rFonts w:asciiTheme="minorHAnsi" w:hAnsiTheme="minorHAnsi"/>
          <w:b/>
          <w:sz w:val="22"/>
          <w:szCs w:val="22"/>
        </w:rPr>
        <w:t xml:space="preserve">Excepto </w:t>
      </w:r>
      <w:r w:rsidR="006D214F" w:rsidRPr="00CE7F89">
        <w:rPr>
          <w:rFonts w:asciiTheme="minorHAnsi" w:hAnsiTheme="minorHAnsi"/>
          <w:sz w:val="22"/>
          <w:szCs w:val="22"/>
        </w:rPr>
        <w:t>se a reserva for conhecida do declaratário – neste caso, aplica-se o regime da simulação</w:t>
      </w:r>
    </w:p>
    <w:p w:rsidR="006D214F" w:rsidRPr="00CE7F89" w:rsidRDefault="00BC15E0" w:rsidP="00CE7F89">
      <w:pPr>
        <w:pStyle w:val="Default"/>
        <w:ind w:left="-567"/>
        <w:jc w:val="both"/>
        <w:rPr>
          <w:rFonts w:asciiTheme="minorHAnsi" w:hAnsiTheme="minorHAnsi"/>
          <w:sz w:val="22"/>
          <w:szCs w:val="22"/>
        </w:rPr>
      </w:pPr>
      <w:r>
        <w:rPr>
          <w:rFonts w:asciiTheme="minorHAnsi" w:hAnsiTheme="minorHAnsi"/>
          <w:noProof/>
          <w:sz w:val="22"/>
          <w:szCs w:val="22"/>
          <w:lang w:eastAsia="pt-PT"/>
        </w:rPr>
        <w:pict>
          <v:shape id="_x0000_s1101" type="#_x0000_t67" style="position:absolute;left:0;text-align:left;margin-left:186.65pt;margin-top:5.05pt;width:23.1pt;height:17.65pt;z-index:251731968">
            <v:textbox style="layout-flow:vertical-ideographic"/>
          </v:shape>
        </w:pict>
      </w:r>
      <w:r w:rsidR="00036107" w:rsidRPr="00CE7F89">
        <w:rPr>
          <w:rFonts w:asciiTheme="minorHAnsi" w:hAnsiTheme="minorHAnsi"/>
          <w:b/>
          <w:sz w:val="22"/>
          <w:szCs w:val="22"/>
        </w:rPr>
        <w:tab/>
      </w:r>
      <w:r w:rsidR="00036107" w:rsidRPr="00CE7F89">
        <w:rPr>
          <w:rFonts w:asciiTheme="minorHAnsi" w:hAnsiTheme="minorHAnsi"/>
          <w:sz w:val="22"/>
          <w:szCs w:val="22"/>
        </w:rPr>
        <w:t xml:space="preserve"> (art. 240º)</w:t>
      </w:r>
      <w:r w:rsidR="006D214F" w:rsidRPr="00CE7F89">
        <w:rPr>
          <w:rFonts w:asciiTheme="minorHAnsi" w:hAnsiTheme="minorHAnsi"/>
          <w:sz w:val="22"/>
          <w:szCs w:val="22"/>
        </w:rPr>
        <w:t xml:space="preserve">. </w:t>
      </w:r>
    </w:p>
    <w:p w:rsidR="00036107" w:rsidRPr="00CE7F89" w:rsidRDefault="00036107" w:rsidP="00CE7F89">
      <w:pPr>
        <w:pStyle w:val="Default"/>
        <w:ind w:left="-567"/>
        <w:jc w:val="both"/>
        <w:rPr>
          <w:rFonts w:asciiTheme="minorHAnsi" w:hAnsiTheme="minorHAnsi"/>
          <w:sz w:val="22"/>
          <w:szCs w:val="22"/>
        </w:rPr>
      </w:pPr>
    </w:p>
    <w:p w:rsidR="00036107" w:rsidRPr="00CE7F89" w:rsidRDefault="00036107" w:rsidP="005863C4">
      <w:pPr>
        <w:pStyle w:val="Default"/>
        <w:ind w:left="-567"/>
        <w:jc w:val="center"/>
        <w:rPr>
          <w:rFonts w:asciiTheme="minorHAnsi" w:hAnsiTheme="minorHAnsi"/>
          <w:sz w:val="22"/>
          <w:szCs w:val="22"/>
        </w:rPr>
      </w:pPr>
      <w:r w:rsidRPr="00CE7F89">
        <w:rPr>
          <w:rFonts w:asciiTheme="minorHAnsi" w:hAnsiTheme="minorHAnsi"/>
          <w:sz w:val="22"/>
          <w:szCs w:val="22"/>
        </w:rPr>
        <w:t>Nesta situação, se não estiverem preenchidos os requisitos da simulação,</w:t>
      </w:r>
    </w:p>
    <w:p w:rsidR="003B3CAE" w:rsidRPr="00CE7F89" w:rsidRDefault="00036107" w:rsidP="005863C4">
      <w:pPr>
        <w:pStyle w:val="Default"/>
        <w:ind w:left="-567"/>
        <w:jc w:val="center"/>
        <w:rPr>
          <w:rFonts w:asciiTheme="minorHAnsi" w:hAnsiTheme="minorHAnsi"/>
          <w:sz w:val="22"/>
          <w:szCs w:val="22"/>
        </w:rPr>
      </w:pPr>
      <w:r w:rsidRPr="00CE7F89">
        <w:rPr>
          <w:rFonts w:asciiTheme="minorHAnsi" w:hAnsiTheme="minorHAnsi"/>
          <w:sz w:val="22"/>
          <w:szCs w:val="22"/>
        </w:rPr>
        <w:t>nomeadamente a intenção de enganar terceiros, o conhecimento pelo</w:t>
      </w:r>
    </w:p>
    <w:p w:rsidR="00036107" w:rsidRPr="00CE7F89" w:rsidRDefault="00036107" w:rsidP="005863C4">
      <w:pPr>
        <w:pStyle w:val="Default"/>
        <w:ind w:left="-567"/>
        <w:jc w:val="center"/>
        <w:rPr>
          <w:rFonts w:asciiTheme="minorHAnsi" w:hAnsiTheme="minorHAnsi"/>
          <w:sz w:val="22"/>
          <w:szCs w:val="22"/>
        </w:rPr>
      </w:pPr>
      <w:r w:rsidRPr="00CE7F89">
        <w:rPr>
          <w:rFonts w:asciiTheme="minorHAnsi" w:hAnsiTheme="minorHAnsi"/>
          <w:sz w:val="22"/>
          <w:szCs w:val="22"/>
        </w:rPr>
        <w:t>declaratório, dá azos à nulidade da proposta.</w:t>
      </w:r>
    </w:p>
    <w:p w:rsidR="003B3CAE" w:rsidRPr="00CE7F89" w:rsidRDefault="003B3CAE" w:rsidP="00CE7F89">
      <w:pPr>
        <w:pStyle w:val="Default"/>
        <w:ind w:left="-567"/>
        <w:jc w:val="both"/>
        <w:rPr>
          <w:rFonts w:asciiTheme="minorHAnsi" w:hAnsiTheme="minorHAnsi"/>
          <w:sz w:val="22"/>
          <w:szCs w:val="22"/>
        </w:rPr>
      </w:pPr>
    </w:p>
    <w:p w:rsidR="00150534" w:rsidRPr="00CE7F89" w:rsidRDefault="00150534" w:rsidP="00CE7F89">
      <w:pPr>
        <w:pStyle w:val="Default"/>
        <w:ind w:left="-567"/>
        <w:jc w:val="both"/>
        <w:rPr>
          <w:rFonts w:asciiTheme="minorHAnsi" w:hAnsiTheme="minorHAnsi"/>
          <w:b/>
          <w:color w:val="FF0000"/>
          <w:sz w:val="22"/>
          <w:szCs w:val="22"/>
        </w:rPr>
      </w:pPr>
    </w:p>
    <w:p w:rsidR="00150534" w:rsidRPr="00CE7F89" w:rsidRDefault="00150534" w:rsidP="00CE7F89">
      <w:pPr>
        <w:pStyle w:val="Default"/>
        <w:ind w:left="-567"/>
        <w:jc w:val="both"/>
        <w:rPr>
          <w:rFonts w:asciiTheme="minorHAnsi" w:hAnsiTheme="minorHAnsi"/>
          <w:b/>
          <w:color w:val="FF0000"/>
          <w:sz w:val="22"/>
          <w:szCs w:val="22"/>
        </w:rPr>
      </w:pPr>
    </w:p>
    <w:p w:rsidR="00150534" w:rsidRPr="00CE7F89" w:rsidRDefault="00150534" w:rsidP="00CE7F89">
      <w:pPr>
        <w:pStyle w:val="Default"/>
        <w:ind w:left="-567"/>
        <w:jc w:val="both"/>
        <w:rPr>
          <w:rFonts w:asciiTheme="minorHAnsi" w:hAnsiTheme="minorHAnsi"/>
          <w:b/>
          <w:color w:val="FF0000"/>
          <w:sz w:val="22"/>
          <w:szCs w:val="22"/>
        </w:rPr>
      </w:pPr>
    </w:p>
    <w:p w:rsidR="00150534" w:rsidRPr="00CE7F89" w:rsidRDefault="00150534" w:rsidP="00CE7F89">
      <w:pPr>
        <w:pStyle w:val="Default"/>
        <w:ind w:left="-567"/>
        <w:jc w:val="both"/>
        <w:rPr>
          <w:rFonts w:asciiTheme="minorHAnsi" w:hAnsiTheme="minorHAnsi"/>
          <w:b/>
          <w:color w:val="FF0000"/>
          <w:sz w:val="22"/>
          <w:szCs w:val="22"/>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150534" w:rsidRDefault="00150534"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CE7F89" w:rsidRDefault="00CE7F89" w:rsidP="003B3CAE">
      <w:pPr>
        <w:pStyle w:val="Default"/>
        <w:ind w:left="-567"/>
        <w:jc w:val="center"/>
        <w:rPr>
          <w:rFonts w:asciiTheme="minorHAnsi" w:hAnsiTheme="minorHAnsi"/>
          <w:b/>
          <w:color w:val="FF0000"/>
        </w:rPr>
      </w:pPr>
    </w:p>
    <w:p w:rsidR="006D214F" w:rsidRDefault="003B3CAE" w:rsidP="003B3CAE">
      <w:pPr>
        <w:pStyle w:val="Default"/>
        <w:ind w:left="-567"/>
        <w:jc w:val="center"/>
        <w:rPr>
          <w:rFonts w:asciiTheme="minorHAnsi" w:hAnsiTheme="minorHAnsi"/>
          <w:b/>
          <w:color w:val="FF0000"/>
        </w:rPr>
      </w:pPr>
      <w:r w:rsidRPr="003B3CAE">
        <w:rPr>
          <w:rFonts w:asciiTheme="minorHAnsi" w:hAnsiTheme="minorHAnsi"/>
          <w:b/>
          <w:color w:val="FF0000"/>
        </w:rPr>
        <w:lastRenderedPageBreak/>
        <w:t>A ausência da liberdade</w:t>
      </w:r>
    </w:p>
    <w:p w:rsidR="003B3CAE" w:rsidRPr="003B3CAE" w:rsidRDefault="003B3CAE" w:rsidP="0006734D">
      <w:pPr>
        <w:pStyle w:val="Default"/>
        <w:numPr>
          <w:ilvl w:val="0"/>
          <w:numId w:val="25"/>
        </w:numPr>
        <w:jc w:val="both"/>
        <w:rPr>
          <w:rFonts w:asciiTheme="minorHAnsi" w:hAnsiTheme="minorHAnsi"/>
          <w:b/>
          <w:sz w:val="22"/>
          <w:szCs w:val="22"/>
        </w:rPr>
      </w:pPr>
      <w:r>
        <w:rPr>
          <w:rFonts w:asciiTheme="minorHAnsi" w:hAnsiTheme="minorHAnsi"/>
          <w:b/>
          <w:sz w:val="22"/>
          <w:szCs w:val="22"/>
        </w:rPr>
        <w:t xml:space="preserve">Coacção </w:t>
      </w:r>
    </w:p>
    <w:p w:rsidR="003B3CAE" w:rsidRDefault="003B3CAE" w:rsidP="00CE7F89">
      <w:pPr>
        <w:pStyle w:val="Default"/>
        <w:ind w:left="-567"/>
        <w:jc w:val="both"/>
        <w:rPr>
          <w:rFonts w:asciiTheme="minorHAnsi" w:hAnsiTheme="minorHAnsi"/>
          <w:sz w:val="22"/>
          <w:szCs w:val="22"/>
        </w:rPr>
      </w:pPr>
      <w:r w:rsidRPr="003B3CAE">
        <w:rPr>
          <w:rFonts w:asciiTheme="minorHAnsi" w:hAnsiTheme="minorHAnsi"/>
          <w:sz w:val="22"/>
          <w:szCs w:val="22"/>
        </w:rPr>
        <w:t>Em termos gerais, fala-se de situação de coacção quando existe falta/deformação da vontade por falta de liberdade do declarante; o</w:t>
      </w:r>
      <w:r>
        <w:rPr>
          <w:rFonts w:asciiTheme="minorHAnsi" w:hAnsiTheme="minorHAnsi"/>
          <w:sz w:val="22"/>
          <w:szCs w:val="22"/>
        </w:rPr>
        <w:t xml:space="preserve"> negócio é concluído sob ameaça,</w:t>
      </w:r>
      <w:r w:rsidRPr="003B3CAE">
        <w:rPr>
          <w:rFonts w:asciiTheme="minorHAnsi" w:hAnsiTheme="minorHAnsi"/>
          <w:sz w:val="22"/>
          <w:szCs w:val="22"/>
        </w:rPr>
        <w:t xml:space="preserve"> violência</w:t>
      </w:r>
      <w:r>
        <w:rPr>
          <w:rFonts w:asciiTheme="minorHAnsi" w:hAnsiTheme="minorHAnsi"/>
          <w:sz w:val="22"/>
          <w:szCs w:val="22"/>
        </w:rPr>
        <w:t>, medo, pressão</w:t>
      </w:r>
      <w:r w:rsidRPr="003B3CAE">
        <w:rPr>
          <w:rFonts w:asciiTheme="minorHAnsi" w:hAnsiTheme="minorHAnsi"/>
          <w:sz w:val="22"/>
          <w:szCs w:val="22"/>
        </w:rPr>
        <w:t xml:space="preserve"> ou coacção moral. </w:t>
      </w:r>
    </w:p>
    <w:p w:rsidR="003B3CAE" w:rsidRPr="003B3CAE" w:rsidRDefault="003B3CAE" w:rsidP="00CE7F89">
      <w:pPr>
        <w:pStyle w:val="Default"/>
        <w:ind w:left="-567"/>
        <w:jc w:val="both"/>
        <w:rPr>
          <w:rFonts w:asciiTheme="minorHAnsi" w:hAnsiTheme="minorHAnsi"/>
          <w:sz w:val="22"/>
          <w:szCs w:val="22"/>
        </w:rPr>
      </w:pPr>
    </w:p>
    <w:p w:rsidR="00DF759C" w:rsidRPr="00CE7F89" w:rsidRDefault="003B3CAE" w:rsidP="0006734D">
      <w:pPr>
        <w:pStyle w:val="Default"/>
        <w:numPr>
          <w:ilvl w:val="0"/>
          <w:numId w:val="26"/>
        </w:numPr>
        <w:jc w:val="both"/>
        <w:rPr>
          <w:rFonts w:asciiTheme="minorHAnsi" w:hAnsiTheme="minorHAnsi"/>
          <w:b/>
          <w:bCs/>
          <w:sz w:val="22"/>
          <w:szCs w:val="22"/>
        </w:rPr>
      </w:pPr>
      <w:r w:rsidRPr="003B3CAE">
        <w:rPr>
          <w:rFonts w:asciiTheme="minorHAnsi" w:hAnsiTheme="minorHAnsi"/>
          <w:b/>
          <w:bCs/>
          <w:sz w:val="22"/>
          <w:szCs w:val="22"/>
        </w:rPr>
        <w:t xml:space="preserve">Coacção física (246º) </w:t>
      </w:r>
    </w:p>
    <w:p w:rsidR="003B3CAE" w:rsidRDefault="003B3CAE" w:rsidP="00CE7F89">
      <w:pPr>
        <w:pStyle w:val="Default"/>
        <w:ind w:left="-567"/>
        <w:jc w:val="both"/>
        <w:rPr>
          <w:rFonts w:asciiTheme="minorHAnsi" w:hAnsiTheme="minorHAnsi"/>
          <w:sz w:val="22"/>
          <w:szCs w:val="22"/>
        </w:rPr>
      </w:pPr>
      <w:r w:rsidRPr="003B3CAE">
        <w:rPr>
          <w:rFonts w:asciiTheme="minorHAnsi" w:hAnsiTheme="minorHAnsi"/>
          <w:sz w:val="22"/>
          <w:szCs w:val="22"/>
        </w:rPr>
        <w:t xml:space="preserve">Aquela situação em que a declaração é obtida pela força i.e. alguém é levado, pela força, a emitir uma declaração negocial, sem ter qualquer vontade de o fazer. É a </w:t>
      </w:r>
      <w:r w:rsidRPr="003B3CAE">
        <w:rPr>
          <w:rFonts w:asciiTheme="minorHAnsi" w:hAnsiTheme="minorHAnsi"/>
          <w:b/>
          <w:i/>
          <w:iCs/>
          <w:sz w:val="22"/>
          <w:szCs w:val="22"/>
        </w:rPr>
        <w:t>vis absoluta</w:t>
      </w:r>
      <w:r w:rsidRPr="003B3CAE">
        <w:rPr>
          <w:rFonts w:asciiTheme="minorHAnsi" w:hAnsiTheme="minorHAnsi"/>
          <w:sz w:val="22"/>
          <w:szCs w:val="22"/>
        </w:rPr>
        <w:t xml:space="preserve">. Em rigor, não há qualquer manifestação de vontade, há apenas uma aparência de declaração negocial. Equivale juridicamente à ausência de vontade. </w:t>
      </w:r>
    </w:p>
    <w:p w:rsidR="003B3CAE" w:rsidRPr="003B3CAE" w:rsidRDefault="003B3CAE" w:rsidP="00CE7F89">
      <w:pPr>
        <w:pStyle w:val="Default"/>
        <w:ind w:left="-567"/>
        <w:jc w:val="both"/>
        <w:rPr>
          <w:rFonts w:asciiTheme="minorHAnsi" w:hAnsiTheme="minorHAnsi"/>
          <w:sz w:val="22"/>
          <w:szCs w:val="22"/>
        </w:rPr>
      </w:pPr>
    </w:p>
    <w:p w:rsidR="003B3CAE" w:rsidRDefault="003B3CAE" w:rsidP="00CE7F89">
      <w:pPr>
        <w:pStyle w:val="Default"/>
        <w:ind w:left="-567"/>
        <w:jc w:val="both"/>
        <w:rPr>
          <w:rFonts w:asciiTheme="minorHAnsi" w:hAnsiTheme="minorHAnsi"/>
          <w:sz w:val="22"/>
          <w:szCs w:val="22"/>
        </w:rPr>
      </w:pPr>
      <w:r w:rsidRPr="003B3CAE">
        <w:rPr>
          <w:rFonts w:asciiTheme="minorHAnsi" w:hAnsiTheme="minorHAnsi"/>
          <w:sz w:val="22"/>
          <w:szCs w:val="22"/>
        </w:rPr>
        <w:t>A declaração que decorre da coação física não produz qualquer efeito. De acordo com a Prof</w:t>
      </w:r>
      <w:r>
        <w:rPr>
          <w:rFonts w:asciiTheme="minorHAnsi" w:hAnsiTheme="minorHAnsi"/>
          <w:sz w:val="22"/>
          <w:szCs w:val="22"/>
        </w:rPr>
        <w:t>.</w:t>
      </w:r>
      <w:r w:rsidRPr="003B3CAE">
        <w:rPr>
          <w:rFonts w:asciiTheme="minorHAnsi" w:hAnsiTheme="minorHAnsi"/>
          <w:sz w:val="22"/>
          <w:szCs w:val="22"/>
        </w:rPr>
        <w:t xml:space="preserve"> </w:t>
      </w:r>
      <w:r>
        <w:rPr>
          <w:rFonts w:asciiTheme="minorHAnsi" w:hAnsiTheme="minorHAnsi"/>
          <w:sz w:val="22"/>
          <w:szCs w:val="22"/>
        </w:rPr>
        <w:t>M. C.,</w:t>
      </w:r>
      <w:r w:rsidR="00DF759C">
        <w:rPr>
          <w:rFonts w:asciiTheme="minorHAnsi" w:hAnsiTheme="minorHAnsi"/>
          <w:sz w:val="22"/>
          <w:szCs w:val="22"/>
        </w:rPr>
        <w:t xml:space="preserve"> </w:t>
      </w:r>
      <w:r w:rsidRPr="003B3CAE">
        <w:rPr>
          <w:rFonts w:asciiTheme="minorHAnsi" w:hAnsiTheme="minorHAnsi"/>
          <w:sz w:val="22"/>
          <w:szCs w:val="22"/>
        </w:rPr>
        <w:t>a declaração é nula</w:t>
      </w:r>
      <w:r>
        <w:rPr>
          <w:rFonts w:asciiTheme="minorHAnsi" w:hAnsiTheme="minorHAnsi"/>
          <w:sz w:val="22"/>
          <w:szCs w:val="22"/>
        </w:rPr>
        <w:t xml:space="preserve"> e não ineficaz como preconiza o art. 246º do CC.</w:t>
      </w:r>
    </w:p>
    <w:p w:rsidR="003B3CAE" w:rsidRPr="003B3CAE" w:rsidRDefault="003B3CAE" w:rsidP="00CE7F89">
      <w:pPr>
        <w:pStyle w:val="Default"/>
        <w:ind w:left="-567"/>
        <w:jc w:val="both"/>
        <w:rPr>
          <w:rFonts w:asciiTheme="minorHAnsi" w:hAnsiTheme="minorHAnsi"/>
          <w:sz w:val="22"/>
          <w:szCs w:val="22"/>
        </w:rPr>
      </w:pPr>
      <w:r w:rsidRPr="003B3CAE">
        <w:rPr>
          <w:rFonts w:asciiTheme="minorHAnsi" w:hAnsiTheme="minorHAnsi"/>
          <w:sz w:val="22"/>
          <w:szCs w:val="22"/>
        </w:rPr>
        <w:t>Isto evidencia uma total tutela do declarante. Note-se tamb</w:t>
      </w:r>
      <w:r>
        <w:rPr>
          <w:rFonts w:asciiTheme="minorHAnsi" w:hAnsiTheme="minorHAnsi"/>
          <w:sz w:val="22"/>
          <w:szCs w:val="22"/>
        </w:rPr>
        <w:t xml:space="preserve">ém que não há qualquer dever de </w:t>
      </w:r>
      <w:r w:rsidRPr="003B3CAE">
        <w:rPr>
          <w:rFonts w:asciiTheme="minorHAnsi" w:hAnsiTheme="minorHAnsi"/>
          <w:sz w:val="22"/>
          <w:szCs w:val="22"/>
        </w:rPr>
        <w:t xml:space="preserve">indemnização </w:t>
      </w:r>
      <w:r>
        <w:rPr>
          <w:rFonts w:asciiTheme="minorHAnsi" w:hAnsiTheme="minorHAnsi" w:cs="Wingdings"/>
          <w:sz w:val="22"/>
          <w:szCs w:val="22"/>
        </w:rPr>
        <w:t>(</w:t>
      </w:r>
      <w:r w:rsidRPr="003B3CAE">
        <w:rPr>
          <w:rFonts w:asciiTheme="minorHAnsi" w:hAnsiTheme="minorHAnsi"/>
          <w:sz w:val="22"/>
          <w:szCs w:val="22"/>
        </w:rPr>
        <w:t xml:space="preserve">não há vontade, logo o </w:t>
      </w:r>
      <w:r>
        <w:rPr>
          <w:rFonts w:asciiTheme="minorHAnsi" w:hAnsiTheme="minorHAnsi"/>
          <w:sz w:val="22"/>
          <w:szCs w:val="22"/>
        </w:rPr>
        <w:t>declarante é excluído de culpa).</w:t>
      </w:r>
    </w:p>
    <w:p w:rsidR="003B3CAE" w:rsidRDefault="003B3CAE" w:rsidP="00CE7F89">
      <w:pPr>
        <w:pStyle w:val="Default"/>
        <w:ind w:left="-567"/>
        <w:jc w:val="both"/>
        <w:rPr>
          <w:rFonts w:asciiTheme="minorHAnsi" w:hAnsiTheme="minorHAnsi"/>
          <w:b/>
          <w:bCs/>
          <w:sz w:val="22"/>
          <w:szCs w:val="22"/>
        </w:rPr>
      </w:pPr>
    </w:p>
    <w:p w:rsidR="00DF759C" w:rsidRPr="00DF759C" w:rsidRDefault="00CE7F89" w:rsidP="00CE7F89">
      <w:pPr>
        <w:pStyle w:val="Default"/>
        <w:ind w:left="-567"/>
        <w:jc w:val="both"/>
        <w:rPr>
          <w:rFonts w:asciiTheme="minorHAnsi" w:hAnsiTheme="minorHAnsi"/>
          <w:bCs/>
          <w:sz w:val="22"/>
          <w:szCs w:val="22"/>
        </w:rPr>
      </w:pPr>
      <w:r>
        <w:rPr>
          <w:rFonts w:asciiTheme="minorHAnsi" w:hAnsiTheme="minorHAnsi"/>
          <w:bCs/>
          <w:sz w:val="22"/>
          <w:szCs w:val="22"/>
        </w:rPr>
        <w:t>O coagido</w:t>
      </w:r>
      <w:r w:rsidR="00DF759C">
        <w:rPr>
          <w:rFonts w:asciiTheme="minorHAnsi" w:hAnsiTheme="minorHAnsi"/>
          <w:bCs/>
          <w:sz w:val="22"/>
          <w:szCs w:val="22"/>
        </w:rPr>
        <w:t>, mesmo a querer preservar o negócio, por se ter tornado favorável, não o poderá fazer.</w:t>
      </w:r>
    </w:p>
    <w:p w:rsidR="003B3CAE" w:rsidRDefault="00DF759C" w:rsidP="00CE7F89">
      <w:pPr>
        <w:pStyle w:val="Default"/>
        <w:ind w:left="-567"/>
        <w:jc w:val="both"/>
        <w:rPr>
          <w:rFonts w:asciiTheme="minorHAnsi" w:hAnsiTheme="minorHAnsi"/>
          <w:bCs/>
          <w:sz w:val="22"/>
          <w:szCs w:val="22"/>
        </w:rPr>
      </w:pPr>
      <w:r w:rsidRPr="00DF759C">
        <w:rPr>
          <w:rFonts w:asciiTheme="minorHAnsi" w:hAnsiTheme="minorHAnsi"/>
          <w:bCs/>
          <w:sz w:val="22"/>
          <w:szCs w:val="22"/>
        </w:rPr>
        <w:t xml:space="preserve">A pessoa que exerça a coação física não pode invocar a anulabilidade do negócio, porque aí incorreria em abuso de direito.  </w:t>
      </w:r>
    </w:p>
    <w:p w:rsidR="00DF759C" w:rsidRPr="00DF759C" w:rsidRDefault="00DF759C" w:rsidP="00CE7F89">
      <w:pPr>
        <w:pStyle w:val="Default"/>
        <w:ind w:left="-567"/>
        <w:jc w:val="both"/>
        <w:rPr>
          <w:rFonts w:asciiTheme="minorHAnsi" w:hAnsiTheme="minorHAnsi"/>
          <w:bCs/>
          <w:sz w:val="22"/>
          <w:szCs w:val="22"/>
        </w:rPr>
      </w:pPr>
    </w:p>
    <w:p w:rsidR="00DF759C" w:rsidRDefault="00DF759C" w:rsidP="00CE7F89">
      <w:pPr>
        <w:pStyle w:val="Default"/>
        <w:ind w:left="-567"/>
        <w:jc w:val="both"/>
        <w:rPr>
          <w:rFonts w:asciiTheme="minorHAnsi" w:hAnsiTheme="minorHAnsi"/>
          <w:b/>
          <w:bCs/>
          <w:sz w:val="22"/>
          <w:szCs w:val="22"/>
        </w:rPr>
      </w:pPr>
      <w:r>
        <w:rPr>
          <w:rFonts w:asciiTheme="minorHAnsi" w:hAnsiTheme="minorHAnsi"/>
          <w:b/>
          <w:bCs/>
          <w:sz w:val="22"/>
          <w:szCs w:val="22"/>
        </w:rPr>
        <w:t>Distinção entre coacção física e coacção moral</w:t>
      </w:r>
    </w:p>
    <w:p w:rsidR="00DF759C" w:rsidRPr="00DF759C" w:rsidRDefault="00DF759C" w:rsidP="00CE7F89">
      <w:pPr>
        <w:pStyle w:val="Default"/>
        <w:ind w:left="-567"/>
        <w:jc w:val="both"/>
        <w:rPr>
          <w:rFonts w:asciiTheme="minorHAnsi" w:hAnsiTheme="minorHAnsi"/>
          <w:bCs/>
          <w:sz w:val="22"/>
          <w:szCs w:val="22"/>
        </w:rPr>
      </w:pPr>
      <w:r>
        <w:rPr>
          <w:rFonts w:asciiTheme="minorHAnsi" w:hAnsiTheme="minorHAnsi"/>
          <w:bCs/>
          <w:sz w:val="22"/>
          <w:szCs w:val="22"/>
        </w:rPr>
        <w:t>A distinção faz-se pelos meios</w:t>
      </w:r>
    </w:p>
    <w:p w:rsidR="00DF759C" w:rsidRPr="00DF759C" w:rsidRDefault="00DF759C" w:rsidP="00CE7F89">
      <w:pPr>
        <w:pStyle w:val="Default"/>
        <w:ind w:left="-567"/>
        <w:jc w:val="both"/>
        <w:rPr>
          <w:rFonts w:asciiTheme="minorHAnsi" w:hAnsiTheme="minorHAnsi"/>
          <w:bCs/>
          <w:sz w:val="22"/>
          <w:szCs w:val="22"/>
        </w:rPr>
      </w:pPr>
      <w:r>
        <w:rPr>
          <w:rFonts w:asciiTheme="minorHAnsi" w:hAnsiTheme="minorHAnsi"/>
          <w:b/>
          <w:bCs/>
          <w:sz w:val="22"/>
          <w:szCs w:val="22"/>
        </w:rPr>
        <w:tab/>
        <w:t xml:space="preserve">- Coacção física (vis absoluta): </w:t>
      </w:r>
      <w:r w:rsidRPr="00DF759C">
        <w:rPr>
          <w:rFonts w:asciiTheme="minorHAnsi" w:hAnsiTheme="minorHAnsi"/>
          <w:bCs/>
          <w:sz w:val="22"/>
          <w:szCs w:val="22"/>
        </w:rPr>
        <w:t>a força exercida sobre o declarante é material – Ex: pegar na mão à força para assinar.</w:t>
      </w:r>
      <w:r w:rsidR="00B8686F">
        <w:rPr>
          <w:rFonts w:asciiTheme="minorHAnsi" w:hAnsiTheme="minorHAnsi"/>
          <w:bCs/>
          <w:sz w:val="22"/>
          <w:szCs w:val="22"/>
        </w:rPr>
        <w:t xml:space="preserve"> Sanção = nulidade</w:t>
      </w:r>
    </w:p>
    <w:p w:rsidR="00DF759C" w:rsidRPr="00DF759C" w:rsidRDefault="00DF759C" w:rsidP="00CE7F89">
      <w:pPr>
        <w:pStyle w:val="Default"/>
        <w:ind w:left="-567"/>
        <w:jc w:val="both"/>
        <w:rPr>
          <w:rFonts w:asciiTheme="minorHAnsi" w:hAnsiTheme="minorHAnsi"/>
          <w:bCs/>
          <w:sz w:val="22"/>
          <w:szCs w:val="22"/>
        </w:rPr>
      </w:pPr>
      <w:r>
        <w:rPr>
          <w:rFonts w:asciiTheme="minorHAnsi" w:hAnsiTheme="minorHAnsi"/>
          <w:b/>
          <w:bCs/>
          <w:sz w:val="22"/>
          <w:szCs w:val="22"/>
        </w:rPr>
        <w:tab/>
        <w:t xml:space="preserve">- Coacção moral (vis compulsiva): </w:t>
      </w:r>
      <w:r>
        <w:rPr>
          <w:rFonts w:asciiTheme="minorHAnsi" w:hAnsiTheme="minorHAnsi"/>
          <w:bCs/>
          <w:sz w:val="22"/>
          <w:szCs w:val="22"/>
        </w:rPr>
        <w:t>a força exercida sobre o declarante é psicológica – Ex: ameaças de agressão se não assinar.</w:t>
      </w:r>
      <w:r w:rsidR="00B8686F">
        <w:rPr>
          <w:rFonts w:asciiTheme="minorHAnsi" w:hAnsiTheme="minorHAnsi"/>
          <w:bCs/>
          <w:sz w:val="22"/>
          <w:szCs w:val="22"/>
        </w:rPr>
        <w:t xml:space="preserve"> Sanção = anulabilidade</w:t>
      </w:r>
    </w:p>
    <w:p w:rsidR="00DF759C" w:rsidRDefault="00DF759C" w:rsidP="00CE7F89">
      <w:pPr>
        <w:pStyle w:val="Default"/>
        <w:ind w:left="-567"/>
        <w:jc w:val="both"/>
        <w:rPr>
          <w:rFonts w:asciiTheme="minorHAnsi" w:hAnsiTheme="minorHAnsi"/>
          <w:b/>
          <w:bCs/>
          <w:sz w:val="22"/>
          <w:szCs w:val="22"/>
        </w:rPr>
      </w:pPr>
    </w:p>
    <w:p w:rsidR="00DF759C" w:rsidRPr="00CE7F89" w:rsidRDefault="003B3CAE" w:rsidP="0006734D">
      <w:pPr>
        <w:pStyle w:val="Default"/>
        <w:numPr>
          <w:ilvl w:val="0"/>
          <w:numId w:val="26"/>
        </w:numPr>
        <w:jc w:val="both"/>
        <w:rPr>
          <w:rFonts w:asciiTheme="minorHAnsi" w:hAnsiTheme="minorHAnsi"/>
          <w:b/>
          <w:sz w:val="22"/>
          <w:szCs w:val="22"/>
        </w:rPr>
      </w:pPr>
      <w:r w:rsidRPr="00B8686F">
        <w:rPr>
          <w:rFonts w:asciiTheme="minorHAnsi" w:hAnsiTheme="minorHAnsi"/>
          <w:b/>
          <w:bCs/>
          <w:sz w:val="22"/>
          <w:szCs w:val="22"/>
        </w:rPr>
        <w:t xml:space="preserve"> Coacção moral (255 e 256º) </w:t>
      </w:r>
    </w:p>
    <w:p w:rsidR="00DF759C" w:rsidRDefault="003B3CAE" w:rsidP="00CE7F89">
      <w:pPr>
        <w:pStyle w:val="Default"/>
        <w:ind w:left="-567"/>
        <w:jc w:val="both"/>
        <w:rPr>
          <w:rFonts w:asciiTheme="minorHAnsi" w:hAnsiTheme="minorHAnsi"/>
          <w:sz w:val="22"/>
          <w:szCs w:val="22"/>
        </w:rPr>
      </w:pPr>
      <w:r w:rsidRPr="003B3CAE">
        <w:rPr>
          <w:rFonts w:asciiTheme="minorHAnsi" w:hAnsiTheme="minorHAnsi"/>
          <w:sz w:val="22"/>
          <w:szCs w:val="22"/>
        </w:rPr>
        <w:t xml:space="preserve">Diz-se feita sob coacção moral a declaração negocial determinada pelo receio de um mal de que o declarante é ilicitamente ameaçado com o fim de obter dele a declaração i.e. a declaração é emitida em situação de medo. </w:t>
      </w:r>
    </w:p>
    <w:p w:rsidR="003B3CAE" w:rsidRPr="003B3CAE" w:rsidRDefault="00CE7F89" w:rsidP="00CE7F89">
      <w:pPr>
        <w:pStyle w:val="Default"/>
        <w:ind w:left="-567"/>
        <w:jc w:val="both"/>
        <w:rPr>
          <w:rFonts w:asciiTheme="minorHAnsi" w:hAnsiTheme="minorHAnsi"/>
          <w:sz w:val="22"/>
          <w:szCs w:val="22"/>
        </w:rPr>
      </w:pPr>
      <w:r>
        <w:rPr>
          <w:rFonts w:asciiTheme="minorHAnsi" w:hAnsiTheme="minorHAnsi"/>
          <w:sz w:val="22"/>
          <w:szCs w:val="22"/>
        </w:rPr>
        <w:tab/>
        <w:t xml:space="preserve">- </w:t>
      </w:r>
      <w:r w:rsidR="00B8686F" w:rsidRPr="00CE7F89">
        <w:rPr>
          <w:rFonts w:asciiTheme="minorHAnsi" w:hAnsiTheme="minorHAnsi"/>
          <w:b/>
          <w:sz w:val="22"/>
          <w:szCs w:val="22"/>
        </w:rPr>
        <w:t>D</w:t>
      </w:r>
      <w:r w:rsidR="003B3CAE" w:rsidRPr="00CE7F89">
        <w:rPr>
          <w:rFonts w:asciiTheme="minorHAnsi" w:hAnsiTheme="minorHAnsi"/>
          <w:b/>
          <w:sz w:val="22"/>
          <w:szCs w:val="22"/>
        </w:rPr>
        <w:t>istingue</w:t>
      </w:r>
      <w:r w:rsidR="00B8686F" w:rsidRPr="00CE7F89">
        <w:rPr>
          <w:rFonts w:asciiTheme="minorHAnsi" w:hAnsiTheme="minorHAnsi"/>
          <w:b/>
          <w:sz w:val="22"/>
          <w:szCs w:val="22"/>
        </w:rPr>
        <w:t>-se da coacção física</w:t>
      </w:r>
      <w:r w:rsidR="00B8686F">
        <w:rPr>
          <w:rFonts w:asciiTheme="minorHAnsi" w:hAnsiTheme="minorHAnsi"/>
          <w:sz w:val="22"/>
          <w:szCs w:val="22"/>
        </w:rPr>
        <w:t>, porque na coação moral</w:t>
      </w:r>
      <w:r w:rsidR="003B3CAE" w:rsidRPr="003B3CAE">
        <w:rPr>
          <w:rFonts w:asciiTheme="minorHAnsi" w:hAnsiTheme="minorHAnsi"/>
          <w:sz w:val="22"/>
          <w:szCs w:val="22"/>
        </w:rPr>
        <w:t xml:space="preserve"> há vontade do declarante, mas não há liberdade i.e. a vontade do declarante existe, mas é mal formada por falta de liberdade. </w:t>
      </w:r>
    </w:p>
    <w:p w:rsidR="00DF759C" w:rsidRDefault="00DF759C" w:rsidP="00CE7F89">
      <w:pPr>
        <w:pStyle w:val="Default"/>
        <w:ind w:left="-567"/>
        <w:jc w:val="both"/>
        <w:rPr>
          <w:rFonts w:asciiTheme="minorHAnsi" w:hAnsiTheme="minorHAnsi"/>
          <w:sz w:val="22"/>
          <w:szCs w:val="22"/>
        </w:rPr>
      </w:pPr>
    </w:p>
    <w:p w:rsidR="003B3CAE" w:rsidRPr="00CE7F89" w:rsidRDefault="003B3CAE" w:rsidP="00CE7F89">
      <w:pPr>
        <w:pStyle w:val="Default"/>
        <w:ind w:left="-567"/>
        <w:jc w:val="both"/>
        <w:rPr>
          <w:rFonts w:asciiTheme="minorHAnsi" w:hAnsiTheme="minorHAnsi"/>
          <w:b/>
          <w:sz w:val="22"/>
          <w:szCs w:val="22"/>
        </w:rPr>
      </w:pPr>
      <w:r w:rsidRPr="00CE7F89">
        <w:rPr>
          <w:rFonts w:asciiTheme="minorHAnsi" w:hAnsiTheme="minorHAnsi"/>
          <w:b/>
          <w:sz w:val="22"/>
          <w:szCs w:val="22"/>
        </w:rPr>
        <w:t>Regime jurídico</w:t>
      </w:r>
    </w:p>
    <w:p w:rsidR="003B3CAE" w:rsidRPr="003B3CAE" w:rsidRDefault="003B3CAE" w:rsidP="00CE7F89">
      <w:pPr>
        <w:pStyle w:val="Default"/>
        <w:ind w:left="-567"/>
        <w:jc w:val="both"/>
        <w:rPr>
          <w:rFonts w:asciiTheme="minorHAnsi" w:hAnsiTheme="minorHAnsi"/>
          <w:sz w:val="22"/>
          <w:szCs w:val="22"/>
        </w:rPr>
      </w:pPr>
      <w:r w:rsidRPr="003B3CAE">
        <w:rPr>
          <w:rFonts w:asciiTheme="minorHAnsi" w:hAnsiTheme="minorHAnsi"/>
          <w:sz w:val="22"/>
          <w:szCs w:val="22"/>
        </w:rPr>
        <w:t xml:space="preserve">A verificação da coacção moral encontra-se sujeita a </w:t>
      </w:r>
      <w:r w:rsidRPr="00B8686F">
        <w:rPr>
          <w:rFonts w:asciiTheme="minorHAnsi" w:hAnsiTheme="minorHAnsi"/>
          <w:b/>
          <w:sz w:val="22"/>
          <w:szCs w:val="22"/>
        </w:rPr>
        <w:t>4 requisitos cumulativos</w:t>
      </w:r>
      <w:r w:rsidRPr="003B3CAE">
        <w:rPr>
          <w:rFonts w:asciiTheme="minorHAnsi" w:hAnsiTheme="minorHAnsi"/>
          <w:sz w:val="22"/>
          <w:szCs w:val="22"/>
        </w:rPr>
        <w:t xml:space="preserve">: </w:t>
      </w:r>
    </w:p>
    <w:p w:rsidR="003B3CAE" w:rsidRPr="003B3CAE" w:rsidRDefault="00B8686F" w:rsidP="00CE7F89">
      <w:pPr>
        <w:pStyle w:val="Default"/>
        <w:spacing w:after="37"/>
        <w:ind w:left="-567"/>
        <w:jc w:val="both"/>
        <w:rPr>
          <w:rFonts w:asciiTheme="minorHAnsi" w:hAnsiTheme="minorHAnsi"/>
          <w:sz w:val="22"/>
          <w:szCs w:val="22"/>
        </w:rPr>
      </w:pPr>
      <w:r>
        <w:rPr>
          <w:rFonts w:asciiTheme="minorHAnsi" w:hAnsiTheme="minorHAnsi"/>
          <w:sz w:val="22"/>
          <w:szCs w:val="22"/>
        </w:rPr>
        <w:tab/>
        <w:t xml:space="preserve">- </w:t>
      </w:r>
      <w:r w:rsidR="003B3CAE" w:rsidRPr="003B3CAE">
        <w:rPr>
          <w:rFonts w:asciiTheme="minorHAnsi" w:hAnsiTheme="minorHAnsi"/>
          <w:sz w:val="22"/>
          <w:szCs w:val="22"/>
        </w:rPr>
        <w:t xml:space="preserve">A ameaça tem de ser ilícita, de forma a afastar as situações em que o medo é causado pelo exercício normal de um direito de outrem; </w:t>
      </w:r>
    </w:p>
    <w:p w:rsidR="00B8686F" w:rsidRDefault="00B8686F" w:rsidP="00CE7F89">
      <w:pPr>
        <w:pStyle w:val="Default"/>
        <w:spacing w:after="37"/>
        <w:ind w:left="-567"/>
        <w:jc w:val="both"/>
        <w:rPr>
          <w:rFonts w:asciiTheme="minorHAnsi" w:hAnsiTheme="minorHAnsi"/>
          <w:sz w:val="22"/>
          <w:szCs w:val="22"/>
        </w:rPr>
      </w:pPr>
      <w:r>
        <w:rPr>
          <w:rFonts w:asciiTheme="minorHAnsi" w:hAnsiTheme="minorHAnsi"/>
          <w:sz w:val="22"/>
          <w:szCs w:val="22"/>
        </w:rPr>
        <w:tab/>
        <w:t>-</w:t>
      </w:r>
      <w:r w:rsidR="003B3CAE" w:rsidRPr="003B3CAE">
        <w:rPr>
          <w:rFonts w:asciiTheme="minorHAnsi" w:hAnsiTheme="minorHAnsi"/>
          <w:sz w:val="22"/>
          <w:szCs w:val="22"/>
        </w:rPr>
        <w:t xml:space="preserve"> Tem de haver medo (“receio de um mal”) i.e. a declaração tem de ser emitida em situação de medo; esse medo tem de ser real/objectivo</w:t>
      </w:r>
      <w:r>
        <w:rPr>
          <w:rFonts w:asciiTheme="minorHAnsi" w:hAnsiTheme="minorHAnsi"/>
          <w:sz w:val="22"/>
          <w:szCs w:val="22"/>
        </w:rPr>
        <w:t>.</w:t>
      </w:r>
    </w:p>
    <w:p w:rsidR="00B8686F" w:rsidRDefault="00B8686F" w:rsidP="00CE7F89">
      <w:pPr>
        <w:pStyle w:val="Default"/>
        <w:spacing w:after="37"/>
        <w:ind w:left="-567"/>
        <w:jc w:val="both"/>
        <w:rPr>
          <w:rFonts w:asciiTheme="minorHAnsi" w:hAnsiTheme="minorHAnsi"/>
          <w:sz w:val="22"/>
          <w:szCs w:val="22"/>
        </w:rPr>
      </w:pPr>
      <w:r w:rsidRPr="00B8686F">
        <w:rPr>
          <w:rFonts w:asciiTheme="minorHAnsi" w:hAnsiTheme="minorHAnsi"/>
          <w:b/>
          <w:sz w:val="22"/>
          <w:szCs w:val="22"/>
        </w:rPr>
        <w:t>Excepção:</w:t>
      </w:r>
      <w:r>
        <w:rPr>
          <w:rFonts w:asciiTheme="minorHAnsi" w:hAnsiTheme="minorHAnsi"/>
          <w:sz w:val="22"/>
          <w:szCs w:val="22"/>
        </w:rPr>
        <w:t xml:space="preserve"> o</w:t>
      </w:r>
      <w:r w:rsidR="003B3CAE" w:rsidRPr="003B3CAE">
        <w:rPr>
          <w:rFonts w:asciiTheme="minorHAnsi" w:hAnsiTheme="minorHAnsi"/>
          <w:sz w:val="22"/>
          <w:szCs w:val="22"/>
        </w:rPr>
        <w:t xml:space="preserve"> nº3 </w:t>
      </w:r>
      <w:r>
        <w:rPr>
          <w:rFonts w:asciiTheme="minorHAnsi" w:hAnsiTheme="minorHAnsi"/>
          <w:sz w:val="22"/>
          <w:szCs w:val="22"/>
        </w:rPr>
        <w:t>-</w:t>
      </w:r>
      <w:r w:rsidR="003B3CAE" w:rsidRPr="003B3CAE">
        <w:rPr>
          <w:rFonts w:asciiTheme="minorHAnsi" w:hAnsiTheme="minorHAnsi"/>
          <w:sz w:val="22"/>
          <w:szCs w:val="22"/>
        </w:rPr>
        <w:t>se estivermos perante um temor referencial</w:t>
      </w:r>
      <w:r>
        <w:rPr>
          <w:rFonts w:asciiTheme="minorHAnsi" w:hAnsiTheme="minorHAnsi"/>
          <w:sz w:val="22"/>
          <w:szCs w:val="22"/>
        </w:rPr>
        <w:t xml:space="preserve"> (receio de desgostar o pai, a mãe ou outros superiores a quem se deve respeito, como nas situações laborais)</w:t>
      </w:r>
      <w:r w:rsidRPr="003B3CAE">
        <w:rPr>
          <w:rFonts w:asciiTheme="minorHAnsi" w:hAnsiTheme="minorHAnsi"/>
          <w:sz w:val="22"/>
          <w:szCs w:val="22"/>
        </w:rPr>
        <w:t>,</w:t>
      </w:r>
      <w:r>
        <w:rPr>
          <w:rFonts w:asciiTheme="minorHAnsi" w:hAnsiTheme="minorHAnsi"/>
          <w:sz w:val="22"/>
          <w:szCs w:val="22"/>
        </w:rPr>
        <w:t xml:space="preserve"> ou a ameaça do exercício normal de 1 direito.</w:t>
      </w:r>
    </w:p>
    <w:p w:rsidR="003B3CAE" w:rsidRPr="003B3CAE" w:rsidRDefault="00B8686F" w:rsidP="00CE7F89">
      <w:pPr>
        <w:pStyle w:val="Default"/>
        <w:spacing w:after="37"/>
        <w:ind w:left="-567"/>
        <w:jc w:val="both"/>
        <w:rPr>
          <w:rFonts w:asciiTheme="minorHAnsi" w:hAnsiTheme="minorHAnsi"/>
          <w:sz w:val="22"/>
          <w:szCs w:val="22"/>
        </w:rPr>
      </w:pPr>
      <w:r>
        <w:rPr>
          <w:rFonts w:asciiTheme="minorHAnsi" w:hAnsiTheme="minorHAnsi"/>
          <w:sz w:val="22"/>
          <w:szCs w:val="22"/>
        </w:rPr>
        <w:tab/>
        <w:t>-</w:t>
      </w:r>
      <w:r w:rsidR="003B3CAE" w:rsidRPr="003B3CAE">
        <w:rPr>
          <w:rFonts w:asciiTheme="minorHAnsi" w:hAnsiTheme="minorHAnsi"/>
          <w:sz w:val="22"/>
          <w:szCs w:val="22"/>
        </w:rPr>
        <w:t xml:space="preserve"> É preciso que haja perigo de ocorrência de um mal maior, que pode ser causado à pessoa, à sua honra ou fazenda do declarante ou de terceiro (255º/2); a coacção pode também ser feita por terceiro; </w:t>
      </w:r>
    </w:p>
    <w:p w:rsidR="003B3CAE" w:rsidRPr="003B3CAE" w:rsidRDefault="00B8686F" w:rsidP="00CE7F89">
      <w:pPr>
        <w:pStyle w:val="Default"/>
        <w:ind w:left="-567"/>
        <w:jc w:val="both"/>
        <w:rPr>
          <w:rFonts w:asciiTheme="minorHAnsi" w:hAnsiTheme="minorHAnsi"/>
          <w:sz w:val="22"/>
          <w:szCs w:val="22"/>
        </w:rPr>
      </w:pPr>
      <w:r>
        <w:rPr>
          <w:rFonts w:asciiTheme="minorHAnsi" w:hAnsiTheme="minorHAnsi"/>
          <w:sz w:val="22"/>
          <w:szCs w:val="22"/>
        </w:rPr>
        <w:tab/>
        <w:t xml:space="preserve">- </w:t>
      </w:r>
      <w:r w:rsidR="003B3CAE" w:rsidRPr="003B3CAE">
        <w:rPr>
          <w:rFonts w:asciiTheme="minorHAnsi" w:hAnsiTheme="minorHAnsi"/>
          <w:sz w:val="22"/>
          <w:szCs w:val="22"/>
        </w:rPr>
        <w:t xml:space="preserve">Tem de existir um nexo de causalidade entre o receio do mal e a declaração i.e. a declaração tem de ser determinada pelo receio de mal; </w:t>
      </w:r>
    </w:p>
    <w:p w:rsidR="003B3CAE" w:rsidRDefault="003B3CAE" w:rsidP="00CE7F89">
      <w:pPr>
        <w:pStyle w:val="Default"/>
        <w:ind w:left="-567"/>
        <w:jc w:val="both"/>
        <w:rPr>
          <w:rFonts w:asciiTheme="minorHAnsi" w:hAnsiTheme="minorHAnsi"/>
          <w:sz w:val="22"/>
          <w:szCs w:val="22"/>
        </w:rPr>
      </w:pPr>
    </w:p>
    <w:p w:rsidR="003B3CAE" w:rsidRDefault="003B3CAE" w:rsidP="00CE7F89">
      <w:pPr>
        <w:pStyle w:val="Default"/>
        <w:ind w:left="-567"/>
        <w:jc w:val="both"/>
        <w:rPr>
          <w:rFonts w:asciiTheme="minorHAnsi" w:hAnsiTheme="minorHAnsi"/>
          <w:sz w:val="22"/>
          <w:szCs w:val="22"/>
        </w:rPr>
      </w:pPr>
      <w:r w:rsidRPr="00B8686F">
        <w:rPr>
          <w:rFonts w:asciiTheme="minorHAnsi" w:hAnsiTheme="minorHAnsi"/>
          <w:b/>
          <w:sz w:val="22"/>
          <w:szCs w:val="22"/>
        </w:rPr>
        <w:t xml:space="preserve">Caso se verifiquem </w:t>
      </w:r>
      <w:r w:rsidRPr="00B8686F">
        <w:rPr>
          <w:rFonts w:asciiTheme="minorHAnsi" w:hAnsiTheme="minorHAnsi"/>
          <w:b/>
          <w:i/>
          <w:iCs/>
          <w:sz w:val="22"/>
          <w:szCs w:val="22"/>
        </w:rPr>
        <w:t xml:space="preserve">todos </w:t>
      </w:r>
      <w:r w:rsidRPr="00B8686F">
        <w:rPr>
          <w:rFonts w:asciiTheme="minorHAnsi" w:hAnsiTheme="minorHAnsi"/>
          <w:b/>
          <w:sz w:val="22"/>
          <w:szCs w:val="22"/>
        </w:rPr>
        <w:t>os requisitos, a declaração é anulável</w:t>
      </w:r>
      <w:r w:rsidR="00B8686F">
        <w:rPr>
          <w:rFonts w:asciiTheme="minorHAnsi" w:hAnsiTheme="minorHAnsi"/>
          <w:b/>
          <w:sz w:val="22"/>
          <w:szCs w:val="22"/>
        </w:rPr>
        <w:t xml:space="preserve"> nos termos do art. 256º</w:t>
      </w:r>
      <w:r w:rsidRPr="003B3CAE">
        <w:rPr>
          <w:rFonts w:asciiTheme="minorHAnsi" w:hAnsiTheme="minorHAnsi"/>
          <w:sz w:val="22"/>
          <w:szCs w:val="22"/>
        </w:rPr>
        <w:t xml:space="preserve">. </w:t>
      </w:r>
    </w:p>
    <w:p w:rsidR="00150534" w:rsidRPr="00CE7F89" w:rsidRDefault="00B8686F" w:rsidP="00CE7F89">
      <w:pPr>
        <w:pStyle w:val="Default"/>
        <w:spacing w:after="41"/>
        <w:ind w:left="-567"/>
        <w:jc w:val="both"/>
        <w:rPr>
          <w:rFonts w:asciiTheme="minorHAnsi" w:hAnsiTheme="minorHAnsi"/>
          <w:sz w:val="22"/>
          <w:szCs w:val="22"/>
        </w:rPr>
      </w:pPr>
      <w:r>
        <w:rPr>
          <w:rFonts w:asciiTheme="minorHAnsi" w:hAnsiTheme="minorHAnsi"/>
          <w:sz w:val="22"/>
          <w:szCs w:val="22"/>
        </w:rPr>
        <w:tab/>
        <w:t xml:space="preserve">- </w:t>
      </w:r>
      <w:r w:rsidR="003B3CAE" w:rsidRPr="003B3CAE">
        <w:rPr>
          <w:rFonts w:asciiTheme="minorHAnsi" w:hAnsiTheme="minorHAnsi"/>
          <w:sz w:val="22"/>
          <w:szCs w:val="22"/>
        </w:rPr>
        <w:t>A tutela do declarante é apenas relativa nesta situação. Porquê? Porque, ainda assim, verifica-se uma vontade, daí diferenciar-se da coação física;</w:t>
      </w:r>
    </w:p>
    <w:p w:rsidR="00036107" w:rsidRPr="00150534" w:rsidRDefault="00B8686F" w:rsidP="00150534">
      <w:pPr>
        <w:pStyle w:val="Default"/>
        <w:ind w:left="-207"/>
        <w:jc w:val="center"/>
        <w:rPr>
          <w:rFonts w:asciiTheme="minorHAnsi" w:hAnsiTheme="minorHAnsi"/>
          <w:b/>
          <w:color w:val="FF0000"/>
          <w:sz w:val="22"/>
          <w:szCs w:val="22"/>
        </w:rPr>
      </w:pPr>
      <w:r w:rsidRPr="00150534">
        <w:rPr>
          <w:rFonts w:asciiTheme="minorHAnsi" w:hAnsiTheme="minorHAnsi"/>
          <w:b/>
          <w:color w:val="FF0000"/>
          <w:sz w:val="22"/>
          <w:szCs w:val="22"/>
        </w:rPr>
        <w:lastRenderedPageBreak/>
        <w:t>O erro</w:t>
      </w:r>
      <w:r w:rsidR="002C5843" w:rsidRPr="00150534">
        <w:rPr>
          <w:rFonts w:asciiTheme="minorHAnsi" w:hAnsiTheme="minorHAnsi"/>
          <w:b/>
          <w:color w:val="FF0000"/>
          <w:sz w:val="22"/>
          <w:szCs w:val="22"/>
        </w:rPr>
        <w:t xml:space="preserve"> (art. 247º a 252º)</w:t>
      </w:r>
    </w:p>
    <w:p w:rsidR="002C5843" w:rsidRDefault="002C5843" w:rsidP="002C5843">
      <w:pPr>
        <w:pStyle w:val="Default"/>
        <w:ind w:left="-207"/>
        <w:rPr>
          <w:rFonts w:asciiTheme="minorHAnsi" w:hAnsiTheme="minorHAnsi"/>
          <w:b/>
          <w:sz w:val="22"/>
          <w:szCs w:val="22"/>
        </w:rPr>
      </w:pPr>
    </w:p>
    <w:p w:rsidR="002C5843" w:rsidRPr="00CE7F89" w:rsidRDefault="009D3A33" w:rsidP="00CE7F89">
      <w:pPr>
        <w:pStyle w:val="Default"/>
        <w:ind w:left="-567"/>
        <w:jc w:val="both"/>
        <w:rPr>
          <w:rFonts w:asciiTheme="minorHAnsi" w:hAnsiTheme="minorHAnsi"/>
          <w:sz w:val="22"/>
          <w:szCs w:val="22"/>
        </w:rPr>
      </w:pPr>
      <w:r w:rsidRPr="009D3A33">
        <w:rPr>
          <w:rFonts w:asciiTheme="minorHAnsi" w:hAnsiTheme="minorHAnsi"/>
          <w:sz w:val="22"/>
          <w:szCs w:val="22"/>
          <w:u w:val="single"/>
        </w:rPr>
        <w:t>Definição</w:t>
      </w:r>
      <w:r>
        <w:rPr>
          <w:rFonts w:asciiTheme="minorHAnsi" w:hAnsiTheme="minorHAnsi"/>
          <w:sz w:val="22"/>
          <w:szCs w:val="22"/>
        </w:rPr>
        <w:t xml:space="preserve">: </w:t>
      </w:r>
      <w:r w:rsidR="002C5843" w:rsidRPr="00CE7F89">
        <w:rPr>
          <w:rFonts w:asciiTheme="minorHAnsi" w:hAnsiTheme="minorHAnsi"/>
          <w:sz w:val="22"/>
          <w:szCs w:val="22"/>
        </w:rPr>
        <w:t xml:space="preserve">Implica uma avaliação falsa realidade, por actuação própria ou por intervenção, maldosa ou inocente, da contraparte ou de terceiros; engano. </w:t>
      </w:r>
      <w:r w:rsidR="00BD3DB2">
        <w:rPr>
          <w:rFonts w:asciiTheme="minorHAnsi" w:hAnsiTheme="minorHAnsi"/>
          <w:sz w:val="22"/>
          <w:szCs w:val="22"/>
        </w:rPr>
        <w:t>(é a desconformidade entre a realidade e a percepção dessa realidade)</w:t>
      </w:r>
    </w:p>
    <w:p w:rsidR="002C5843" w:rsidRPr="00CE7F89" w:rsidRDefault="002C5843" w:rsidP="00CE7F89">
      <w:pPr>
        <w:pStyle w:val="Default"/>
        <w:ind w:left="-567"/>
        <w:jc w:val="both"/>
        <w:rPr>
          <w:rFonts w:asciiTheme="minorHAnsi" w:hAnsiTheme="minorHAnsi"/>
          <w:sz w:val="22"/>
          <w:szCs w:val="22"/>
        </w:rPr>
      </w:pPr>
    </w:p>
    <w:p w:rsidR="002C5843" w:rsidRPr="00CE7F89" w:rsidRDefault="002C5843" w:rsidP="00CE7F89">
      <w:pPr>
        <w:pStyle w:val="Default"/>
        <w:ind w:left="-567"/>
        <w:jc w:val="both"/>
        <w:rPr>
          <w:rFonts w:asciiTheme="minorHAnsi" w:hAnsiTheme="minorHAnsi"/>
          <w:sz w:val="22"/>
          <w:szCs w:val="22"/>
        </w:rPr>
      </w:pPr>
      <w:r w:rsidRPr="00CE7F89">
        <w:rPr>
          <w:rFonts w:asciiTheme="minorHAnsi" w:hAnsiTheme="minorHAnsi"/>
          <w:b/>
          <w:sz w:val="22"/>
          <w:szCs w:val="22"/>
        </w:rPr>
        <w:t>Valores em questão</w:t>
      </w:r>
      <w:r w:rsidRPr="00CE7F89">
        <w:rPr>
          <w:rFonts w:asciiTheme="minorHAnsi" w:hAnsiTheme="minorHAnsi"/>
          <w:sz w:val="22"/>
          <w:szCs w:val="22"/>
        </w:rPr>
        <w:t xml:space="preserve">: autonomia privada (declarante) mandaria rectificar o erro após detecção e a tutela da confiança (declaratário) obriga à manutenção do que foi dito. – o CC oscila entre estes dois valores. </w:t>
      </w:r>
    </w:p>
    <w:p w:rsidR="002C5843" w:rsidRPr="00CE7F89" w:rsidRDefault="002C5843" w:rsidP="00CE7F89">
      <w:pPr>
        <w:pStyle w:val="Default"/>
        <w:ind w:left="-567"/>
        <w:jc w:val="both"/>
        <w:rPr>
          <w:rFonts w:asciiTheme="minorHAnsi" w:hAnsiTheme="minorHAnsi"/>
          <w:b/>
          <w:bCs/>
          <w:sz w:val="22"/>
          <w:szCs w:val="22"/>
        </w:rPr>
      </w:pPr>
    </w:p>
    <w:p w:rsidR="002C5843" w:rsidRPr="00CE7F89" w:rsidRDefault="002C5843" w:rsidP="00CE7F89">
      <w:pPr>
        <w:pStyle w:val="Default"/>
        <w:ind w:left="-567"/>
        <w:jc w:val="both"/>
        <w:rPr>
          <w:rFonts w:asciiTheme="minorHAnsi" w:hAnsiTheme="minorHAnsi"/>
          <w:b/>
          <w:bCs/>
          <w:sz w:val="22"/>
          <w:szCs w:val="22"/>
        </w:rPr>
      </w:pPr>
    </w:p>
    <w:p w:rsidR="002C5843" w:rsidRPr="00CE7F89" w:rsidRDefault="002C5843" w:rsidP="0006734D">
      <w:pPr>
        <w:pStyle w:val="Default"/>
        <w:numPr>
          <w:ilvl w:val="0"/>
          <w:numId w:val="27"/>
        </w:numPr>
        <w:jc w:val="both"/>
        <w:rPr>
          <w:rFonts w:asciiTheme="minorHAnsi" w:hAnsiTheme="minorHAnsi"/>
          <w:sz w:val="22"/>
          <w:szCs w:val="22"/>
        </w:rPr>
      </w:pPr>
      <w:r w:rsidRPr="00CE7F89">
        <w:rPr>
          <w:rFonts w:asciiTheme="minorHAnsi" w:hAnsiTheme="minorHAnsi"/>
          <w:b/>
          <w:bCs/>
          <w:sz w:val="22"/>
          <w:szCs w:val="22"/>
        </w:rPr>
        <w:t>Erro na declaração ou erro-obstáculo (art. 247º)</w:t>
      </w:r>
    </w:p>
    <w:p w:rsidR="002C5843" w:rsidRPr="00CE7F89" w:rsidRDefault="002C5843" w:rsidP="00CE7F89">
      <w:pPr>
        <w:pStyle w:val="Default"/>
        <w:ind w:left="-567"/>
        <w:jc w:val="both"/>
        <w:rPr>
          <w:rFonts w:asciiTheme="minorHAnsi" w:hAnsiTheme="minorHAnsi"/>
          <w:sz w:val="22"/>
          <w:szCs w:val="22"/>
        </w:rPr>
      </w:pPr>
      <w:r w:rsidRPr="00CE7F89">
        <w:rPr>
          <w:rFonts w:asciiTheme="minorHAnsi" w:hAnsiTheme="minorHAnsi"/>
          <w:sz w:val="22"/>
          <w:szCs w:val="22"/>
        </w:rPr>
        <w:t>A vontade formou-se correctamente, porém, aquando da exteriorização ou da comunicação, houve uma falha, de tal modo que a declaração não retrata a vontade do declarante</w:t>
      </w:r>
      <w:r w:rsidR="00EA697F" w:rsidRPr="00CE7F89">
        <w:rPr>
          <w:rFonts w:asciiTheme="minorHAnsi" w:hAnsiTheme="minorHAnsi"/>
          <w:sz w:val="22"/>
          <w:szCs w:val="22"/>
        </w:rPr>
        <w:t>.</w:t>
      </w:r>
    </w:p>
    <w:p w:rsidR="002C5843" w:rsidRPr="00CE7F89" w:rsidRDefault="00EA697F" w:rsidP="00CE7F89">
      <w:pPr>
        <w:pStyle w:val="Default"/>
        <w:ind w:left="-567"/>
        <w:jc w:val="both"/>
        <w:rPr>
          <w:rFonts w:asciiTheme="minorHAnsi" w:hAnsiTheme="minorHAnsi"/>
          <w:sz w:val="22"/>
          <w:szCs w:val="22"/>
        </w:rPr>
      </w:pPr>
      <w:r w:rsidRPr="00CE7F89">
        <w:rPr>
          <w:rFonts w:asciiTheme="minorHAnsi" w:hAnsiTheme="minorHAnsi"/>
          <w:sz w:val="22"/>
          <w:szCs w:val="22"/>
        </w:rPr>
        <w:t>(</w:t>
      </w:r>
      <w:r w:rsidR="002C5843" w:rsidRPr="00CE7F89">
        <w:rPr>
          <w:rFonts w:asciiTheme="minorHAnsi" w:hAnsiTheme="minorHAnsi"/>
          <w:sz w:val="22"/>
          <w:szCs w:val="22"/>
        </w:rPr>
        <w:t>Em geral, fala-se numa falsa representação da realidade i.e. existe uma divergência entre o que o autor pensou e o que disse – não in</w:t>
      </w:r>
      <w:r w:rsidRPr="00CE7F89">
        <w:rPr>
          <w:rFonts w:asciiTheme="minorHAnsi" w:hAnsiTheme="minorHAnsi"/>
          <w:sz w:val="22"/>
          <w:szCs w:val="22"/>
        </w:rPr>
        <w:t>tencional, comunicação errónea)</w:t>
      </w:r>
    </w:p>
    <w:p w:rsidR="00EA697F" w:rsidRPr="00CE7F89" w:rsidRDefault="00EA697F" w:rsidP="00CE7F89">
      <w:pPr>
        <w:pStyle w:val="Default"/>
        <w:ind w:left="-567"/>
        <w:jc w:val="both"/>
        <w:rPr>
          <w:rFonts w:asciiTheme="minorHAnsi" w:hAnsiTheme="minorHAnsi"/>
          <w:sz w:val="22"/>
          <w:szCs w:val="22"/>
        </w:rPr>
      </w:pPr>
    </w:p>
    <w:p w:rsidR="00EA697F" w:rsidRPr="00CE7F89" w:rsidRDefault="00EA697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Os erros podem recair sobre os elementos nucleares do contrato (objecto, conteúdo); nos elementos circundantes (características acessórias do objecto, clausulas acidentais); ou nos </w:t>
      </w:r>
      <w:r w:rsidR="00FE77C9" w:rsidRPr="00CE7F89">
        <w:rPr>
          <w:rFonts w:asciiTheme="minorHAnsi" w:hAnsiTheme="minorHAnsi"/>
          <w:sz w:val="22"/>
          <w:szCs w:val="22"/>
        </w:rPr>
        <w:t>factores relativos</w:t>
      </w:r>
      <w:r w:rsidRPr="00CE7F89">
        <w:rPr>
          <w:rFonts w:asciiTheme="minorHAnsi" w:hAnsiTheme="minorHAnsi"/>
          <w:sz w:val="22"/>
          <w:szCs w:val="22"/>
        </w:rPr>
        <w:t xml:space="preserve"> as partes (identidade, qualidade ou função).</w:t>
      </w:r>
    </w:p>
    <w:p w:rsidR="00EA697F" w:rsidRPr="00CE7F89" w:rsidRDefault="00EA697F" w:rsidP="00CE7F89">
      <w:pPr>
        <w:pStyle w:val="Default"/>
        <w:ind w:left="-567"/>
        <w:jc w:val="both"/>
        <w:rPr>
          <w:rFonts w:asciiTheme="minorHAnsi" w:hAnsiTheme="minorHAnsi"/>
          <w:sz w:val="22"/>
          <w:szCs w:val="22"/>
        </w:rPr>
      </w:pPr>
    </w:p>
    <w:p w:rsidR="002C5843" w:rsidRPr="00CE7F89" w:rsidRDefault="002C5843" w:rsidP="00CE7F89">
      <w:pPr>
        <w:pStyle w:val="Default"/>
        <w:ind w:left="-567"/>
        <w:jc w:val="both"/>
        <w:rPr>
          <w:rFonts w:asciiTheme="minorHAnsi" w:hAnsiTheme="minorHAnsi"/>
          <w:sz w:val="22"/>
          <w:szCs w:val="22"/>
        </w:rPr>
      </w:pPr>
      <w:r w:rsidRPr="00CE7F89">
        <w:rPr>
          <w:rFonts w:asciiTheme="minorHAnsi" w:hAnsiTheme="minorHAnsi"/>
          <w:b/>
          <w:sz w:val="22"/>
          <w:szCs w:val="22"/>
        </w:rPr>
        <w:t>Note-se que o erro se diferencia do dissenso</w:t>
      </w:r>
      <w:r w:rsidRPr="00CE7F89">
        <w:rPr>
          <w:rFonts w:asciiTheme="minorHAnsi" w:hAnsiTheme="minorHAnsi"/>
          <w:sz w:val="22"/>
          <w:szCs w:val="22"/>
        </w:rPr>
        <w:t xml:space="preserve">. No último, as partes simplesmente nunca chegam a acordo. </w:t>
      </w:r>
    </w:p>
    <w:p w:rsidR="00EA697F" w:rsidRPr="00CE7F89" w:rsidRDefault="00EA697F" w:rsidP="00CE7F89">
      <w:pPr>
        <w:pStyle w:val="Default"/>
        <w:ind w:left="-567"/>
        <w:jc w:val="both"/>
        <w:rPr>
          <w:rFonts w:asciiTheme="minorHAnsi" w:hAnsiTheme="minorHAnsi"/>
          <w:sz w:val="22"/>
          <w:szCs w:val="22"/>
        </w:rPr>
      </w:pPr>
    </w:p>
    <w:p w:rsidR="002C5843" w:rsidRPr="00CE7F89" w:rsidRDefault="00EA697F" w:rsidP="00CE7F89">
      <w:pPr>
        <w:pStyle w:val="Default"/>
        <w:spacing w:after="37"/>
        <w:ind w:left="-567"/>
        <w:jc w:val="both"/>
        <w:rPr>
          <w:rFonts w:asciiTheme="minorHAnsi" w:hAnsiTheme="minorHAnsi"/>
          <w:b/>
          <w:sz w:val="22"/>
          <w:szCs w:val="22"/>
        </w:rPr>
      </w:pPr>
      <w:r w:rsidRPr="00CE7F89">
        <w:rPr>
          <w:rFonts w:asciiTheme="minorHAnsi" w:hAnsiTheme="minorHAnsi"/>
          <w:b/>
          <w:sz w:val="22"/>
          <w:szCs w:val="22"/>
        </w:rPr>
        <w:t>No art. 247º exige-se:</w:t>
      </w:r>
      <w:r w:rsidR="002C5843" w:rsidRPr="00CE7F89">
        <w:rPr>
          <w:rFonts w:asciiTheme="minorHAnsi" w:hAnsiTheme="minorHAnsi"/>
          <w:b/>
          <w:sz w:val="22"/>
          <w:szCs w:val="22"/>
        </w:rPr>
        <w:t xml:space="preserve"> </w:t>
      </w:r>
    </w:p>
    <w:p w:rsidR="002C5843" w:rsidRPr="00CE7F89" w:rsidRDefault="00EA697F" w:rsidP="00CE7F89">
      <w:pPr>
        <w:pStyle w:val="Default"/>
        <w:ind w:left="-567"/>
        <w:jc w:val="both"/>
        <w:rPr>
          <w:rFonts w:asciiTheme="minorHAnsi" w:hAnsiTheme="minorHAnsi"/>
          <w:sz w:val="22"/>
          <w:szCs w:val="22"/>
        </w:rPr>
      </w:pPr>
      <w:r w:rsidRPr="00CE7F89">
        <w:rPr>
          <w:rFonts w:asciiTheme="minorHAnsi" w:hAnsiTheme="minorHAnsi" w:cs="Wingdings"/>
          <w:sz w:val="22"/>
          <w:szCs w:val="22"/>
        </w:rPr>
        <w:tab/>
        <w:t xml:space="preserve">-  </w:t>
      </w:r>
      <w:r w:rsidRPr="00CE7F89">
        <w:rPr>
          <w:rFonts w:asciiTheme="minorHAnsi" w:hAnsiTheme="minorHAnsi" w:cs="Wingdings"/>
          <w:b/>
          <w:sz w:val="22"/>
          <w:szCs w:val="22"/>
          <w:u w:val="single"/>
        </w:rPr>
        <w:t>a essencialidade</w:t>
      </w:r>
      <w:r w:rsidRPr="00CE7F89">
        <w:rPr>
          <w:rFonts w:asciiTheme="minorHAnsi" w:hAnsiTheme="minorHAnsi" w:cs="Wingdings"/>
          <w:sz w:val="22"/>
          <w:szCs w:val="22"/>
        </w:rPr>
        <w:t>,</w:t>
      </w:r>
      <w:r w:rsidR="006D4554">
        <w:rPr>
          <w:rFonts w:asciiTheme="minorHAnsi" w:hAnsiTheme="minorHAnsi" w:cs="Wingdings"/>
          <w:sz w:val="22"/>
          <w:szCs w:val="22"/>
        </w:rPr>
        <w:t xml:space="preserve"> (ou causalidade)</w:t>
      </w:r>
      <w:r w:rsidRPr="00CE7F89">
        <w:rPr>
          <w:rFonts w:asciiTheme="minorHAnsi" w:hAnsiTheme="minorHAnsi" w:cs="Wingdings"/>
          <w:sz w:val="22"/>
          <w:szCs w:val="22"/>
        </w:rPr>
        <w:t xml:space="preserve"> para o declarante, do elemento sobre que recai o erro. (</w:t>
      </w:r>
      <w:r w:rsidR="002C5843" w:rsidRPr="00CE7F89">
        <w:rPr>
          <w:rFonts w:asciiTheme="minorHAnsi" w:hAnsiTheme="minorHAnsi"/>
          <w:sz w:val="22"/>
          <w:szCs w:val="22"/>
        </w:rPr>
        <w:t>O elemento sobre o qual o declarante estav</w:t>
      </w:r>
      <w:r w:rsidRPr="00CE7F89">
        <w:rPr>
          <w:rFonts w:asciiTheme="minorHAnsi" w:hAnsiTheme="minorHAnsi"/>
          <w:sz w:val="22"/>
          <w:szCs w:val="22"/>
        </w:rPr>
        <w:t>a em erro deverá ser essencial)</w:t>
      </w:r>
    </w:p>
    <w:p w:rsidR="002C5843" w:rsidRPr="00CE7F89" w:rsidRDefault="00EA697F" w:rsidP="00CE7F89">
      <w:pPr>
        <w:autoSpaceDE w:val="0"/>
        <w:autoSpaceDN w:val="0"/>
        <w:adjustRightInd w:val="0"/>
        <w:spacing w:after="0" w:line="240" w:lineRule="auto"/>
        <w:ind w:left="-567"/>
        <w:jc w:val="both"/>
        <w:rPr>
          <w:rFonts w:cs="Cambria"/>
          <w:color w:val="000000"/>
        </w:rPr>
      </w:pPr>
      <w:r w:rsidRPr="00CE7F89">
        <w:rPr>
          <w:rFonts w:cs="Cambria"/>
          <w:b/>
          <w:color w:val="000000"/>
        </w:rPr>
        <w:tab/>
      </w:r>
      <w:r w:rsidRPr="00CE7F89">
        <w:rPr>
          <w:rFonts w:cs="Cambria"/>
          <w:b/>
          <w:color w:val="000000"/>
        </w:rPr>
        <w:tab/>
        <w:t xml:space="preserve">- </w:t>
      </w:r>
      <w:r w:rsidR="006D4554" w:rsidRPr="00CE7F89">
        <w:rPr>
          <w:rFonts w:cs="Cambria"/>
          <w:color w:val="000000"/>
        </w:rPr>
        <w:t>Este</w:t>
      </w:r>
      <w:r w:rsidRPr="00CE7F89">
        <w:rPr>
          <w:rFonts w:cs="Cambria"/>
          <w:color w:val="000000"/>
        </w:rPr>
        <w:t xml:space="preserve"> requisito permite excluir o erro indiferente (o declarante concluiria o negócio tal como </w:t>
      </w:r>
      <w:r w:rsidRPr="00CE7F89">
        <w:rPr>
          <w:rFonts w:cs="Cambria"/>
          <w:color w:val="000000"/>
        </w:rPr>
        <w:tab/>
      </w:r>
      <w:r w:rsidRPr="00CE7F89">
        <w:rPr>
          <w:rFonts w:cs="Cambria"/>
          <w:color w:val="000000"/>
        </w:rPr>
        <w:tab/>
        <w:t>resultou no final</w:t>
      </w:r>
    </w:p>
    <w:p w:rsidR="002C5843" w:rsidRPr="00CE7F89" w:rsidRDefault="002C5843" w:rsidP="00CE7F89">
      <w:pPr>
        <w:autoSpaceDE w:val="0"/>
        <w:autoSpaceDN w:val="0"/>
        <w:adjustRightInd w:val="0"/>
        <w:spacing w:after="0" w:line="240" w:lineRule="auto"/>
        <w:ind w:left="-567"/>
        <w:jc w:val="both"/>
        <w:rPr>
          <w:rFonts w:cs="Cambria"/>
          <w:color w:val="000000"/>
        </w:rPr>
      </w:pPr>
    </w:p>
    <w:p w:rsidR="002C5843" w:rsidRPr="00CE7F89" w:rsidRDefault="00EA697F" w:rsidP="00CE7F89">
      <w:pPr>
        <w:autoSpaceDE w:val="0"/>
        <w:autoSpaceDN w:val="0"/>
        <w:adjustRightInd w:val="0"/>
        <w:spacing w:after="41" w:line="240" w:lineRule="auto"/>
        <w:ind w:left="-567"/>
        <w:jc w:val="both"/>
        <w:rPr>
          <w:rFonts w:cs="Cambria"/>
          <w:color w:val="000000"/>
        </w:rPr>
      </w:pPr>
      <w:r w:rsidRPr="00CE7F89">
        <w:rPr>
          <w:rFonts w:cs="Cambria"/>
          <w:color w:val="000000"/>
        </w:rPr>
        <w:tab/>
        <w:t xml:space="preserve">- A </w:t>
      </w:r>
      <w:r w:rsidR="002C5843" w:rsidRPr="00CE7F89">
        <w:rPr>
          <w:rFonts w:cs="Cambria"/>
          <w:b/>
          <w:color w:val="000000"/>
          <w:u w:val="single"/>
        </w:rPr>
        <w:t>Cognoscibilidade</w:t>
      </w:r>
      <w:r w:rsidR="002C5843" w:rsidRPr="00CE7F89">
        <w:rPr>
          <w:rFonts w:cs="Cambria"/>
          <w:color w:val="000000"/>
        </w:rPr>
        <w:t xml:space="preserve"> </w:t>
      </w:r>
      <w:r w:rsidRPr="00CE7F89">
        <w:rPr>
          <w:rFonts w:cs="Cambria"/>
          <w:color w:val="000000"/>
        </w:rPr>
        <w:t>– o conhecimento ou o d</w:t>
      </w:r>
      <w:r w:rsidR="002C5843" w:rsidRPr="00CE7F89">
        <w:rPr>
          <w:rFonts w:cs="Cambria"/>
          <w:color w:val="000000"/>
        </w:rPr>
        <w:t xml:space="preserve">ever de conhecimento da outra parte da essencialidade do elemento sobre o qual o declarante estava em erro; </w:t>
      </w:r>
      <w:r w:rsidR="005C5D19" w:rsidRPr="00CE7F89">
        <w:rPr>
          <w:rFonts w:cs="Cambria"/>
          <w:color w:val="000000"/>
        </w:rPr>
        <w:t>(é a válvula do sistema: de outro modo, qualquer pessoa poderia ser confrontada com a supressão de um negócio ao qual dera plena adesão).</w:t>
      </w:r>
    </w:p>
    <w:p w:rsidR="005C5D19" w:rsidRPr="00CE7F89" w:rsidRDefault="005C5D19" w:rsidP="00CE7F89">
      <w:pPr>
        <w:autoSpaceDE w:val="0"/>
        <w:autoSpaceDN w:val="0"/>
        <w:adjustRightInd w:val="0"/>
        <w:spacing w:after="41" w:line="240" w:lineRule="auto"/>
        <w:ind w:left="-567"/>
        <w:jc w:val="both"/>
        <w:rPr>
          <w:rFonts w:cs="Cambria"/>
          <w:color w:val="000000"/>
        </w:rPr>
      </w:pPr>
    </w:p>
    <w:p w:rsidR="005C5D19" w:rsidRPr="00CE7F89" w:rsidRDefault="005C5D19" w:rsidP="00CE7F89">
      <w:pPr>
        <w:autoSpaceDE w:val="0"/>
        <w:autoSpaceDN w:val="0"/>
        <w:adjustRightInd w:val="0"/>
        <w:spacing w:after="41" w:line="240" w:lineRule="auto"/>
        <w:ind w:left="-567"/>
        <w:jc w:val="both"/>
        <w:rPr>
          <w:rFonts w:cs="Cambria"/>
          <w:color w:val="000000"/>
        </w:rPr>
      </w:pPr>
      <w:r w:rsidRPr="00CE7F89">
        <w:rPr>
          <w:rFonts w:cs="Cambria"/>
          <w:color w:val="000000"/>
        </w:rPr>
        <w:t>Ambos, devem ser invocados e provados pelo interessado em anular o negócio.</w:t>
      </w:r>
    </w:p>
    <w:p w:rsidR="005C5D19" w:rsidRPr="00CE7F89" w:rsidRDefault="005C5D19" w:rsidP="00CE7F89">
      <w:pPr>
        <w:autoSpaceDE w:val="0"/>
        <w:autoSpaceDN w:val="0"/>
        <w:adjustRightInd w:val="0"/>
        <w:spacing w:after="41" w:line="240" w:lineRule="auto"/>
        <w:ind w:left="-567"/>
        <w:jc w:val="both"/>
        <w:rPr>
          <w:rFonts w:cs="Cambria"/>
          <w:color w:val="000000"/>
        </w:rPr>
      </w:pPr>
    </w:p>
    <w:p w:rsidR="005C5D19" w:rsidRPr="00CE7F89" w:rsidRDefault="005C5D19" w:rsidP="00CE7F89">
      <w:pPr>
        <w:autoSpaceDE w:val="0"/>
        <w:autoSpaceDN w:val="0"/>
        <w:adjustRightInd w:val="0"/>
        <w:spacing w:after="41" w:line="240" w:lineRule="auto"/>
        <w:ind w:left="-567"/>
        <w:jc w:val="both"/>
        <w:rPr>
          <w:rFonts w:cs="Cambria"/>
          <w:color w:val="000000"/>
        </w:rPr>
      </w:pPr>
      <w:r w:rsidRPr="00CE7F89">
        <w:rPr>
          <w:rFonts w:cs="Cambria"/>
          <w:color w:val="000000"/>
        </w:rPr>
        <w:t xml:space="preserve">A anulação do contrato, por erro na declaração, pode provocar danos no declaratório, o que levará o declarante a responder por </w:t>
      </w:r>
      <w:r w:rsidRPr="00CE7F89">
        <w:rPr>
          <w:rFonts w:cs="Cambria"/>
          <w:b/>
          <w:color w:val="000000"/>
        </w:rPr>
        <w:t>culpa in contrahendo</w:t>
      </w:r>
      <w:r w:rsidRPr="00CE7F89">
        <w:rPr>
          <w:rFonts w:cs="Cambria"/>
          <w:color w:val="000000"/>
        </w:rPr>
        <w:t xml:space="preserve"> (interesse negativo e positivo)</w:t>
      </w:r>
    </w:p>
    <w:p w:rsidR="005C5D19" w:rsidRPr="00CE7F89" w:rsidRDefault="005C5D19" w:rsidP="00CE7F89">
      <w:pPr>
        <w:autoSpaceDE w:val="0"/>
        <w:autoSpaceDN w:val="0"/>
        <w:adjustRightInd w:val="0"/>
        <w:spacing w:after="41" w:line="240" w:lineRule="auto"/>
        <w:ind w:left="-567"/>
        <w:jc w:val="both"/>
        <w:rPr>
          <w:rFonts w:cs="Cambria"/>
          <w:color w:val="000000"/>
        </w:rPr>
      </w:pPr>
    </w:p>
    <w:p w:rsidR="005C5D19" w:rsidRPr="00CE7F89" w:rsidRDefault="005C5D19" w:rsidP="00CE7F89">
      <w:pPr>
        <w:autoSpaceDE w:val="0"/>
        <w:autoSpaceDN w:val="0"/>
        <w:adjustRightInd w:val="0"/>
        <w:spacing w:after="41" w:line="240" w:lineRule="auto"/>
        <w:ind w:left="-567"/>
        <w:jc w:val="both"/>
        <w:rPr>
          <w:rFonts w:cs="Cambria"/>
          <w:b/>
          <w:color w:val="000000"/>
          <w:u w:val="single"/>
        </w:rPr>
      </w:pPr>
      <w:r w:rsidRPr="00CE7F89">
        <w:rPr>
          <w:rFonts w:cs="Cambria"/>
          <w:b/>
          <w:color w:val="000000"/>
          <w:u w:val="single"/>
        </w:rPr>
        <w:t>Atenção:</w:t>
      </w:r>
    </w:p>
    <w:p w:rsidR="005C5D19" w:rsidRPr="00CE7F89" w:rsidRDefault="005C5D19" w:rsidP="00CE7F89">
      <w:pPr>
        <w:autoSpaceDE w:val="0"/>
        <w:autoSpaceDN w:val="0"/>
        <w:adjustRightInd w:val="0"/>
        <w:spacing w:after="41" w:line="240" w:lineRule="auto"/>
        <w:ind w:left="-567"/>
        <w:jc w:val="both"/>
        <w:rPr>
          <w:rFonts w:cs="Cambria"/>
          <w:color w:val="000000"/>
        </w:rPr>
      </w:pPr>
      <w:r w:rsidRPr="00CE7F89">
        <w:rPr>
          <w:rFonts w:cs="Cambria"/>
          <w:color w:val="000000"/>
        </w:rPr>
        <w:t xml:space="preserve">Uma modalidade particular de erro na declaração é o </w:t>
      </w:r>
      <w:r w:rsidRPr="00CE7F89">
        <w:rPr>
          <w:rFonts w:cs="Cambria"/>
          <w:b/>
          <w:color w:val="000000"/>
        </w:rPr>
        <w:t>dissenso.</w:t>
      </w:r>
    </w:p>
    <w:p w:rsidR="005C5D19" w:rsidRPr="00CE7F89" w:rsidRDefault="005C5D19" w:rsidP="00CE7F89">
      <w:pPr>
        <w:autoSpaceDE w:val="0"/>
        <w:autoSpaceDN w:val="0"/>
        <w:adjustRightInd w:val="0"/>
        <w:spacing w:after="41" w:line="240" w:lineRule="auto"/>
        <w:ind w:left="-567"/>
        <w:jc w:val="both"/>
        <w:rPr>
          <w:rFonts w:cs="Cambria"/>
          <w:color w:val="000000"/>
        </w:rPr>
      </w:pPr>
      <w:r w:rsidRPr="00CE7F89">
        <w:rPr>
          <w:rFonts w:cs="Cambria"/>
          <w:color w:val="000000"/>
        </w:rPr>
        <w:t xml:space="preserve">Esta ocorre quando as partes formulam declarações não coincidentes, convencidas de que concluíram um contrato. Nesta situação, não há contrato, porque existem 2 propostas não coincidentes, sem aceitação, sendo ambas válidas, até caducarem. Pode haver erro na declaração ou na própria formação da vontade. Podem ser anuladas. </w:t>
      </w:r>
    </w:p>
    <w:p w:rsidR="002C5843" w:rsidRPr="00CE7F89" w:rsidRDefault="002C5843" w:rsidP="00CE7F89">
      <w:pPr>
        <w:pStyle w:val="Default"/>
        <w:ind w:left="-567"/>
        <w:jc w:val="both"/>
        <w:rPr>
          <w:rFonts w:asciiTheme="minorHAnsi" w:hAnsiTheme="minorHAnsi"/>
          <w:b/>
          <w:bCs/>
          <w:sz w:val="22"/>
          <w:szCs w:val="22"/>
        </w:rPr>
      </w:pPr>
    </w:p>
    <w:p w:rsidR="00FE77C9" w:rsidRPr="00CE7F89" w:rsidRDefault="00FE77C9" w:rsidP="0006734D">
      <w:pPr>
        <w:pStyle w:val="Default"/>
        <w:numPr>
          <w:ilvl w:val="0"/>
          <w:numId w:val="27"/>
        </w:numPr>
        <w:jc w:val="both"/>
        <w:rPr>
          <w:rFonts w:asciiTheme="minorHAnsi" w:hAnsiTheme="minorHAnsi"/>
          <w:b/>
          <w:bCs/>
          <w:sz w:val="22"/>
          <w:szCs w:val="22"/>
        </w:rPr>
      </w:pPr>
      <w:r w:rsidRPr="00CE7F89">
        <w:rPr>
          <w:rFonts w:asciiTheme="minorHAnsi" w:hAnsiTheme="minorHAnsi"/>
          <w:b/>
          <w:bCs/>
          <w:sz w:val="22"/>
          <w:szCs w:val="22"/>
        </w:rPr>
        <w:t>Erro na transmissão da declaração (art. 250º)</w:t>
      </w:r>
    </w:p>
    <w:p w:rsidR="00FE77C9" w:rsidRPr="00CE7F89" w:rsidRDefault="00917F71" w:rsidP="00CE7F89">
      <w:pPr>
        <w:pStyle w:val="Default"/>
        <w:ind w:left="-567"/>
        <w:jc w:val="both"/>
        <w:rPr>
          <w:rFonts w:asciiTheme="minorHAnsi" w:hAnsiTheme="minorHAnsi"/>
          <w:bCs/>
          <w:sz w:val="22"/>
          <w:szCs w:val="22"/>
        </w:rPr>
      </w:pPr>
      <w:r w:rsidRPr="00CE7F89">
        <w:rPr>
          <w:rFonts w:asciiTheme="minorHAnsi" w:hAnsiTheme="minorHAnsi"/>
          <w:bCs/>
          <w:sz w:val="22"/>
          <w:szCs w:val="22"/>
        </w:rPr>
        <w:t>O art. 250º autonomiza o erro na transmissão da declaração.</w:t>
      </w:r>
    </w:p>
    <w:p w:rsidR="00917F71" w:rsidRPr="00CE7F89" w:rsidRDefault="00917F71" w:rsidP="00CE7F89">
      <w:pPr>
        <w:pStyle w:val="Default"/>
        <w:ind w:left="-567"/>
        <w:jc w:val="both"/>
        <w:rPr>
          <w:rFonts w:asciiTheme="minorHAnsi" w:hAnsiTheme="minorHAnsi"/>
          <w:bCs/>
          <w:sz w:val="22"/>
          <w:szCs w:val="22"/>
        </w:rPr>
      </w:pPr>
      <w:r w:rsidRPr="00CE7F89">
        <w:rPr>
          <w:rFonts w:asciiTheme="minorHAnsi" w:hAnsiTheme="minorHAnsi"/>
          <w:b/>
          <w:bCs/>
          <w:sz w:val="22"/>
          <w:szCs w:val="22"/>
        </w:rPr>
        <w:t>No nº 1</w:t>
      </w:r>
      <w:r w:rsidRPr="00CE7F89">
        <w:rPr>
          <w:rFonts w:asciiTheme="minorHAnsi" w:hAnsiTheme="minorHAnsi"/>
          <w:bCs/>
          <w:sz w:val="22"/>
          <w:szCs w:val="22"/>
        </w:rPr>
        <w:t>: Ex: o intermediário ou núncio que não transmita fielmente a vontade do mandatário, ou nos casos de mandato de representação, quando o representante se desvie das instruções recebidas.</w:t>
      </w:r>
    </w:p>
    <w:p w:rsidR="00917F71" w:rsidRPr="00CE7F89" w:rsidRDefault="00917F71" w:rsidP="00CE7F89">
      <w:pPr>
        <w:pStyle w:val="Default"/>
        <w:ind w:left="-567"/>
        <w:jc w:val="both"/>
        <w:rPr>
          <w:rFonts w:asciiTheme="minorHAnsi" w:hAnsiTheme="minorHAnsi"/>
          <w:bCs/>
          <w:sz w:val="22"/>
          <w:szCs w:val="22"/>
        </w:rPr>
      </w:pPr>
      <w:r w:rsidRPr="00CE7F89">
        <w:rPr>
          <w:rFonts w:asciiTheme="minorHAnsi" w:hAnsiTheme="minorHAnsi"/>
          <w:bCs/>
          <w:sz w:val="22"/>
          <w:szCs w:val="22"/>
        </w:rPr>
        <w:lastRenderedPageBreak/>
        <w:t>Caso o destinatário conheça a essencialidade para o mandante, do elemento deturpado na transmissão ou não deva ignorá-lo, o negócio é anulável</w:t>
      </w:r>
    </w:p>
    <w:p w:rsidR="00917F71" w:rsidRPr="00CE7F89" w:rsidRDefault="00917F71" w:rsidP="00CE7F89">
      <w:pPr>
        <w:pStyle w:val="Default"/>
        <w:ind w:left="-567"/>
        <w:jc w:val="both"/>
        <w:rPr>
          <w:rFonts w:asciiTheme="minorHAnsi" w:hAnsiTheme="minorHAnsi"/>
          <w:b/>
          <w:bCs/>
          <w:sz w:val="22"/>
          <w:szCs w:val="22"/>
        </w:rPr>
      </w:pPr>
    </w:p>
    <w:p w:rsidR="00917F71" w:rsidRPr="00CE7F89" w:rsidRDefault="00917F71" w:rsidP="00CE7F89">
      <w:pPr>
        <w:pStyle w:val="Default"/>
        <w:ind w:left="-567"/>
        <w:jc w:val="both"/>
        <w:rPr>
          <w:rFonts w:asciiTheme="minorHAnsi" w:hAnsiTheme="minorHAnsi"/>
          <w:b/>
          <w:bCs/>
          <w:sz w:val="22"/>
          <w:szCs w:val="22"/>
        </w:rPr>
      </w:pPr>
      <w:r w:rsidRPr="00CE7F89">
        <w:rPr>
          <w:rFonts w:asciiTheme="minorHAnsi" w:hAnsiTheme="minorHAnsi"/>
          <w:b/>
          <w:bCs/>
          <w:sz w:val="22"/>
          <w:szCs w:val="22"/>
        </w:rPr>
        <w:t xml:space="preserve">No nº 2: nos casos de dolo do intermediário </w:t>
      </w:r>
      <w:r w:rsidRPr="00CE7F89">
        <w:rPr>
          <w:rFonts w:asciiTheme="minorHAnsi" w:hAnsiTheme="minorHAnsi"/>
          <w:bCs/>
          <w:sz w:val="22"/>
          <w:szCs w:val="22"/>
        </w:rPr>
        <w:t>(dos casos em que este altere propositadamente a declaração), a lei entendeu dar primazia à autonomia privada, logo o negócio é anulável. O dolo deve ser provado por quem o invoque, havendo contra o autor do dolo, um direito à indemnização (tanto do interesse negativo como do positivo) de todos os lesados.</w:t>
      </w:r>
      <w:r w:rsidRPr="00CE7F89">
        <w:rPr>
          <w:rFonts w:asciiTheme="minorHAnsi" w:hAnsiTheme="minorHAnsi"/>
          <w:b/>
          <w:bCs/>
          <w:sz w:val="22"/>
          <w:szCs w:val="22"/>
        </w:rPr>
        <w:t xml:space="preserve">  </w:t>
      </w:r>
    </w:p>
    <w:p w:rsidR="00917F71" w:rsidRPr="00CE7F89" w:rsidRDefault="00917F71" w:rsidP="00CE7F89">
      <w:pPr>
        <w:pStyle w:val="Default"/>
        <w:ind w:left="-567"/>
        <w:jc w:val="both"/>
        <w:rPr>
          <w:rFonts w:asciiTheme="minorHAnsi" w:hAnsiTheme="minorHAnsi"/>
          <w:b/>
          <w:bCs/>
          <w:sz w:val="22"/>
          <w:szCs w:val="22"/>
        </w:rPr>
      </w:pPr>
    </w:p>
    <w:p w:rsidR="00917F71" w:rsidRPr="00CE7F89" w:rsidRDefault="00917F71" w:rsidP="00CE7F89">
      <w:pPr>
        <w:pStyle w:val="Default"/>
        <w:ind w:left="-567"/>
        <w:jc w:val="both"/>
        <w:rPr>
          <w:rFonts w:asciiTheme="minorHAnsi" w:hAnsiTheme="minorHAnsi"/>
          <w:b/>
          <w:bCs/>
          <w:sz w:val="22"/>
          <w:szCs w:val="22"/>
        </w:rPr>
      </w:pPr>
      <w:r w:rsidRPr="00CE7F89">
        <w:rPr>
          <w:rFonts w:asciiTheme="minorHAnsi" w:hAnsiTheme="minorHAnsi"/>
          <w:b/>
          <w:bCs/>
          <w:sz w:val="22"/>
          <w:szCs w:val="22"/>
        </w:rPr>
        <w:t>Validação do negócio (art. 248º)</w:t>
      </w:r>
    </w:p>
    <w:p w:rsidR="00917F71" w:rsidRPr="00CE7F89" w:rsidRDefault="00917F71" w:rsidP="00CE7F89">
      <w:pPr>
        <w:autoSpaceDE w:val="0"/>
        <w:autoSpaceDN w:val="0"/>
        <w:adjustRightInd w:val="0"/>
        <w:spacing w:after="0" w:line="240" w:lineRule="auto"/>
        <w:ind w:left="-567"/>
        <w:jc w:val="both"/>
        <w:rPr>
          <w:rFonts w:cs="Cambria"/>
          <w:i/>
          <w:iCs/>
          <w:color w:val="000000"/>
        </w:rPr>
      </w:pPr>
      <w:r w:rsidRPr="00CE7F89">
        <w:rPr>
          <w:rFonts w:cs="Cambria"/>
          <w:color w:val="000000"/>
        </w:rPr>
        <w:t xml:space="preserve">Estabelece um </w:t>
      </w:r>
      <w:r w:rsidRPr="00CE7F89">
        <w:rPr>
          <w:rFonts w:cs="Cambria"/>
          <w:b/>
          <w:color w:val="000000"/>
        </w:rPr>
        <w:t>sistema de validação do negócio</w:t>
      </w:r>
      <w:r w:rsidRPr="00CE7F89">
        <w:rPr>
          <w:rFonts w:cs="Cambria"/>
          <w:color w:val="000000"/>
        </w:rPr>
        <w:t xml:space="preserve">, através do qual o vício é sanado: </w:t>
      </w:r>
      <w:r w:rsidRPr="00CE7F89">
        <w:rPr>
          <w:rFonts w:cs="Cambria"/>
          <w:i/>
          <w:iCs/>
          <w:color w:val="000000"/>
        </w:rPr>
        <w:t xml:space="preserve">a anulabilidade fundada em erro na declaração não procede, se o declaratário aceitar o negócio como o declarante o queria. </w:t>
      </w:r>
    </w:p>
    <w:p w:rsidR="00917F71" w:rsidRPr="00CE7F89" w:rsidRDefault="00917F71" w:rsidP="00CE7F89">
      <w:pPr>
        <w:autoSpaceDE w:val="0"/>
        <w:autoSpaceDN w:val="0"/>
        <w:adjustRightInd w:val="0"/>
        <w:spacing w:after="0" w:line="240" w:lineRule="auto"/>
        <w:ind w:left="-567"/>
        <w:jc w:val="both"/>
        <w:rPr>
          <w:rFonts w:cs="Cambria"/>
          <w:color w:val="000000"/>
        </w:rPr>
      </w:pPr>
      <w:r w:rsidRPr="00CE7F89">
        <w:rPr>
          <w:rFonts w:cs="Cambria"/>
          <w:color w:val="000000"/>
        </w:rPr>
        <w:t>Esta validação pressupõe, desde logo, que haja uma declaração e uma aceitação. (requisitos formais).</w:t>
      </w:r>
    </w:p>
    <w:p w:rsidR="00917F71" w:rsidRPr="00CE7F89" w:rsidRDefault="00917F71" w:rsidP="00CE7F89">
      <w:pPr>
        <w:autoSpaceDE w:val="0"/>
        <w:autoSpaceDN w:val="0"/>
        <w:adjustRightInd w:val="0"/>
        <w:spacing w:after="0" w:line="240" w:lineRule="auto"/>
        <w:ind w:left="-567"/>
        <w:jc w:val="both"/>
        <w:rPr>
          <w:rFonts w:cs="Cambria"/>
          <w:color w:val="000000"/>
        </w:rPr>
      </w:pPr>
      <w:r w:rsidRPr="00CE7F89">
        <w:rPr>
          <w:rFonts w:cs="Cambria"/>
          <w:color w:val="000000"/>
        </w:rPr>
        <w:t>Também deve ser aplicado o artigo 238º e 293º.</w:t>
      </w:r>
    </w:p>
    <w:p w:rsidR="00863B0C" w:rsidRPr="00CE7F89" w:rsidRDefault="00863B0C" w:rsidP="00CE7F89">
      <w:pPr>
        <w:autoSpaceDE w:val="0"/>
        <w:autoSpaceDN w:val="0"/>
        <w:adjustRightInd w:val="0"/>
        <w:spacing w:after="0" w:line="240" w:lineRule="auto"/>
        <w:ind w:left="-567"/>
        <w:jc w:val="both"/>
        <w:rPr>
          <w:rFonts w:cs="Cambria"/>
          <w:color w:val="000000"/>
        </w:rPr>
      </w:pPr>
    </w:p>
    <w:p w:rsidR="00917F71" w:rsidRPr="00CE7F89" w:rsidRDefault="00863B0C" w:rsidP="0006734D">
      <w:pPr>
        <w:pStyle w:val="PargrafodaLista"/>
        <w:numPr>
          <w:ilvl w:val="0"/>
          <w:numId w:val="27"/>
        </w:numPr>
        <w:autoSpaceDE w:val="0"/>
        <w:autoSpaceDN w:val="0"/>
        <w:adjustRightInd w:val="0"/>
        <w:spacing w:after="0" w:line="240" w:lineRule="auto"/>
        <w:jc w:val="both"/>
        <w:rPr>
          <w:rFonts w:cs="Cambria"/>
          <w:b/>
          <w:color w:val="000000"/>
        </w:rPr>
      </w:pPr>
      <w:r w:rsidRPr="00CE7F89">
        <w:rPr>
          <w:rFonts w:cs="Cambria"/>
          <w:b/>
          <w:color w:val="000000"/>
        </w:rPr>
        <w:t>Erro de cálculo ou de escrita (art. 249º)</w:t>
      </w:r>
    </w:p>
    <w:p w:rsidR="00863B0C" w:rsidRPr="00CE7F89" w:rsidRDefault="00206FE7" w:rsidP="00CE7F89">
      <w:pPr>
        <w:pStyle w:val="Default"/>
        <w:ind w:left="-567"/>
        <w:jc w:val="both"/>
        <w:rPr>
          <w:rFonts w:asciiTheme="minorHAnsi" w:hAnsiTheme="minorHAnsi"/>
          <w:bCs/>
          <w:sz w:val="22"/>
          <w:szCs w:val="22"/>
        </w:rPr>
      </w:pPr>
      <w:r w:rsidRPr="00CE7F89">
        <w:rPr>
          <w:rFonts w:asciiTheme="minorHAnsi" w:hAnsiTheme="minorHAnsi"/>
          <w:bCs/>
          <w:sz w:val="22"/>
          <w:szCs w:val="22"/>
        </w:rPr>
        <w:t xml:space="preserve">Quando ocorre </w:t>
      </w:r>
      <w:r w:rsidRPr="00CE7F89">
        <w:rPr>
          <w:rFonts w:asciiTheme="minorHAnsi" w:hAnsiTheme="minorHAnsi"/>
          <w:bCs/>
          <w:i/>
          <w:sz w:val="22"/>
          <w:szCs w:val="22"/>
        </w:rPr>
        <w:t>lapsus calami</w:t>
      </w:r>
      <w:r w:rsidRPr="00CE7F89">
        <w:rPr>
          <w:rFonts w:asciiTheme="minorHAnsi" w:hAnsiTheme="minorHAnsi"/>
          <w:bCs/>
          <w:sz w:val="22"/>
          <w:szCs w:val="22"/>
        </w:rPr>
        <w:t xml:space="preserve"> (</w:t>
      </w:r>
      <w:r w:rsidR="00150534" w:rsidRPr="00CE7F89">
        <w:rPr>
          <w:rFonts w:asciiTheme="minorHAnsi" w:hAnsiTheme="minorHAnsi"/>
          <w:bCs/>
          <w:sz w:val="22"/>
          <w:szCs w:val="22"/>
        </w:rPr>
        <w:t>lapso da pena</w:t>
      </w:r>
      <w:r w:rsidRPr="00CE7F89">
        <w:rPr>
          <w:rFonts w:asciiTheme="minorHAnsi" w:hAnsiTheme="minorHAnsi"/>
          <w:bCs/>
          <w:sz w:val="22"/>
          <w:szCs w:val="22"/>
        </w:rPr>
        <w:t>)</w:t>
      </w:r>
      <w:r w:rsidR="00150534" w:rsidRPr="00CE7F89">
        <w:rPr>
          <w:rFonts w:asciiTheme="minorHAnsi" w:hAnsiTheme="minorHAnsi"/>
          <w:bCs/>
          <w:sz w:val="22"/>
          <w:szCs w:val="22"/>
        </w:rPr>
        <w:t xml:space="preserve"> ou </w:t>
      </w:r>
      <w:r w:rsidR="00150534" w:rsidRPr="00CE7F89">
        <w:rPr>
          <w:rFonts w:asciiTheme="minorHAnsi" w:hAnsiTheme="minorHAnsi"/>
          <w:bCs/>
          <w:i/>
          <w:sz w:val="22"/>
          <w:szCs w:val="22"/>
        </w:rPr>
        <w:t>lapsus linguae</w:t>
      </w:r>
      <w:r w:rsidR="00150534" w:rsidRPr="00CE7F89">
        <w:rPr>
          <w:rFonts w:asciiTheme="minorHAnsi" w:hAnsiTheme="minorHAnsi"/>
          <w:bCs/>
          <w:sz w:val="22"/>
          <w:szCs w:val="22"/>
        </w:rPr>
        <w:t xml:space="preserve"> (lapsos de língua). Em rigor não se trata de um erro, uma vez que a declaração deve ser globalmente interpretada. </w:t>
      </w:r>
    </w:p>
    <w:p w:rsidR="00150534" w:rsidRPr="00CE7F89" w:rsidRDefault="00150534" w:rsidP="00CE7F89">
      <w:pPr>
        <w:pStyle w:val="Default"/>
        <w:ind w:left="-567"/>
        <w:jc w:val="both"/>
        <w:rPr>
          <w:rFonts w:asciiTheme="minorHAnsi" w:hAnsiTheme="minorHAnsi"/>
          <w:bCs/>
          <w:sz w:val="22"/>
          <w:szCs w:val="22"/>
        </w:rPr>
      </w:pPr>
      <w:r w:rsidRPr="00CE7F89">
        <w:rPr>
          <w:rFonts w:asciiTheme="minorHAnsi" w:hAnsiTheme="minorHAnsi"/>
          <w:bCs/>
          <w:sz w:val="22"/>
          <w:szCs w:val="22"/>
        </w:rPr>
        <w:t xml:space="preserve">O erro não vincula o declarante. </w:t>
      </w:r>
    </w:p>
    <w:p w:rsidR="00150534" w:rsidRPr="00CE7F89" w:rsidRDefault="00150534" w:rsidP="00CE7F89">
      <w:pPr>
        <w:pStyle w:val="Default"/>
        <w:ind w:left="-567"/>
        <w:jc w:val="both"/>
        <w:rPr>
          <w:rFonts w:asciiTheme="minorHAnsi" w:hAnsiTheme="minorHAnsi"/>
          <w:bCs/>
          <w:sz w:val="22"/>
          <w:szCs w:val="22"/>
        </w:rPr>
      </w:pPr>
      <w:r w:rsidRPr="00CE7F89">
        <w:rPr>
          <w:rFonts w:asciiTheme="minorHAnsi" w:hAnsiTheme="minorHAnsi"/>
          <w:bCs/>
          <w:sz w:val="22"/>
          <w:szCs w:val="22"/>
        </w:rPr>
        <w:t xml:space="preserve">Não é possível, por esta via, complementar as puras e simples omissões ou corrigir peças processuais. </w:t>
      </w:r>
    </w:p>
    <w:p w:rsidR="00240B5F" w:rsidRPr="00CE7F89" w:rsidRDefault="00240B5F" w:rsidP="00CE7F89">
      <w:pPr>
        <w:autoSpaceDE w:val="0"/>
        <w:autoSpaceDN w:val="0"/>
        <w:adjustRightInd w:val="0"/>
        <w:spacing w:after="0" w:line="240" w:lineRule="auto"/>
        <w:ind w:left="-567"/>
        <w:jc w:val="both"/>
        <w:rPr>
          <w:rFonts w:cs="Cambria"/>
          <w:color w:val="000000"/>
        </w:rPr>
      </w:pPr>
    </w:p>
    <w:p w:rsidR="00240B5F" w:rsidRPr="00CE7F89" w:rsidRDefault="00240B5F" w:rsidP="00CE7F89">
      <w:pPr>
        <w:autoSpaceDE w:val="0"/>
        <w:autoSpaceDN w:val="0"/>
        <w:adjustRightInd w:val="0"/>
        <w:spacing w:after="0" w:line="240" w:lineRule="auto"/>
        <w:ind w:left="-567"/>
        <w:jc w:val="both"/>
        <w:rPr>
          <w:rFonts w:cs="Cambria"/>
          <w:color w:val="000000"/>
        </w:rPr>
      </w:pPr>
      <w:r w:rsidRPr="00CE7F89">
        <w:rPr>
          <w:rFonts w:cs="Cambria"/>
          <w:color w:val="000000"/>
        </w:rPr>
        <w:t xml:space="preserve">O simples erro de cálculo ou de escrita, relevado no próprio contexto da declaração ou através das circunstâncias em que a declaração é feita, apenas dá direito </w:t>
      </w:r>
      <w:r w:rsidRPr="00CE7F89">
        <w:rPr>
          <w:rFonts w:cs="Cambria"/>
          <w:b/>
          <w:color w:val="000000"/>
        </w:rPr>
        <w:t xml:space="preserve">à </w:t>
      </w:r>
      <w:r w:rsidRPr="00CE7F89">
        <w:rPr>
          <w:rFonts w:cs="Cambria"/>
          <w:b/>
          <w:i/>
          <w:iCs/>
          <w:color w:val="000000"/>
        </w:rPr>
        <w:t xml:space="preserve">rectificação </w:t>
      </w:r>
      <w:r w:rsidRPr="00CE7F89">
        <w:rPr>
          <w:rFonts w:cs="Cambria"/>
          <w:b/>
          <w:color w:val="000000"/>
        </w:rPr>
        <w:t>desta</w:t>
      </w:r>
      <w:r w:rsidRPr="00CE7F89">
        <w:rPr>
          <w:rFonts w:cs="Cambria"/>
          <w:color w:val="000000"/>
        </w:rPr>
        <w:t xml:space="preserve">. </w:t>
      </w:r>
    </w:p>
    <w:p w:rsidR="00240B5F" w:rsidRPr="00CE7F89" w:rsidRDefault="00240B5F" w:rsidP="00CE7F89">
      <w:pPr>
        <w:autoSpaceDE w:val="0"/>
        <w:autoSpaceDN w:val="0"/>
        <w:adjustRightInd w:val="0"/>
        <w:spacing w:after="0" w:line="240" w:lineRule="auto"/>
        <w:ind w:left="-567"/>
        <w:jc w:val="both"/>
        <w:rPr>
          <w:rFonts w:cs="Cambria"/>
          <w:color w:val="000000"/>
        </w:rPr>
      </w:pPr>
      <w:r w:rsidRPr="00CE7F89">
        <w:rPr>
          <w:rFonts w:cs="Wingdings"/>
          <w:color w:val="000000"/>
        </w:rPr>
        <w:tab/>
        <w:t xml:space="preserve">- </w:t>
      </w:r>
      <w:r w:rsidRPr="00CE7F89">
        <w:rPr>
          <w:rFonts w:cs="Cambria"/>
          <w:color w:val="000000"/>
        </w:rPr>
        <w:t xml:space="preserve">Se não for possível provar o erro objectivamente, aplica-se o 247º. </w:t>
      </w:r>
    </w:p>
    <w:p w:rsidR="00240B5F" w:rsidRPr="00CE7F89" w:rsidRDefault="00240B5F" w:rsidP="00CE7F89">
      <w:pPr>
        <w:autoSpaceDE w:val="0"/>
        <w:autoSpaceDN w:val="0"/>
        <w:adjustRightInd w:val="0"/>
        <w:spacing w:after="0" w:line="240" w:lineRule="auto"/>
        <w:ind w:left="-567"/>
        <w:jc w:val="both"/>
        <w:rPr>
          <w:rFonts w:cs="Cambria"/>
          <w:color w:val="000000"/>
        </w:rPr>
      </w:pPr>
    </w:p>
    <w:p w:rsidR="00863B0C" w:rsidRPr="00CE7F89" w:rsidRDefault="00863B0C" w:rsidP="00CE7F89">
      <w:pPr>
        <w:pStyle w:val="Default"/>
        <w:ind w:left="-567"/>
        <w:jc w:val="both"/>
        <w:rPr>
          <w:rFonts w:asciiTheme="minorHAnsi" w:hAnsiTheme="minorHAnsi"/>
          <w:b/>
          <w:bCs/>
          <w:sz w:val="22"/>
          <w:szCs w:val="22"/>
        </w:rPr>
      </w:pPr>
    </w:p>
    <w:p w:rsidR="00150534" w:rsidRPr="00CE7F89" w:rsidRDefault="002C5843" w:rsidP="0006734D">
      <w:pPr>
        <w:pStyle w:val="Default"/>
        <w:numPr>
          <w:ilvl w:val="0"/>
          <w:numId w:val="27"/>
        </w:numPr>
        <w:jc w:val="both"/>
        <w:rPr>
          <w:rFonts w:asciiTheme="minorHAnsi" w:hAnsiTheme="minorHAnsi"/>
          <w:sz w:val="22"/>
          <w:szCs w:val="22"/>
        </w:rPr>
      </w:pPr>
      <w:r w:rsidRPr="00CE7F89">
        <w:rPr>
          <w:rFonts w:asciiTheme="minorHAnsi" w:hAnsiTheme="minorHAnsi"/>
          <w:b/>
          <w:bCs/>
          <w:sz w:val="22"/>
          <w:szCs w:val="22"/>
        </w:rPr>
        <w:t xml:space="preserve"> Erro na vontade </w:t>
      </w:r>
      <w:r w:rsidR="00150534" w:rsidRPr="00CE7F89">
        <w:rPr>
          <w:rFonts w:asciiTheme="minorHAnsi" w:hAnsiTheme="minorHAnsi"/>
          <w:b/>
          <w:bCs/>
          <w:sz w:val="22"/>
          <w:szCs w:val="22"/>
        </w:rPr>
        <w:t>(erro vício)</w:t>
      </w:r>
    </w:p>
    <w:p w:rsidR="00150534" w:rsidRPr="00CE7F89" w:rsidRDefault="002C5843"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Pode dividir-se em: </w:t>
      </w:r>
    </w:p>
    <w:p w:rsidR="002C5843" w:rsidRPr="00CE7F89" w:rsidRDefault="00150534" w:rsidP="00CE7F89">
      <w:pPr>
        <w:pStyle w:val="Default"/>
        <w:ind w:left="-567"/>
        <w:jc w:val="both"/>
        <w:rPr>
          <w:rFonts w:asciiTheme="minorHAnsi" w:hAnsiTheme="minorHAnsi"/>
          <w:sz w:val="22"/>
          <w:szCs w:val="22"/>
        </w:rPr>
      </w:pPr>
      <w:r w:rsidRPr="00CE7F89">
        <w:rPr>
          <w:rFonts w:asciiTheme="minorHAnsi" w:hAnsiTheme="minorHAnsi"/>
          <w:sz w:val="22"/>
          <w:szCs w:val="22"/>
        </w:rPr>
        <w:tab/>
      </w:r>
      <w:r w:rsidRPr="00CE7F89">
        <w:rPr>
          <w:rFonts w:asciiTheme="minorHAnsi" w:hAnsiTheme="minorHAnsi"/>
          <w:b/>
          <w:sz w:val="22"/>
          <w:szCs w:val="22"/>
        </w:rPr>
        <w:t>-</w:t>
      </w:r>
      <w:r w:rsidR="002C5843" w:rsidRPr="00CE7F89">
        <w:rPr>
          <w:rFonts w:asciiTheme="minorHAnsi" w:hAnsiTheme="minorHAnsi"/>
          <w:sz w:val="22"/>
          <w:szCs w:val="22"/>
        </w:rPr>
        <w:t xml:space="preserve"> Erro </w:t>
      </w:r>
      <w:r w:rsidR="009E3E96" w:rsidRPr="00CE7F89">
        <w:rPr>
          <w:rFonts w:asciiTheme="minorHAnsi" w:hAnsiTheme="minorHAnsi"/>
          <w:sz w:val="22"/>
          <w:szCs w:val="22"/>
        </w:rPr>
        <w:t>relativo à pessoa</w:t>
      </w:r>
      <w:r w:rsidR="002C5843" w:rsidRPr="00CE7F89">
        <w:rPr>
          <w:rFonts w:asciiTheme="minorHAnsi" w:hAnsiTheme="minorHAnsi"/>
          <w:sz w:val="22"/>
          <w:szCs w:val="22"/>
        </w:rPr>
        <w:t xml:space="preserve"> </w:t>
      </w:r>
      <w:r w:rsidR="009E3E96" w:rsidRPr="00CE7F89">
        <w:rPr>
          <w:rFonts w:asciiTheme="minorHAnsi" w:hAnsiTheme="minorHAnsi"/>
          <w:sz w:val="22"/>
          <w:szCs w:val="22"/>
        </w:rPr>
        <w:t>ou a</w:t>
      </w:r>
      <w:r w:rsidR="002C5843" w:rsidRPr="00CE7F89">
        <w:rPr>
          <w:rFonts w:asciiTheme="minorHAnsi" w:hAnsiTheme="minorHAnsi"/>
          <w:sz w:val="22"/>
          <w:szCs w:val="22"/>
        </w:rPr>
        <w:t>o objecto (</w:t>
      </w:r>
      <w:r w:rsidR="009E3E96" w:rsidRPr="00CE7F89">
        <w:rPr>
          <w:rFonts w:asciiTheme="minorHAnsi" w:hAnsiTheme="minorHAnsi"/>
          <w:sz w:val="22"/>
          <w:szCs w:val="22"/>
        </w:rPr>
        <w:t xml:space="preserve">art. </w:t>
      </w:r>
      <w:r w:rsidR="002C5843" w:rsidRPr="00CE7F89">
        <w:rPr>
          <w:rFonts w:asciiTheme="minorHAnsi" w:hAnsiTheme="minorHAnsi"/>
          <w:sz w:val="22"/>
          <w:szCs w:val="22"/>
        </w:rPr>
        <w:t xml:space="preserve">251º);  </w:t>
      </w:r>
    </w:p>
    <w:p w:rsidR="002C5843" w:rsidRPr="00CE7F89" w:rsidRDefault="00150534" w:rsidP="00CE7F89">
      <w:pPr>
        <w:pStyle w:val="Default"/>
        <w:ind w:left="-567"/>
        <w:jc w:val="both"/>
        <w:rPr>
          <w:rFonts w:asciiTheme="minorHAnsi" w:hAnsiTheme="minorHAnsi"/>
          <w:sz w:val="22"/>
          <w:szCs w:val="22"/>
        </w:rPr>
      </w:pPr>
      <w:r w:rsidRPr="00CE7F89">
        <w:rPr>
          <w:rFonts w:asciiTheme="minorHAnsi" w:hAnsiTheme="minorHAnsi"/>
          <w:sz w:val="22"/>
          <w:szCs w:val="22"/>
        </w:rPr>
        <w:tab/>
      </w:r>
      <w:r w:rsidRPr="00CE7F89">
        <w:rPr>
          <w:rFonts w:asciiTheme="minorHAnsi" w:hAnsiTheme="minorHAnsi"/>
          <w:b/>
          <w:sz w:val="22"/>
          <w:szCs w:val="22"/>
        </w:rPr>
        <w:t>-</w:t>
      </w:r>
      <w:r w:rsidRPr="00CE7F89">
        <w:rPr>
          <w:rFonts w:asciiTheme="minorHAnsi" w:hAnsiTheme="minorHAnsi"/>
          <w:sz w:val="22"/>
          <w:szCs w:val="22"/>
        </w:rPr>
        <w:t xml:space="preserve"> </w:t>
      </w:r>
      <w:r w:rsidR="002C5843" w:rsidRPr="00CE7F89">
        <w:rPr>
          <w:rFonts w:asciiTheme="minorHAnsi" w:hAnsiTheme="minorHAnsi"/>
          <w:sz w:val="22"/>
          <w:szCs w:val="22"/>
        </w:rPr>
        <w:t xml:space="preserve">Erro sobre os motivos do negócio (252º/1) </w:t>
      </w:r>
    </w:p>
    <w:p w:rsidR="00150534" w:rsidRPr="00CE7F89" w:rsidRDefault="00150534" w:rsidP="00CE7F89">
      <w:pPr>
        <w:pStyle w:val="Default"/>
        <w:ind w:left="-567"/>
        <w:jc w:val="both"/>
        <w:rPr>
          <w:rFonts w:asciiTheme="minorHAnsi" w:hAnsiTheme="minorHAnsi"/>
          <w:sz w:val="22"/>
          <w:szCs w:val="22"/>
        </w:rPr>
      </w:pPr>
      <w:r w:rsidRPr="00CE7F89">
        <w:rPr>
          <w:rFonts w:asciiTheme="minorHAnsi" w:hAnsiTheme="minorHAnsi"/>
          <w:sz w:val="22"/>
          <w:szCs w:val="22"/>
        </w:rPr>
        <w:tab/>
      </w:r>
      <w:r w:rsidRPr="00CE7F89">
        <w:rPr>
          <w:rFonts w:asciiTheme="minorHAnsi" w:hAnsiTheme="minorHAnsi"/>
          <w:b/>
          <w:sz w:val="22"/>
          <w:szCs w:val="22"/>
        </w:rPr>
        <w:t xml:space="preserve">- </w:t>
      </w:r>
      <w:r w:rsidRPr="00CE7F89">
        <w:rPr>
          <w:rFonts w:asciiTheme="minorHAnsi" w:hAnsiTheme="minorHAnsi"/>
          <w:sz w:val="22"/>
          <w:szCs w:val="22"/>
        </w:rPr>
        <w:t>Erro sobre a base do negócio (252º/2) – circunstancialismo;</w:t>
      </w:r>
    </w:p>
    <w:p w:rsidR="00150534" w:rsidRPr="00CE7F89" w:rsidRDefault="00150534" w:rsidP="00CE7F89">
      <w:pPr>
        <w:pStyle w:val="Default"/>
        <w:ind w:left="-567"/>
        <w:jc w:val="both"/>
        <w:rPr>
          <w:rFonts w:asciiTheme="minorHAnsi" w:hAnsiTheme="minorHAnsi"/>
          <w:sz w:val="22"/>
          <w:szCs w:val="22"/>
        </w:rPr>
      </w:pPr>
    </w:p>
    <w:p w:rsidR="009E3E96" w:rsidRPr="00CE7F89" w:rsidRDefault="009E3E96" w:rsidP="0006734D">
      <w:pPr>
        <w:pStyle w:val="Default"/>
        <w:numPr>
          <w:ilvl w:val="0"/>
          <w:numId w:val="28"/>
        </w:numPr>
        <w:jc w:val="both"/>
        <w:rPr>
          <w:rFonts w:asciiTheme="minorHAnsi" w:hAnsiTheme="minorHAnsi"/>
          <w:b/>
          <w:sz w:val="22"/>
          <w:szCs w:val="22"/>
        </w:rPr>
      </w:pPr>
      <w:r w:rsidRPr="00CE7F89">
        <w:rPr>
          <w:rFonts w:asciiTheme="minorHAnsi" w:hAnsiTheme="minorHAnsi"/>
          <w:b/>
          <w:sz w:val="22"/>
          <w:szCs w:val="22"/>
        </w:rPr>
        <w:t xml:space="preserve">Erro relativo à pessoa ou ao objecto (art. 251º)  </w:t>
      </w: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Aqui trata-se de um erro que vicia a própria formação da vontade.</w:t>
      </w:r>
    </w:p>
    <w:p w:rsidR="009E3E96" w:rsidRPr="00CE7F89" w:rsidRDefault="009E3E96" w:rsidP="00CE7F89">
      <w:pPr>
        <w:pStyle w:val="Default"/>
        <w:ind w:left="-567"/>
        <w:jc w:val="both"/>
        <w:rPr>
          <w:rFonts w:asciiTheme="minorHAnsi" w:hAnsiTheme="minorHAnsi"/>
          <w:sz w:val="22"/>
          <w:szCs w:val="22"/>
        </w:rPr>
      </w:pP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Quanto à pessoa do declaratório, o erro pode reportar-se à sua identidade ou às suas qualidades.</w:t>
      </w: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Se a essencialidade for conhecida pelo declaratário, aplica-se o art. 247º.</w:t>
      </w: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Ex: quem contrate 1 oftalmologista para tratar dos dentes comete um erro quanto à identidade da pessoa, seja quanto às suas qualidades. </w:t>
      </w:r>
    </w:p>
    <w:p w:rsidR="009E3E96" w:rsidRPr="00CE7F89" w:rsidRDefault="009E3E96" w:rsidP="00CE7F89">
      <w:pPr>
        <w:pStyle w:val="Default"/>
        <w:ind w:left="-567"/>
        <w:jc w:val="both"/>
        <w:rPr>
          <w:rFonts w:asciiTheme="minorHAnsi" w:hAnsiTheme="minorHAnsi"/>
          <w:sz w:val="22"/>
          <w:szCs w:val="22"/>
        </w:rPr>
      </w:pP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Quanto ao objecto, o erro pode reportar-se à identidade do objecto, às suas qualidades e ao seu valor. </w:t>
      </w: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O erro sobre o futuro do objecto seguirá o regime do art. 252º e não este em estudo.</w:t>
      </w:r>
    </w:p>
    <w:p w:rsidR="009E3E96" w:rsidRPr="00CE7F89" w:rsidRDefault="009E3E96" w:rsidP="00CE7F89">
      <w:pPr>
        <w:pStyle w:val="Default"/>
        <w:ind w:left="-567"/>
        <w:jc w:val="both"/>
        <w:rPr>
          <w:rFonts w:asciiTheme="minorHAnsi" w:hAnsiTheme="minorHAnsi"/>
          <w:sz w:val="22"/>
          <w:szCs w:val="22"/>
        </w:rPr>
      </w:pPr>
    </w:p>
    <w:p w:rsidR="009E3E96" w:rsidRPr="00CE7F89" w:rsidRDefault="009E3E96" w:rsidP="00CE7F89">
      <w:pPr>
        <w:pStyle w:val="Default"/>
        <w:ind w:left="-567"/>
        <w:jc w:val="both"/>
        <w:rPr>
          <w:rFonts w:asciiTheme="minorHAnsi" w:hAnsiTheme="minorHAnsi"/>
          <w:sz w:val="22"/>
          <w:szCs w:val="22"/>
        </w:rPr>
      </w:pPr>
      <w:r w:rsidRPr="00CE7F89">
        <w:rPr>
          <w:rFonts w:asciiTheme="minorHAnsi" w:hAnsiTheme="minorHAnsi"/>
          <w:sz w:val="22"/>
          <w:szCs w:val="22"/>
        </w:rPr>
        <w:t>O erro na vontade, quanto à pessoa do declaratório como ao objecto, segue o regime do art. 247º</w:t>
      </w:r>
      <w:r w:rsidR="002645D7" w:rsidRPr="00CE7F89">
        <w:rPr>
          <w:rFonts w:asciiTheme="minorHAnsi" w:hAnsiTheme="minorHAnsi"/>
          <w:sz w:val="22"/>
          <w:szCs w:val="22"/>
        </w:rPr>
        <w:t>.</w:t>
      </w:r>
    </w:p>
    <w:p w:rsidR="002645D7" w:rsidRPr="00CE7F89" w:rsidRDefault="002645D7" w:rsidP="00CE7F89">
      <w:pPr>
        <w:pStyle w:val="Default"/>
        <w:ind w:left="-567"/>
        <w:jc w:val="both"/>
        <w:rPr>
          <w:rFonts w:asciiTheme="minorHAnsi" w:hAnsiTheme="minorHAnsi"/>
          <w:sz w:val="22"/>
          <w:szCs w:val="22"/>
        </w:rPr>
      </w:pPr>
    </w:p>
    <w:p w:rsidR="002645D7" w:rsidRPr="00CE7F89" w:rsidRDefault="002645D7" w:rsidP="00CE7F89">
      <w:pPr>
        <w:pStyle w:val="Default"/>
        <w:ind w:left="-567"/>
        <w:jc w:val="both"/>
        <w:rPr>
          <w:rFonts w:asciiTheme="minorHAnsi" w:hAnsiTheme="minorHAnsi"/>
          <w:b/>
          <w:sz w:val="22"/>
          <w:szCs w:val="22"/>
        </w:rPr>
      </w:pPr>
      <w:r w:rsidRPr="00CE7F89">
        <w:rPr>
          <w:rFonts w:asciiTheme="minorHAnsi" w:hAnsiTheme="minorHAnsi"/>
          <w:b/>
          <w:sz w:val="22"/>
          <w:szCs w:val="22"/>
        </w:rPr>
        <w:t>Erro de direito e erro de facto</w:t>
      </w:r>
    </w:p>
    <w:p w:rsidR="00FB10E3" w:rsidRPr="00CE7F89" w:rsidRDefault="00FB10E3" w:rsidP="00CE7F89">
      <w:pPr>
        <w:pStyle w:val="Default"/>
        <w:ind w:left="-567"/>
        <w:jc w:val="both"/>
        <w:rPr>
          <w:rFonts w:asciiTheme="minorHAnsi" w:hAnsiTheme="minorHAnsi"/>
          <w:sz w:val="22"/>
          <w:szCs w:val="22"/>
        </w:rPr>
      </w:pPr>
      <w:r w:rsidRPr="00CE7F89">
        <w:rPr>
          <w:rFonts w:asciiTheme="minorHAnsi" w:hAnsiTheme="minorHAnsi"/>
          <w:sz w:val="22"/>
          <w:szCs w:val="22"/>
        </w:rPr>
        <w:t>O</w:t>
      </w:r>
      <w:r w:rsidR="002645D7" w:rsidRPr="00CE7F89">
        <w:rPr>
          <w:rFonts w:asciiTheme="minorHAnsi" w:hAnsiTheme="minorHAnsi"/>
          <w:sz w:val="22"/>
          <w:szCs w:val="22"/>
        </w:rPr>
        <w:t xml:space="preserve"> erro de facto incide sobre a situação material;</w:t>
      </w:r>
      <w:r w:rsidRPr="00CE7F89">
        <w:rPr>
          <w:rFonts w:asciiTheme="minorHAnsi" w:hAnsiTheme="minorHAnsi"/>
          <w:sz w:val="22"/>
          <w:szCs w:val="22"/>
        </w:rPr>
        <w:t xml:space="preserve"> </w:t>
      </w:r>
    </w:p>
    <w:p w:rsidR="002645D7" w:rsidRPr="00CE7F89" w:rsidRDefault="00FB10E3" w:rsidP="00CE7F89">
      <w:pPr>
        <w:pStyle w:val="Default"/>
        <w:ind w:left="-567"/>
        <w:jc w:val="both"/>
        <w:rPr>
          <w:rFonts w:asciiTheme="minorHAnsi" w:hAnsiTheme="minorHAnsi"/>
          <w:sz w:val="22"/>
          <w:szCs w:val="22"/>
        </w:rPr>
      </w:pPr>
      <w:r w:rsidRPr="00CE7F89">
        <w:rPr>
          <w:rFonts w:asciiTheme="minorHAnsi" w:hAnsiTheme="minorHAnsi"/>
          <w:sz w:val="22"/>
          <w:szCs w:val="22"/>
        </w:rPr>
        <w:t>O erro de direito</w:t>
      </w:r>
      <w:r w:rsidR="002645D7" w:rsidRPr="00CE7F89">
        <w:rPr>
          <w:rFonts w:asciiTheme="minorHAnsi" w:hAnsiTheme="minorHAnsi"/>
          <w:sz w:val="22"/>
          <w:szCs w:val="22"/>
        </w:rPr>
        <w:t xml:space="preserve"> incide sobre as regras jurídicas aplicáveis;</w:t>
      </w:r>
    </w:p>
    <w:p w:rsidR="00FB10E3" w:rsidRPr="00CE7F89" w:rsidRDefault="00FB10E3" w:rsidP="00CE7F89">
      <w:pPr>
        <w:pStyle w:val="Default"/>
        <w:ind w:left="-567"/>
        <w:jc w:val="both"/>
        <w:rPr>
          <w:rFonts w:asciiTheme="minorHAnsi" w:hAnsiTheme="minorHAnsi"/>
          <w:sz w:val="22"/>
          <w:szCs w:val="22"/>
        </w:rPr>
      </w:pPr>
    </w:p>
    <w:p w:rsidR="009E3E96" w:rsidRPr="00CE7F89" w:rsidRDefault="00FB10E3" w:rsidP="00CE7F89">
      <w:pPr>
        <w:pStyle w:val="Default"/>
        <w:ind w:left="-567"/>
        <w:jc w:val="both"/>
        <w:rPr>
          <w:rFonts w:asciiTheme="minorHAnsi" w:hAnsiTheme="minorHAnsi"/>
          <w:sz w:val="22"/>
          <w:szCs w:val="22"/>
        </w:rPr>
      </w:pPr>
      <w:r w:rsidRPr="00CE7F89">
        <w:rPr>
          <w:rFonts w:asciiTheme="minorHAnsi" w:hAnsiTheme="minorHAnsi"/>
          <w:sz w:val="22"/>
          <w:szCs w:val="22"/>
        </w:rPr>
        <w:t>O erro da vontade é aplicável, com adaptações, a actos não contratuais. O declaratório do art. 247º, terá de ser substituído pela figura do interveniente normal.</w:t>
      </w:r>
    </w:p>
    <w:p w:rsidR="00FB10E3" w:rsidRPr="00CE7F89" w:rsidRDefault="00FB10E3" w:rsidP="00CE7F89">
      <w:pPr>
        <w:pStyle w:val="Default"/>
        <w:ind w:left="-567"/>
        <w:jc w:val="both"/>
        <w:rPr>
          <w:rFonts w:asciiTheme="minorHAnsi" w:hAnsiTheme="minorHAnsi"/>
          <w:sz w:val="22"/>
          <w:szCs w:val="22"/>
        </w:rPr>
      </w:pPr>
      <w:r w:rsidRPr="00CE7F89">
        <w:rPr>
          <w:rFonts w:asciiTheme="minorHAnsi" w:hAnsiTheme="minorHAnsi"/>
          <w:sz w:val="22"/>
          <w:szCs w:val="22"/>
        </w:rPr>
        <w:t>O art. 295º deve estar sempre presente.</w:t>
      </w:r>
    </w:p>
    <w:p w:rsidR="00240B5F" w:rsidRPr="00CE7F89" w:rsidRDefault="00240B5F" w:rsidP="00CE7F89">
      <w:pPr>
        <w:pStyle w:val="Default"/>
        <w:ind w:left="-567"/>
        <w:jc w:val="both"/>
        <w:rPr>
          <w:rFonts w:asciiTheme="minorHAnsi" w:hAnsiTheme="minorHAnsi"/>
          <w:sz w:val="22"/>
          <w:szCs w:val="22"/>
        </w:rPr>
      </w:pPr>
    </w:p>
    <w:p w:rsidR="00FB10E3" w:rsidRPr="00CE7F89" w:rsidRDefault="00FB10E3" w:rsidP="0006734D">
      <w:pPr>
        <w:pStyle w:val="Default"/>
        <w:numPr>
          <w:ilvl w:val="0"/>
          <w:numId w:val="28"/>
        </w:numPr>
        <w:jc w:val="both"/>
        <w:rPr>
          <w:rFonts w:asciiTheme="minorHAnsi" w:hAnsiTheme="minorHAnsi"/>
          <w:b/>
          <w:sz w:val="22"/>
          <w:szCs w:val="22"/>
        </w:rPr>
      </w:pPr>
      <w:r w:rsidRPr="00CE7F89">
        <w:rPr>
          <w:rFonts w:asciiTheme="minorHAnsi" w:hAnsiTheme="minorHAnsi"/>
          <w:b/>
          <w:sz w:val="22"/>
          <w:szCs w:val="22"/>
        </w:rPr>
        <w:lastRenderedPageBreak/>
        <w:t>Erro sobre os motivos (art. 252º nº 1)</w:t>
      </w:r>
    </w:p>
    <w:p w:rsidR="00FB10E3" w:rsidRPr="00CE7F89" w:rsidRDefault="00FB10E3" w:rsidP="00CE7F89">
      <w:pPr>
        <w:pStyle w:val="Default"/>
        <w:ind w:left="-567"/>
        <w:jc w:val="both"/>
        <w:rPr>
          <w:rFonts w:asciiTheme="minorHAnsi" w:hAnsiTheme="minorHAnsi"/>
          <w:sz w:val="22"/>
          <w:szCs w:val="22"/>
        </w:rPr>
      </w:pPr>
      <w:r w:rsidRPr="00CE7F89">
        <w:rPr>
          <w:rFonts w:asciiTheme="minorHAnsi" w:hAnsiTheme="minorHAnsi"/>
          <w:sz w:val="22"/>
          <w:szCs w:val="22"/>
        </w:rPr>
        <w:t>O erro da vontade é representado como o que “… atinja os motivos determinantes da vontade”</w:t>
      </w:r>
    </w:p>
    <w:p w:rsidR="006B25C4" w:rsidRPr="00CE7F89" w:rsidRDefault="006B25C4"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Ex: uma declarante experimenta e compra 1 vestido de noiva, é patente que o motivo da compra é o seu próprio casamento. Não pode invocar erro nesse ponto (pensar que todas as convidadas para o casamento devem vir vestidas de noiva) para anular o negócio. </w:t>
      </w:r>
    </w:p>
    <w:p w:rsidR="006B25C4" w:rsidRPr="00CE7F89" w:rsidRDefault="006B25C4" w:rsidP="00CE7F89">
      <w:pPr>
        <w:pStyle w:val="Default"/>
        <w:ind w:left="-567"/>
        <w:jc w:val="both"/>
        <w:rPr>
          <w:rFonts w:asciiTheme="minorHAnsi" w:hAnsiTheme="minorHAnsi"/>
          <w:sz w:val="22"/>
          <w:szCs w:val="22"/>
        </w:rPr>
      </w:pPr>
      <w:r w:rsidRPr="00CE7F89">
        <w:rPr>
          <w:rFonts w:asciiTheme="minorHAnsi" w:hAnsiTheme="minorHAnsi"/>
          <w:b/>
          <w:sz w:val="22"/>
          <w:szCs w:val="22"/>
        </w:rPr>
        <w:t>Excepção: art. 252º nº 1</w:t>
      </w:r>
      <w:r w:rsidRPr="00CE7F89">
        <w:rPr>
          <w:rFonts w:asciiTheme="minorHAnsi" w:hAnsiTheme="minorHAnsi"/>
          <w:sz w:val="22"/>
          <w:szCs w:val="22"/>
        </w:rPr>
        <w:t xml:space="preserve"> - se ambas as partes tiverem reconhecido, por acordo, a essencialidade do motivo. </w:t>
      </w:r>
    </w:p>
    <w:p w:rsidR="00FB10E3" w:rsidRPr="00CE7F89" w:rsidRDefault="00FB10E3" w:rsidP="00CE7F89">
      <w:pPr>
        <w:pStyle w:val="Default"/>
        <w:ind w:left="-567"/>
        <w:jc w:val="both"/>
        <w:rPr>
          <w:rFonts w:asciiTheme="minorHAnsi" w:hAnsiTheme="minorHAnsi"/>
          <w:sz w:val="22"/>
          <w:szCs w:val="22"/>
        </w:rPr>
      </w:pPr>
    </w:p>
    <w:p w:rsidR="006B25C4" w:rsidRPr="00CE7F89" w:rsidRDefault="006B25C4" w:rsidP="0006734D">
      <w:pPr>
        <w:pStyle w:val="Default"/>
        <w:numPr>
          <w:ilvl w:val="0"/>
          <w:numId w:val="28"/>
        </w:numPr>
        <w:jc w:val="both"/>
        <w:rPr>
          <w:rFonts w:asciiTheme="minorHAnsi" w:hAnsiTheme="minorHAnsi"/>
          <w:b/>
          <w:sz w:val="22"/>
          <w:szCs w:val="22"/>
        </w:rPr>
      </w:pPr>
      <w:r w:rsidRPr="00CE7F89">
        <w:rPr>
          <w:rFonts w:asciiTheme="minorHAnsi" w:hAnsiTheme="minorHAnsi"/>
          <w:b/>
          <w:sz w:val="22"/>
          <w:szCs w:val="22"/>
        </w:rPr>
        <w:t>Erro sobre a base do negócio (art. 252º n2)</w:t>
      </w:r>
    </w:p>
    <w:p w:rsidR="006B25C4" w:rsidRPr="00CE7F89" w:rsidRDefault="006B25C4"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A expressão “base do negócio”, é enigmática. </w:t>
      </w:r>
    </w:p>
    <w:p w:rsidR="000734ED" w:rsidRPr="00CE7F89" w:rsidRDefault="000734ED" w:rsidP="00CE7F89">
      <w:pPr>
        <w:pStyle w:val="Default"/>
        <w:ind w:left="-567"/>
        <w:jc w:val="both"/>
        <w:rPr>
          <w:rFonts w:asciiTheme="minorHAnsi" w:hAnsiTheme="minorHAnsi"/>
          <w:sz w:val="22"/>
          <w:szCs w:val="22"/>
        </w:rPr>
      </w:pPr>
      <w:r w:rsidRPr="00CE7F89">
        <w:rPr>
          <w:rFonts w:asciiTheme="minorHAnsi" w:hAnsiTheme="minorHAnsi"/>
          <w:sz w:val="22"/>
          <w:szCs w:val="22"/>
        </w:rPr>
        <w:t>Integram-se, nesta expressão, os elementos essenciais para a formação da vontade do declarante e conhecidos pela outra parte, os quais, por não corresponderem à realidade, tornam a exigência do cumprimento do negócio concluído gravemente contrário aos princípios da boa-fé.</w:t>
      </w:r>
    </w:p>
    <w:p w:rsidR="000734ED" w:rsidRPr="00CE7F89" w:rsidRDefault="000734ED" w:rsidP="00CE7F89">
      <w:pPr>
        <w:pStyle w:val="Default"/>
        <w:ind w:left="-567"/>
        <w:jc w:val="both"/>
        <w:rPr>
          <w:rFonts w:asciiTheme="minorHAnsi" w:hAnsiTheme="minorHAnsi"/>
          <w:sz w:val="22"/>
          <w:szCs w:val="22"/>
        </w:rPr>
      </w:pPr>
      <w:r w:rsidRPr="00CE7F89">
        <w:rPr>
          <w:rFonts w:asciiTheme="minorHAnsi" w:hAnsiTheme="minorHAnsi"/>
          <w:sz w:val="22"/>
          <w:szCs w:val="22"/>
        </w:rPr>
        <w:t>O erro escandaloso, que atinja gravemente as exigências da confiança e da primazia subjacente pode, por esta via, ser sancionada pelos tribunais.</w:t>
      </w:r>
    </w:p>
    <w:p w:rsidR="000734ED" w:rsidRPr="00CE7F89" w:rsidRDefault="000734ED" w:rsidP="00CE7F89">
      <w:pPr>
        <w:pStyle w:val="Default"/>
        <w:ind w:left="-567"/>
        <w:jc w:val="both"/>
        <w:rPr>
          <w:rFonts w:asciiTheme="minorHAnsi" w:hAnsiTheme="minorHAnsi"/>
          <w:sz w:val="22"/>
          <w:szCs w:val="22"/>
        </w:rPr>
      </w:pPr>
    </w:p>
    <w:p w:rsidR="000734ED" w:rsidRPr="00CE7F89" w:rsidRDefault="000734ED" w:rsidP="00CE7F89">
      <w:pPr>
        <w:pStyle w:val="Default"/>
        <w:ind w:left="-567"/>
        <w:jc w:val="both"/>
        <w:rPr>
          <w:rFonts w:asciiTheme="minorHAnsi" w:hAnsiTheme="minorHAnsi"/>
          <w:sz w:val="22"/>
          <w:szCs w:val="22"/>
        </w:rPr>
      </w:pPr>
      <w:r w:rsidRPr="00CE7F89">
        <w:rPr>
          <w:rFonts w:asciiTheme="minorHAnsi" w:hAnsiTheme="minorHAnsi"/>
          <w:sz w:val="22"/>
          <w:szCs w:val="22"/>
        </w:rPr>
        <w:t>No erro sobre a base do negócio, aplica-se o regime comum do erro: a anulabilidade (art. 247º).</w:t>
      </w:r>
    </w:p>
    <w:p w:rsidR="00240B5F" w:rsidRPr="00CE7F89" w:rsidRDefault="00240B5F" w:rsidP="00CE7F89">
      <w:pPr>
        <w:pStyle w:val="Default"/>
        <w:ind w:left="-567"/>
        <w:jc w:val="both"/>
        <w:rPr>
          <w:rFonts w:asciiTheme="minorHAnsi" w:hAnsiTheme="minorHAnsi"/>
          <w:sz w:val="22"/>
          <w:szCs w:val="22"/>
        </w:rPr>
      </w:pPr>
    </w:p>
    <w:p w:rsidR="00240B5F" w:rsidRPr="00CE7F89" w:rsidRDefault="00240B5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Note-se que o </w:t>
      </w:r>
      <w:r w:rsidRPr="00CE7F89">
        <w:rPr>
          <w:rFonts w:asciiTheme="minorHAnsi" w:hAnsiTheme="minorHAnsi"/>
          <w:b/>
          <w:sz w:val="22"/>
          <w:szCs w:val="22"/>
        </w:rPr>
        <w:t>erro sobre a base do negócio se diferencia do erro sobre os motivos do negócio</w:t>
      </w:r>
      <w:r w:rsidRPr="00CE7F89">
        <w:rPr>
          <w:rFonts w:asciiTheme="minorHAnsi" w:hAnsiTheme="minorHAnsi"/>
          <w:sz w:val="22"/>
          <w:szCs w:val="22"/>
        </w:rPr>
        <w:t xml:space="preserve">. </w:t>
      </w:r>
    </w:p>
    <w:p w:rsidR="00240B5F" w:rsidRPr="00CE7F89" w:rsidRDefault="00240B5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O Prof. M.C. defende que ambas as partes têm de estar em erro, quando se trata de um erro sobre a base do negócio; </w:t>
      </w:r>
    </w:p>
    <w:p w:rsidR="00240B5F" w:rsidRPr="00CE7F89" w:rsidRDefault="00240B5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Caso só uma das partes esteja em erro, trata-se de erro sobre os motivos do negócio. Assim, se for possível a modificação, aplica-se directamente o art. 437º; se não for possível, recorrer-se directamente à anulação, decorrente do art. 252º/2. </w:t>
      </w:r>
    </w:p>
    <w:p w:rsidR="00240B5F" w:rsidRPr="00CE7F89" w:rsidRDefault="00240B5F" w:rsidP="00CE7F89">
      <w:pPr>
        <w:pStyle w:val="Default"/>
        <w:ind w:left="-567"/>
        <w:jc w:val="both"/>
        <w:rPr>
          <w:rFonts w:asciiTheme="minorHAnsi" w:hAnsiTheme="minorHAnsi"/>
          <w:sz w:val="22"/>
          <w:szCs w:val="22"/>
        </w:rPr>
      </w:pPr>
    </w:p>
    <w:p w:rsidR="00240B5F" w:rsidRPr="00CE7F89" w:rsidRDefault="00240B5F" w:rsidP="00CE7F89">
      <w:pPr>
        <w:pStyle w:val="Default"/>
        <w:ind w:left="-567"/>
        <w:jc w:val="both"/>
        <w:rPr>
          <w:rFonts w:asciiTheme="minorHAnsi" w:hAnsiTheme="minorHAnsi"/>
          <w:b/>
          <w:sz w:val="22"/>
          <w:szCs w:val="22"/>
        </w:rPr>
      </w:pPr>
      <w:r w:rsidRPr="00CE7F89">
        <w:rPr>
          <w:rFonts w:asciiTheme="minorHAnsi" w:hAnsiTheme="minorHAnsi"/>
          <w:b/>
          <w:sz w:val="22"/>
          <w:szCs w:val="22"/>
        </w:rPr>
        <w:t>Regime geral (251º e 252º):</w:t>
      </w:r>
      <w:r w:rsidRPr="00CE7F89">
        <w:rPr>
          <w:rFonts w:asciiTheme="minorHAnsi" w:hAnsiTheme="minorHAnsi"/>
          <w:sz w:val="22"/>
          <w:szCs w:val="22"/>
        </w:rPr>
        <w:t xml:space="preserve"> em geral, o negócio é anulável. No entanto, só será anulável se forem preenchidos todos os requisitos do 247º (remissão do 251º p/ o 247º).</w:t>
      </w:r>
    </w:p>
    <w:p w:rsidR="000734ED" w:rsidRPr="00CE7F89" w:rsidRDefault="000734ED" w:rsidP="00CE7F89">
      <w:pPr>
        <w:pStyle w:val="Default"/>
        <w:ind w:left="-567"/>
        <w:jc w:val="both"/>
        <w:rPr>
          <w:rFonts w:asciiTheme="minorHAnsi" w:hAnsiTheme="minorHAnsi"/>
          <w:sz w:val="22"/>
          <w:szCs w:val="22"/>
        </w:rPr>
      </w:pPr>
    </w:p>
    <w:p w:rsidR="000734ED" w:rsidRPr="00CE7F89" w:rsidRDefault="000734ED" w:rsidP="00CE7F89">
      <w:pPr>
        <w:pStyle w:val="Default"/>
        <w:ind w:left="-567"/>
        <w:jc w:val="both"/>
        <w:rPr>
          <w:rFonts w:asciiTheme="minorHAnsi" w:hAnsiTheme="minorHAnsi"/>
          <w:b/>
          <w:sz w:val="22"/>
          <w:szCs w:val="22"/>
        </w:rPr>
      </w:pPr>
      <w:r w:rsidRPr="00CE7F89">
        <w:rPr>
          <w:rFonts w:asciiTheme="minorHAnsi" w:hAnsiTheme="minorHAnsi"/>
          <w:b/>
          <w:sz w:val="22"/>
          <w:szCs w:val="22"/>
        </w:rPr>
        <w:t xml:space="preserve">Dolo (art. 253º) </w:t>
      </w:r>
    </w:p>
    <w:p w:rsidR="000734E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É uma modalidade específica do erro.</w:t>
      </w: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Trata-se da velha figura do </w:t>
      </w:r>
      <w:r w:rsidRPr="00CE7F89">
        <w:rPr>
          <w:rFonts w:asciiTheme="minorHAnsi" w:hAnsiTheme="minorHAnsi"/>
          <w:b/>
          <w:i/>
          <w:sz w:val="22"/>
          <w:szCs w:val="22"/>
        </w:rPr>
        <w:t>dolus malus</w:t>
      </w:r>
      <w:r w:rsidRPr="00CE7F89">
        <w:rPr>
          <w:rFonts w:asciiTheme="minorHAnsi" w:hAnsiTheme="minorHAnsi"/>
          <w:sz w:val="22"/>
          <w:szCs w:val="22"/>
        </w:rPr>
        <w:t xml:space="preserve"> , criada e desenvolvida pelo Direito romano, que consistia numa maquinação ou simulação tendente a conseguir, de outrem, uma declaração negocial que, de outro modo, não teria lugar.</w:t>
      </w:r>
    </w:p>
    <w:p w:rsidR="007D345D" w:rsidRPr="00CE7F89" w:rsidRDefault="007D345D" w:rsidP="00CE7F89">
      <w:pPr>
        <w:pStyle w:val="Default"/>
        <w:ind w:left="-567"/>
        <w:jc w:val="both"/>
        <w:rPr>
          <w:rFonts w:asciiTheme="minorHAnsi" w:hAnsiTheme="minorHAnsi"/>
          <w:sz w:val="22"/>
          <w:szCs w:val="22"/>
        </w:rPr>
      </w:pP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No art. 253º nº 1 o dolo tem uma a acepção:</w:t>
      </w: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ab/>
        <w:t>- a sugestão ou artificio usados com o fim de enganar o autor da declaração.</w:t>
      </w: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É uma espécie de erro, ou é um erro provocado (Manuel de Andrade)</w:t>
      </w:r>
    </w:p>
    <w:p w:rsidR="007D345D" w:rsidRPr="00CE7F89" w:rsidRDefault="007D345D" w:rsidP="00CE7F89">
      <w:pPr>
        <w:pStyle w:val="Default"/>
        <w:ind w:left="-567"/>
        <w:jc w:val="both"/>
        <w:rPr>
          <w:rFonts w:asciiTheme="minorHAnsi" w:hAnsiTheme="minorHAnsi"/>
          <w:sz w:val="22"/>
          <w:szCs w:val="22"/>
        </w:rPr>
      </w:pP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A relevância do erro, depende de 3 factores:</w:t>
      </w: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ab/>
        <w:t>- que o declarante esteja em erro;</w:t>
      </w: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ab/>
        <w:t>- que o erro tenha sido causado ou dissimulado pelo declaratário ou por terceiro;</w:t>
      </w:r>
    </w:p>
    <w:p w:rsidR="007D345D" w:rsidRPr="00CE7F89" w:rsidRDefault="007D345D" w:rsidP="00CE7F89">
      <w:pPr>
        <w:pStyle w:val="Default"/>
        <w:ind w:left="-567"/>
        <w:jc w:val="both"/>
        <w:rPr>
          <w:rFonts w:asciiTheme="minorHAnsi" w:hAnsiTheme="minorHAnsi"/>
          <w:sz w:val="22"/>
          <w:szCs w:val="22"/>
        </w:rPr>
      </w:pPr>
      <w:r w:rsidRPr="00CE7F89">
        <w:rPr>
          <w:rFonts w:asciiTheme="minorHAnsi" w:hAnsiTheme="minorHAnsi"/>
          <w:sz w:val="22"/>
          <w:szCs w:val="22"/>
        </w:rPr>
        <w:tab/>
        <w:t>- que o declaratário ou terceiro haja recorrido a qualquer artificio, sugestão ou embuste.</w:t>
      </w:r>
    </w:p>
    <w:p w:rsidR="00BD0C36" w:rsidRPr="00CE7F89" w:rsidRDefault="00BD0C36" w:rsidP="00CE7F89">
      <w:pPr>
        <w:pStyle w:val="Default"/>
        <w:ind w:left="-567"/>
        <w:jc w:val="both"/>
        <w:rPr>
          <w:rFonts w:asciiTheme="minorHAnsi" w:hAnsiTheme="minorHAnsi"/>
          <w:sz w:val="22"/>
          <w:szCs w:val="22"/>
        </w:rPr>
      </w:pPr>
    </w:p>
    <w:p w:rsidR="00BD0C36" w:rsidRPr="00CE7F89" w:rsidRDefault="00BD0C36"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Diferença entre </w:t>
      </w:r>
      <w:r w:rsidRPr="00CE7F89">
        <w:rPr>
          <w:rFonts w:asciiTheme="minorHAnsi" w:hAnsiTheme="minorHAnsi"/>
          <w:b/>
          <w:sz w:val="22"/>
          <w:szCs w:val="22"/>
        </w:rPr>
        <w:t>erro simples e erro qualificado por dolo</w:t>
      </w:r>
      <w:r w:rsidRPr="00CE7F89">
        <w:rPr>
          <w:rFonts w:asciiTheme="minorHAnsi" w:hAnsiTheme="minorHAnsi"/>
          <w:sz w:val="22"/>
          <w:szCs w:val="22"/>
        </w:rPr>
        <w:t>:</w:t>
      </w:r>
    </w:p>
    <w:p w:rsidR="00BD0C36" w:rsidRPr="00CE7F89" w:rsidRDefault="00BD0C36"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sendo o </w:t>
      </w:r>
      <w:r w:rsidRPr="00CE7F89">
        <w:rPr>
          <w:rFonts w:asciiTheme="minorHAnsi" w:hAnsiTheme="minorHAnsi"/>
          <w:b/>
          <w:sz w:val="22"/>
          <w:szCs w:val="22"/>
        </w:rPr>
        <w:t>erro simples</w:t>
      </w:r>
      <w:r w:rsidRPr="00CE7F89">
        <w:rPr>
          <w:rFonts w:asciiTheme="minorHAnsi" w:hAnsiTheme="minorHAnsi"/>
          <w:sz w:val="22"/>
          <w:szCs w:val="22"/>
        </w:rPr>
        <w:t>, o negócio só é anulável, se ele recair sobre o elemento essencial e se o declaratário conhecer ou devesse conhecer essa essencialidade.</w:t>
      </w:r>
    </w:p>
    <w:p w:rsidR="00BD0C36" w:rsidRPr="00CE7F89" w:rsidRDefault="00BD0C36"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sendo o </w:t>
      </w:r>
      <w:r w:rsidRPr="00CE7F89">
        <w:rPr>
          <w:rFonts w:asciiTheme="minorHAnsi" w:hAnsiTheme="minorHAnsi"/>
          <w:b/>
          <w:sz w:val="22"/>
          <w:szCs w:val="22"/>
        </w:rPr>
        <w:t>erro qualificado por dolo</w:t>
      </w:r>
      <w:r w:rsidRPr="00CE7F89">
        <w:rPr>
          <w:rFonts w:asciiTheme="minorHAnsi" w:hAnsiTheme="minorHAnsi"/>
          <w:sz w:val="22"/>
          <w:szCs w:val="22"/>
        </w:rPr>
        <w:t>, essa anulabilidade surge se for determinante da vontade, podendo mesmo ser periferia (não tem de ser essencial) e não se coloca o problema do conhecimento por parte do declaratório, uma vez que ele próprio causou o erro.</w:t>
      </w:r>
    </w:p>
    <w:p w:rsidR="00BD0C36" w:rsidRPr="00CE7F89" w:rsidRDefault="00BD0C36" w:rsidP="00CE7F89">
      <w:pPr>
        <w:pStyle w:val="Default"/>
        <w:ind w:left="-567"/>
        <w:jc w:val="both"/>
        <w:rPr>
          <w:rFonts w:asciiTheme="minorHAnsi" w:hAnsiTheme="minorHAnsi"/>
          <w:sz w:val="22"/>
          <w:szCs w:val="22"/>
        </w:rPr>
      </w:pPr>
    </w:p>
    <w:p w:rsidR="00BD0C36" w:rsidRPr="00CE7F89" w:rsidRDefault="00BD0C36" w:rsidP="00CE7F89">
      <w:pPr>
        <w:pStyle w:val="Default"/>
        <w:ind w:left="-567"/>
        <w:jc w:val="both"/>
        <w:rPr>
          <w:rFonts w:asciiTheme="minorHAnsi" w:hAnsiTheme="minorHAnsi"/>
          <w:sz w:val="22"/>
          <w:szCs w:val="22"/>
        </w:rPr>
      </w:pPr>
      <w:r w:rsidRPr="00CE7F89">
        <w:rPr>
          <w:rFonts w:asciiTheme="minorHAnsi" w:hAnsiTheme="minorHAnsi"/>
          <w:sz w:val="22"/>
          <w:szCs w:val="22"/>
        </w:rPr>
        <w:t>A anulação por dolo é acumulável com a indemnização dos danos causados. Pode fazer-se, em simultâneo, apelo às regras da culpa in contrahendo, que também podem ser aplicadas a terceiros que provoquem o erro qualificado por dolo.</w:t>
      </w:r>
    </w:p>
    <w:p w:rsidR="007C27EA" w:rsidRDefault="007C27EA" w:rsidP="00CE7F89">
      <w:pPr>
        <w:pStyle w:val="Default"/>
        <w:ind w:left="-567"/>
        <w:jc w:val="both"/>
        <w:rPr>
          <w:rFonts w:asciiTheme="minorHAnsi" w:hAnsiTheme="minorHAnsi"/>
          <w:sz w:val="22"/>
          <w:szCs w:val="22"/>
        </w:rPr>
      </w:pPr>
    </w:p>
    <w:p w:rsidR="00CE7F89" w:rsidRPr="00CE7F89" w:rsidRDefault="00CE7F89" w:rsidP="00CE7F89">
      <w:pPr>
        <w:pStyle w:val="Default"/>
        <w:ind w:left="-567"/>
        <w:jc w:val="both"/>
        <w:rPr>
          <w:rFonts w:asciiTheme="minorHAnsi" w:hAnsiTheme="minorHAnsi"/>
          <w:sz w:val="22"/>
          <w:szCs w:val="22"/>
        </w:rPr>
      </w:pPr>
    </w:p>
    <w:p w:rsidR="007C27EA" w:rsidRDefault="007C27EA" w:rsidP="007C27EA">
      <w:pPr>
        <w:pStyle w:val="Default"/>
        <w:ind w:left="-567"/>
        <w:jc w:val="center"/>
        <w:rPr>
          <w:rFonts w:asciiTheme="minorHAnsi" w:hAnsiTheme="minorHAnsi"/>
          <w:b/>
          <w:color w:val="FF0000"/>
        </w:rPr>
      </w:pPr>
      <w:r w:rsidRPr="004F6FF0">
        <w:rPr>
          <w:rFonts w:asciiTheme="minorHAnsi" w:hAnsiTheme="minorHAnsi"/>
          <w:b/>
          <w:color w:val="FF0000"/>
        </w:rPr>
        <w:t xml:space="preserve">A simulação </w:t>
      </w:r>
    </w:p>
    <w:p w:rsidR="004F6FF0" w:rsidRDefault="004F6FF0" w:rsidP="004F6FF0">
      <w:pPr>
        <w:pStyle w:val="Default"/>
        <w:ind w:left="-567"/>
        <w:rPr>
          <w:rFonts w:asciiTheme="minorHAnsi" w:hAnsiTheme="minorHAnsi"/>
          <w:b/>
          <w:color w:val="FF0000"/>
        </w:rPr>
      </w:pPr>
    </w:p>
    <w:p w:rsidR="007A33F6" w:rsidRPr="00CE7F89" w:rsidRDefault="007A33F6"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Na simulação, as partes acordam em emitir declarações negociais </w:t>
      </w:r>
      <w:r w:rsidR="00F07575" w:rsidRPr="00CE7F89">
        <w:rPr>
          <w:rFonts w:asciiTheme="minorHAnsi" w:hAnsiTheme="minorHAnsi"/>
          <w:sz w:val="22"/>
          <w:szCs w:val="22"/>
        </w:rPr>
        <w:t>que não correspondem</w:t>
      </w:r>
      <w:r w:rsidRPr="00CE7F89">
        <w:rPr>
          <w:rFonts w:asciiTheme="minorHAnsi" w:hAnsiTheme="minorHAnsi"/>
          <w:sz w:val="22"/>
          <w:szCs w:val="22"/>
        </w:rPr>
        <w:t xml:space="preserve"> à vontade real, para enganar terceiros. Trata-se de uma operação complexa que postula três acordos: </w:t>
      </w:r>
    </w:p>
    <w:p w:rsidR="007A33F6" w:rsidRPr="00CE7F89" w:rsidRDefault="007A33F6" w:rsidP="00CE7F89">
      <w:pPr>
        <w:pStyle w:val="Default"/>
        <w:spacing w:after="42"/>
        <w:ind w:left="-567"/>
        <w:jc w:val="both"/>
        <w:rPr>
          <w:rFonts w:asciiTheme="minorHAnsi" w:hAnsiTheme="minorHAnsi"/>
          <w:sz w:val="22"/>
          <w:szCs w:val="22"/>
        </w:rPr>
      </w:pPr>
      <w:r w:rsidRPr="00CE7F89">
        <w:rPr>
          <w:rFonts w:asciiTheme="minorHAnsi" w:hAnsiTheme="minorHAnsi" w:cs="Wingdings"/>
          <w:sz w:val="22"/>
          <w:szCs w:val="22"/>
        </w:rPr>
        <w:tab/>
      </w:r>
      <w:r w:rsidRPr="00CE7F89">
        <w:rPr>
          <w:rFonts w:asciiTheme="minorHAnsi" w:hAnsiTheme="minorHAnsi" w:cs="Wingdings"/>
          <w:b/>
          <w:sz w:val="22"/>
          <w:szCs w:val="22"/>
        </w:rPr>
        <w:t xml:space="preserve">- </w:t>
      </w:r>
      <w:r w:rsidRPr="00CE7F89">
        <w:rPr>
          <w:rFonts w:asciiTheme="minorHAnsi" w:hAnsiTheme="minorHAnsi"/>
          <w:sz w:val="22"/>
          <w:szCs w:val="22"/>
        </w:rPr>
        <w:t>Um acordo simulatório, entre o declarante e o declaratório,</w:t>
      </w:r>
    </w:p>
    <w:p w:rsidR="007A33F6" w:rsidRPr="00CE7F89" w:rsidRDefault="007A33F6" w:rsidP="00CE7F89">
      <w:pPr>
        <w:pStyle w:val="Default"/>
        <w:spacing w:after="42"/>
        <w:ind w:left="-567"/>
        <w:jc w:val="both"/>
        <w:rPr>
          <w:rFonts w:asciiTheme="minorHAnsi" w:hAnsiTheme="minorHAnsi"/>
          <w:sz w:val="22"/>
          <w:szCs w:val="22"/>
        </w:rPr>
      </w:pPr>
      <w:r w:rsidRPr="00CE7F89">
        <w:rPr>
          <w:rFonts w:asciiTheme="minorHAnsi" w:hAnsiTheme="minorHAnsi" w:cs="Wingdings"/>
          <w:sz w:val="22"/>
          <w:szCs w:val="22"/>
        </w:rPr>
        <w:tab/>
      </w:r>
      <w:r w:rsidRPr="00CE7F89">
        <w:rPr>
          <w:rFonts w:asciiTheme="minorHAnsi" w:hAnsiTheme="minorHAnsi" w:cs="Wingdings"/>
          <w:b/>
          <w:sz w:val="22"/>
          <w:szCs w:val="22"/>
        </w:rPr>
        <w:t xml:space="preserve">- </w:t>
      </w:r>
      <w:r w:rsidRPr="00CE7F89">
        <w:rPr>
          <w:rFonts w:asciiTheme="minorHAnsi" w:hAnsiTheme="minorHAnsi"/>
          <w:sz w:val="22"/>
          <w:szCs w:val="22"/>
        </w:rPr>
        <w:t>no sentido de uma divergência entre a declaração</w:t>
      </w:r>
      <w:r w:rsidR="00F07575" w:rsidRPr="00CE7F89">
        <w:rPr>
          <w:rFonts w:asciiTheme="minorHAnsi" w:hAnsiTheme="minorHAnsi"/>
          <w:sz w:val="22"/>
          <w:szCs w:val="22"/>
        </w:rPr>
        <w:t xml:space="preserve"> (esta fictícia)</w:t>
      </w:r>
      <w:r w:rsidRPr="00CE7F89">
        <w:rPr>
          <w:rFonts w:asciiTheme="minorHAnsi" w:hAnsiTheme="minorHAnsi"/>
          <w:sz w:val="22"/>
          <w:szCs w:val="22"/>
        </w:rPr>
        <w:t xml:space="preserve"> e a vontade das partes,</w:t>
      </w:r>
    </w:p>
    <w:p w:rsidR="007A33F6" w:rsidRPr="00CE7F89" w:rsidRDefault="007A33F6" w:rsidP="00CE7F89">
      <w:pPr>
        <w:pStyle w:val="Default"/>
        <w:ind w:left="-567"/>
        <w:jc w:val="both"/>
        <w:rPr>
          <w:rFonts w:asciiTheme="minorHAnsi" w:hAnsiTheme="minorHAnsi"/>
          <w:sz w:val="22"/>
          <w:szCs w:val="22"/>
        </w:rPr>
      </w:pPr>
      <w:r w:rsidRPr="00CE7F89">
        <w:rPr>
          <w:rFonts w:asciiTheme="minorHAnsi" w:hAnsiTheme="minorHAnsi" w:cs="Wingdings"/>
          <w:sz w:val="22"/>
          <w:szCs w:val="22"/>
        </w:rPr>
        <w:tab/>
      </w:r>
      <w:r w:rsidRPr="00CE7F89">
        <w:rPr>
          <w:rFonts w:asciiTheme="minorHAnsi" w:hAnsiTheme="minorHAnsi" w:cs="Wingdings"/>
          <w:b/>
          <w:sz w:val="22"/>
          <w:szCs w:val="22"/>
        </w:rPr>
        <w:t xml:space="preserve">- </w:t>
      </w:r>
      <w:r w:rsidRPr="00CE7F89">
        <w:rPr>
          <w:rFonts w:asciiTheme="minorHAnsi" w:hAnsiTheme="minorHAnsi"/>
          <w:sz w:val="22"/>
          <w:szCs w:val="22"/>
        </w:rPr>
        <w:t>com o intuito de enganar terceiros</w:t>
      </w:r>
      <w:r w:rsidR="00F07575" w:rsidRPr="00CE7F89">
        <w:rPr>
          <w:rFonts w:asciiTheme="minorHAnsi" w:hAnsiTheme="minorHAnsi"/>
          <w:sz w:val="22"/>
          <w:szCs w:val="22"/>
        </w:rPr>
        <w:t xml:space="preserve"> (que não são parte integrante do negócio)</w:t>
      </w:r>
      <w:r w:rsidRPr="00CE7F89">
        <w:rPr>
          <w:rFonts w:asciiTheme="minorHAnsi" w:hAnsiTheme="minorHAnsi"/>
          <w:sz w:val="22"/>
          <w:szCs w:val="22"/>
        </w:rPr>
        <w:t>.</w:t>
      </w:r>
    </w:p>
    <w:p w:rsidR="007A33F6" w:rsidRPr="00CE7F89" w:rsidRDefault="007A33F6" w:rsidP="00CE7F89">
      <w:pPr>
        <w:pStyle w:val="Default"/>
        <w:ind w:left="-567"/>
        <w:jc w:val="both"/>
        <w:rPr>
          <w:rFonts w:asciiTheme="minorHAnsi" w:hAnsiTheme="minorHAnsi"/>
          <w:sz w:val="22"/>
          <w:szCs w:val="22"/>
        </w:rPr>
      </w:pPr>
    </w:p>
    <w:p w:rsidR="005B2DD9" w:rsidRPr="00CE7F89" w:rsidRDefault="005B2DD9" w:rsidP="00CE7F89">
      <w:pPr>
        <w:pStyle w:val="Default"/>
        <w:ind w:left="-567"/>
        <w:jc w:val="both"/>
        <w:rPr>
          <w:rFonts w:asciiTheme="minorHAnsi" w:hAnsiTheme="minorHAnsi"/>
          <w:sz w:val="22"/>
          <w:szCs w:val="22"/>
        </w:rPr>
      </w:pPr>
      <w:r w:rsidRPr="00CE7F89">
        <w:rPr>
          <w:rFonts w:asciiTheme="minorHAnsi" w:hAnsiTheme="minorHAnsi"/>
          <w:sz w:val="22"/>
          <w:szCs w:val="22"/>
        </w:rPr>
        <w:t>O sistema diz que a criação de uma aparência por si só é insuficiente, exigindo que a posição jurídica de terceiros enganados, tenha sido afectada de qualquer forma.</w:t>
      </w:r>
    </w:p>
    <w:p w:rsidR="005B2DD9" w:rsidRPr="00CE7F89" w:rsidRDefault="005B2DD9" w:rsidP="00CE7F89">
      <w:pPr>
        <w:pStyle w:val="Default"/>
        <w:ind w:left="-567"/>
        <w:jc w:val="both"/>
        <w:rPr>
          <w:rFonts w:asciiTheme="minorHAnsi" w:hAnsiTheme="minorHAnsi"/>
          <w:b/>
          <w:sz w:val="22"/>
          <w:szCs w:val="22"/>
        </w:rPr>
      </w:pPr>
    </w:p>
    <w:p w:rsidR="007A33F6" w:rsidRPr="00CE7F89" w:rsidRDefault="007A33F6" w:rsidP="00CE7F89">
      <w:pPr>
        <w:pStyle w:val="Default"/>
        <w:ind w:left="-567"/>
        <w:jc w:val="both"/>
        <w:rPr>
          <w:rFonts w:asciiTheme="minorHAnsi" w:hAnsiTheme="minorHAnsi"/>
          <w:sz w:val="22"/>
          <w:szCs w:val="22"/>
        </w:rPr>
      </w:pPr>
      <w:r w:rsidRPr="00CE7F89">
        <w:rPr>
          <w:rFonts w:asciiTheme="minorHAnsi" w:hAnsiTheme="minorHAnsi"/>
          <w:b/>
          <w:sz w:val="22"/>
          <w:szCs w:val="22"/>
        </w:rPr>
        <w:t>Diferença com a reserva mental</w:t>
      </w:r>
      <w:r w:rsidRPr="00CE7F89">
        <w:rPr>
          <w:rFonts w:asciiTheme="minorHAnsi" w:hAnsiTheme="minorHAnsi"/>
          <w:sz w:val="22"/>
          <w:szCs w:val="22"/>
        </w:rPr>
        <w:t>:</w:t>
      </w:r>
    </w:p>
    <w:p w:rsidR="007A33F6" w:rsidRPr="00CE7F89" w:rsidRDefault="007A33F6" w:rsidP="00CE7F89">
      <w:pPr>
        <w:pStyle w:val="Default"/>
        <w:ind w:left="-567"/>
        <w:jc w:val="both"/>
        <w:rPr>
          <w:rFonts w:asciiTheme="minorHAnsi" w:hAnsiTheme="minorHAnsi"/>
          <w:sz w:val="22"/>
          <w:szCs w:val="22"/>
        </w:rPr>
      </w:pPr>
      <w:r w:rsidRPr="00CE7F89">
        <w:rPr>
          <w:rFonts w:asciiTheme="minorHAnsi" w:hAnsiTheme="minorHAnsi"/>
          <w:sz w:val="22"/>
          <w:szCs w:val="22"/>
        </w:rPr>
        <w:tab/>
        <w:t>-  na reserva mental apenas uma das partes escamoteia a sua vontade real dos restantes intervenientes.</w:t>
      </w:r>
    </w:p>
    <w:p w:rsidR="007A33F6" w:rsidRPr="00CE7F89" w:rsidRDefault="007A33F6" w:rsidP="00CE7F89">
      <w:pPr>
        <w:pStyle w:val="Default"/>
        <w:ind w:left="-567"/>
        <w:jc w:val="both"/>
        <w:rPr>
          <w:rFonts w:asciiTheme="minorHAnsi" w:hAnsiTheme="minorHAnsi"/>
          <w:sz w:val="22"/>
          <w:szCs w:val="22"/>
        </w:rPr>
      </w:pPr>
      <w:r w:rsidRPr="00CE7F89">
        <w:rPr>
          <w:rFonts w:asciiTheme="minorHAnsi" w:hAnsiTheme="minorHAnsi"/>
          <w:sz w:val="22"/>
          <w:szCs w:val="22"/>
        </w:rPr>
        <w:tab/>
        <w:t>- na simulação, há uma sintonia entre os todos os contraentes em manifestar  uma intenção que não corresponda à sua vontade real.</w:t>
      </w:r>
    </w:p>
    <w:p w:rsidR="007A33F6" w:rsidRPr="00CE7F89" w:rsidRDefault="007A33F6" w:rsidP="00CE7F89">
      <w:pPr>
        <w:pStyle w:val="Default"/>
        <w:ind w:left="-567"/>
        <w:jc w:val="both"/>
        <w:rPr>
          <w:rFonts w:asciiTheme="minorHAnsi" w:hAnsiTheme="minorHAnsi"/>
          <w:sz w:val="22"/>
          <w:szCs w:val="22"/>
        </w:rPr>
      </w:pPr>
      <w:r w:rsidRPr="00CE7F89">
        <w:rPr>
          <w:rFonts w:asciiTheme="minorHAnsi" w:hAnsiTheme="minorHAnsi"/>
          <w:sz w:val="22"/>
          <w:szCs w:val="22"/>
        </w:rPr>
        <w:t>Quando a reserva metal for conhecida pelo declaratário (art. 244º nº 2), este remete para o art. 240º.</w:t>
      </w:r>
    </w:p>
    <w:p w:rsidR="007A33F6" w:rsidRPr="00CE7F89" w:rsidRDefault="007A33F6" w:rsidP="00CE7F89">
      <w:pPr>
        <w:pStyle w:val="Default"/>
        <w:ind w:left="-567"/>
        <w:jc w:val="both"/>
        <w:rPr>
          <w:rFonts w:asciiTheme="minorHAnsi" w:hAnsiTheme="minorHAnsi"/>
          <w:sz w:val="22"/>
          <w:szCs w:val="22"/>
        </w:rPr>
      </w:pPr>
    </w:p>
    <w:p w:rsidR="004F6FF0" w:rsidRPr="00CE7F89" w:rsidRDefault="005B2DD9" w:rsidP="00CE7F89">
      <w:pPr>
        <w:pStyle w:val="Default"/>
        <w:ind w:left="-567"/>
        <w:jc w:val="both"/>
        <w:rPr>
          <w:rFonts w:asciiTheme="minorHAnsi" w:hAnsiTheme="minorHAnsi"/>
          <w:sz w:val="22"/>
          <w:szCs w:val="22"/>
        </w:rPr>
      </w:pPr>
      <w:r w:rsidRPr="00CE7F89">
        <w:rPr>
          <w:rFonts w:asciiTheme="minorHAnsi" w:hAnsiTheme="minorHAnsi"/>
          <w:b/>
          <w:sz w:val="22"/>
          <w:szCs w:val="22"/>
        </w:rPr>
        <w:t>Diferença com a declaração não séria</w:t>
      </w:r>
      <w:r w:rsidRPr="00CE7F89">
        <w:rPr>
          <w:rFonts w:asciiTheme="minorHAnsi" w:hAnsiTheme="minorHAnsi"/>
          <w:sz w:val="22"/>
          <w:szCs w:val="22"/>
        </w:rPr>
        <w:t>:</w:t>
      </w:r>
    </w:p>
    <w:p w:rsidR="005B2DD9" w:rsidRPr="00CE7F89" w:rsidRDefault="005B2DD9" w:rsidP="00CE7F89">
      <w:pPr>
        <w:pStyle w:val="Default"/>
        <w:ind w:left="-567"/>
        <w:jc w:val="both"/>
        <w:rPr>
          <w:rFonts w:asciiTheme="minorHAnsi" w:hAnsiTheme="minorHAnsi"/>
          <w:sz w:val="22"/>
          <w:szCs w:val="22"/>
        </w:rPr>
      </w:pPr>
      <w:r w:rsidRPr="00CE7F89">
        <w:rPr>
          <w:rFonts w:asciiTheme="minorHAnsi" w:hAnsiTheme="minorHAnsi"/>
          <w:sz w:val="22"/>
          <w:szCs w:val="22"/>
        </w:rPr>
        <w:tab/>
        <w:t>- na declaração não séria, a manifestação da vontade tem um simples propósito jocoso;</w:t>
      </w:r>
    </w:p>
    <w:p w:rsidR="005B2DD9" w:rsidRPr="00CE7F89" w:rsidRDefault="005B2DD9" w:rsidP="00CE7F89">
      <w:pPr>
        <w:pStyle w:val="Default"/>
        <w:ind w:left="-567"/>
        <w:jc w:val="both"/>
        <w:rPr>
          <w:rFonts w:asciiTheme="minorHAnsi" w:hAnsiTheme="minorHAnsi"/>
          <w:sz w:val="22"/>
          <w:szCs w:val="22"/>
        </w:rPr>
      </w:pPr>
      <w:r w:rsidRPr="00CE7F89">
        <w:rPr>
          <w:rFonts w:asciiTheme="minorHAnsi" w:hAnsiTheme="minorHAnsi"/>
          <w:sz w:val="22"/>
          <w:szCs w:val="22"/>
        </w:rPr>
        <w:tab/>
        <w:t>- a simulação, há uma intenção de enganar terceiros estranhos à conjuração.</w:t>
      </w:r>
    </w:p>
    <w:p w:rsidR="005B2DD9" w:rsidRPr="00CE7F89" w:rsidRDefault="005B2DD9" w:rsidP="00CE7F89">
      <w:pPr>
        <w:pStyle w:val="Default"/>
        <w:ind w:left="-567"/>
        <w:jc w:val="both"/>
        <w:rPr>
          <w:rFonts w:asciiTheme="minorHAnsi" w:hAnsiTheme="minorHAnsi"/>
          <w:sz w:val="22"/>
          <w:szCs w:val="22"/>
        </w:rPr>
      </w:pPr>
    </w:p>
    <w:p w:rsidR="00F07575" w:rsidRPr="00CE7F89" w:rsidRDefault="00F07575" w:rsidP="00CE7F89">
      <w:pPr>
        <w:pStyle w:val="Default"/>
        <w:ind w:left="-567"/>
        <w:jc w:val="both"/>
        <w:rPr>
          <w:rFonts w:asciiTheme="minorHAnsi" w:hAnsiTheme="minorHAnsi"/>
          <w:sz w:val="22"/>
          <w:szCs w:val="22"/>
        </w:rPr>
      </w:pPr>
      <w:r w:rsidRPr="00CE7F89">
        <w:rPr>
          <w:rFonts w:asciiTheme="minorHAnsi" w:hAnsiTheme="minorHAnsi"/>
          <w:sz w:val="22"/>
          <w:szCs w:val="22"/>
        </w:rPr>
        <w:t>O Estado é considerado terceiro para efeitos de aplicação do regime da simulação.</w:t>
      </w:r>
    </w:p>
    <w:p w:rsidR="005B2DD9" w:rsidRPr="00CE7F89" w:rsidRDefault="00F07575"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Ex: contrato simulado para não pagar tantos impostos. </w:t>
      </w:r>
      <w:r w:rsidR="005B2DD9" w:rsidRPr="00CE7F89">
        <w:rPr>
          <w:rFonts w:asciiTheme="minorHAnsi" w:hAnsiTheme="minorHAnsi"/>
          <w:sz w:val="22"/>
          <w:szCs w:val="22"/>
        </w:rPr>
        <w:tab/>
      </w:r>
    </w:p>
    <w:p w:rsidR="00F07575" w:rsidRPr="00CE7F89" w:rsidRDefault="00F07575" w:rsidP="00CE7F89">
      <w:pPr>
        <w:pStyle w:val="Default"/>
        <w:ind w:left="-567"/>
        <w:jc w:val="both"/>
        <w:rPr>
          <w:rFonts w:asciiTheme="minorHAnsi" w:hAnsiTheme="minorHAnsi"/>
          <w:sz w:val="22"/>
          <w:szCs w:val="22"/>
        </w:rPr>
      </w:pPr>
    </w:p>
    <w:p w:rsidR="00F07575" w:rsidRPr="00CE7F89" w:rsidRDefault="00F07575" w:rsidP="00CE7F89">
      <w:pPr>
        <w:pStyle w:val="Default"/>
        <w:ind w:left="-567"/>
        <w:jc w:val="both"/>
        <w:rPr>
          <w:rFonts w:asciiTheme="minorHAnsi" w:hAnsiTheme="minorHAnsi"/>
          <w:b/>
          <w:sz w:val="22"/>
          <w:szCs w:val="22"/>
        </w:rPr>
      </w:pPr>
      <w:r w:rsidRPr="00CE7F89">
        <w:rPr>
          <w:rFonts w:asciiTheme="minorHAnsi" w:hAnsiTheme="minorHAnsi"/>
          <w:b/>
          <w:sz w:val="22"/>
          <w:szCs w:val="22"/>
        </w:rPr>
        <w:t xml:space="preserve">Modalidades/Classificações </w:t>
      </w:r>
    </w:p>
    <w:p w:rsidR="00F07575" w:rsidRPr="00CE7F89" w:rsidRDefault="00F07575" w:rsidP="00CE7F89">
      <w:pPr>
        <w:pStyle w:val="Default"/>
        <w:ind w:left="-567"/>
        <w:jc w:val="both"/>
        <w:rPr>
          <w:rFonts w:asciiTheme="minorHAnsi" w:hAnsiTheme="minorHAnsi"/>
          <w:sz w:val="22"/>
          <w:szCs w:val="22"/>
        </w:rPr>
      </w:pPr>
    </w:p>
    <w:p w:rsidR="00F07575" w:rsidRPr="00CE7F89" w:rsidRDefault="00F07575" w:rsidP="00CE7F89">
      <w:pPr>
        <w:pStyle w:val="Default"/>
        <w:ind w:left="-567"/>
        <w:jc w:val="both"/>
        <w:rPr>
          <w:rFonts w:asciiTheme="minorHAnsi" w:hAnsiTheme="minorHAnsi"/>
          <w:b/>
          <w:sz w:val="22"/>
          <w:szCs w:val="22"/>
        </w:rPr>
      </w:pPr>
      <w:r w:rsidRPr="00CE7F89">
        <w:rPr>
          <w:rFonts w:asciiTheme="minorHAnsi" w:hAnsiTheme="minorHAnsi"/>
          <w:b/>
          <w:sz w:val="22"/>
          <w:szCs w:val="22"/>
        </w:rPr>
        <w:t>1-</w:t>
      </w:r>
      <w:r w:rsidR="0093139F" w:rsidRPr="00CE7F89">
        <w:rPr>
          <w:rFonts w:asciiTheme="minorHAnsi" w:hAnsiTheme="minorHAnsi"/>
          <w:b/>
          <w:sz w:val="22"/>
          <w:szCs w:val="22"/>
        </w:rPr>
        <w:t xml:space="preserve">   </w:t>
      </w:r>
      <w:r w:rsidRPr="00CE7F89">
        <w:rPr>
          <w:rFonts w:asciiTheme="minorHAnsi" w:hAnsiTheme="minorHAnsi"/>
          <w:b/>
          <w:sz w:val="22"/>
          <w:szCs w:val="22"/>
        </w:rPr>
        <w:t xml:space="preserve"> Simulação fraudulenta ou inocente</w:t>
      </w:r>
    </w:p>
    <w:p w:rsidR="0093139F" w:rsidRPr="00CE7F89" w:rsidRDefault="00F07575" w:rsidP="00CE7F89">
      <w:pPr>
        <w:pStyle w:val="Default"/>
        <w:ind w:left="-567"/>
        <w:jc w:val="both"/>
        <w:rPr>
          <w:rFonts w:asciiTheme="minorHAnsi" w:hAnsiTheme="minorHAnsi"/>
          <w:sz w:val="22"/>
          <w:szCs w:val="22"/>
        </w:rPr>
      </w:pPr>
      <w:r w:rsidRPr="00CE7F89">
        <w:rPr>
          <w:rFonts w:asciiTheme="minorHAnsi" w:hAnsiTheme="minorHAnsi"/>
          <w:sz w:val="22"/>
          <w:szCs w:val="22"/>
        </w:rPr>
        <w:tab/>
      </w:r>
    </w:p>
    <w:p w:rsidR="00F07575" w:rsidRPr="00CE7F89" w:rsidRDefault="00F07575" w:rsidP="00CE7F89">
      <w:pPr>
        <w:pStyle w:val="Default"/>
        <w:ind w:left="-567"/>
        <w:jc w:val="both"/>
        <w:rPr>
          <w:rFonts w:asciiTheme="minorHAnsi" w:hAnsiTheme="minorHAnsi"/>
          <w:b/>
          <w:i/>
          <w:sz w:val="22"/>
          <w:szCs w:val="22"/>
        </w:rPr>
      </w:pPr>
      <w:r w:rsidRPr="00CE7F89">
        <w:rPr>
          <w:rFonts w:asciiTheme="minorHAnsi" w:hAnsiTheme="minorHAnsi"/>
          <w:b/>
          <w:sz w:val="22"/>
          <w:szCs w:val="22"/>
        </w:rPr>
        <w:t xml:space="preserve">- </w:t>
      </w:r>
      <w:r w:rsidR="0093139F" w:rsidRPr="00CE7F89">
        <w:rPr>
          <w:rFonts w:asciiTheme="minorHAnsi" w:hAnsiTheme="minorHAnsi"/>
          <w:b/>
          <w:sz w:val="22"/>
          <w:szCs w:val="22"/>
        </w:rPr>
        <w:t>Inocente</w:t>
      </w:r>
      <w:r w:rsidR="0093139F" w:rsidRPr="00CE7F89">
        <w:rPr>
          <w:rFonts w:asciiTheme="minorHAnsi" w:hAnsiTheme="minorHAnsi"/>
          <w:sz w:val="22"/>
          <w:szCs w:val="22"/>
        </w:rPr>
        <w:t>:</w:t>
      </w:r>
      <w:r w:rsidRPr="00CE7F89">
        <w:rPr>
          <w:rFonts w:asciiTheme="minorHAnsi" w:hAnsiTheme="minorHAnsi"/>
          <w:sz w:val="22"/>
          <w:szCs w:val="22"/>
        </w:rPr>
        <w:t xml:space="preserve"> </w:t>
      </w:r>
      <w:r w:rsidR="0093139F" w:rsidRPr="00CE7F89">
        <w:rPr>
          <w:rFonts w:asciiTheme="minorHAnsi" w:hAnsiTheme="minorHAnsi"/>
          <w:sz w:val="22"/>
          <w:szCs w:val="22"/>
        </w:rPr>
        <w:t xml:space="preserve">quando a simulação vise apenas enganar alguém – </w:t>
      </w:r>
      <w:r w:rsidR="0093139F" w:rsidRPr="00CE7F89">
        <w:rPr>
          <w:rFonts w:asciiTheme="minorHAnsi" w:hAnsiTheme="minorHAnsi"/>
          <w:b/>
          <w:i/>
          <w:sz w:val="22"/>
          <w:szCs w:val="22"/>
        </w:rPr>
        <w:t>animus decipiendi.</w:t>
      </w:r>
    </w:p>
    <w:p w:rsidR="0093139F" w:rsidRPr="00CE7F89" w:rsidRDefault="0093139F" w:rsidP="00CE7F89">
      <w:pPr>
        <w:pStyle w:val="Default"/>
        <w:ind w:left="-567"/>
        <w:jc w:val="both"/>
        <w:rPr>
          <w:rFonts w:asciiTheme="minorHAnsi" w:hAnsiTheme="minorHAnsi"/>
          <w:sz w:val="22"/>
          <w:szCs w:val="22"/>
        </w:rPr>
      </w:pPr>
      <w:r w:rsidRPr="00CE7F89">
        <w:rPr>
          <w:rFonts w:asciiTheme="minorHAnsi" w:hAnsiTheme="minorHAnsi"/>
          <w:b/>
          <w:sz w:val="22"/>
          <w:szCs w:val="22"/>
        </w:rPr>
        <w:t>Ex:</w:t>
      </w:r>
      <w:r w:rsidRPr="00CE7F89">
        <w:rPr>
          <w:rFonts w:asciiTheme="minorHAnsi" w:hAnsiTheme="minorHAnsi"/>
          <w:b/>
          <w:i/>
          <w:sz w:val="22"/>
          <w:szCs w:val="22"/>
        </w:rPr>
        <w:t xml:space="preserve"> </w:t>
      </w:r>
      <w:r w:rsidRPr="00CE7F89">
        <w:rPr>
          <w:rFonts w:asciiTheme="minorHAnsi" w:hAnsiTheme="minorHAnsi"/>
          <w:sz w:val="22"/>
          <w:szCs w:val="22"/>
        </w:rPr>
        <w:t>doação dissimulada em compra e venda, desde que não prejudique terceiros.</w:t>
      </w:r>
    </w:p>
    <w:p w:rsidR="0093139F" w:rsidRPr="00CE7F89" w:rsidRDefault="0093139F" w:rsidP="00CE7F89">
      <w:pPr>
        <w:pStyle w:val="Default"/>
        <w:ind w:left="-567"/>
        <w:jc w:val="both"/>
        <w:rPr>
          <w:rFonts w:asciiTheme="minorHAnsi" w:hAnsiTheme="minorHAnsi"/>
          <w:b/>
          <w:i/>
          <w:sz w:val="22"/>
          <w:szCs w:val="22"/>
        </w:rPr>
      </w:pPr>
    </w:p>
    <w:p w:rsidR="00F07575" w:rsidRPr="00CE7F89" w:rsidRDefault="0093139F" w:rsidP="00CE7F89">
      <w:pPr>
        <w:pStyle w:val="Default"/>
        <w:ind w:left="-567"/>
        <w:jc w:val="both"/>
        <w:rPr>
          <w:rFonts w:asciiTheme="minorHAnsi" w:hAnsiTheme="minorHAnsi"/>
          <w:color w:val="auto"/>
          <w:sz w:val="22"/>
          <w:szCs w:val="22"/>
        </w:rPr>
      </w:pPr>
      <w:r w:rsidRPr="00CE7F89">
        <w:rPr>
          <w:rFonts w:asciiTheme="minorHAnsi" w:hAnsiTheme="minorHAnsi"/>
          <w:color w:val="FF0000"/>
          <w:sz w:val="22"/>
          <w:szCs w:val="22"/>
        </w:rPr>
        <w:tab/>
      </w:r>
      <w:r w:rsidRPr="00CE7F89">
        <w:rPr>
          <w:rFonts w:asciiTheme="minorHAnsi" w:hAnsiTheme="minorHAnsi"/>
          <w:b/>
          <w:color w:val="auto"/>
          <w:sz w:val="22"/>
          <w:szCs w:val="22"/>
        </w:rPr>
        <w:t xml:space="preserve">- Fraudulenta: </w:t>
      </w:r>
      <w:r w:rsidRPr="00CE7F89">
        <w:rPr>
          <w:rFonts w:asciiTheme="minorHAnsi" w:hAnsiTheme="minorHAnsi"/>
          <w:color w:val="auto"/>
          <w:sz w:val="22"/>
          <w:szCs w:val="22"/>
        </w:rPr>
        <w:t xml:space="preserve">quando a simulação, além do </w:t>
      </w:r>
      <w:r w:rsidRPr="00CE7F89">
        <w:rPr>
          <w:rFonts w:asciiTheme="minorHAnsi" w:hAnsiTheme="minorHAnsi"/>
          <w:b/>
          <w:color w:val="auto"/>
          <w:sz w:val="22"/>
          <w:szCs w:val="22"/>
        </w:rPr>
        <w:t>animus decipiendi</w:t>
      </w:r>
      <w:r w:rsidRPr="00CE7F89">
        <w:rPr>
          <w:rFonts w:asciiTheme="minorHAnsi" w:hAnsiTheme="minorHAnsi"/>
          <w:color w:val="auto"/>
          <w:sz w:val="22"/>
          <w:szCs w:val="22"/>
        </w:rPr>
        <w:t xml:space="preserve">, acresce um </w:t>
      </w:r>
      <w:r w:rsidRPr="00CE7F89">
        <w:rPr>
          <w:rFonts w:asciiTheme="minorHAnsi" w:hAnsiTheme="minorHAnsi"/>
          <w:b/>
          <w:color w:val="auto"/>
          <w:sz w:val="22"/>
          <w:szCs w:val="22"/>
        </w:rPr>
        <w:t>animus nocendi</w:t>
      </w:r>
      <w:r w:rsidRPr="00CE7F89">
        <w:rPr>
          <w:rFonts w:asciiTheme="minorHAnsi" w:hAnsiTheme="minorHAnsi"/>
          <w:color w:val="auto"/>
          <w:sz w:val="22"/>
          <w:szCs w:val="22"/>
        </w:rPr>
        <w:t xml:space="preserve"> – prejudicar alguém.</w:t>
      </w:r>
    </w:p>
    <w:p w:rsidR="0093139F" w:rsidRPr="00CE7F89" w:rsidRDefault="0093139F" w:rsidP="00CE7F89">
      <w:pPr>
        <w:pStyle w:val="Default"/>
        <w:ind w:left="-567"/>
        <w:jc w:val="both"/>
        <w:rPr>
          <w:rFonts w:asciiTheme="minorHAnsi" w:hAnsiTheme="minorHAnsi"/>
          <w:sz w:val="22"/>
          <w:szCs w:val="22"/>
        </w:rPr>
      </w:pPr>
    </w:p>
    <w:p w:rsidR="0093139F" w:rsidRPr="00CE7F89" w:rsidRDefault="0093139F" w:rsidP="0006734D">
      <w:pPr>
        <w:pStyle w:val="Default"/>
        <w:numPr>
          <w:ilvl w:val="0"/>
          <w:numId w:val="25"/>
        </w:numPr>
        <w:jc w:val="both"/>
        <w:rPr>
          <w:rFonts w:asciiTheme="minorHAnsi" w:hAnsiTheme="minorHAnsi"/>
          <w:b/>
          <w:color w:val="auto"/>
          <w:sz w:val="22"/>
          <w:szCs w:val="22"/>
        </w:rPr>
      </w:pPr>
      <w:r w:rsidRPr="00CE7F89">
        <w:rPr>
          <w:rFonts w:asciiTheme="minorHAnsi" w:hAnsiTheme="minorHAnsi"/>
          <w:b/>
          <w:color w:val="auto"/>
          <w:sz w:val="22"/>
          <w:szCs w:val="22"/>
        </w:rPr>
        <w:t>Simulação absoluta e relativa</w:t>
      </w:r>
    </w:p>
    <w:p w:rsidR="0093139F" w:rsidRPr="00CE7F89" w:rsidRDefault="0093139F" w:rsidP="00CE7F89">
      <w:pPr>
        <w:pStyle w:val="Default"/>
        <w:ind w:left="-207"/>
        <w:jc w:val="both"/>
        <w:rPr>
          <w:rFonts w:asciiTheme="minorHAnsi" w:hAnsiTheme="minorHAnsi"/>
          <w:b/>
          <w:color w:val="auto"/>
          <w:sz w:val="22"/>
          <w:szCs w:val="22"/>
        </w:rPr>
      </w:pPr>
    </w:p>
    <w:p w:rsidR="0093139F" w:rsidRPr="00CE7F89" w:rsidRDefault="0093139F"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 xml:space="preserve">- Absoluta: </w:t>
      </w:r>
      <w:r w:rsidRPr="00CE7F89">
        <w:rPr>
          <w:rFonts w:asciiTheme="minorHAnsi" w:hAnsiTheme="minorHAnsi"/>
          <w:color w:val="auto"/>
          <w:sz w:val="22"/>
          <w:szCs w:val="22"/>
        </w:rPr>
        <w:t>quando as partes não pretendam celebrar qualquer negócio.</w:t>
      </w:r>
    </w:p>
    <w:p w:rsidR="0093139F" w:rsidRPr="00CE7F89" w:rsidRDefault="0093139F"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As partes supõem uma mudança, quando na realidade, o status real permanece inalterado.</w:t>
      </w:r>
    </w:p>
    <w:p w:rsidR="0093139F" w:rsidRPr="00CE7F89" w:rsidRDefault="0093139F"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Ex:</w:t>
      </w:r>
      <w:r w:rsidRPr="00CE7F89">
        <w:rPr>
          <w:rFonts w:asciiTheme="minorHAnsi" w:hAnsiTheme="minorHAnsi"/>
          <w:color w:val="auto"/>
          <w:sz w:val="22"/>
          <w:szCs w:val="22"/>
        </w:rPr>
        <w:t xml:space="preserve"> Simula-se vender para evita</w:t>
      </w:r>
      <w:r w:rsidR="00690B62" w:rsidRPr="00CE7F89">
        <w:rPr>
          <w:rFonts w:asciiTheme="minorHAnsi" w:hAnsiTheme="minorHAnsi"/>
          <w:color w:val="auto"/>
          <w:sz w:val="22"/>
          <w:szCs w:val="22"/>
        </w:rPr>
        <w:t>r que os bens sejam penhorados, para iludir os credores.</w:t>
      </w:r>
    </w:p>
    <w:p w:rsidR="0093139F" w:rsidRPr="00CE7F89" w:rsidRDefault="0093139F" w:rsidP="00CE7F89">
      <w:pPr>
        <w:pStyle w:val="Default"/>
        <w:ind w:left="-567"/>
        <w:jc w:val="both"/>
        <w:rPr>
          <w:rFonts w:asciiTheme="minorHAnsi" w:hAnsiTheme="minorHAnsi"/>
          <w:sz w:val="22"/>
          <w:szCs w:val="22"/>
        </w:rPr>
      </w:pPr>
    </w:p>
    <w:p w:rsidR="0093139F" w:rsidRPr="00CE7F89" w:rsidRDefault="0093139F" w:rsidP="00CE7F89">
      <w:pPr>
        <w:pStyle w:val="Default"/>
        <w:ind w:left="-567"/>
        <w:jc w:val="both"/>
        <w:rPr>
          <w:rFonts w:asciiTheme="minorHAnsi" w:hAnsiTheme="minorHAnsi"/>
          <w:sz w:val="22"/>
          <w:szCs w:val="22"/>
        </w:rPr>
      </w:pPr>
      <w:r w:rsidRPr="00CE7F89">
        <w:rPr>
          <w:rFonts w:asciiTheme="minorHAnsi" w:hAnsiTheme="minorHAnsi"/>
          <w:sz w:val="22"/>
          <w:szCs w:val="22"/>
        </w:rPr>
        <w:t xml:space="preserve">- </w:t>
      </w:r>
      <w:r w:rsidRPr="00CE7F89">
        <w:rPr>
          <w:rFonts w:asciiTheme="minorHAnsi" w:hAnsiTheme="minorHAnsi"/>
          <w:b/>
          <w:sz w:val="22"/>
          <w:szCs w:val="22"/>
        </w:rPr>
        <w:t>Relativa:</w:t>
      </w:r>
      <w:r w:rsidRPr="00CE7F89">
        <w:rPr>
          <w:rFonts w:asciiTheme="minorHAnsi" w:hAnsiTheme="minorHAnsi"/>
          <w:sz w:val="22"/>
          <w:szCs w:val="22"/>
        </w:rPr>
        <w:t xml:space="preserve"> sempre que, sobre a simulação, se esconda um negócio verdadeiramente pretendido: o negócio dissimulado. </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t>As partes pretendem uma efectiva alteração do status real, mas com contornos distintos dos declarados.</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t>Pode ser:</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tab/>
      </w:r>
      <w:r w:rsidRPr="00CE7F89">
        <w:rPr>
          <w:rFonts w:asciiTheme="minorHAnsi" w:hAnsiTheme="minorHAnsi"/>
          <w:b/>
          <w:sz w:val="22"/>
          <w:szCs w:val="22"/>
        </w:rPr>
        <w:t>- Objectiva</w:t>
      </w:r>
      <w:r w:rsidRPr="00CE7F89">
        <w:rPr>
          <w:rFonts w:asciiTheme="minorHAnsi" w:hAnsiTheme="minorHAnsi"/>
          <w:sz w:val="22"/>
          <w:szCs w:val="22"/>
        </w:rPr>
        <w:t>: quando a divergência recaia sobre o objecto do negócio ou sobre o seu conteúdo.</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b/>
          <w:sz w:val="22"/>
          <w:szCs w:val="22"/>
        </w:rPr>
        <w:tab/>
      </w:r>
      <w:r w:rsidRPr="00CE7F89">
        <w:rPr>
          <w:rFonts w:asciiTheme="minorHAnsi" w:hAnsiTheme="minorHAnsi"/>
          <w:sz w:val="22"/>
          <w:szCs w:val="22"/>
        </w:rPr>
        <w:t>Esta pode ainda ser:</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b/>
          <w:sz w:val="22"/>
          <w:szCs w:val="22"/>
        </w:rPr>
        <w:tab/>
      </w:r>
      <w:r w:rsidRPr="00CE7F89">
        <w:rPr>
          <w:rFonts w:asciiTheme="minorHAnsi" w:hAnsiTheme="minorHAnsi"/>
          <w:b/>
          <w:sz w:val="22"/>
          <w:szCs w:val="22"/>
        </w:rPr>
        <w:tab/>
      </w:r>
      <w:r w:rsidRPr="00CE7F89">
        <w:rPr>
          <w:rFonts w:asciiTheme="minorHAnsi" w:hAnsiTheme="minorHAnsi"/>
          <w:sz w:val="22"/>
          <w:szCs w:val="22"/>
        </w:rPr>
        <w:t xml:space="preserve">- </w:t>
      </w:r>
      <w:r w:rsidRPr="00CE7F89">
        <w:rPr>
          <w:rFonts w:asciiTheme="minorHAnsi" w:hAnsiTheme="minorHAnsi"/>
          <w:b/>
          <w:sz w:val="22"/>
          <w:szCs w:val="22"/>
        </w:rPr>
        <w:t>Total</w:t>
      </w:r>
      <w:r w:rsidRPr="00CE7F89">
        <w:rPr>
          <w:rFonts w:asciiTheme="minorHAnsi" w:hAnsiTheme="minorHAnsi"/>
          <w:sz w:val="22"/>
          <w:szCs w:val="22"/>
        </w:rPr>
        <w:t xml:space="preserve">: engloba as simulações sobre a natureza do negócio, i.e., o negócio simulado e o </w:t>
      </w:r>
      <w:r w:rsidRPr="00CE7F89">
        <w:rPr>
          <w:rFonts w:asciiTheme="minorHAnsi" w:hAnsiTheme="minorHAnsi"/>
          <w:sz w:val="22"/>
          <w:szCs w:val="22"/>
        </w:rPr>
        <w:tab/>
      </w:r>
      <w:r w:rsidRPr="00CE7F89">
        <w:rPr>
          <w:rFonts w:asciiTheme="minorHAnsi" w:hAnsiTheme="minorHAnsi"/>
          <w:sz w:val="22"/>
          <w:szCs w:val="22"/>
        </w:rPr>
        <w:tab/>
        <w:t>negócio dissimulado, pertencem a tipos legais ou sociais distintos.</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lastRenderedPageBreak/>
        <w:tab/>
      </w:r>
      <w:r w:rsidRPr="00CE7F89">
        <w:rPr>
          <w:rFonts w:asciiTheme="minorHAnsi" w:hAnsiTheme="minorHAnsi"/>
          <w:sz w:val="22"/>
          <w:szCs w:val="22"/>
        </w:rPr>
        <w:tab/>
      </w:r>
      <w:r w:rsidRPr="00CE7F89">
        <w:rPr>
          <w:rFonts w:asciiTheme="minorHAnsi" w:hAnsiTheme="minorHAnsi"/>
          <w:b/>
          <w:sz w:val="22"/>
          <w:szCs w:val="22"/>
        </w:rPr>
        <w:t>Ex</w:t>
      </w:r>
      <w:r w:rsidRPr="00CE7F89">
        <w:rPr>
          <w:rFonts w:asciiTheme="minorHAnsi" w:hAnsiTheme="minorHAnsi"/>
          <w:sz w:val="22"/>
          <w:szCs w:val="22"/>
        </w:rPr>
        <w:t>: celebração de 1 contrato de compra e venda com a intenção de cobrir uma doação.</w:t>
      </w:r>
    </w:p>
    <w:p w:rsidR="00690B62" w:rsidRPr="00CE7F89" w:rsidRDefault="00690B62" w:rsidP="00CE7F89">
      <w:pPr>
        <w:pStyle w:val="Default"/>
        <w:ind w:left="-567"/>
        <w:jc w:val="both"/>
        <w:rPr>
          <w:rFonts w:asciiTheme="minorHAnsi" w:hAnsiTheme="minorHAnsi"/>
          <w:sz w:val="22"/>
          <w:szCs w:val="22"/>
        </w:rPr>
      </w:pP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tab/>
      </w:r>
      <w:r w:rsidRPr="00CE7F89">
        <w:rPr>
          <w:rFonts w:asciiTheme="minorHAnsi" w:hAnsiTheme="minorHAnsi"/>
          <w:sz w:val="22"/>
          <w:szCs w:val="22"/>
        </w:rPr>
        <w:tab/>
      </w:r>
      <w:r w:rsidRPr="00CE7F89">
        <w:rPr>
          <w:rFonts w:asciiTheme="minorHAnsi" w:hAnsiTheme="minorHAnsi"/>
          <w:b/>
          <w:sz w:val="22"/>
          <w:szCs w:val="22"/>
        </w:rPr>
        <w:t>- Parcial</w:t>
      </w:r>
      <w:r w:rsidRPr="00CE7F89">
        <w:rPr>
          <w:rFonts w:asciiTheme="minorHAnsi" w:hAnsiTheme="minorHAnsi"/>
          <w:sz w:val="22"/>
          <w:szCs w:val="22"/>
        </w:rPr>
        <w:t xml:space="preserve">: nesta situação, há apenas 1 negócio, o simulado. A simulação respeita a parte do </w:t>
      </w:r>
      <w:r w:rsidRPr="00CE7F89">
        <w:rPr>
          <w:rFonts w:asciiTheme="minorHAnsi" w:hAnsiTheme="minorHAnsi"/>
          <w:sz w:val="22"/>
          <w:szCs w:val="22"/>
        </w:rPr>
        <w:tab/>
      </w:r>
      <w:r w:rsidRPr="00CE7F89">
        <w:rPr>
          <w:rFonts w:asciiTheme="minorHAnsi" w:hAnsiTheme="minorHAnsi"/>
          <w:sz w:val="22"/>
          <w:szCs w:val="22"/>
        </w:rPr>
        <w:tab/>
        <w:t xml:space="preserve">seu conteúdo, sem afectar a qualificação do contrato concluído. </w:t>
      </w: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w:t>
      </w:r>
      <w:r w:rsidRPr="00CE7F89">
        <w:rPr>
          <w:rFonts w:asciiTheme="minorHAnsi" w:hAnsiTheme="minorHAnsi"/>
          <w:sz w:val="22"/>
          <w:szCs w:val="22"/>
        </w:rPr>
        <w:tab/>
      </w:r>
      <w:r w:rsidRPr="00CE7F89">
        <w:rPr>
          <w:rFonts w:asciiTheme="minorHAnsi" w:hAnsiTheme="minorHAnsi"/>
          <w:b/>
          <w:sz w:val="22"/>
          <w:szCs w:val="22"/>
        </w:rPr>
        <w:t>Ex</w:t>
      </w:r>
      <w:r w:rsidRPr="00CE7F89">
        <w:rPr>
          <w:rFonts w:asciiTheme="minorHAnsi" w:hAnsiTheme="minorHAnsi"/>
          <w:sz w:val="22"/>
          <w:szCs w:val="22"/>
        </w:rPr>
        <w:t>: a simulação de valor: o desfasamento entre o preço pago e o declarado</w:t>
      </w:r>
    </w:p>
    <w:p w:rsidR="0097345A" w:rsidRPr="00CE7F89" w:rsidRDefault="0097345A" w:rsidP="00CE7F89">
      <w:pPr>
        <w:pStyle w:val="Default"/>
        <w:ind w:left="-567"/>
        <w:jc w:val="both"/>
        <w:rPr>
          <w:rFonts w:asciiTheme="minorHAnsi" w:hAnsiTheme="minorHAnsi"/>
          <w:sz w:val="22"/>
          <w:szCs w:val="22"/>
        </w:rPr>
      </w:pPr>
      <w:r w:rsidRPr="00CE7F89">
        <w:rPr>
          <w:rFonts w:asciiTheme="minorHAnsi" w:hAnsiTheme="minorHAnsi"/>
          <w:b/>
          <w:sz w:val="22"/>
          <w:szCs w:val="22"/>
        </w:rPr>
        <w:tab/>
      </w:r>
      <w:r w:rsidRPr="00CE7F89">
        <w:rPr>
          <w:rFonts w:asciiTheme="minorHAnsi" w:hAnsiTheme="minorHAnsi"/>
          <w:b/>
          <w:sz w:val="22"/>
          <w:szCs w:val="22"/>
        </w:rPr>
        <w:tab/>
      </w:r>
      <w:r w:rsidRPr="00CE7F89">
        <w:rPr>
          <w:rFonts w:asciiTheme="minorHAnsi" w:hAnsiTheme="minorHAnsi"/>
          <w:sz w:val="22"/>
          <w:szCs w:val="22"/>
        </w:rPr>
        <w:t xml:space="preserve">Os tribunais têm vindo a defender que a simulação de valor não acarreta a nulidade do </w:t>
      </w:r>
      <w:r w:rsidRPr="00CE7F89">
        <w:rPr>
          <w:rFonts w:asciiTheme="minorHAnsi" w:hAnsiTheme="minorHAnsi"/>
          <w:sz w:val="22"/>
          <w:szCs w:val="22"/>
        </w:rPr>
        <w:tab/>
      </w:r>
      <w:r w:rsidRPr="00CE7F89">
        <w:rPr>
          <w:rFonts w:asciiTheme="minorHAnsi" w:hAnsiTheme="minorHAnsi"/>
          <w:sz w:val="22"/>
          <w:szCs w:val="22"/>
        </w:rPr>
        <w:tab/>
        <w:t>negócio (241ºnº 1), implicando apenas a determinação do preço real.</w:t>
      </w:r>
    </w:p>
    <w:p w:rsidR="00690B62" w:rsidRPr="00CE7F89" w:rsidRDefault="00690B62" w:rsidP="00CE7F89">
      <w:pPr>
        <w:pStyle w:val="Default"/>
        <w:ind w:left="-567"/>
        <w:jc w:val="both"/>
        <w:rPr>
          <w:rFonts w:asciiTheme="minorHAnsi" w:hAnsiTheme="minorHAnsi"/>
          <w:sz w:val="22"/>
          <w:szCs w:val="22"/>
        </w:rPr>
      </w:pPr>
    </w:p>
    <w:p w:rsidR="00690B62" w:rsidRPr="00CE7F89" w:rsidRDefault="00690B62" w:rsidP="00CE7F89">
      <w:pPr>
        <w:pStyle w:val="Default"/>
        <w:ind w:left="-567"/>
        <w:jc w:val="both"/>
        <w:rPr>
          <w:rFonts w:asciiTheme="minorHAnsi" w:hAnsiTheme="minorHAnsi"/>
          <w:sz w:val="22"/>
          <w:szCs w:val="22"/>
        </w:rPr>
      </w:pPr>
      <w:r w:rsidRPr="00CE7F89">
        <w:rPr>
          <w:rFonts w:asciiTheme="minorHAnsi" w:hAnsiTheme="minorHAnsi"/>
          <w:sz w:val="22"/>
          <w:szCs w:val="22"/>
        </w:rPr>
        <w:tab/>
        <w:t xml:space="preserve">- </w:t>
      </w:r>
      <w:r w:rsidRPr="00CE7F89">
        <w:rPr>
          <w:rFonts w:asciiTheme="minorHAnsi" w:hAnsiTheme="minorHAnsi"/>
          <w:b/>
          <w:sz w:val="22"/>
          <w:szCs w:val="22"/>
        </w:rPr>
        <w:t>Subjectiva</w:t>
      </w:r>
      <w:r w:rsidRPr="00CE7F89">
        <w:rPr>
          <w:rFonts w:asciiTheme="minorHAnsi" w:hAnsiTheme="minorHAnsi"/>
          <w:sz w:val="22"/>
          <w:szCs w:val="22"/>
        </w:rPr>
        <w:t>: sempre que a divergência recaia sobre as próprias partes</w:t>
      </w:r>
      <w:r w:rsidR="0097345A" w:rsidRPr="00CE7F89">
        <w:rPr>
          <w:rFonts w:asciiTheme="minorHAnsi" w:hAnsiTheme="minorHAnsi"/>
          <w:sz w:val="22"/>
          <w:szCs w:val="22"/>
        </w:rPr>
        <w:t xml:space="preserve"> (interposição fictícia de pessoas)</w:t>
      </w:r>
      <w:r w:rsidRPr="00CE7F89">
        <w:rPr>
          <w:rFonts w:asciiTheme="minorHAnsi" w:hAnsiTheme="minorHAnsi"/>
          <w:sz w:val="22"/>
          <w:szCs w:val="22"/>
        </w:rPr>
        <w:t>.</w:t>
      </w:r>
    </w:p>
    <w:p w:rsidR="0097345A" w:rsidRPr="00CE7F89" w:rsidRDefault="0097345A" w:rsidP="00CE7F89">
      <w:pPr>
        <w:pStyle w:val="Default"/>
        <w:ind w:left="-567"/>
        <w:jc w:val="both"/>
        <w:rPr>
          <w:rFonts w:asciiTheme="minorHAnsi" w:hAnsiTheme="minorHAnsi"/>
          <w:sz w:val="22"/>
          <w:szCs w:val="22"/>
        </w:rPr>
      </w:pPr>
      <w:r w:rsidRPr="00CE7F89">
        <w:rPr>
          <w:rFonts w:asciiTheme="minorHAnsi" w:hAnsiTheme="minorHAnsi"/>
          <w:sz w:val="22"/>
          <w:szCs w:val="22"/>
        </w:rPr>
        <w:tab/>
      </w:r>
      <w:r w:rsidRPr="00CE7F89">
        <w:rPr>
          <w:rFonts w:asciiTheme="minorHAnsi" w:hAnsiTheme="minorHAnsi"/>
          <w:b/>
          <w:sz w:val="22"/>
          <w:szCs w:val="22"/>
        </w:rPr>
        <w:t>Ex:</w:t>
      </w:r>
      <w:r w:rsidRPr="00CE7F89">
        <w:rPr>
          <w:rFonts w:asciiTheme="minorHAnsi" w:hAnsiTheme="minorHAnsi"/>
          <w:sz w:val="22"/>
          <w:szCs w:val="22"/>
        </w:rPr>
        <w:t xml:space="preserve"> A vende a B e ambos combinam que se declare vender a C. caso das alienações de licenças.</w:t>
      </w:r>
    </w:p>
    <w:p w:rsidR="0097345A" w:rsidRPr="00CE7F89" w:rsidRDefault="0097345A" w:rsidP="00CE7F89">
      <w:pPr>
        <w:pStyle w:val="Default"/>
        <w:ind w:left="-567"/>
        <w:jc w:val="both"/>
        <w:rPr>
          <w:rFonts w:asciiTheme="minorHAnsi" w:hAnsiTheme="minorHAnsi"/>
          <w:sz w:val="22"/>
          <w:szCs w:val="22"/>
        </w:rPr>
      </w:pPr>
      <w:r w:rsidRPr="00CE7F89">
        <w:rPr>
          <w:rFonts w:asciiTheme="minorHAnsi" w:hAnsiTheme="minorHAnsi"/>
          <w:b/>
          <w:sz w:val="22"/>
          <w:szCs w:val="22"/>
        </w:rPr>
        <w:tab/>
        <w:t>Pretende-</w:t>
      </w:r>
      <w:r w:rsidRPr="00CE7F89">
        <w:rPr>
          <w:rFonts w:asciiTheme="minorHAnsi" w:hAnsiTheme="minorHAnsi"/>
          <w:sz w:val="22"/>
          <w:szCs w:val="22"/>
        </w:rPr>
        <w:t>se evitar um específico predicado de B ou usufruir de uma qualidade de C.</w:t>
      </w:r>
    </w:p>
    <w:p w:rsidR="0097345A" w:rsidRPr="00CE7F89" w:rsidRDefault="0097345A" w:rsidP="00CE7F89">
      <w:pPr>
        <w:pStyle w:val="Default"/>
        <w:ind w:left="-567"/>
        <w:jc w:val="both"/>
        <w:rPr>
          <w:rFonts w:asciiTheme="minorHAnsi" w:hAnsiTheme="minorHAnsi"/>
          <w:sz w:val="22"/>
          <w:szCs w:val="22"/>
        </w:rPr>
      </w:pPr>
    </w:p>
    <w:p w:rsidR="0097345A" w:rsidRPr="00CE7F89" w:rsidRDefault="00AE66F8" w:rsidP="00CE7F89">
      <w:pPr>
        <w:pStyle w:val="Default"/>
        <w:ind w:left="-567"/>
        <w:jc w:val="both"/>
        <w:rPr>
          <w:rFonts w:asciiTheme="minorHAnsi" w:hAnsiTheme="minorHAnsi"/>
          <w:b/>
          <w:sz w:val="22"/>
          <w:szCs w:val="22"/>
        </w:rPr>
      </w:pPr>
      <w:r w:rsidRPr="00CE7F89">
        <w:rPr>
          <w:rFonts w:asciiTheme="minorHAnsi" w:hAnsiTheme="minorHAnsi"/>
          <w:b/>
          <w:sz w:val="22"/>
          <w:szCs w:val="22"/>
        </w:rPr>
        <w:t>Diferença entre simulação e falsidade</w:t>
      </w:r>
    </w:p>
    <w:p w:rsidR="00AE66F8" w:rsidRPr="00CE7F89" w:rsidRDefault="00AE66F8" w:rsidP="00CE7F89">
      <w:pPr>
        <w:pStyle w:val="Default"/>
        <w:ind w:left="-567"/>
        <w:jc w:val="both"/>
        <w:rPr>
          <w:rFonts w:asciiTheme="minorHAnsi" w:hAnsiTheme="minorHAnsi"/>
          <w:sz w:val="22"/>
          <w:szCs w:val="22"/>
        </w:rPr>
      </w:pPr>
      <w:r w:rsidRPr="00CE7F89">
        <w:rPr>
          <w:rFonts w:asciiTheme="minorHAnsi" w:hAnsiTheme="minorHAnsi"/>
          <w:sz w:val="22"/>
          <w:szCs w:val="22"/>
        </w:rPr>
        <w:tab/>
        <w:t>- a simulação respeita ao conteúdo do negócio, sendo um vício interno, na qual as partes exprimem na declaração, por acordo, uma vontade diferente da real. O documento onde +e declarada a vontade simulada é verdadeiro.</w:t>
      </w:r>
    </w:p>
    <w:p w:rsidR="00AE66F8" w:rsidRPr="00CE7F89" w:rsidRDefault="00AE66F8" w:rsidP="00CE7F89">
      <w:pPr>
        <w:pStyle w:val="Default"/>
        <w:ind w:left="-567"/>
        <w:jc w:val="both"/>
        <w:rPr>
          <w:rFonts w:asciiTheme="minorHAnsi" w:hAnsiTheme="minorHAnsi"/>
          <w:sz w:val="22"/>
          <w:szCs w:val="22"/>
        </w:rPr>
      </w:pPr>
      <w:r w:rsidRPr="00CE7F89">
        <w:rPr>
          <w:rFonts w:asciiTheme="minorHAnsi" w:hAnsiTheme="minorHAnsi"/>
          <w:sz w:val="22"/>
          <w:szCs w:val="22"/>
        </w:rPr>
        <w:tab/>
        <w:t>- a falsidade: constitui um vício externo, que assenta na falsificação do documento, fazendo com que haja uma divergência entre a vontade manifestada e o conteúdo da declaração.</w:t>
      </w:r>
    </w:p>
    <w:p w:rsidR="0097345A" w:rsidRPr="00CE7F89" w:rsidRDefault="0097345A" w:rsidP="00CE7F89">
      <w:pPr>
        <w:pStyle w:val="Default"/>
        <w:ind w:left="-567"/>
        <w:jc w:val="both"/>
        <w:rPr>
          <w:rFonts w:asciiTheme="minorHAnsi" w:hAnsiTheme="minorHAnsi"/>
          <w:color w:val="auto"/>
          <w:sz w:val="22"/>
          <w:szCs w:val="22"/>
        </w:rPr>
      </w:pPr>
    </w:p>
    <w:p w:rsidR="00AE66F8" w:rsidRPr="00CE7F89" w:rsidRDefault="00AE66F8" w:rsidP="00CE7F89">
      <w:pPr>
        <w:pStyle w:val="Default"/>
        <w:ind w:left="-567"/>
        <w:jc w:val="both"/>
        <w:rPr>
          <w:rFonts w:asciiTheme="minorHAnsi" w:hAnsiTheme="minorHAnsi"/>
          <w:b/>
          <w:color w:val="auto"/>
          <w:sz w:val="22"/>
          <w:szCs w:val="22"/>
        </w:rPr>
      </w:pPr>
      <w:r w:rsidRPr="00CE7F89">
        <w:rPr>
          <w:rFonts w:asciiTheme="minorHAnsi" w:hAnsiTheme="minorHAnsi"/>
          <w:b/>
          <w:color w:val="auto"/>
          <w:sz w:val="22"/>
          <w:szCs w:val="22"/>
        </w:rPr>
        <w:t>Diferença entre simulação e simulação processual.</w:t>
      </w:r>
    </w:p>
    <w:p w:rsidR="00AE66F8" w:rsidRPr="00CE7F89" w:rsidRDefault="00AE66F8"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ab/>
        <w:t>- a simulação processual, também pressupõe uma mancomunação entre 2 ou mais sujeitos, criando uma aparência de litigio inexistente, quando recorrem aos tribunais, com o propósito de obter uma sentença que lhes proporcione contornar a lei ou enganar terceiros.</w:t>
      </w:r>
    </w:p>
    <w:p w:rsidR="00AE66F8" w:rsidRPr="00CE7F89" w:rsidRDefault="00AE66F8" w:rsidP="00CE7F89">
      <w:pPr>
        <w:pStyle w:val="Default"/>
        <w:ind w:left="-567"/>
        <w:jc w:val="both"/>
        <w:rPr>
          <w:rFonts w:asciiTheme="minorHAnsi" w:hAnsiTheme="minorHAnsi"/>
          <w:color w:val="auto"/>
          <w:sz w:val="22"/>
          <w:szCs w:val="22"/>
        </w:rPr>
      </w:pPr>
    </w:p>
    <w:p w:rsidR="00AE66F8" w:rsidRPr="00CE7F89" w:rsidRDefault="00AE66F8"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Efeitos da simulação</w:t>
      </w:r>
      <w:r w:rsidRPr="00CE7F89">
        <w:rPr>
          <w:rFonts w:asciiTheme="minorHAnsi" w:hAnsiTheme="minorHAnsi"/>
          <w:color w:val="auto"/>
          <w:sz w:val="22"/>
          <w:szCs w:val="22"/>
        </w:rPr>
        <w:t>:</w:t>
      </w:r>
    </w:p>
    <w:p w:rsidR="00AE66F8" w:rsidRPr="00CE7F89" w:rsidRDefault="00AE66F8" w:rsidP="00CE7F89">
      <w:pPr>
        <w:pStyle w:val="Default"/>
        <w:ind w:left="-567"/>
        <w:jc w:val="both"/>
        <w:rPr>
          <w:rFonts w:asciiTheme="minorHAnsi" w:hAnsiTheme="minorHAnsi"/>
          <w:color w:val="auto"/>
          <w:sz w:val="22"/>
          <w:szCs w:val="22"/>
        </w:rPr>
      </w:pPr>
    </w:p>
    <w:p w:rsidR="00AE66F8" w:rsidRPr="00CE7F89" w:rsidRDefault="00325171"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O art. 240º nº 2</w:t>
      </w:r>
      <w:r w:rsidRPr="00CE7F89">
        <w:rPr>
          <w:rFonts w:asciiTheme="minorHAnsi" w:hAnsiTheme="minorHAnsi"/>
          <w:color w:val="auto"/>
          <w:sz w:val="22"/>
          <w:szCs w:val="22"/>
        </w:rPr>
        <w:t xml:space="preserve"> – o negócio simulado não produz efeitos entre as partes e perante terceiros que conheçam ou devessem conhecer a simulação: os terceiros de “má-fé”.</w:t>
      </w:r>
    </w:p>
    <w:p w:rsidR="00325171" w:rsidRPr="00CE7F89" w:rsidRDefault="00325171" w:rsidP="00CE7F89">
      <w:pPr>
        <w:pStyle w:val="Default"/>
        <w:ind w:left="-567"/>
        <w:jc w:val="both"/>
        <w:rPr>
          <w:rFonts w:asciiTheme="minorHAnsi" w:hAnsiTheme="minorHAnsi"/>
          <w:sz w:val="22"/>
          <w:szCs w:val="22"/>
        </w:rPr>
      </w:pPr>
      <w:r w:rsidRPr="00CE7F89">
        <w:rPr>
          <w:rFonts w:asciiTheme="minorHAnsi" w:hAnsiTheme="minorHAnsi"/>
          <w:b/>
          <w:color w:val="auto"/>
          <w:sz w:val="22"/>
          <w:szCs w:val="22"/>
        </w:rPr>
        <w:t>As únicas excepções, são os artigos 242º e o 243º</w:t>
      </w:r>
      <w:r w:rsidRPr="00CE7F89">
        <w:rPr>
          <w:rFonts w:asciiTheme="minorHAnsi" w:hAnsiTheme="minorHAnsi"/>
          <w:sz w:val="22"/>
          <w:szCs w:val="22"/>
        </w:rPr>
        <w:t>.</w:t>
      </w:r>
    </w:p>
    <w:p w:rsidR="00325171" w:rsidRPr="00CE7F89" w:rsidRDefault="00325171" w:rsidP="00CE7F89">
      <w:pPr>
        <w:pStyle w:val="Default"/>
        <w:ind w:left="-567"/>
        <w:jc w:val="both"/>
        <w:rPr>
          <w:rFonts w:asciiTheme="minorHAnsi" w:hAnsiTheme="minorHAnsi"/>
          <w:sz w:val="22"/>
          <w:szCs w:val="22"/>
        </w:rPr>
      </w:pPr>
    </w:p>
    <w:p w:rsidR="00894760" w:rsidRPr="00CE7F89" w:rsidRDefault="00BC15E0" w:rsidP="00CE7F89">
      <w:pPr>
        <w:pStyle w:val="Default"/>
        <w:ind w:left="-567"/>
        <w:jc w:val="both"/>
        <w:rPr>
          <w:rFonts w:asciiTheme="minorHAnsi" w:hAnsiTheme="minorHAnsi"/>
          <w:sz w:val="22"/>
          <w:szCs w:val="22"/>
        </w:rPr>
      </w:pPr>
      <w:r w:rsidRPr="00BC15E0">
        <w:rPr>
          <w:rFonts w:asciiTheme="minorHAnsi" w:hAnsiTheme="minorHAnsi"/>
          <w:b/>
          <w:noProof/>
          <w:sz w:val="22"/>
          <w:szCs w:val="22"/>
          <w:lang w:eastAsia="pt-PT"/>
        </w:rPr>
        <w:pict>
          <v:shape id="_x0000_s1103" type="#_x0000_t13" style="position:absolute;left:0;text-align:left;margin-left:73.9pt;margin-top:16.6pt;width:28.5pt;height:7.15pt;z-index:251732992"/>
        </w:pict>
      </w:r>
      <w:r w:rsidR="00894760" w:rsidRPr="00CE7F89">
        <w:rPr>
          <w:rFonts w:asciiTheme="minorHAnsi" w:hAnsiTheme="minorHAnsi"/>
          <w:b/>
          <w:sz w:val="22"/>
          <w:szCs w:val="22"/>
        </w:rPr>
        <w:t>O art. 242º nº 1</w:t>
      </w:r>
      <w:r w:rsidR="00894760" w:rsidRPr="00CE7F89">
        <w:rPr>
          <w:rFonts w:asciiTheme="minorHAnsi" w:hAnsiTheme="minorHAnsi"/>
          <w:sz w:val="22"/>
          <w:szCs w:val="22"/>
        </w:rPr>
        <w:t>, dá legitimidade aos próprios simuladores, mesmo na simulação fraudulenta, para arguirem a simulação.                 Invocação do</w:t>
      </w:r>
      <w:r w:rsidR="00894760" w:rsidRPr="00CE7F89">
        <w:rPr>
          <w:rFonts w:asciiTheme="minorHAnsi" w:hAnsiTheme="minorHAnsi"/>
          <w:b/>
          <w:sz w:val="22"/>
          <w:szCs w:val="22"/>
        </w:rPr>
        <w:t xml:space="preserve"> tu quoque</w:t>
      </w:r>
      <w:r w:rsidR="00894760" w:rsidRPr="00CE7F89">
        <w:rPr>
          <w:rFonts w:asciiTheme="minorHAnsi" w:hAnsiTheme="minorHAnsi"/>
          <w:sz w:val="22"/>
          <w:szCs w:val="22"/>
        </w:rPr>
        <w:t>.</w:t>
      </w:r>
    </w:p>
    <w:p w:rsidR="00894760" w:rsidRPr="00CE7F89" w:rsidRDefault="00894760" w:rsidP="00CE7F89">
      <w:pPr>
        <w:pStyle w:val="Default"/>
        <w:ind w:left="-567"/>
        <w:jc w:val="both"/>
        <w:rPr>
          <w:rFonts w:asciiTheme="minorHAnsi" w:hAnsiTheme="minorHAnsi"/>
          <w:sz w:val="22"/>
          <w:szCs w:val="22"/>
        </w:rPr>
      </w:pPr>
    </w:p>
    <w:p w:rsidR="00325171" w:rsidRPr="00CE7F89" w:rsidRDefault="00894760"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O art. 242º nº 2</w:t>
      </w:r>
      <w:r w:rsidRPr="00CE7F89">
        <w:rPr>
          <w:rFonts w:asciiTheme="minorHAnsi" w:hAnsiTheme="minorHAnsi"/>
          <w:color w:val="auto"/>
          <w:sz w:val="22"/>
          <w:szCs w:val="22"/>
        </w:rPr>
        <w:t>, atribui uma especial legitimidade aos herdeiros legitimários, de invocarem o vício da simulação, sempre que haja uma intenção de os prejudicar, desde que o autor da simulação seja vivo. Após a sua morte, aplica-se o regime geral do art. 286º.</w:t>
      </w:r>
    </w:p>
    <w:p w:rsidR="00894760" w:rsidRPr="00CE7F89" w:rsidRDefault="00894760" w:rsidP="00CE7F89">
      <w:pPr>
        <w:pStyle w:val="Default"/>
        <w:ind w:left="-567"/>
        <w:jc w:val="both"/>
        <w:rPr>
          <w:rFonts w:asciiTheme="minorHAnsi" w:hAnsiTheme="minorHAnsi"/>
          <w:color w:val="auto"/>
          <w:sz w:val="22"/>
          <w:szCs w:val="22"/>
        </w:rPr>
      </w:pPr>
    </w:p>
    <w:p w:rsidR="00894760" w:rsidRPr="00CE7F89" w:rsidRDefault="00894760"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O art. 243º</w:t>
      </w:r>
      <w:r w:rsidR="00F5049D" w:rsidRPr="00CE7F89">
        <w:rPr>
          <w:rFonts w:asciiTheme="minorHAnsi" w:hAnsiTheme="minorHAnsi"/>
          <w:color w:val="auto"/>
          <w:sz w:val="22"/>
          <w:szCs w:val="22"/>
        </w:rPr>
        <w:t xml:space="preserve"> </w:t>
      </w:r>
      <w:r w:rsidR="00F5049D" w:rsidRPr="00CE7F89">
        <w:rPr>
          <w:rFonts w:asciiTheme="minorHAnsi" w:hAnsiTheme="minorHAnsi"/>
          <w:b/>
          <w:color w:val="auto"/>
          <w:sz w:val="22"/>
          <w:szCs w:val="22"/>
        </w:rPr>
        <w:t>nº 1</w:t>
      </w:r>
      <w:r w:rsidRPr="00CE7F89">
        <w:rPr>
          <w:rFonts w:asciiTheme="minorHAnsi" w:hAnsiTheme="minorHAnsi"/>
          <w:color w:val="auto"/>
          <w:sz w:val="22"/>
          <w:szCs w:val="22"/>
        </w:rPr>
        <w:t>: para além dos simuladores e todas as demais pessoas que tenham contribuído para a conclusão do negócio simulado (herdeiros (mesmo que prejudicados), representantes e terceiros), não podem invocar a nulidade do negócio contra terceiros de boa-fé. Em virtude do abuso do direito (art. 334º).</w:t>
      </w:r>
    </w:p>
    <w:p w:rsidR="00894760" w:rsidRPr="00CE7F89" w:rsidRDefault="00894760" w:rsidP="00CE7F89">
      <w:pPr>
        <w:pStyle w:val="Default"/>
        <w:ind w:left="-567"/>
        <w:jc w:val="both"/>
        <w:rPr>
          <w:rFonts w:asciiTheme="minorHAnsi" w:hAnsiTheme="minorHAnsi"/>
          <w:color w:val="auto"/>
          <w:sz w:val="22"/>
          <w:szCs w:val="22"/>
        </w:rPr>
      </w:pPr>
    </w:p>
    <w:p w:rsidR="00F5049D" w:rsidRPr="00CE7F89" w:rsidRDefault="00BC15E0" w:rsidP="00CE7F89">
      <w:pPr>
        <w:pStyle w:val="Default"/>
        <w:ind w:left="-567"/>
        <w:jc w:val="both"/>
        <w:rPr>
          <w:rFonts w:asciiTheme="minorHAnsi" w:hAnsiTheme="minorHAnsi"/>
          <w:color w:val="auto"/>
          <w:sz w:val="22"/>
          <w:szCs w:val="22"/>
        </w:rPr>
      </w:pPr>
      <w:r w:rsidRPr="00BC15E0">
        <w:rPr>
          <w:rFonts w:asciiTheme="minorHAnsi" w:hAnsiTheme="minorHAnsi"/>
          <w:b/>
          <w:noProof/>
          <w:color w:val="auto"/>
          <w:sz w:val="22"/>
          <w:szCs w:val="22"/>
          <w:lang w:eastAsia="pt-PT"/>
        </w:rPr>
        <w:pict>
          <v:shape id="_x0000_s1104" type="#_x0000_t13" style="position:absolute;left:0;text-align:left;margin-left:29.55pt;margin-top:31pt;width:28.5pt;height:7.15pt;z-index:251734016"/>
        </w:pict>
      </w:r>
      <w:r w:rsidR="00F5049D" w:rsidRPr="00CE7F89">
        <w:rPr>
          <w:rFonts w:asciiTheme="minorHAnsi" w:hAnsiTheme="minorHAnsi"/>
          <w:b/>
          <w:color w:val="auto"/>
          <w:sz w:val="22"/>
          <w:szCs w:val="22"/>
        </w:rPr>
        <w:t>Art. 243º nº 2</w:t>
      </w:r>
      <w:r w:rsidR="00F5049D" w:rsidRPr="00CE7F89">
        <w:rPr>
          <w:rFonts w:asciiTheme="minorHAnsi" w:hAnsiTheme="minorHAnsi"/>
          <w:color w:val="auto"/>
          <w:sz w:val="22"/>
          <w:szCs w:val="22"/>
        </w:rPr>
        <w:t xml:space="preserve">: estipula a boa-fé subjectiva ética, ou seja, os negócios convalidam-se, mesmo quando haja simulação, perante terceiros que há data da constituição de direitos, não sabiam que o negócio era simulado.                     Regra da </w:t>
      </w:r>
      <w:r w:rsidR="00F5049D" w:rsidRPr="00CE7F89">
        <w:rPr>
          <w:rFonts w:asciiTheme="minorHAnsi" w:hAnsiTheme="minorHAnsi"/>
          <w:b/>
          <w:color w:val="auto"/>
          <w:sz w:val="22"/>
          <w:szCs w:val="22"/>
        </w:rPr>
        <w:t>preferência dos direitos do terceiro sobre os direitos do simulador</w:t>
      </w:r>
      <w:r w:rsidR="00F5049D" w:rsidRPr="00CE7F89">
        <w:rPr>
          <w:rFonts w:asciiTheme="minorHAnsi" w:hAnsiTheme="minorHAnsi"/>
          <w:color w:val="auto"/>
          <w:sz w:val="22"/>
          <w:szCs w:val="22"/>
        </w:rPr>
        <w:t>.</w:t>
      </w:r>
      <w:r w:rsidR="006657C3" w:rsidRPr="00CE7F89">
        <w:rPr>
          <w:rFonts w:asciiTheme="minorHAnsi" w:hAnsiTheme="minorHAnsi"/>
          <w:color w:val="auto"/>
          <w:sz w:val="22"/>
          <w:szCs w:val="22"/>
        </w:rPr>
        <w:t xml:space="preserve"> Contudo, por uma questão de abuso de direito, se a diferença entre o valor real e o valor declarado conhecido do preferente, o exercício do direito de preferência é abusivo. O negócio é nulo nos termos do art. 240º, e só após o trânsito em julgado, o preferente pode exercer a preferência desde que seja do preço real.</w:t>
      </w:r>
    </w:p>
    <w:p w:rsidR="006657C3" w:rsidRPr="00CE7F89" w:rsidRDefault="006657C3" w:rsidP="00CE7F89">
      <w:pPr>
        <w:pStyle w:val="Default"/>
        <w:ind w:left="-567"/>
        <w:jc w:val="both"/>
        <w:rPr>
          <w:rFonts w:asciiTheme="minorHAnsi" w:hAnsiTheme="minorHAnsi"/>
          <w:color w:val="auto"/>
          <w:sz w:val="22"/>
          <w:szCs w:val="22"/>
        </w:rPr>
      </w:pPr>
    </w:p>
    <w:p w:rsidR="00954EDE" w:rsidRPr="00CE7F89" w:rsidRDefault="00954EDE" w:rsidP="00CE7F89">
      <w:pPr>
        <w:pStyle w:val="Default"/>
        <w:ind w:left="-567"/>
        <w:jc w:val="both"/>
        <w:rPr>
          <w:rFonts w:asciiTheme="minorHAnsi" w:hAnsiTheme="minorHAnsi"/>
          <w:b/>
          <w:color w:val="auto"/>
          <w:sz w:val="22"/>
          <w:szCs w:val="22"/>
        </w:rPr>
      </w:pPr>
    </w:p>
    <w:p w:rsidR="00954EDE" w:rsidRPr="00CE7F89" w:rsidRDefault="00954EDE" w:rsidP="00CE7F89">
      <w:pPr>
        <w:pStyle w:val="Default"/>
        <w:ind w:left="-567"/>
        <w:jc w:val="both"/>
        <w:rPr>
          <w:rFonts w:asciiTheme="minorHAnsi" w:hAnsiTheme="minorHAnsi"/>
          <w:b/>
          <w:color w:val="auto"/>
          <w:sz w:val="22"/>
          <w:szCs w:val="22"/>
        </w:rPr>
      </w:pPr>
    </w:p>
    <w:p w:rsidR="00954EDE" w:rsidRPr="00CE7F89" w:rsidRDefault="00954EDE" w:rsidP="00CE7F89">
      <w:pPr>
        <w:pStyle w:val="Default"/>
        <w:ind w:left="-567"/>
        <w:jc w:val="both"/>
        <w:rPr>
          <w:rFonts w:asciiTheme="minorHAnsi" w:hAnsiTheme="minorHAnsi"/>
          <w:b/>
          <w:color w:val="auto"/>
          <w:sz w:val="22"/>
          <w:szCs w:val="22"/>
        </w:rPr>
      </w:pPr>
    </w:p>
    <w:p w:rsidR="00954EDE" w:rsidRPr="00CE7F89" w:rsidRDefault="00954EDE" w:rsidP="00CE7F89">
      <w:pPr>
        <w:pStyle w:val="Default"/>
        <w:ind w:left="-567"/>
        <w:jc w:val="both"/>
        <w:rPr>
          <w:rFonts w:asciiTheme="minorHAnsi" w:hAnsiTheme="minorHAnsi"/>
          <w:b/>
          <w:color w:val="auto"/>
          <w:sz w:val="22"/>
          <w:szCs w:val="22"/>
        </w:rPr>
      </w:pPr>
    </w:p>
    <w:p w:rsidR="006657C3" w:rsidRPr="00CE7F89" w:rsidRDefault="006657C3" w:rsidP="00CE7F89">
      <w:pPr>
        <w:pStyle w:val="Default"/>
        <w:ind w:left="-567"/>
        <w:jc w:val="both"/>
        <w:rPr>
          <w:rFonts w:asciiTheme="minorHAnsi" w:hAnsiTheme="minorHAnsi"/>
          <w:b/>
          <w:color w:val="auto"/>
          <w:sz w:val="22"/>
          <w:szCs w:val="22"/>
        </w:rPr>
      </w:pPr>
      <w:r w:rsidRPr="00CE7F89">
        <w:rPr>
          <w:rFonts w:asciiTheme="minorHAnsi" w:hAnsiTheme="minorHAnsi"/>
          <w:b/>
          <w:color w:val="auto"/>
          <w:sz w:val="22"/>
          <w:szCs w:val="22"/>
        </w:rPr>
        <w:t>O valor do negócio dissimulado</w:t>
      </w:r>
    </w:p>
    <w:p w:rsidR="00954EDE" w:rsidRPr="00CE7F89" w:rsidRDefault="00954EDE" w:rsidP="00CE7F89">
      <w:pPr>
        <w:pStyle w:val="Default"/>
        <w:ind w:left="-567"/>
        <w:jc w:val="both"/>
        <w:rPr>
          <w:rFonts w:asciiTheme="minorHAnsi" w:hAnsiTheme="minorHAnsi"/>
          <w:b/>
          <w:color w:val="auto"/>
          <w:sz w:val="22"/>
          <w:szCs w:val="22"/>
        </w:rPr>
      </w:pPr>
    </w:p>
    <w:p w:rsidR="006657C3" w:rsidRPr="00CE7F89" w:rsidRDefault="006657C3"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Art. 241º nº 1</w:t>
      </w:r>
      <w:r w:rsidRPr="00CE7F89">
        <w:rPr>
          <w:rFonts w:asciiTheme="minorHAnsi" w:hAnsiTheme="minorHAnsi"/>
          <w:color w:val="auto"/>
          <w:sz w:val="22"/>
          <w:szCs w:val="22"/>
        </w:rPr>
        <w:t>: a nulidade do negócio simulado, não afecta a validade do negócio dissimulado.</w:t>
      </w:r>
      <w:r w:rsidR="009E68FE" w:rsidRPr="00CE7F89">
        <w:rPr>
          <w:rFonts w:asciiTheme="minorHAnsi" w:hAnsiTheme="minorHAnsi"/>
          <w:color w:val="auto"/>
          <w:sz w:val="22"/>
          <w:szCs w:val="22"/>
        </w:rPr>
        <w:t xml:space="preserve"> O intérprete-aplicador terá de averiguar a validade do negócio dissimulado, uma vez que este artigo não diz que ele é válido.</w:t>
      </w:r>
    </w:p>
    <w:p w:rsidR="009E68FE" w:rsidRPr="00CE7F89" w:rsidRDefault="009E68FE" w:rsidP="00CE7F89">
      <w:pPr>
        <w:pStyle w:val="Default"/>
        <w:ind w:left="-567"/>
        <w:jc w:val="both"/>
        <w:rPr>
          <w:rFonts w:asciiTheme="minorHAnsi" w:hAnsiTheme="minorHAnsi"/>
          <w:sz w:val="22"/>
          <w:szCs w:val="22"/>
        </w:rPr>
      </w:pPr>
      <w:r w:rsidRPr="00CE7F89">
        <w:rPr>
          <w:rFonts w:asciiTheme="minorHAnsi" w:hAnsiTheme="minorHAnsi"/>
          <w:b/>
          <w:color w:val="auto"/>
          <w:sz w:val="22"/>
          <w:szCs w:val="22"/>
        </w:rPr>
        <w:t>Art</w:t>
      </w:r>
      <w:r w:rsidRPr="00CE7F89">
        <w:rPr>
          <w:rFonts w:asciiTheme="minorHAnsi" w:hAnsiTheme="minorHAnsi"/>
          <w:sz w:val="22"/>
          <w:szCs w:val="22"/>
        </w:rPr>
        <w:t xml:space="preserve">. </w:t>
      </w:r>
      <w:r w:rsidRPr="00CE7F89">
        <w:rPr>
          <w:rFonts w:asciiTheme="minorHAnsi" w:hAnsiTheme="minorHAnsi"/>
          <w:b/>
          <w:sz w:val="22"/>
          <w:szCs w:val="22"/>
        </w:rPr>
        <w:t>241º nº 2</w:t>
      </w:r>
      <w:r w:rsidRPr="00CE7F89">
        <w:rPr>
          <w:rFonts w:asciiTheme="minorHAnsi" w:hAnsiTheme="minorHAnsi"/>
          <w:sz w:val="22"/>
          <w:szCs w:val="22"/>
        </w:rPr>
        <w:t xml:space="preserve">: </w:t>
      </w:r>
    </w:p>
    <w:p w:rsidR="00954EDE" w:rsidRPr="00CE7F89" w:rsidRDefault="00954EDE" w:rsidP="00CE7F89">
      <w:pPr>
        <w:pStyle w:val="Default"/>
        <w:ind w:left="-567"/>
        <w:jc w:val="both"/>
        <w:rPr>
          <w:rFonts w:asciiTheme="minorHAnsi" w:hAnsiTheme="minorHAnsi"/>
          <w:color w:val="auto"/>
          <w:sz w:val="22"/>
          <w:szCs w:val="22"/>
        </w:rPr>
      </w:pPr>
    </w:p>
    <w:p w:rsidR="001163A2" w:rsidRPr="00CE7F89" w:rsidRDefault="001163A2"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 xml:space="preserve">Sendo a forma do negócio dissimulado mais exigente (quanto ao requisito formal) do que a forma do negócio simulado, dificilmente se poderá sustentar a conservação do negócio dissimulado, </w:t>
      </w:r>
      <w:r w:rsidRPr="00CE7F89">
        <w:rPr>
          <w:rFonts w:asciiTheme="minorHAnsi" w:hAnsiTheme="minorHAnsi"/>
          <w:b/>
          <w:color w:val="auto"/>
          <w:sz w:val="22"/>
          <w:szCs w:val="22"/>
        </w:rPr>
        <w:t>salvo</w:t>
      </w:r>
      <w:r w:rsidRPr="00CE7F89">
        <w:rPr>
          <w:rFonts w:asciiTheme="minorHAnsi" w:hAnsiTheme="minorHAnsi"/>
          <w:color w:val="auto"/>
          <w:sz w:val="22"/>
          <w:szCs w:val="22"/>
        </w:rPr>
        <w:t>, se o negócio dissimulado for celebrado secretamente, seguido as exigências legais, comprovado pela existência de um documento autónomo que comprove a verdadeira intenção das partes. (apenas se aplica aos negócios sujeitos a forma escrita particular) .</w:t>
      </w:r>
    </w:p>
    <w:p w:rsidR="001163A2" w:rsidRPr="00CE7F89" w:rsidRDefault="001163A2" w:rsidP="00CE7F89">
      <w:pPr>
        <w:pStyle w:val="Default"/>
        <w:ind w:left="-567"/>
        <w:jc w:val="both"/>
        <w:rPr>
          <w:rFonts w:asciiTheme="minorHAnsi" w:hAnsiTheme="minorHAnsi"/>
          <w:color w:val="auto"/>
          <w:sz w:val="22"/>
          <w:szCs w:val="22"/>
        </w:rPr>
      </w:pPr>
    </w:p>
    <w:p w:rsidR="001163A2" w:rsidRPr="00CE7F89" w:rsidRDefault="001163A2"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 xml:space="preserve">Assim sendo, deve ser aplicado, analogicamente, o </w:t>
      </w:r>
      <w:r w:rsidRPr="00CE7F89">
        <w:rPr>
          <w:rFonts w:asciiTheme="minorHAnsi" w:hAnsiTheme="minorHAnsi"/>
          <w:b/>
          <w:color w:val="auto"/>
          <w:sz w:val="22"/>
          <w:szCs w:val="22"/>
        </w:rPr>
        <w:t>art. 238º</w:t>
      </w:r>
      <w:r w:rsidRPr="00CE7F89">
        <w:rPr>
          <w:rFonts w:asciiTheme="minorHAnsi" w:hAnsiTheme="minorHAnsi"/>
          <w:color w:val="auto"/>
          <w:sz w:val="22"/>
          <w:szCs w:val="22"/>
        </w:rPr>
        <w:t>.</w:t>
      </w:r>
    </w:p>
    <w:p w:rsidR="001163A2" w:rsidRPr="00CE7F89" w:rsidRDefault="001163A2"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O princípio geral do nº 1, (“</w:t>
      </w:r>
      <w:r w:rsidRPr="00CE7F89">
        <w:rPr>
          <w:rFonts w:asciiTheme="minorHAnsi" w:hAnsiTheme="minorHAnsi"/>
          <w:i/>
          <w:color w:val="auto"/>
          <w:sz w:val="22"/>
          <w:szCs w:val="22"/>
        </w:rPr>
        <w:t>nos negócios formais não pode a declaração valer com 1 sentido que não tenha 1 mínimo de correspondência no texto do respectivo documento, ainda que imperfeitamente expresso</w:t>
      </w:r>
      <w:r w:rsidRPr="00CE7F89">
        <w:rPr>
          <w:rFonts w:asciiTheme="minorHAnsi" w:hAnsiTheme="minorHAnsi"/>
          <w:color w:val="auto"/>
          <w:sz w:val="22"/>
          <w:szCs w:val="22"/>
        </w:rPr>
        <w:t xml:space="preserve">”), cede </w:t>
      </w:r>
      <w:r w:rsidR="00954EDE" w:rsidRPr="00CE7F89">
        <w:rPr>
          <w:rFonts w:asciiTheme="minorHAnsi" w:hAnsiTheme="minorHAnsi"/>
          <w:color w:val="auto"/>
          <w:sz w:val="22"/>
          <w:szCs w:val="22"/>
        </w:rPr>
        <w:t>n</w:t>
      </w:r>
      <w:r w:rsidRPr="00CE7F89">
        <w:rPr>
          <w:rFonts w:asciiTheme="minorHAnsi" w:hAnsiTheme="minorHAnsi"/>
          <w:color w:val="auto"/>
          <w:sz w:val="22"/>
          <w:szCs w:val="22"/>
        </w:rPr>
        <w:t xml:space="preserve">os casos em que se verifiquem </w:t>
      </w:r>
      <w:r w:rsidRPr="00CE7F89">
        <w:rPr>
          <w:rFonts w:asciiTheme="minorHAnsi" w:hAnsiTheme="minorHAnsi"/>
          <w:b/>
          <w:color w:val="auto"/>
          <w:sz w:val="22"/>
          <w:szCs w:val="22"/>
        </w:rPr>
        <w:t>cumulativamente 2 elementos</w:t>
      </w:r>
      <w:r w:rsidRPr="00CE7F89">
        <w:rPr>
          <w:rFonts w:asciiTheme="minorHAnsi" w:hAnsiTheme="minorHAnsi"/>
          <w:color w:val="auto"/>
          <w:sz w:val="22"/>
          <w:szCs w:val="22"/>
        </w:rPr>
        <w:t>:</w:t>
      </w:r>
    </w:p>
    <w:p w:rsidR="001163A2" w:rsidRPr="00CE7F89" w:rsidRDefault="001163A2"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ab/>
      </w:r>
      <w:r w:rsidRPr="00CE7F89">
        <w:rPr>
          <w:rFonts w:asciiTheme="minorHAnsi" w:hAnsiTheme="minorHAnsi"/>
          <w:b/>
          <w:color w:val="auto"/>
          <w:sz w:val="22"/>
          <w:szCs w:val="22"/>
        </w:rPr>
        <w:t xml:space="preserve">- </w:t>
      </w:r>
      <w:r w:rsidRPr="00CE7F89">
        <w:rPr>
          <w:rFonts w:asciiTheme="minorHAnsi" w:hAnsiTheme="minorHAnsi"/>
          <w:color w:val="auto"/>
          <w:sz w:val="22"/>
          <w:szCs w:val="22"/>
        </w:rPr>
        <w:t xml:space="preserve"> se esse se</w:t>
      </w:r>
      <w:r w:rsidR="00C27126" w:rsidRPr="00CE7F89">
        <w:rPr>
          <w:rFonts w:asciiTheme="minorHAnsi" w:hAnsiTheme="minorHAnsi"/>
          <w:color w:val="auto"/>
          <w:sz w:val="22"/>
          <w:szCs w:val="22"/>
        </w:rPr>
        <w:t>n</w:t>
      </w:r>
      <w:r w:rsidRPr="00CE7F89">
        <w:rPr>
          <w:rFonts w:asciiTheme="minorHAnsi" w:hAnsiTheme="minorHAnsi"/>
          <w:color w:val="auto"/>
          <w:sz w:val="22"/>
          <w:szCs w:val="22"/>
        </w:rPr>
        <w:t>tido</w:t>
      </w:r>
      <w:r w:rsidR="00C27126" w:rsidRPr="00CE7F89">
        <w:rPr>
          <w:rFonts w:asciiTheme="minorHAnsi" w:hAnsiTheme="minorHAnsi"/>
          <w:color w:val="auto"/>
          <w:sz w:val="22"/>
          <w:szCs w:val="22"/>
        </w:rPr>
        <w:t xml:space="preserve"> (que não tem o mínimo de correspondência no texto) corresponder à vontade real das partes;</w:t>
      </w:r>
    </w:p>
    <w:p w:rsidR="00C27126" w:rsidRPr="00CE7F89" w:rsidRDefault="00C27126"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ab/>
      </w:r>
      <w:r w:rsidRPr="00CE7F89">
        <w:rPr>
          <w:rFonts w:asciiTheme="minorHAnsi" w:hAnsiTheme="minorHAnsi"/>
          <w:b/>
          <w:color w:val="auto"/>
          <w:sz w:val="22"/>
          <w:szCs w:val="22"/>
        </w:rPr>
        <w:t xml:space="preserve">- </w:t>
      </w:r>
      <w:r w:rsidRPr="00CE7F89">
        <w:rPr>
          <w:rFonts w:asciiTheme="minorHAnsi" w:hAnsiTheme="minorHAnsi"/>
          <w:color w:val="auto"/>
          <w:sz w:val="22"/>
          <w:szCs w:val="22"/>
        </w:rPr>
        <w:t>se as “razoes determinantes da forma do negócio se ao opuserem a essa validade”.</w:t>
      </w:r>
    </w:p>
    <w:p w:rsidR="00C27126" w:rsidRPr="00CE7F89" w:rsidRDefault="00C27126"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Pode-se aplicar aos casos de simulação relativa.</w:t>
      </w:r>
    </w:p>
    <w:p w:rsidR="00C27126" w:rsidRPr="00CE7F89" w:rsidRDefault="00C27126" w:rsidP="00CE7F89">
      <w:pPr>
        <w:pStyle w:val="Default"/>
        <w:ind w:left="-567"/>
        <w:jc w:val="both"/>
        <w:rPr>
          <w:rFonts w:asciiTheme="minorHAnsi" w:hAnsiTheme="minorHAnsi"/>
          <w:color w:val="auto"/>
          <w:sz w:val="22"/>
          <w:szCs w:val="22"/>
        </w:rPr>
      </w:pPr>
    </w:p>
    <w:p w:rsidR="00C27126" w:rsidRPr="00CE7F89" w:rsidRDefault="00C27126"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Ex:</w:t>
      </w:r>
      <w:r w:rsidRPr="00CE7F89">
        <w:rPr>
          <w:rFonts w:asciiTheme="minorHAnsi" w:hAnsiTheme="minorHAnsi"/>
          <w:color w:val="auto"/>
          <w:sz w:val="22"/>
          <w:szCs w:val="22"/>
        </w:rPr>
        <w:t xml:space="preserve"> na doação simulada de compra e venda, não consta no texto do negócio, um </w:t>
      </w:r>
      <w:r w:rsidRPr="00CE7F89">
        <w:rPr>
          <w:rFonts w:asciiTheme="minorHAnsi" w:hAnsiTheme="minorHAnsi"/>
          <w:i/>
          <w:color w:val="auto"/>
          <w:sz w:val="22"/>
          <w:szCs w:val="22"/>
        </w:rPr>
        <w:t>animus donandi</w:t>
      </w:r>
      <w:r w:rsidRPr="00CE7F89">
        <w:rPr>
          <w:rFonts w:asciiTheme="minorHAnsi" w:hAnsiTheme="minorHAnsi"/>
          <w:color w:val="auto"/>
          <w:sz w:val="22"/>
          <w:szCs w:val="22"/>
        </w:rPr>
        <w:t>;</w:t>
      </w:r>
    </w:p>
    <w:p w:rsidR="00C27126" w:rsidRPr="00CE7F89" w:rsidRDefault="00C27126" w:rsidP="00CE7F89">
      <w:pPr>
        <w:pStyle w:val="Default"/>
        <w:ind w:left="-567"/>
        <w:jc w:val="both"/>
        <w:rPr>
          <w:rFonts w:asciiTheme="minorHAnsi" w:hAnsiTheme="minorHAnsi"/>
          <w:color w:val="auto"/>
          <w:sz w:val="22"/>
          <w:szCs w:val="22"/>
        </w:rPr>
      </w:pPr>
      <w:r w:rsidRPr="00CE7F89">
        <w:rPr>
          <w:rFonts w:asciiTheme="minorHAnsi" w:hAnsiTheme="minorHAnsi"/>
          <w:b/>
          <w:color w:val="auto"/>
          <w:sz w:val="22"/>
          <w:szCs w:val="22"/>
        </w:rPr>
        <w:t>Ex:</w:t>
      </w:r>
      <w:r w:rsidRPr="00CE7F89">
        <w:rPr>
          <w:rFonts w:asciiTheme="minorHAnsi" w:hAnsiTheme="minorHAnsi"/>
          <w:color w:val="auto"/>
          <w:sz w:val="22"/>
          <w:szCs w:val="22"/>
        </w:rPr>
        <w:t xml:space="preserve"> na compra e veda simulada em doação, não consta o preço.</w:t>
      </w:r>
    </w:p>
    <w:p w:rsidR="00C27126" w:rsidRPr="00CE7F89" w:rsidRDefault="00C27126" w:rsidP="00CE7F89">
      <w:pPr>
        <w:pStyle w:val="Default"/>
        <w:ind w:left="-567"/>
        <w:jc w:val="both"/>
        <w:rPr>
          <w:rFonts w:asciiTheme="minorHAnsi" w:hAnsiTheme="minorHAnsi"/>
          <w:color w:val="auto"/>
          <w:sz w:val="22"/>
          <w:szCs w:val="22"/>
        </w:rPr>
      </w:pPr>
    </w:p>
    <w:p w:rsidR="00C27126" w:rsidRPr="00CE7F89" w:rsidRDefault="00C27126"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A problemática reside nas razões determinantes da forma. Na leitura do CC, a exigência de forma especial é motivada pela natureza do objecto transmitido: bem imóvel.</w:t>
      </w:r>
    </w:p>
    <w:p w:rsidR="00954EDE" w:rsidRPr="00CE7F89" w:rsidRDefault="00954EDE" w:rsidP="00CE7F89">
      <w:pPr>
        <w:pStyle w:val="Default"/>
        <w:ind w:left="-567"/>
        <w:jc w:val="both"/>
        <w:rPr>
          <w:rFonts w:asciiTheme="minorHAnsi" w:hAnsiTheme="minorHAnsi"/>
          <w:color w:val="auto"/>
          <w:sz w:val="22"/>
          <w:szCs w:val="22"/>
        </w:rPr>
      </w:pPr>
    </w:p>
    <w:p w:rsidR="00C27126" w:rsidRPr="00CE7F89" w:rsidRDefault="00C27126" w:rsidP="00CE7F89">
      <w:pPr>
        <w:pStyle w:val="Default"/>
        <w:ind w:left="-567"/>
        <w:jc w:val="both"/>
        <w:rPr>
          <w:rFonts w:asciiTheme="minorHAnsi" w:hAnsiTheme="minorHAnsi"/>
          <w:color w:val="auto"/>
          <w:sz w:val="22"/>
          <w:szCs w:val="22"/>
        </w:rPr>
      </w:pPr>
      <w:r w:rsidRPr="00CE7F89">
        <w:rPr>
          <w:rFonts w:asciiTheme="minorHAnsi" w:hAnsiTheme="minorHAnsi"/>
          <w:color w:val="auto"/>
          <w:sz w:val="22"/>
          <w:szCs w:val="22"/>
        </w:rPr>
        <w:t>Assim, conclui-se que tendo o negócio simulado sido celebrado por escritura pública e exigindo a lei, para o negócio dissimulado a mesma forma, Ada deve obstar ao seu aproveitamento e à consequente declaração de validade pelo tribunal.</w:t>
      </w:r>
    </w:p>
    <w:p w:rsidR="00C27126" w:rsidRPr="00CE7F89" w:rsidRDefault="00C27126" w:rsidP="00CE7F89">
      <w:pPr>
        <w:pStyle w:val="Default"/>
        <w:ind w:left="-567"/>
        <w:jc w:val="both"/>
        <w:rPr>
          <w:rFonts w:asciiTheme="minorHAnsi" w:hAnsiTheme="minorHAnsi"/>
          <w:color w:val="auto"/>
          <w:sz w:val="22"/>
          <w:szCs w:val="22"/>
        </w:rPr>
      </w:pPr>
    </w:p>
    <w:p w:rsidR="005863C4" w:rsidRDefault="005863C4" w:rsidP="00CE7F89">
      <w:pPr>
        <w:pStyle w:val="Default"/>
        <w:ind w:left="-567"/>
        <w:jc w:val="both"/>
        <w:rPr>
          <w:rFonts w:asciiTheme="minorHAnsi" w:hAnsiTheme="minorHAnsi"/>
          <w:color w:val="auto"/>
          <w:sz w:val="22"/>
          <w:szCs w:val="22"/>
        </w:rPr>
      </w:pPr>
    </w:p>
    <w:p w:rsidR="005863C4" w:rsidRPr="005863C4" w:rsidRDefault="005863C4" w:rsidP="005863C4"/>
    <w:p w:rsidR="005863C4" w:rsidRPr="005863C4" w:rsidRDefault="005863C4" w:rsidP="005863C4"/>
    <w:p w:rsidR="005863C4" w:rsidRPr="005863C4" w:rsidRDefault="005863C4" w:rsidP="005863C4"/>
    <w:p w:rsidR="005863C4" w:rsidRPr="005863C4" w:rsidRDefault="005863C4" w:rsidP="005863C4"/>
    <w:p w:rsidR="005863C4" w:rsidRPr="005863C4" w:rsidRDefault="005863C4" w:rsidP="005863C4"/>
    <w:p w:rsidR="005863C4" w:rsidRPr="005863C4" w:rsidRDefault="005863C4" w:rsidP="005863C4"/>
    <w:p w:rsidR="005863C4" w:rsidRPr="005863C4" w:rsidRDefault="005863C4" w:rsidP="005863C4"/>
    <w:p w:rsidR="005863C4" w:rsidRDefault="005863C4" w:rsidP="005863C4"/>
    <w:p w:rsidR="00C27126" w:rsidRDefault="005863C4" w:rsidP="005863C4">
      <w:pPr>
        <w:tabs>
          <w:tab w:val="left" w:pos="3355"/>
        </w:tabs>
      </w:pPr>
      <w:r>
        <w:tab/>
      </w:r>
    </w:p>
    <w:p w:rsidR="005863C4" w:rsidRDefault="005863C4" w:rsidP="005863C4">
      <w:pPr>
        <w:tabs>
          <w:tab w:val="left" w:pos="3355"/>
        </w:tabs>
      </w:pPr>
    </w:p>
    <w:p w:rsidR="005863C4" w:rsidRPr="005863C4" w:rsidRDefault="005863C4" w:rsidP="005863C4">
      <w:pPr>
        <w:tabs>
          <w:tab w:val="left" w:pos="3355"/>
        </w:tabs>
        <w:jc w:val="center"/>
        <w:rPr>
          <w:b/>
          <w:color w:val="FF0000"/>
        </w:rPr>
      </w:pPr>
      <w:r w:rsidRPr="005863C4">
        <w:rPr>
          <w:b/>
          <w:color w:val="FF0000"/>
        </w:rPr>
        <w:t>Invalidades e ineficácia</w:t>
      </w:r>
    </w:p>
    <w:p w:rsidR="005863C4" w:rsidRDefault="005863C4" w:rsidP="005863C4">
      <w:pPr>
        <w:tabs>
          <w:tab w:val="left" w:pos="3355"/>
        </w:tabs>
        <w:ind w:left="-567"/>
      </w:pPr>
      <w:r w:rsidRPr="00E00D76">
        <w:rPr>
          <w:b/>
        </w:rPr>
        <w:t>Ineficácia jurídica</w:t>
      </w:r>
      <w:r>
        <w:t>: é a situação na qual o negócio jurídico se pode encontrar que leva à não produção de efeitos jurídicos. (paralisa os efeitos do N.J.)</w:t>
      </w:r>
    </w:p>
    <w:p w:rsidR="005863C4" w:rsidRDefault="005863C4" w:rsidP="005863C4">
      <w:pPr>
        <w:tabs>
          <w:tab w:val="left" w:pos="3355"/>
        </w:tabs>
        <w:ind w:left="-567"/>
      </w:pPr>
      <w:r>
        <w:t>A autonomia privada encontra-se duplamente limitada por elementos:</w:t>
      </w:r>
    </w:p>
    <w:p w:rsidR="005863C4" w:rsidRDefault="005863C4" w:rsidP="0006734D">
      <w:pPr>
        <w:pStyle w:val="PargrafodaLista"/>
        <w:numPr>
          <w:ilvl w:val="0"/>
          <w:numId w:val="34"/>
        </w:numPr>
        <w:tabs>
          <w:tab w:val="left" w:pos="3355"/>
        </w:tabs>
      </w:pPr>
      <w:r w:rsidRPr="00E00D76">
        <w:rPr>
          <w:u w:val="single"/>
        </w:rPr>
        <w:t>Extrínseco</w:t>
      </w:r>
      <w:r>
        <w:t>s: a lei limita a autonomia privada. A autonomia privada tem de ser conforme a lei</w:t>
      </w:r>
    </w:p>
    <w:p w:rsidR="005863C4" w:rsidRDefault="005863C4" w:rsidP="0006734D">
      <w:pPr>
        <w:pStyle w:val="PargrafodaLista"/>
        <w:numPr>
          <w:ilvl w:val="0"/>
          <w:numId w:val="34"/>
        </w:numPr>
        <w:tabs>
          <w:tab w:val="left" w:pos="3355"/>
        </w:tabs>
      </w:pPr>
      <w:r w:rsidRPr="00E00D76">
        <w:rPr>
          <w:u w:val="single"/>
        </w:rPr>
        <w:t>Intrínsecos:</w:t>
      </w:r>
      <w:r>
        <w:t xml:space="preserve"> a vontade das partes é deficientemente exercida pelas partes. </w:t>
      </w:r>
    </w:p>
    <w:p w:rsidR="00E00D76" w:rsidRDefault="00E00D76" w:rsidP="00E00D76">
      <w:pPr>
        <w:tabs>
          <w:tab w:val="left" w:pos="3355"/>
        </w:tabs>
        <w:ind w:left="-567"/>
      </w:pPr>
      <w:r>
        <w:t>Abrange, em sentido amplo, as diferentes modalidades:</w:t>
      </w:r>
    </w:p>
    <w:p w:rsidR="00E00D76" w:rsidRDefault="00E00D76" w:rsidP="0006734D">
      <w:pPr>
        <w:pStyle w:val="PargrafodaLista"/>
        <w:numPr>
          <w:ilvl w:val="0"/>
          <w:numId w:val="35"/>
        </w:numPr>
        <w:tabs>
          <w:tab w:val="left" w:pos="3355"/>
        </w:tabs>
      </w:pPr>
      <w:r w:rsidRPr="00E00D76">
        <w:rPr>
          <w:b/>
        </w:rPr>
        <w:t>Invalidades</w:t>
      </w:r>
      <w:r>
        <w:t>: corresponde à não produção normal de efeitos do N.J. perante vícios ou desconformidades.</w:t>
      </w:r>
    </w:p>
    <w:p w:rsidR="00E00D76" w:rsidRDefault="00E00D76" w:rsidP="00E00D76">
      <w:pPr>
        <w:pStyle w:val="PargrafodaLista"/>
        <w:tabs>
          <w:tab w:val="left" w:pos="3355"/>
        </w:tabs>
        <w:ind w:left="153"/>
      </w:pPr>
      <w:r w:rsidRPr="00E00D76">
        <w:t>A invalidade engloba as seguintes modalidades:</w:t>
      </w:r>
    </w:p>
    <w:p w:rsidR="00E00D76" w:rsidRPr="00E00D76" w:rsidRDefault="00E00D76" w:rsidP="00E00D76">
      <w:pPr>
        <w:pStyle w:val="PargrafodaLista"/>
        <w:tabs>
          <w:tab w:val="left" w:pos="3355"/>
        </w:tabs>
        <w:ind w:left="153"/>
      </w:pPr>
    </w:p>
    <w:p w:rsidR="00E00D76" w:rsidRDefault="00E00D76" w:rsidP="0006734D">
      <w:pPr>
        <w:pStyle w:val="PargrafodaLista"/>
        <w:numPr>
          <w:ilvl w:val="0"/>
          <w:numId w:val="36"/>
        </w:numPr>
        <w:tabs>
          <w:tab w:val="left" w:pos="3355"/>
        </w:tabs>
        <w:rPr>
          <w:b/>
        </w:rPr>
      </w:pPr>
      <w:r w:rsidRPr="00E00D76">
        <w:rPr>
          <w:b/>
        </w:rPr>
        <w:t>Nulidade</w:t>
      </w:r>
    </w:p>
    <w:p w:rsidR="00E00D76" w:rsidRDefault="00E00D76" w:rsidP="00E00D76">
      <w:pPr>
        <w:pStyle w:val="PargrafodaLista"/>
        <w:tabs>
          <w:tab w:val="left" w:pos="3355"/>
        </w:tabs>
        <w:ind w:left="-567"/>
      </w:pPr>
      <w:r>
        <w:t>Exemplos de situações de nulidade:</w:t>
      </w:r>
    </w:p>
    <w:p w:rsidR="00E00D76" w:rsidRDefault="00E00D76" w:rsidP="00E00D76">
      <w:pPr>
        <w:pStyle w:val="PargrafodaLista"/>
        <w:tabs>
          <w:tab w:val="left" w:pos="3355"/>
        </w:tabs>
        <w:ind w:left="-567"/>
      </w:pPr>
      <w:r>
        <w:t xml:space="preserve">- </w:t>
      </w:r>
      <w:r w:rsidR="00CF4DB6">
        <w:t>O</w:t>
      </w:r>
      <w:r>
        <w:t xml:space="preserve"> N.J. que não respeite a forma legal</w:t>
      </w:r>
    </w:p>
    <w:p w:rsidR="00E00D76" w:rsidRDefault="00E00D76" w:rsidP="00E00D76">
      <w:pPr>
        <w:pStyle w:val="PargrafodaLista"/>
        <w:tabs>
          <w:tab w:val="left" w:pos="3355"/>
        </w:tabs>
        <w:ind w:left="-567"/>
      </w:pPr>
      <w:r>
        <w:t>- Simulação (art. 240º nº2)</w:t>
      </w:r>
    </w:p>
    <w:p w:rsidR="00E00D76" w:rsidRDefault="00E00D76" w:rsidP="00E00D76">
      <w:pPr>
        <w:pStyle w:val="PargrafodaLista"/>
        <w:tabs>
          <w:tab w:val="left" w:pos="3355"/>
        </w:tabs>
        <w:ind w:left="-567"/>
      </w:pPr>
      <w:r>
        <w:t>- Reserva mental (art. 244º nº2)</w:t>
      </w:r>
    </w:p>
    <w:p w:rsidR="00E00D76" w:rsidRDefault="00E00D76" w:rsidP="00E00D76">
      <w:pPr>
        <w:pStyle w:val="PargrafodaLista"/>
        <w:tabs>
          <w:tab w:val="left" w:pos="3355"/>
        </w:tabs>
        <w:ind w:left="-567"/>
      </w:pPr>
      <w:r>
        <w:t>- Declarações não sérias</w:t>
      </w:r>
      <w:r w:rsidR="00CF4DB6">
        <w:t>.</w:t>
      </w:r>
    </w:p>
    <w:p w:rsidR="00CF4DB6" w:rsidRDefault="00CF4DB6" w:rsidP="00E00D76">
      <w:pPr>
        <w:pStyle w:val="PargrafodaLista"/>
        <w:tabs>
          <w:tab w:val="left" w:pos="3355"/>
        </w:tabs>
        <w:ind w:left="-567"/>
      </w:pPr>
      <w:r>
        <w:t>- Falta de consciência da declaração e coacção (art. 246º)</w:t>
      </w:r>
    </w:p>
    <w:p w:rsidR="00CF4DB6" w:rsidRDefault="00CF4DB6" w:rsidP="00E00D76">
      <w:pPr>
        <w:pStyle w:val="PargrafodaLista"/>
        <w:tabs>
          <w:tab w:val="left" w:pos="3355"/>
        </w:tabs>
        <w:ind w:left="-567"/>
      </w:pPr>
      <w:r>
        <w:t>- Art.280º º2.</w:t>
      </w:r>
    </w:p>
    <w:p w:rsidR="00CF4DB6" w:rsidRDefault="00CF4DB6" w:rsidP="00E00D76">
      <w:pPr>
        <w:pStyle w:val="PargrafodaLista"/>
        <w:tabs>
          <w:tab w:val="left" w:pos="3355"/>
        </w:tabs>
        <w:ind w:left="-567"/>
      </w:pPr>
      <w:r>
        <w:t>- Fim negocial (art. 281º)</w:t>
      </w:r>
    </w:p>
    <w:p w:rsidR="00CF4DB6" w:rsidRDefault="00CF4DB6" w:rsidP="00E00D76">
      <w:pPr>
        <w:pStyle w:val="PargrafodaLista"/>
        <w:tabs>
          <w:tab w:val="left" w:pos="3355"/>
        </w:tabs>
        <w:ind w:left="-567"/>
      </w:pPr>
      <w:r>
        <w:t>- Art.294º</w:t>
      </w:r>
    </w:p>
    <w:p w:rsidR="00CF4DB6" w:rsidRDefault="00CF4DB6" w:rsidP="00E00D76">
      <w:pPr>
        <w:pStyle w:val="PargrafodaLista"/>
        <w:tabs>
          <w:tab w:val="left" w:pos="3355"/>
        </w:tabs>
        <w:ind w:left="-567"/>
      </w:pPr>
    </w:p>
    <w:p w:rsidR="00CF4DB6" w:rsidRDefault="00CF4DB6" w:rsidP="00E00D76">
      <w:pPr>
        <w:pStyle w:val="PargrafodaLista"/>
        <w:tabs>
          <w:tab w:val="left" w:pos="3355"/>
        </w:tabs>
        <w:ind w:left="-567"/>
      </w:pPr>
      <w:r>
        <w:t>Dois requisitos para a nulidade:</w:t>
      </w:r>
    </w:p>
    <w:p w:rsidR="00CF4DB6" w:rsidRDefault="00CF4DB6" w:rsidP="0006734D">
      <w:pPr>
        <w:pStyle w:val="PargrafodaLista"/>
        <w:numPr>
          <w:ilvl w:val="0"/>
          <w:numId w:val="35"/>
        </w:numPr>
        <w:tabs>
          <w:tab w:val="left" w:pos="3355"/>
        </w:tabs>
      </w:pPr>
      <w:r>
        <w:t>A falta de um elemento essencial para o N.J. (falta de objecto ou vontade)</w:t>
      </w:r>
    </w:p>
    <w:p w:rsidR="00CF4DB6" w:rsidRDefault="00CF4DB6" w:rsidP="0006734D">
      <w:pPr>
        <w:pStyle w:val="PargrafodaLista"/>
        <w:numPr>
          <w:ilvl w:val="0"/>
          <w:numId w:val="35"/>
        </w:numPr>
        <w:tabs>
          <w:tab w:val="left" w:pos="3355"/>
        </w:tabs>
      </w:pPr>
      <w:r>
        <w:t>Contrariedade à lei.</w:t>
      </w:r>
    </w:p>
    <w:p w:rsidR="00CF4DB6" w:rsidRDefault="00CF4DB6" w:rsidP="00CF4DB6">
      <w:pPr>
        <w:pStyle w:val="PargrafodaLista"/>
        <w:tabs>
          <w:tab w:val="left" w:pos="3355"/>
        </w:tabs>
        <w:ind w:left="153"/>
      </w:pPr>
    </w:p>
    <w:p w:rsidR="00CF4DB6" w:rsidRDefault="00CF4DB6" w:rsidP="00CF4DB6">
      <w:pPr>
        <w:pStyle w:val="PargrafodaLista"/>
        <w:tabs>
          <w:tab w:val="left" w:pos="3355"/>
        </w:tabs>
        <w:ind w:left="-567"/>
      </w:pPr>
      <w:r>
        <w:t>Tese tradicional: a nulidade aplica-se a vícios mais graves, contrários à ordem pública, enquanto que a anulabilidade se aplica a vícios menos graves de interesse privado.</w:t>
      </w:r>
    </w:p>
    <w:p w:rsidR="00CF4DB6" w:rsidRDefault="00CF4DB6" w:rsidP="00CF4DB6">
      <w:pPr>
        <w:pStyle w:val="PargrafodaLista"/>
        <w:tabs>
          <w:tab w:val="left" w:pos="3355"/>
        </w:tabs>
        <w:ind w:left="-567"/>
      </w:pPr>
    </w:p>
    <w:p w:rsidR="00CF4DB6" w:rsidRDefault="00CF4DB6" w:rsidP="00CF4DB6">
      <w:pPr>
        <w:pStyle w:val="PargrafodaLista"/>
        <w:tabs>
          <w:tab w:val="left" w:pos="3355"/>
        </w:tabs>
        <w:ind w:left="-567"/>
      </w:pPr>
      <w:r w:rsidRPr="00CF4DB6">
        <w:rPr>
          <w:b/>
          <w:u w:val="single"/>
        </w:rPr>
        <w:t>Prof. Menezes Cordeiro</w:t>
      </w:r>
      <w:r>
        <w:t>:</w:t>
      </w:r>
    </w:p>
    <w:p w:rsidR="00CF4DB6" w:rsidRDefault="00CF4DB6" w:rsidP="00CF4DB6">
      <w:pPr>
        <w:pStyle w:val="PargrafodaLista"/>
        <w:tabs>
          <w:tab w:val="left" w:pos="3355"/>
        </w:tabs>
        <w:ind w:left="-567"/>
      </w:pPr>
      <w:r>
        <w:t>Refere que a Nulidade advém de uma questão histórica das regras formais. Quando a lei não estabelecer regra, aplica-se a nulidade do art. 286º.</w:t>
      </w:r>
    </w:p>
    <w:p w:rsidR="00CF4DB6" w:rsidRDefault="00CF4DB6" w:rsidP="00CF4DB6">
      <w:pPr>
        <w:pStyle w:val="PargrafodaLista"/>
        <w:tabs>
          <w:tab w:val="left" w:pos="3355"/>
        </w:tabs>
        <w:ind w:left="-567"/>
      </w:pPr>
    </w:p>
    <w:p w:rsidR="00CF4DB6" w:rsidRDefault="00CF4DB6" w:rsidP="00CF4DB6">
      <w:pPr>
        <w:pStyle w:val="PargrafodaLista"/>
        <w:tabs>
          <w:tab w:val="left" w:pos="3355"/>
        </w:tabs>
        <w:ind w:left="-567"/>
      </w:pPr>
      <w:r>
        <w:t>Requisitos da nulidade:</w:t>
      </w:r>
    </w:p>
    <w:p w:rsidR="00CF4DB6" w:rsidRDefault="00CF4DB6" w:rsidP="0006734D">
      <w:pPr>
        <w:pStyle w:val="PargrafodaLista"/>
        <w:numPr>
          <w:ilvl w:val="0"/>
          <w:numId w:val="36"/>
        </w:numPr>
        <w:tabs>
          <w:tab w:val="left" w:pos="3355"/>
        </w:tabs>
      </w:pPr>
      <w:r>
        <w:t>É invocável a todo o tempo;</w:t>
      </w:r>
    </w:p>
    <w:p w:rsidR="00CF4DB6" w:rsidRDefault="00CF4DB6" w:rsidP="0006734D">
      <w:pPr>
        <w:pStyle w:val="PargrafodaLista"/>
        <w:numPr>
          <w:ilvl w:val="0"/>
          <w:numId w:val="36"/>
        </w:numPr>
        <w:tabs>
          <w:tab w:val="left" w:pos="3355"/>
        </w:tabs>
      </w:pPr>
      <w:r>
        <w:t>É invocável por qualquer interessado</w:t>
      </w:r>
    </w:p>
    <w:p w:rsidR="00CF4DB6" w:rsidRDefault="00CF4DB6" w:rsidP="0006734D">
      <w:pPr>
        <w:pStyle w:val="PargrafodaLista"/>
        <w:numPr>
          <w:ilvl w:val="0"/>
          <w:numId w:val="36"/>
        </w:numPr>
        <w:tabs>
          <w:tab w:val="left" w:pos="3355"/>
        </w:tabs>
      </w:pPr>
      <w:r>
        <w:t>Pode ser declarada oficiosamente por qualquer tribunal</w:t>
      </w:r>
    </w:p>
    <w:p w:rsidR="00CF4DB6" w:rsidRDefault="00CF4DB6" w:rsidP="00E00D76">
      <w:pPr>
        <w:pStyle w:val="PargrafodaLista"/>
        <w:tabs>
          <w:tab w:val="left" w:pos="3355"/>
        </w:tabs>
        <w:ind w:left="-567"/>
        <w:rPr>
          <w:b/>
        </w:rPr>
      </w:pPr>
    </w:p>
    <w:p w:rsidR="00CF4DB6" w:rsidRDefault="00526F0B" w:rsidP="00E00D76">
      <w:pPr>
        <w:pStyle w:val="PargrafodaLista"/>
        <w:tabs>
          <w:tab w:val="left" w:pos="3355"/>
        </w:tabs>
        <w:ind w:left="-567"/>
        <w:rPr>
          <w:b/>
        </w:rPr>
      </w:pPr>
      <w:r w:rsidRPr="00526F0B">
        <w:rPr>
          <w:u w:val="single"/>
        </w:rPr>
        <w:t>Na nulidade é solicitada a declaração de invalidade do negócio jurídico</w:t>
      </w:r>
      <w:r>
        <w:rPr>
          <w:b/>
        </w:rPr>
        <w:t>.</w:t>
      </w:r>
    </w:p>
    <w:p w:rsidR="00CF4DB6" w:rsidRDefault="00CF4DB6" w:rsidP="00E00D76">
      <w:pPr>
        <w:pStyle w:val="PargrafodaLista"/>
        <w:tabs>
          <w:tab w:val="left" w:pos="3355"/>
        </w:tabs>
        <w:ind w:left="-567"/>
        <w:rPr>
          <w:b/>
        </w:rPr>
      </w:pPr>
    </w:p>
    <w:p w:rsidR="00CF4DB6" w:rsidRDefault="00CF4DB6" w:rsidP="00E00D76">
      <w:pPr>
        <w:pStyle w:val="PargrafodaLista"/>
        <w:tabs>
          <w:tab w:val="left" w:pos="3355"/>
        </w:tabs>
        <w:ind w:left="-567"/>
        <w:rPr>
          <w:b/>
        </w:rPr>
      </w:pPr>
    </w:p>
    <w:p w:rsidR="00CF4DB6" w:rsidRPr="00E00D76" w:rsidRDefault="00CF4DB6" w:rsidP="00E00D76">
      <w:pPr>
        <w:pStyle w:val="PargrafodaLista"/>
        <w:tabs>
          <w:tab w:val="left" w:pos="3355"/>
        </w:tabs>
        <w:ind w:left="-567"/>
        <w:rPr>
          <w:b/>
        </w:rPr>
      </w:pPr>
    </w:p>
    <w:p w:rsidR="00E00D76" w:rsidRDefault="00E00D76" w:rsidP="0006734D">
      <w:pPr>
        <w:pStyle w:val="PargrafodaLista"/>
        <w:numPr>
          <w:ilvl w:val="0"/>
          <w:numId w:val="36"/>
        </w:numPr>
        <w:tabs>
          <w:tab w:val="left" w:pos="3355"/>
        </w:tabs>
        <w:rPr>
          <w:b/>
        </w:rPr>
      </w:pPr>
      <w:r w:rsidRPr="00E00D76">
        <w:rPr>
          <w:b/>
        </w:rPr>
        <w:t>Anulabilidade</w:t>
      </w:r>
    </w:p>
    <w:p w:rsidR="00CF4DB6" w:rsidRDefault="00CF4DB6" w:rsidP="00CF4DB6">
      <w:pPr>
        <w:pStyle w:val="PargrafodaLista"/>
        <w:tabs>
          <w:tab w:val="left" w:pos="3355"/>
        </w:tabs>
        <w:ind w:left="-567"/>
      </w:pPr>
      <w:r>
        <w:t>Ao contrário do que acontece na nulidade, a anulabilidade não se traduz numa falha estrutural do N.J.</w:t>
      </w:r>
    </w:p>
    <w:p w:rsidR="00CF4DB6" w:rsidRDefault="00CF4DB6" w:rsidP="00CF4DB6">
      <w:pPr>
        <w:pStyle w:val="PargrafodaLista"/>
        <w:tabs>
          <w:tab w:val="left" w:pos="3355"/>
        </w:tabs>
        <w:ind w:left="-567"/>
      </w:pPr>
      <w:r>
        <w:t xml:space="preserve">É susceptível de ser invocada, quando o interesse de determinada pessoa não foi devidamente atendido na fase de construção do N.J. assim, a lei permite o direito potestativo de impugnar esse mesmo negócio – é uma espécie de impugnabilidade. </w:t>
      </w:r>
    </w:p>
    <w:p w:rsidR="00CF4DB6" w:rsidRDefault="00CF4DB6" w:rsidP="00CF4DB6">
      <w:pPr>
        <w:pStyle w:val="PargrafodaLista"/>
        <w:tabs>
          <w:tab w:val="left" w:pos="3355"/>
        </w:tabs>
        <w:ind w:left="-567"/>
      </w:pPr>
    </w:p>
    <w:p w:rsidR="00CF4DB6" w:rsidRDefault="00CF4DB6" w:rsidP="00CF4DB6">
      <w:pPr>
        <w:pStyle w:val="PargrafodaLista"/>
        <w:tabs>
          <w:tab w:val="left" w:pos="3355"/>
        </w:tabs>
        <w:ind w:left="-567"/>
      </w:pPr>
      <w:r>
        <w:t xml:space="preserve">Encontra-se tipificada no </w:t>
      </w:r>
      <w:r w:rsidRPr="00C0421C">
        <w:rPr>
          <w:b/>
        </w:rPr>
        <w:t>art. 287º</w:t>
      </w:r>
      <w:r>
        <w:t>:</w:t>
      </w:r>
    </w:p>
    <w:p w:rsidR="00CF4DB6" w:rsidRDefault="00C0421C" w:rsidP="0006734D">
      <w:pPr>
        <w:pStyle w:val="PargrafodaLista"/>
        <w:numPr>
          <w:ilvl w:val="0"/>
          <w:numId w:val="38"/>
        </w:numPr>
        <w:tabs>
          <w:tab w:val="left" w:pos="3355"/>
        </w:tabs>
      </w:pPr>
      <w:r>
        <w:t>Nº 1: a lei estabelece quais os interessados que podem requerer a anulabilidade, e tem de ser solicitada dentro do prazo de 1 ano após cessação do vício da qual vai recair a anulabilidade.</w:t>
      </w:r>
    </w:p>
    <w:p w:rsidR="00C0421C" w:rsidRDefault="00C0421C" w:rsidP="0006734D">
      <w:pPr>
        <w:pStyle w:val="PargrafodaLista"/>
        <w:numPr>
          <w:ilvl w:val="0"/>
          <w:numId w:val="38"/>
        </w:numPr>
        <w:tabs>
          <w:tab w:val="left" w:pos="3355"/>
        </w:tabs>
      </w:pPr>
      <w:r>
        <w:t>Se o N.J. ainda não estiver concluído, não existe um prazo estabelecido.</w:t>
      </w:r>
    </w:p>
    <w:p w:rsidR="00CF4DB6" w:rsidRDefault="00CF4DB6" w:rsidP="00CF4DB6">
      <w:pPr>
        <w:pStyle w:val="PargrafodaLista"/>
        <w:tabs>
          <w:tab w:val="left" w:pos="3355"/>
        </w:tabs>
        <w:ind w:left="873"/>
        <w:rPr>
          <w:b/>
        </w:rPr>
      </w:pPr>
    </w:p>
    <w:p w:rsidR="00C0421C" w:rsidRDefault="00C0421C" w:rsidP="00C0421C">
      <w:pPr>
        <w:pStyle w:val="PargrafodaLista"/>
        <w:tabs>
          <w:tab w:val="left" w:pos="3355"/>
        </w:tabs>
        <w:ind w:left="-567"/>
        <w:rPr>
          <w:b/>
        </w:rPr>
      </w:pPr>
      <w:r>
        <w:rPr>
          <w:b/>
        </w:rPr>
        <w:t>Art. 281º:</w:t>
      </w:r>
    </w:p>
    <w:p w:rsidR="00C0421C" w:rsidRPr="00C0421C" w:rsidRDefault="00C0421C" w:rsidP="0006734D">
      <w:pPr>
        <w:pStyle w:val="PargrafodaLista"/>
        <w:numPr>
          <w:ilvl w:val="0"/>
          <w:numId w:val="39"/>
        </w:numPr>
        <w:tabs>
          <w:tab w:val="left" w:pos="3355"/>
        </w:tabs>
        <w:rPr>
          <w:b/>
        </w:rPr>
      </w:pPr>
      <w:r>
        <w:rPr>
          <w:b/>
        </w:rPr>
        <w:t>Nº 1:</w:t>
      </w:r>
      <w:r>
        <w:t xml:space="preserve"> a anulabilidade é sanável mediante confirmação.</w:t>
      </w:r>
    </w:p>
    <w:p w:rsidR="00C0421C" w:rsidRDefault="00C0421C" w:rsidP="00C0421C">
      <w:pPr>
        <w:pStyle w:val="PargrafodaLista"/>
        <w:tabs>
          <w:tab w:val="left" w:pos="3355"/>
        </w:tabs>
        <w:ind w:left="-567"/>
        <w:rPr>
          <w:b/>
        </w:rPr>
      </w:pPr>
      <w:r w:rsidRPr="00C0421C">
        <w:t>Quer isto dizer que no caso de haver coação psicológica, o coagido pode requerer a anulabilidade do negócio nos termos do art. 287º nº1, contudo, se concordar com o negócio pode, os termos do art. 288º nº1, confirmar o negócio, tornando-o</w:t>
      </w:r>
      <w:r>
        <w:rPr>
          <w:b/>
        </w:rPr>
        <w:t xml:space="preserve"> válido. </w:t>
      </w:r>
    </w:p>
    <w:p w:rsidR="00C0421C" w:rsidRDefault="00C0421C" w:rsidP="00C0421C">
      <w:pPr>
        <w:pStyle w:val="PargrafodaLista"/>
        <w:tabs>
          <w:tab w:val="left" w:pos="3355"/>
        </w:tabs>
        <w:ind w:left="-567"/>
        <w:rPr>
          <w:b/>
        </w:rPr>
      </w:pPr>
    </w:p>
    <w:p w:rsidR="00C0421C" w:rsidRDefault="00C0421C" w:rsidP="00C0421C">
      <w:pPr>
        <w:pStyle w:val="PargrafodaLista"/>
        <w:tabs>
          <w:tab w:val="left" w:pos="3355"/>
        </w:tabs>
        <w:ind w:left="-567"/>
        <w:rPr>
          <w:b/>
        </w:rPr>
      </w:pPr>
      <w:r w:rsidRPr="00C0421C">
        <w:rPr>
          <w:b/>
          <w:u w:val="single"/>
        </w:rPr>
        <w:t>Importante:</w:t>
      </w:r>
      <w:r>
        <w:rPr>
          <w:b/>
        </w:rPr>
        <w:t xml:space="preserve"> para o Prof. M.C. sempre que o regime se conduzir à inexistência jurídica, ele defende que se deve aplicar a anulabilidade</w:t>
      </w:r>
    </w:p>
    <w:p w:rsidR="00C0421C" w:rsidRPr="00CF4DB6" w:rsidRDefault="00C0421C" w:rsidP="00C0421C">
      <w:pPr>
        <w:pStyle w:val="PargrafodaLista"/>
        <w:tabs>
          <w:tab w:val="left" w:pos="3355"/>
        </w:tabs>
        <w:ind w:left="-567"/>
        <w:rPr>
          <w:b/>
        </w:rPr>
      </w:pPr>
    </w:p>
    <w:p w:rsidR="00E00D76" w:rsidRDefault="00526F0B" w:rsidP="0006734D">
      <w:pPr>
        <w:pStyle w:val="PargrafodaLista"/>
        <w:numPr>
          <w:ilvl w:val="0"/>
          <w:numId w:val="36"/>
        </w:numPr>
        <w:tabs>
          <w:tab w:val="left" w:pos="3355"/>
        </w:tabs>
        <w:rPr>
          <w:b/>
        </w:rPr>
      </w:pPr>
      <w:r>
        <w:rPr>
          <w:b/>
        </w:rPr>
        <w:t>Invalidade</w:t>
      </w:r>
      <w:r w:rsidR="00E00D76" w:rsidRPr="00E00D76">
        <w:rPr>
          <w:b/>
        </w:rPr>
        <w:t xml:space="preserve"> atípica/mista</w:t>
      </w:r>
    </w:p>
    <w:p w:rsidR="00E00D76" w:rsidRDefault="00E00D76" w:rsidP="00E00D76">
      <w:pPr>
        <w:pStyle w:val="PargrafodaLista"/>
        <w:tabs>
          <w:tab w:val="left" w:pos="3355"/>
        </w:tabs>
        <w:ind w:left="873"/>
        <w:rPr>
          <w:b/>
        </w:rPr>
      </w:pPr>
    </w:p>
    <w:p w:rsidR="00526F0B" w:rsidRDefault="00526F0B" w:rsidP="00C0421C">
      <w:pPr>
        <w:pStyle w:val="PargrafodaLista"/>
        <w:tabs>
          <w:tab w:val="left" w:pos="3355"/>
        </w:tabs>
        <w:ind w:left="-567"/>
      </w:pPr>
      <w:r>
        <w:t xml:space="preserve">Aplica-se nos casos da simulação, porque, por exemplo, nos casos do art. 242º e 243º, </w:t>
      </w:r>
      <w:r w:rsidRPr="00526F0B">
        <w:rPr>
          <w:u w:val="single"/>
        </w:rPr>
        <w:t>há algumas restrições ao regime geral da nulidade</w:t>
      </w:r>
      <w:r>
        <w:t>, tais como a inoponibilidade a terceiros de boa-fé.</w:t>
      </w:r>
    </w:p>
    <w:p w:rsidR="00526F0B" w:rsidRDefault="00526F0B" w:rsidP="00C0421C">
      <w:pPr>
        <w:pStyle w:val="PargrafodaLista"/>
        <w:tabs>
          <w:tab w:val="left" w:pos="3355"/>
        </w:tabs>
        <w:ind w:left="-567"/>
      </w:pPr>
    </w:p>
    <w:p w:rsidR="00526F0B" w:rsidRDefault="00526F0B" w:rsidP="00526F0B">
      <w:pPr>
        <w:tabs>
          <w:tab w:val="left" w:pos="3355"/>
        </w:tabs>
        <w:ind w:left="-567"/>
      </w:pPr>
      <w:r w:rsidRPr="00526F0B">
        <w:rPr>
          <w:b/>
        </w:rPr>
        <w:t>Como se invocam as invalidades</w:t>
      </w:r>
      <w:r>
        <w:t>?</w:t>
      </w:r>
    </w:p>
    <w:p w:rsidR="00526F0B" w:rsidRDefault="00526F0B" w:rsidP="0006734D">
      <w:pPr>
        <w:pStyle w:val="PargrafodaLista"/>
        <w:numPr>
          <w:ilvl w:val="0"/>
          <w:numId w:val="36"/>
        </w:numPr>
        <w:tabs>
          <w:tab w:val="left" w:pos="3355"/>
        </w:tabs>
      </w:pPr>
      <w:r>
        <w:t>Quanto à anulabilidade</w:t>
      </w:r>
    </w:p>
    <w:p w:rsidR="00526F0B" w:rsidRDefault="00526F0B" w:rsidP="00526F0B">
      <w:pPr>
        <w:pStyle w:val="PargrafodaLista"/>
        <w:tabs>
          <w:tab w:val="left" w:pos="3355"/>
        </w:tabs>
        <w:ind w:left="-567"/>
      </w:pPr>
      <w:r>
        <w:t>O Prof. M.C. defende que pode ser invocada extrajudicialmente, pois a exigência de se recorrer ao sistema judicial constituía um excesso.</w:t>
      </w:r>
    </w:p>
    <w:p w:rsidR="00526F0B" w:rsidRDefault="00526F0B" w:rsidP="00526F0B">
      <w:pPr>
        <w:pStyle w:val="PargrafodaLista"/>
        <w:tabs>
          <w:tab w:val="left" w:pos="3355"/>
        </w:tabs>
        <w:ind w:left="-567"/>
      </w:pPr>
      <w:r>
        <w:t>Assim, só tem de se recorrer ao sistema judicial nos casos em que a lei o exija expressamente.</w:t>
      </w:r>
    </w:p>
    <w:p w:rsidR="00526F0B" w:rsidRDefault="00526F0B" w:rsidP="00526F0B">
      <w:pPr>
        <w:pStyle w:val="PargrafodaLista"/>
        <w:tabs>
          <w:tab w:val="left" w:pos="3355"/>
        </w:tabs>
        <w:ind w:left="-567"/>
      </w:pPr>
    </w:p>
    <w:p w:rsidR="00526F0B" w:rsidRDefault="00526F0B" w:rsidP="0006734D">
      <w:pPr>
        <w:pStyle w:val="PargrafodaLista"/>
        <w:numPr>
          <w:ilvl w:val="0"/>
          <w:numId w:val="36"/>
        </w:numPr>
        <w:tabs>
          <w:tab w:val="left" w:pos="3355"/>
        </w:tabs>
      </w:pPr>
      <w:r>
        <w:t>Nos restantes casos:</w:t>
      </w:r>
    </w:p>
    <w:p w:rsidR="00526F0B" w:rsidRDefault="00526F0B" w:rsidP="00526F0B">
      <w:pPr>
        <w:pStyle w:val="PargrafodaLista"/>
        <w:tabs>
          <w:tab w:val="left" w:pos="3355"/>
        </w:tabs>
        <w:ind w:left="-567"/>
      </w:pPr>
      <w:r>
        <w:t>Pode ser sempre invocada extrajudicialmente.</w:t>
      </w:r>
    </w:p>
    <w:p w:rsidR="00526F0B" w:rsidRDefault="00526F0B" w:rsidP="00526F0B">
      <w:pPr>
        <w:pStyle w:val="PargrafodaLista"/>
        <w:tabs>
          <w:tab w:val="left" w:pos="3355"/>
        </w:tabs>
        <w:ind w:left="873"/>
      </w:pPr>
    </w:p>
    <w:p w:rsidR="00C73C4A" w:rsidRDefault="00526F0B" w:rsidP="00526F0B">
      <w:pPr>
        <w:pStyle w:val="PargrafodaLista"/>
        <w:tabs>
          <w:tab w:val="left" w:pos="3355"/>
        </w:tabs>
        <w:ind w:left="-567"/>
      </w:pPr>
      <w:r w:rsidRPr="00C73C4A">
        <w:rPr>
          <w:u w:val="single"/>
        </w:rPr>
        <w:t>Fundamentação</w:t>
      </w:r>
      <w:r>
        <w:t>: os art. 286º e 287º falam em “invocar” e “arguir” , mas não referem expressamente a necessidade de recorrer a acção judicial.</w:t>
      </w:r>
    </w:p>
    <w:p w:rsidR="00C73C4A" w:rsidRDefault="00C73C4A" w:rsidP="00526F0B">
      <w:pPr>
        <w:pStyle w:val="PargrafodaLista"/>
        <w:tabs>
          <w:tab w:val="left" w:pos="3355"/>
        </w:tabs>
        <w:ind w:left="-567"/>
      </w:pPr>
      <w:r>
        <w:t>A única situação onde é necessária a acção judicial é o caso do art. 291º.</w:t>
      </w:r>
    </w:p>
    <w:p w:rsidR="00C73C4A" w:rsidRDefault="00C73C4A" w:rsidP="00526F0B">
      <w:pPr>
        <w:pStyle w:val="PargrafodaLista"/>
        <w:tabs>
          <w:tab w:val="left" w:pos="3355"/>
        </w:tabs>
        <w:ind w:left="-567"/>
      </w:pPr>
    </w:p>
    <w:p w:rsidR="00526F0B" w:rsidRPr="00526F0B" w:rsidRDefault="00C73C4A" w:rsidP="00526F0B">
      <w:pPr>
        <w:pStyle w:val="PargrafodaLista"/>
        <w:tabs>
          <w:tab w:val="left" w:pos="3355"/>
        </w:tabs>
        <w:ind w:left="-567"/>
      </w:pPr>
      <w:r w:rsidRPr="00C73C4A">
        <w:rPr>
          <w:u w:val="single"/>
        </w:rPr>
        <w:t>Conclusão</w:t>
      </w:r>
      <w:r>
        <w:t>: em regra, a anulabilidade não precisa de acção judicial para anulação do negócio jurídico, excepto nos casos do art. 291º.</w:t>
      </w:r>
      <w:r w:rsidR="00526F0B">
        <w:t xml:space="preserve">  </w:t>
      </w:r>
    </w:p>
    <w:p w:rsidR="00526F0B" w:rsidRPr="00C0421C" w:rsidRDefault="00526F0B" w:rsidP="00C0421C">
      <w:pPr>
        <w:pStyle w:val="PargrafodaLista"/>
        <w:tabs>
          <w:tab w:val="left" w:pos="3355"/>
        </w:tabs>
        <w:ind w:left="-567"/>
      </w:pPr>
    </w:p>
    <w:p w:rsidR="00E00D76" w:rsidRDefault="00E00D76" w:rsidP="0006734D">
      <w:pPr>
        <w:pStyle w:val="PargrafodaLista"/>
        <w:numPr>
          <w:ilvl w:val="0"/>
          <w:numId w:val="35"/>
        </w:numPr>
        <w:tabs>
          <w:tab w:val="left" w:pos="3355"/>
        </w:tabs>
      </w:pPr>
      <w:r w:rsidRPr="00E00D76">
        <w:rPr>
          <w:b/>
        </w:rPr>
        <w:lastRenderedPageBreak/>
        <w:t>Ineficácia em sentido restrito:</w:t>
      </w:r>
      <w:r>
        <w:t xml:space="preserve"> o N.J. não apresenta quaisquer vícios, mas existe uma conjugação de factores extrínsecos que conduzem à não produção de efeitos. Estas podem ser:</w:t>
      </w:r>
    </w:p>
    <w:p w:rsidR="00E00D76" w:rsidRDefault="00E00D76" w:rsidP="0006734D">
      <w:pPr>
        <w:pStyle w:val="PargrafodaLista"/>
        <w:numPr>
          <w:ilvl w:val="0"/>
          <w:numId w:val="37"/>
        </w:numPr>
        <w:tabs>
          <w:tab w:val="left" w:pos="3355"/>
        </w:tabs>
      </w:pPr>
      <w:r>
        <w:t>Totais iniciais: quando atingem o N.J. à nascença</w:t>
      </w:r>
    </w:p>
    <w:p w:rsidR="00E00D76" w:rsidRDefault="00E00D76" w:rsidP="0006734D">
      <w:pPr>
        <w:pStyle w:val="PargrafodaLista"/>
        <w:numPr>
          <w:ilvl w:val="0"/>
          <w:numId w:val="37"/>
        </w:numPr>
        <w:tabs>
          <w:tab w:val="left" w:pos="3355"/>
        </w:tabs>
      </w:pPr>
      <w:r>
        <w:t>Totais supervenientes: quando atingem o N.J. posteriormente e podem advir de alterações legislativas.</w:t>
      </w:r>
    </w:p>
    <w:p w:rsidR="00E00D76" w:rsidRDefault="00E00D76" w:rsidP="0006734D">
      <w:pPr>
        <w:pStyle w:val="PargrafodaLista"/>
        <w:numPr>
          <w:ilvl w:val="0"/>
          <w:numId w:val="37"/>
        </w:numPr>
        <w:tabs>
          <w:tab w:val="left" w:pos="3355"/>
        </w:tabs>
      </w:pPr>
      <w:r>
        <w:t xml:space="preserve">Parciais: quando apenas atingem alguma cláusula. </w:t>
      </w:r>
    </w:p>
    <w:p w:rsidR="00E00D76" w:rsidRDefault="00E00D76" w:rsidP="00E00D76">
      <w:pPr>
        <w:pStyle w:val="PargrafodaLista"/>
        <w:tabs>
          <w:tab w:val="left" w:pos="3355"/>
        </w:tabs>
        <w:ind w:left="1593"/>
      </w:pPr>
    </w:p>
    <w:p w:rsidR="00C73C4A" w:rsidRDefault="00D4643E" w:rsidP="00D4643E">
      <w:pPr>
        <w:pStyle w:val="PargrafodaLista"/>
        <w:tabs>
          <w:tab w:val="left" w:pos="3355"/>
        </w:tabs>
        <w:ind w:left="-567"/>
      </w:pPr>
      <w:r>
        <w:t>O Prof. M.C diz que só se aplica quando a lei assim o disser expressamente.</w:t>
      </w:r>
    </w:p>
    <w:p w:rsidR="00D4643E" w:rsidRDefault="00D4643E" w:rsidP="00D4643E">
      <w:pPr>
        <w:pStyle w:val="PargrafodaLista"/>
        <w:tabs>
          <w:tab w:val="left" w:pos="3355"/>
        </w:tabs>
        <w:ind w:left="-567"/>
      </w:pPr>
      <w:r>
        <w:t>EX: art. 81º do Código de insolvências – recuperação de empresas</w:t>
      </w:r>
    </w:p>
    <w:p w:rsidR="00D4643E" w:rsidRDefault="00D4643E" w:rsidP="00D4643E">
      <w:pPr>
        <w:pStyle w:val="PargrafodaLista"/>
        <w:tabs>
          <w:tab w:val="left" w:pos="3355"/>
        </w:tabs>
        <w:ind w:left="-567"/>
      </w:pPr>
    </w:p>
    <w:p w:rsidR="00C73C4A" w:rsidRPr="00D4643E" w:rsidRDefault="00C73C4A" w:rsidP="00C73C4A">
      <w:pPr>
        <w:pStyle w:val="PargrafodaLista"/>
        <w:tabs>
          <w:tab w:val="left" w:pos="3355"/>
        </w:tabs>
        <w:ind w:left="-567"/>
        <w:rPr>
          <w:b/>
        </w:rPr>
      </w:pPr>
      <w:r w:rsidRPr="00D4643E">
        <w:rPr>
          <w:b/>
        </w:rPr>
        <w:t>Inexistência jurídica</w:t>
      </w:r>
    </w:p>
    <w:p w:rsidR="00C73C4A" w:rsidRDefault="00C73C4A" w:rsidP="00C73C4A">
      <w:pPr>
        <w:pStyle w:val="PargrafodaLista"/>
        <w:tabs>
          <w:tab w:val="left" w:pos="3355"/>
        </w:tabs>
        <w:ind w:left="-567"/>
      </w:pPr>
    </w:p>
    <w:p w:rsidR="00C73C4A" w:rsidRDefault="00C73C4A" w:rsidP="00C73C4A">
      <w:pPr>
        <w:pStyle w:val="PargrafodaLista"/>
        <w:tabs>
          <w:tab w:val="left" w:pos="3355"/>
        </w:tabs>
        <w:ind w:left="-567"/>
      </w:pPr>
      <w:r>
        <w:t>Art. 245º fala em “carece de qualquer efeito”</w:t>
      </w:r>
    </w:p>
    <w:p w:rsidR="00C73C4A" w:rsidRDefault="00C73C4A" w:rsidP="00C73C4A">
      <w:pPr>
        <w:pStyle w:val="PargrafodaLista"/>
        <w:tabs>
          <w:tab w:val="left" w:pos="3355"/>
        </w:tabs>
        <w:ind w:left="-567"/>
      </w:pPr>
      <w:r>
        <w:t>Art. 246º fala em “não produz qualquer efeito”</w:t>
      </w:r>
    </w:p>
    <w:p w:rsidR="00C73C4A" w:rsidRDefault="00C73C4A" w:rsidP="00C73C4A">
      <w:pPr>
        <w:pStyle w:val="PargrafodaLista"/>
        <w:tabs>
          <w:tab w:val="left" w:pos="3355"/>
        </w:tabs>
        <w:ind w:left="-567"/>
      </w:pPr>
    </w:p>
    <w:p w:rsidR="00C73C4A" w:rsidRDefault="00C73C4A" w:rsidP="00C73C4A">
      <w:pPr>
        <w:pStyle w:val="PargrafodaLista"/>
        <w:tabs>
          <w:tab w:val="left" w:pos="3355"/>
        </w:tabs>
        <w:ind w:left="-567"/>
      </w:pPr>
      <w:r>
        <w:t>A doutrina em geral fala da inexistência jurídica como um desvalor jurídico diferente da nulidade.</w:t>
      </w:r>
    </w:p>
    <w:p w:rsidR="00C73C4A" w:rsidRDefault="00C73C4A" w:rsidP="00C73C4A">
      <w:pPr>
        <w:pStyle w:val="PargrafodaLista"/>
        <w:tabs>
          <w:tab w:val="left" w:pos="3355"/>
        </w:tabs>
        <w:ind w:left="-567"/>
      </w:pPr>
    </w:p>
    <w:p w:rsidR="00C73C4A" w:rsidRDefault="00C73C4A" w:rsidP="00C73C4A">
      <w:pPr>
        <w:pStyle w:val="PargrafodaLista"/>
        <w:tabs>
          <w:tab w:val="left" w:pos="3355"/>
        </w:tabs>
        <w:ind w:left="-567"/>
      </w:pPr>
      <w:r>
        <w:t>A questão é se se trata de uma categoria autónoma ou não?</w:t>
      </w:r>
    </w:p>
    <w:p w:rsidR="00D4643E" w:rsidRDefault="00D4643E" w:rsidP="00C73C4A">
      <w:pPr>
        <w:pStyle w:val="PargrafodaLista"/>
        <w:tabs>
          <w:tab w:val="left" w:pos="3355"/>
        </w:tabs>
        <w:ind w:left="-567"/>
      </w:pPr>
    </w:p>
    <w:p w:rsidR="00C73C4A" w:rsidRDefault="00C73C4A" w:rsidP="00C73C4A">
      <w:pPr>
        <w:pStyle w:val="PargrafodaLista"/>
        <w:tabs>
          <w:tab w:val="left" w:pos="3355"/>
        </w:tabs>
        <w:ind w:left="-567"/>
      </w:pPr>
      <w:r>
        <w:t>O Prof. M.C. separa a inexistência em:</w:t>
      </w:r>
    </w:p>
    <w:p w:rsidR="00C73C4A" w:rsidRDefault="00C73C4A" w:rsidP="0006734D">
      <w:pPr>
        <w:pStyle w:val="PargrafodaLista"/>
        <w:numPr>
          <w:ilvl w:val="0"/>
          <w:numId w:val="40"/>
        </w:numPr>
        <w:tabs>
          <w:tab w:val="left" w:pos="3355"/>
        </w:tabs>
      </w:pPr>
      <w:r w:rsidRPr="00D4643E">
        <w:rPr>
          <w:u w:val="single"/>
        </w:rPr>
        <w:t>Inexistência material</w:t>
      </w:r>
      <w:r>
        <w:t xml:space="preserve">: quando </w:t>
      </w:r>
      <w:r w:rsidR="00D4643E">
        <w:t>há uma total ausência de um elemento. (ex: a falta de declarações)</w:t>
      </w:r>
    </w:p>
    <w:p w:rsidR="00D4643E" w:rsidRDefault="00D4643E" w:rsidP="00D4643E">
      <w:pPr>
        <w:pStyle w:val="PargrafodaLista"/>
        <w:tabs>
          <w:tab w:val="left" w:pos="3355"/>
        </w:tabs>
        <w:ind w:left="153"/>
      </w:pPr>
    </w:p>
    <w:p w:rsidR="00D4643E" w:rsidRDefault="00D4643E" w:rsidP="0006734D">
      <w:pPr>
        <w:pStyle w:val="PargrafodaLista"/>
        <w:numPr>
          <w:ilvl w:val="0"/>
          <w:numId w:val="40"/>
        </w:numPr>
        <w:tabs>
          <w:tab w:val="left" w:pos="3355"/>
        </w:tabs>
      </w:pPr>
      <w:r>
        <w:rPr>
          <w:u w:val="single"/>
        </w:rPr>
        <w:t>Inexistência jurídica</w:t>
      </w:r>
      <w:r w:rsidRPr="00D4643E">
        <w:t>:</w:t>
      </w:r>
      <w:r>
        <w:t xml:space="preserve"> quando o N.J. surgisse de uma configuração jurídica inexistente.</w:t>
      </w:r>
    </w:p>
    <w:p w:rsidR="00D4643E" w:rsidRDefault="00D4643E" w:rsidP="00D4643E">
      <w:pPr>
        <w:pStyle w:val="PargrafodaLista"/>
        <w:tabs>
          <w:tab w:val="left" w:pos="3355"/>
        </w:tabs>
        <w:ind w:left="-567"/>
      </w:pPr>
      <w:r>
        <w:rPr>
          <w:u w:val="single"/>
        </w:rPr>
        <w:t>Ex</w:t>
      </w:r>
      <w:r w:rsidRPr="00D4643E">
        <w:t>:</w:t>
      </w:r>
      <w:r>
        <w:t xml:space="preserve"> uma pessoa que entra num leilão e acena ao amigo. Há aqui uma avaliação sobre uma aparência de uma declaração negocial, mas que não podia ser considerada juridicamente relevante. </w:t>
      </w:r>
    </w:p>
    <w:p w:rsidR="00D4643E" w:rsidRDefault="00D4643E" w:rsidP="00D4643E">
      <w:pPr>
        <w:pStyle w:val="PargrafodaLista"/>
        <w:tabs>
          <w:tab w:val="left" w:pos="3355"/>
        </w:tabs>
        <w:ind w:left="-567"/>
      </w:pPr>
    </w:p>
    <w:p w:rsidR="00D4643E" w:rsidRDefault="00D4643E" w:rsidP="00D4643E">
      <w:pPr>
        <w:pStyle w:val="PargrafodaLista"/>
        <w:tabs>
          <w:tab w:val="left" w:pos="3355"/>
        </w:tabs>
        <w:ind w:left="-567"/>
      </w:pPr>
      <w:r>
        <w:t>O Prof. diz que a inexistência não existe no CC, pois não é um regime autónomo.</w:t>
      </w:r>
    </w:p>
    <w:p w:rsidR="00D4643E" w:rsidRDefault="00D4643E" w:rsidP="00D4643E">
      <w:pPr>
        <w:pStyle w:val="PargrafodaLista"/>
        <w:tabs>
          <w:tab w:val="left" w:pos="3355"/>
        </w:tabs>
        <w:ind w:left="-567"/>
      </w:pPr>
    </w:p>
    <w:p w:rsidR="00D4643E" w:rsidRDefault="00BC15E0" w:rsidP="00D4643E">
      <w:pPr>
        <w:pStyle w:val="PargrafodaLista"/>
        <w:tabs>
          <w:tab w:val="left" w:pos="3355"/>
        </w:tabs>
        <w:ind w:left="-567"/>
      </w:pPr>
      <w:r>
        <w:rPr>
          <w:noProof/>
          <w:lang w:eastAsia="pt-PT"/>
        </w:rPr>
        <w:pict>
          <v:shape id="_x0000_s1106" type="#_x0000_t67" style="position:absolute;left:0;text-align:left;margin-left:114.65pt;margin-top:25.7pt;width:20.35pt;height:19.7pt;z-index:251735040">
            <v:textbox style="layout-flow:vertical-ideographic"/>
          </v:shape>
        </w:pict>
      </w:r>
      <w:r w:rsidR="00D4643E">
        <w:t>Nos casos em que a doutrina tradicional, baseando-se no que o legislador escreveu, aplica a inexistência (casos do art.º 245º e 246º)</w:t>
      </w:r>
    </w:p>
    <w:p w:rsidR="00D4643E" w:rsidRDefault="00D4643E" w:rsidP="00D4643E">
      <w:pPr>
        <w:pStyle w:val="PargrafodaLista"/>
        <w:tabs>
          <w:tab w:val="left" w:pos="3355"/>
        </w:tabs>
        <w:ind w:left="-567"/>
      </w:pPr>
      <w:r>
        <w:t xml:space="preserve">                                                                    Aplica-se</w:t>
      </w:r>
    </w:p>
    <w:p w:rsidR="00D4643E" w:rsidRDefault="00D4643E" w:rsidP="00D4643E">
      <w:pPr>
        <w:pStyle w:val="PargrafodaLista"/>
        <w:tabs>
          <w:tab w:val="left" w:pos="3355"/>
        </w:tabs>
        <w:ind w:left="-567"/>
      </w:pPr>
      <w:r>
        <w:t xml:space="preserve">                                                  A NULIDADE</w:t>
      </w:r>
    </w:p>
    <w:p w:rsidR="00D4643E" w:rsidRDefault="00D4643E" w:rsidP="00D4643E">
      <w:pPr>
        <w:pStyle w:val="PargrafodaLista"/>
        <w:tabs>
          <w:tab w:val="left" w:pos="3355"/>
        </w:tabs>
        <w:ind w:left="-567"/>
      </w:pPr>
      <w:r>
        <w:t>Pois de outro modo levaria a injustiças.</w:t>
      </w:r>
    </w:p>
    <w:p w:rsidR="00D4643E" w:rsidRDefault="00D4643E" w:rsidP="00D4643E">
      <w:pPr>
        <w:pStyle w:val="PargrafodaLista"/>
        <w:tabs>
          <w:tab w:val="left" w:pos="3355"/>
        </w:tabs>
        <w:ind w:left="-567"/>
      </w:pPr>
    </w:p>
    <w:p w:rsidR="00D4643E" w:rsidRDefault="00D4643E" w:rsidP="00D4643E">
      <w:pPr>
        <w:pStyle w:val="PargrafodaLista"/>
        <w:tabs>
          <w:tab w:val="left" w:pos="3355"/>
        </w:tabs>
        <w:ind w:left="-567"/>
      </w:pPr>
      <w:r w:rsidRPr="007751BD">
        <w:rPr>
          <w:b/>
        </w:rPr>
        <w:t>Irregularidade</w:t>
      </w:r>
      <w:r>
        <w:t>s:</w:t>
      </w:r>
    </w:p>
    <w:p w:rsidR="00D4643E" w:rsidRDefault="00D4643E" w:rsidP="00D4643E">
      <w:pPr>
        <w:pStyle w:val="PargrafodaLista"/>
        <w:tabs>
          <w:tab w:val="left" w:pos="3355"/>
        </w:tabs>
        <w:ind w:left="-567"/>
      </w:pPr>
      <w:r>
        <w:t>Aplica-se</w:t>
      </w:r>
      <w:r w:rsidR="007751BD">
        <w:t xml:space="preserve"> no caso, de o menor </w:t>
      </w:r>
      <w:r>
        <w:t xml:space="preserve">entre 16 e 18 anos, ao </w:t>
      </w:r>
      <w:r w:rsidR="007751BD">
        <w:t>contrair</w:t>
      </w:r>
      <w:r>
        <w:t xml:space="preserve"> casamento sem autorização dos pais.</w:t>
      </w:r>
    </w:p>
    <w:p w:rsidR="00D4643E" w:rsidRDefault="007751BD" w:rsidP="00D4643E">
      <w:pPr>
        <w:pStyle w:val="PargrafodaLista"/>
        <w:tabs>
          <w:tab w:val="left" w:pos="3355"/>
        </w:tabs>
        <w:ind w:left="-567"/>
      </w:pPr>
      <w:r>
        <w:t>Este acto é válido, mas tem restrições no art. 1650º.</w:t>
      </w:r>
    </w:p>
    <w:sectPr w:rsidR="00D4643E" w:rsidSect="001B45A3">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A20" w:rsidRDefault="00F03A20" w:rsidP="00617FF6">
      <w:pPr>
        <w:spacing w:after="0" w:line="240" w:lineRule="auto"/>
      </w:pPr>
      <w:r>
        <w:separator/>
      </w:r>
    </w:p>
  </w:endnote>
  <w:endnote w:type="continuationSeparator" w:id="1">
    <w:p w:rsidR="00F03A20" w:rsidRDefault="00F03A20" w:rsidP="00617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3930"/>
      <w:docPartObj>
        <w:docPartGallery w:val="Page Numbers (Bottom of Page)"/>
        <w:docPartUnique/>
      </w:docPartObj>
    </w:sdtPr>
    <w:sdtContent>
      <w:p w:rsidR="00BD3DB2" w:rsidRDefault="00BD3DB2">
        <w:pPr>
          <w:pStyle w:val="Rodap"/>
          <w:jc w:val="right"/>
        </w:pPr>
        <w:fldSimple w:instr=" PAGE   \* MERGEFORMAT ">
          <w:r w:rsidR="009D3A33">
            <w:rPr>
              <w:noProof/>
            </w:rPr>
            <w:t>45</w:t>
          </w:r>
        </w:fldSimple>
      </w:p>
    </w:sdtContent>
  </w:sdt>
  <w:p w:rsidR="00BD3DB2" w:rsidRDefault="00BD3D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A20" w:rsidRDefault="00F03A20" w:rsidP="00617FF6">
      <w:pPr>
        <w:spacing w:after="0" w:line="240" w:lineRule="auto"/>
      </w:pPr>
      <w:r>
        <w:separator/>
      </w:r>
    </w:p>
  </w:footnote>
  <w:footnote w:type="continuationSeparator" w:id="1">
    <w:p w:rsidR="00F03A20" w:rsidRDefault="00F03A20" w:rsidP="00617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37F"/>
    <w:multiLevelType w:val="hybridMultilevel"/>
    <w:tmpl w:val="5EA09432"/>
    <w:lvl w:ilvl="0" w:tplc="137E42CC">
      <w:numFmt w:val="bullet"/>
      <w:lvlText w:val="•"/>
      <w:lvlJc w:val="left"/>
      <w:pPr>
        <w:ind w:left="1877" w:hanging="360"/>
      </w:pPr>
      <w:rPr>
        <w:rFonts w:ascii="Calibri" w:eastAsiaTheme="minorHAnsi" w:hAnsi="Calibri" w:cs="Symbol" w:hint="default"/>
        <w:color w:val="000000"/>
        <w:w w:val="76"/>
      </w:rPr>
    </w:lvl>
    <w:lvl w:ilvl="1" w:tplc="08160003" w:tentative="1">
      <w:start w:val="1"/>
      <w:numFmt w:val="bullet"/>
      <w:lvlText w:val="o"/>
      <w:lvlJc w:val="left"/>
      <w:pPr>
        <w:ind w:left="2597" w:hanging="360"/>
      </w:pPr>
      <w:rPr>
        <w:rFonts w:ascii="Courier New" w:hAnsi="Courier New" w:cs="Courier New" w:hint="default"/>
      </w:rPr>
    </w:lvl>
    <w:lvl w:ilvl="2" w:tplc="08160005" w:tentative="1">
      <w:start w:val="1"/>
      <w:numFmt w:val="bullet"/>
      <w:lvlText w:val=""/>
      <w:lvlJc w:val="left"/>
      <w:pPr>
        <w:ind w:left="3317" w:hanging="360"/>
      </w:pPr>
      <w:rPr>
        <w:rFonts w:ascii="Wingdings" w:hAnsi="Wingdings" w:hint="default"/>
      </w:rPr>
    </w:lvl>
    <w:lvl w:ilvl="3" w:tplc="08160001" w:tentative="1">
      <w:start w:val="1"/>
      <w:numFmt w:val="bullet"/>
      <w:lvlText w:val=""/>
      <w:lvlJc w:val="left"/>
      <w:pPr>
        <w:ind w:left="4037" w:hanging="360"/>
      </w:pPr>
      <w:rPr>
        <w:rFonts w:ascii="Symbol" w:hAnsi="Symbol" w:hint="default"/>
      </w:rPr>
    </w:lvl>
    <w:lvl w:ilvl="4" w:tplc="08160003" w:tentative="1">
      <w:start w:val="1"/>
      <w:numFmt w:val="bullet"/>
      <w:lvlText w:val="o"/>
      <w:lvlJc w:val="left"/>
      <w:pPr>
        <w:ind w:left="4757" w:hanging="360"/>
      </w:pPr>
      <w:rPr>
        <w:rFonts w:ascii="Courier New" w:hAnsi="Courier New" w:cs="Courier New" w:hint="default"/>
      </w:rPr>
    </w:lvl>
    <w:lvl w:ilvl="5" w:tplc="08160005" w:tentative="1">
      <w:start w:val="1"/>
      <w:numFmt w:val="bullet"/>
      <w:lvlText w:val=""/>
      <w:lvlJc w:val="left"/>
      <w:pPr>
        <w:ind w:left="5477" w:hanging="360"/>
      </w:pPr>
      <w:rPr>
        <w:rFonts w:ascii="Wingdings" w:hAnsi="Wingdings" w:hint="default"/>
      </w:rPr>
    </w:lvl>
    <w:lvl w:ilvl="6" w:tplc="08160001" w:tentative="1">
      <w:start w:val="1"/>
      <w:numFmt w:val="bullet"/>
      <w:lvlText w:val=""/>
      <w:lvlJc w:val="left"/>
      <w:pPr>
        <w:ind w:left="6197" w:hanging="360"/>
      </w:pPr>
      <w:rPr>
        <w:rFonts w:ascii="Symbol" w:hAnsi="Symbol" w:hint="default"/>
      </w:rPr>
    </w:lvl>
    <w:lvl w:ilvl="7" w:tplc="08160003" w:tentative="1">
      <w:start w:val="1"/>
      <w:numFmt w:val="bullet"/>
      <w:lvlText w:val="o"/>
      <w:lvlJc w:val="left"/>
      <w:pPr>
        <w:ind w:left="6917" w:hanging="360"/>
      </w:pPr>
      <w:rPr>
        <w:rFonts w:ascii="Courier New" w:hAnsi="Courier New" w:cs="Courier New" w:hint="default"/>
      </w:rPr>
    </w:lvl>
    <w:lvl w:ilvl="8" w:tplc="08160005" w:tentative="1">
      <w:start w:val="1"/>
      <w:numFmt w:val="bullet"/>
      <w:lvlText w:val=""/>
      <w:lvlJc w:val="left"/>
      <w:pPr>
        <w:ind w:left="7637" w:hanging="360"/>
      </w:pPr>
      <w:rPr>
        <w:rFonts w:ascii="Wingdings" w:hAnsi="Wingdings" w:hint="default"/>
      </w:rPr>
    </w:lvl>
  </w:abstractNum>
  <w:abstractNum w:abstractNumId="1">
    <w:nsid w:val="0A8A721A"/>
    <w:multiLevelType w:val="hybridMultilevel"/>
    <w:tmpl w:val="817A954E"/>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
    <w:nsid w:val="0DBB65D3"/>
    <w:multiLevelType w:val="hybridMultilevel"/>
    <w:tmpl w:val="1B98EA6E"/>
    <w:lvl w:ilvl="0" w:tplc="08160001">
      <w:start w:val="1"/>
      <w:numFmt w:val="bullet"/>
      <w:lvlText w:val=""/>
      <w:lvlJc w:val="left"/>
      <w:pPr>
        <w:ind w:left="1426" w:hanging="360"/>
      </w:pPr>
      <w:rPr>
        <w:rFonts w:ascii="Symbol" w:hAnsi="Symbol" w:hint="default"/>
      </w:rPr>
    </w:lvl>
    <w:lvl w:ilvl="1" w:tplc="08160003" w:tentative="1">
      <w:start w:val="1"/>
      <w:numFmt w:val="bullet"/>
      <w:lvlText w:val="o"/>
      <w:lvlJc w:val="left"/>
      <w:pPr>
        <w:ind w:left="2146" w:hanging="360"/>
      </w:pPr>
      <w:rPr>
        <w:rFonts w:ascii="Courier New" w:hAnsi="Courier New" w:cs="Courier New" w:hint="default"/>
      </w:rPr>
    </w:lvl>
    <w:lvl w:ilvl="2" w:tplc="08160005" w:tentative="1">
      <w:start w:val="1"/>
      <w:numFmt w:val="bullet"/>
      <w:lvlText w:val=""/>
      <w:lvlJc w:val="left"/>
      <w:pPr>
        <w:ind w:left="2866" w:hanging="360"/>
      </w:pPr>
      <w:rPr>
        <w:rFonts w:ascii="Wingdings" w:hAnsi="Wingdings" w:hint="default"/>
      </w:rPr>
    </w:lvl>
    <w:lvl w:ilvl="3" w:tplc="08160001" w:tentative="1">
      <w:start w:val="1"/>
      <w:numFmt w:val="bullet"/>
      <w:lvlText w:val=""/>
      <w:lvlJc w:val="left"/>
      <w:pPr>
        <w:ind w:left="3586" w:hanging="360"/>
      </w:pPr>
      <w:rPr>
        <w:rFonts w:ascii="Symbol" w:hAnsi="Symbol" w:hint="default"/>
      </w:rPr>
    </w:lvl>
    <w:lvl w:ilvl="4" w:tplc="08160003" w:tentative="1">
      <w:start w:val="1"/>
      <w:numFmt w:val="bullet"/>
      <w:lvlText w:val="o"/>
      <w:lvlJc w:val="left"/>
      <w:pPr>
        <w:ind w:left="4306" w:hanging="360"/>
      </w:pPr>
      <w:rPr>
        <w:rFonts w:ascii="Courier New" w:hAnsi="Courier New" w:cs="Courier New" w:hint="default"/>
      </w:rPr>
    </w:lvl>
    <w:lvl w:ilvl="5" w:tplc="08160005" w:tentative="1">
      <w:start w:val="1"/>
      <w:numFmt w:val="bullet"/>
      <w:lvlText w:val=""/>
      <w:lvlJc w:val="left"/>
      <w:pPr>
        <w:ind w:left="5026" w:hanging="360"/>
      </w:pPr>
      <w:rPr>
        <w:rFonts w:ascii="Wingdings" w:hAnsi="Wingdings" w:hint="default"/>
      </w:rPr>
    </w:lvl>
    <w:lvl w:ilvl="6" w:tplc="08160001" w:tentative="1">
      <w:start w:val="1"/>
      <w:numFmt w:val="bullet"/>
      <w:lvlText w:val=""/>
      <w:lvlJc w:val="left"/>
      <w:pPr>
        <w:ind w:left="5746" w:hanging="360"/>
      </w:pPr>
      <w:rPr>
        <w:rFonts w:ascii="Symbol" w:hAnsi="Symbol" w:hint="default"/>
      </w:rPr>
    </w:lvl>
    <w:lvl w:ilvl="7" w:tplc="08160003" w:tentative="1">
      <w:start w:val="1"/>
      <w:numFmt w:val="bullet"/>
      <w:lvlText w:val="o"/>
      <w:lvlJc w:val="left"/>
      <w:pPr>
        <w:ind w:left="6466" w:hanging="360"/>
      </w:pPr>
      <w:rPr>
        <w:rFonts w:ascii="Courier New" w:hAnsi="Courier New" w:cs="Courier New" w:hint="default"/>
      </w:rPr>
    </w:lvl>
    <w:lvl w:ilvl="8" w:tplc="08160005" w:tentative="1">
      <w:start w:val="1"/>
      <w:numFmt w:val="bullet"/>
      <w:lvlText w:val=""/>
      <w:lvlJc w:val="left"/>
      <w:pPr>
        <w:ind w:left="7186" w:hanging="360"/>
      </w:pPr>
      <w:rPr>
        <w:rFonts w:ascii="Wingdings" w:hAnsi="Wingdings" w:hint="default"/>
      </w:rPr>
    </w:lvl>
  </w:abstractNum>
  <w:abstractNum w:abstractNumId="3">
    <w:nsid w:val="0E087AC2"/>
    <w:multiLevelType w:val="hybridMultilevel"/>
    <w:tmpl w:val="CBFC3130"/>
    <w:lvl w:ilvl="0" w:tplc="008C5B88">
      <w:start w:val="1"/>
      <w:numFmt w:val="decimal"/>
      <w:lvlText w:val="%1-"/>
      <w:lvlJc w:val="left"/>
      <w:pPr>
        <w:ind w:left="1770" w:hanging="360"/>
      </w:pPr>
      <w:rPr>
        <w:rFonts w:hint="default"/>
      </w:rPr>
    </w:lvl>
    <w:lvl w:ilvl="1" w:tplc="08160019" w:tentative="1">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4">
    <w:nsid w:val="0E5B7DDD"/>
    <w:multiLevelType w:val="hybridMultilevel"/>
    <w:tmpl w:val="7188CE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E853999"/>
    <w:multiLevelType w:val="hybridMultilevel"/>
    <w:tmpl w:val="8F622DC8"/>
    <w:lvl w:ilvl="0" w:tplc="58B23130">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6">
    <w:nsid w:val="133A4F90"/>
    <w:multiLevelType w:val="hybridMultilevel"/>
    <w:tmpl w:val="623E3F14"/>
    <w:lvl w:ilvl="0" w:tplc="953A648A">
      <w:start w:val="1"/>
      <w:numFmt w:val="upperLetter"/>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7">
    <w:nsid w:val="13D17C49"/>
    <w:multiLevelType w:val="hybridMultilevel"/>
    <w:tmpl w:val="9AA67B0A"/>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8">
    <w:nsid w:val="159F190F"/>
    <w:multiLevelType w:val="hybridMultilevel"/>
    <w:tmpl w:val="225C797C"/>
    <w:lvl w:ilvl="0" w:tplc="0816000D">
      <w:start w:val="1"/>
      <w:numFmt w:val="bullet"/>
      <w:lvlText w:val=""/>
      <w:lvlJc w:val="left"/>
      <w:pPr>
        <w:ind w:left="1426" w:hanging="360"/>
      </w:pPr>
      <w:rPr>
        <w:rFonts w:ascii="Wingdings" w:hAnsi="Wingdings" w:hint="default"/>
      </w:rPr>
    </w:lvl>
    <w:lvl w:ilvl="1" w:tplc="08160003" w:tentative="1">
      <w:start w:val="1"/>
      <w:numFmt w:val="bullet"/>
      <w:lvlText w:val="o"/>
      <w:lvlJc w:val="left"/>
      <w:pPr>
        <w:ind w:left="2146" w:hanging="360"/>
      </w:pPr>
      <w:rPr>
        <w:rFonts w:ascii="Courier New" w:hAnsi="Courier New" w:cs="Courier New" w:hint="default"/>
      </w:rPr>
    </w:lvl>
    <w:lvl w:ilvl="2" w:tplc="08160005" w:tentative="1">
      <w:start w:val="1"/>
      <w:numFmt w:val="bullet"/>
      <w:lvlText w:val=""/>
      <w:lvlJc w:val="left"/>
      <w:pPr>
        <w:ind w:left="2866" w:hanging="360"/>
      </w:pPr>
      <w:rPr>
        <w:rFonts w:ascii="Wingdings" w:hAnsi="Wingdings" w:hint="default"/>
      </w:rPr>
    </w:lvl>
    <w:lvl w:ilvl="3" w:tplc="08160001" w:tentative="1">
      <w:start w:val="1"/>
      <w:numFmt w:val="bullet"/>
      <w:lvlText w:val=""/>
      <w:lvlJc w:val="left"/>
      <w:pPr>
        <w:ind w:left="3586" w:hanging="360"/>
      </w:pPr>
      <w:rPr>
        <w:rFonts w:ascii="Symbol" w:hAnsi="Symbol" w:hint="default"/>
      </w:rPr>
    </w:lvl>
    <w:lvl w:ilvl="4" w:tplc="08160003" w:tentative="1">
      <w:start w:val="1"/>
      <w:numFmt w:val="bullet"/>
      <w:lvlText w:val="o"/>
      <w:lvlJc w:val="left"/>
      <w:pPr>
        <w:ind w:left="4306" w:hanging="360"/>
      </w:pPr>
      <w:rPr>
        <w:rFonts w:ascii="Courier New" w:hAnsi="Courier New" w:cs="Courier New" w:hint="default"/>
      </w:rPr>
    </w:lvl>
    <w:lvl w:ilvl="5" w:tplc="08160005" w:tentative="1">
      <w:start w:val="1"/>
      <w:numFmt w:val="bullet"/>
      <w:lvlText w:val=""/>
      <w:lvlJc w:val="left"/>
      <w:pPr>
        <w:ind w:left="5026" w:hanging="360"/>
      </w:pPr>
      <w:rPr>
        <w:rFonts w:ascii="Wingdings" w:hAnsi="Wingdings" w:hint="default"/>
      </w:rPr>
    </w:lvl>
    <w:lvl w:ilvl="6" w:tplc="08160001" w:tentative="1">
      <w:start w:val="1"/>
      <w:numFmt w:val="bullet"/>
      <w:lvlText w:val=""/>
      <w:lvlJc w:val="left"/>
      <w:pPr>
        <w:ind w:left="5746" w:hanging="360"/>
      </w:pPr>
      <w:rPr>
        <w:rFonts w:ascii="Symbol" w:hAnsi="Symbol" w:hint="default"/>
      </w:rPr>
    </w:lvl>
    <w:lvl w:ilvl="7" w:tplc="08160003" w:tentative="1">
      <w:start w:val="1"/>
      <w:numFmt w:val="bullet"/>
      <w:lvlText w:val="o"/>
      <w:lvlJc w:val="left"/>
      <w:pPr>
        <w:ind w:left="6466" w:hanging="360"/>
      </w:pPr>
      <w:rPr>
        <w:rFonts w:ascii="Courier New" w:hAnsi="Courier New" w:cs="Courier New" w:hint="default"/>
      </w:rPr>
    </w:lvl>
    <w:lvl w:ilvl="8" w:tplc="08160005" w:tentative="1">
      <w:start w:val="1"/>
      <w:numFmt w:val="bullet"/>
      <w:lvlText w:val=""/>
      <w:lvlJc w:val="left"/>
      <w:pPr>
        <w:ind w:left="7186" w:hanging="360"/>
      </w:pPr>
      <w:rPr>
        <w:rFonts w:ascii="Wingdings" w:hAnsi="Wingdings" w:hint="default"/>
      </w:rPr>
    </w:lvl>
  </w:abstractNum>
  <w:abstractNum w:abstractNumId="9">
    <w:nsid w:val="18E2389F"/>
    <w:multiLevelType w:val="hybridMultilevel"/>
    <w:tmpl w:val="F956F4E2"/>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nsid w:val="1BD91AD3"/>
    <w:multiLevelType w:val="hybridMultilevel"/>
    <w:tmpl w:val="8420406A"/>
    <w:lvl w:ilvl="0" w:tplc="289A04AC">
      <w:start w:val="1"/>
      <w:numFmt w:val="decimal"/>
      <w:lvlText w:val="%1-"/>
      <w:lvlJc w:val="left"/>
      <w:pPr>
        <w:ind w:left="363" w:hanging="360"/>
      </w:pPr>
      <w:rPr>
        <w:rFonts w:hint="default"/>
      </w:rPr>
    </w:lvl>
    <w:lvl w:ilvl="1" w:tplc="08160019" w:tentative="1">
      <w:start w:val="1"/>
      <w:numFmt w:val="lowerLetter"/>
      <w:lvlText w:val="%2."/>
      <w:lvlJc w:val="left"/>
      <w:pPr>
        <w:ind w:left="1083" w:hanging="360"/>
      </w:pPr>
    </w:lvl>
    <w:lvl w:ilvl="2" w:tplc="0816001B" w:tentative="1">
      <w:start w:val="1"/>
      <w:numFmt w:val="lowerRoman"/>
      <w:lvlText w:val="%3."/>
      <w:lvlJc w:val="right"/>
      <w:pPr>
        <w:ind w:left="1803" w:hanging="180"/>
      </w:pPr>
    </w:lvl>
    <w:lvl w:ilvl="3" w:tplc="0816000F" w:tentative="1">
      <w:start w:val="1"/>
      <w:numFmt w:val="decimal"/>
      <w:lvlText w:val="%4."/>
      <w:lvlJc w:val="left"/>
      <w:pPr>
        <w:ind w:left="2523" w:hanging="360"/>
      </w:pPr>
    </w:lvl>
    <w:lvl w:ilvl="4" w:tplc="08160019" w:tentative="1">
      <w:start w:val="1"/>
      <w:numFmt w:val="lowerLetter"/>
      <w:lvlText w:val="%5."/>
      <w:lvlJc w:val="left"/>
      <w:pPr>
        <w:ind w:left="3243" w:hanging="360"/>
      </w:pPr>
    </w:lvl>
    <w:lvl w:ilvl="5" w:tplc="0816001B" w:tentative="1">
      <w:start w:val="1"/>
      <w:numFmt w:val="lowerRoman"/>
      <w:lvlText w:val="%6."/>
      <w:lvlJc w:val="right"/>
      <w:pPr>
        <w:ind w:left="3963" w:hanging="180"/>
      </w:pPr>
    </w:lvl>
    <w:lvl w:ilvl="6" w:tplc="0816000F" w:tentative="1">
      <w:start w:val="1"/>
      <w:numFmt w:val="decimal"/>
      <w:lvlText w:val="%7."/>
      <w:lvlJc w:val="left"/>
      <w:pPr>
        <w:ind w:left="4683" w:hanging="360"/>
      </w:pPr>
    </w:lvl>
    <w:lvl w:ilvl="7" w:tplc="08160019" w:tentative="1">
      <w:start w:val="1"/>
      <w:numFmt w:val="lowerLetter"/>
      <w:lvlText w:val="%8."/>
      <w:lvlJc w:val="left"/>
      <w:pPr>
        <w:ind w:left="5403" w:hanging="360"/>
      </w:pPr>
    </w:lvl>
    <w:lvl w:ilvl="8" w:tplc="0816001B" w:tentative="1">
      <w:start w:val="1"/>
      <w:numFmt w:val="lowerRoman"/>
      <w:lvlText w:val="%9."/>
      <w:lvlJc w:val="right"/>
      <w:pPr>
        <w:ind w:left="6123" w:hanging="180"/>
      </w:pPr>
    </w:lvl>
  </w:abstractNum>
  <w:abstractNum w:abstractNumId="11">
    <w:nsid w:val="1C7D1487"/>
    <w:multiLevelType w:val="hybridMultilevel"/>
    <w:tmpl w:val="44480C48"/>
    <w:lvl w:ilvl="0" w:tplc="0816000D">
      <w:start w:val="1"/>
      <w:numFmt w:val="bullet"/>
      <w:lvlText w:val=""/>
      <w:lvlJc w:val="left"/>
      <w:pPr>
        <w:ind w:left="1426" w:hanging="360"/>
      </w:pPr>
      <w:rPr>
        <w:rFonts w:ascii="Wingdings" w:hAnsi="Wingdings" w:hint="default"/>
      </w:rPr>
    </w:lvl>
    <w:lvl w:ilvl="1" w:tplc="08160003" w:tentative="1">
      <w:start w:val="1"/>
      <w:numFmt w:val="bullet"/>
      <w:lvlText w:val="o"/>
      <w:lvlJc w:val="left"/>
      <w:pPr>
        <w:ind w:left="2146" w:hanging="360"/>
      </w:pPr>
      <w:rPr>
        <w:rFonts w:ascii="Courier New" w:hAnsi="Courier New" w:cs="Courier New" w:hint="default"/>
      </w:rPr>
    </w:lvl>
    <w:lvl w:ilvl="2" w:tplc="08160005" w:tentative="1">
      <w:start w:val="1"/>
      <w:numFmt w:val="bullet"/>
      <w:lvlText w:val=""/>
      <w:lvlJc w:val="left"/>
      <w:pPr>
        <w:ind w:left="2866" w:hanging="360"/>
      </w:pPr>
      <w:rPr>
        <w:rFonts w:ascii="Wingdings" w:hAnsi="Wingdings" w:hint="default"/>
      </w:rPr>
    </w:lvl>
    <w:lvl w:ilvl="3" w:tplc="08160001" w:tentative="1">
      <w:start w:val="1"/>
      <w:numFmt w:val="bullet"/>
      <w:lvlText w:val=""/>
      <w:lvlJc w:val="left"/>
      <w:pPr>
        <w:ind w:left="3586" w:hanging="360"/>
      </w:pPr>
      <w:rPr>
        <w:rFonts w:ascii="Symbol" w:hAnsi="Symbol" w:hint="default"/>
      </w:rPr>
    </w:lvl>
    <w:lvl w:ilvl="4" w:tplc="08160003" w:tentative="1">
      <w:start w:val="1"/>
      <w:numFmt w:val="bullet"/>
      <w:lvlText w:val="o"/>
      <w:lvlJc w:val="left"/>
      <w:pPr>
        <w:ind w:left="4306" w:hanging="360"/>
      </w:pPr>
      <w:rPr>
        <w:rFonts w:ascii="Courier New" w:hAnsi="Courier New" w:cs="Courier New" w:hint="default"/>
      </w:rPr>
    </w:lvl>
    <w:lvl w:ilvl="5" w:tplc="08160005" w:tentative="1">
      <w:start w:val="1"/>
      <w:numFmt w:val="bullet"/>
      <w:lvlText w:val=""/>
      <w:lvlJc w:val="left"/>
      <w:pPr>
        <w:ind w:left="5026" w:hanging="360"/>
      </w:pPr>
      <w:rPr>
        <w:rFonts w:ascii="Wingdings" w:hAnsi="Wingdings" w:hint="default"/>
      </w:rPr>
    </w:lvl>
    <w:lvl w:ilvl="6" w:tplc="08160001" w:tentative="1">
      <w:start w:val="1"/>
      <w:numFmt w:val="bullet"/>
      <w:lvlText w:val=""/>
      <w:lvlJc w:val="left"/>
      <w:pPr>
        <w:ind w:left="5746" w:hanging="360"/>
      </w:pPr>
      <w:rPr>
        <w:rFonts w:ascii="Symbol" w:hAnsi="Symbol" w:hint="default"/>
      </w:rPr>
    </w:lvl>
    <w:lvl w:ilvl="7" w:tplc="08160003" w:tentative="1">
      <w:start w:val="1"/>
      <w:numFmt w:val="bullet"/>
      <w:lvlText w:val="o"/>
      <w:lvlJc w:val="left"/>
      <w:pPr>
        <w:ind w:left="6466" w:hanging="360"/>
      </w:pPr>
      <w:rPr>
        <w:rFonts w:ascii="Courier New" w:hAnsi="Courier New" w:cs="Courier New" w:hint="default"/>
      </w:rPr>
    </w:lvl>
    <w:lvl w:ilvl="8" w:tplc="08160005" w:tentative="1">
      <w:start w:val="1"/>
      <w:numFmt w:val="bullet"/>
      <w:lvlText w:val=""/>
      <w:lvlJc w:val="left"/>
      <w:pPr>
        <w:ind w:left="7186" w:hanging="360"/>
      </w:pPr>
      <w:rPr>
        <w:rFonts w:ascii="Wingdings" w:hAnsi="Wingdings" w:hint="default"/>
      </w:rPr>
    </w:lvl>
  </w:abstractNum>
  <w:abstractNum w:abstractNumId="12">
    <w:nsid w:val="1F204FDB"/>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3">
    <w:nsid w:val="23274A1D"/>
    <w:multiLevelType w:val="hybridMultilevel"/>
    <w:tmpl w:val="1918EE6E"/>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4">
    <w:nsid w:val="25D51DCB"/>
    <w:multiLevelType w:val="hybridMultilevel"/>
    <w:tmpl w:val="7902AA14"/>
    <w:lvl w:ilvl="0" w:tplc="42C0474A">
      <w:start w:val="1"/>
      <w:numFmt w:val="decimal"/>
      <w:lvlText w:val="%1-"/>
      <w:lvlJc w:val="left"/>
      <w:pPr>
        <w:ind w:left="1770" w:hanging="360"/>
      </w:pPr>
      <w:rPr>
        <w:rFonts w:hint="default"/>
      </w:rPr>
    </w:lvl>
    <w:lvl w:ilvl="1" w:tplc="08160019" w:tentative="1">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15">
    <w:nsid w:val="29031BE0"/>
    <w:multiLevelType w:val="hybridMultilevel"/>
    <w:tmpl w:val="09B6CCCC"/>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6">
    <w:nsid w:val="35617973"/>
    <w:multiLevelType w:val="hybridMultilevel"/>
    <w:tmpl w:val="4B2433B4"/>
    <w:lvl w:ilvl="0" w:tplc="C4BAA09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79B6609"/>
    <w:multiLevelType w:val="hybridMultilevel"/>
    <w:tmpl w:val="4F56F36C"/>
    <w:lvl w:ilvl="0" w:tplc="0816000D">
      <w:start w:val="1"/>
      <w:numFmt w:val="bullet"/>
      <w:lvlText w:val=""/>
      <w:lvlJc w:val="left"/>
      <w:pPr>
        <w:ind w:left="2133" w:hanging="360"/>
      </w:pPr>
      <w:rPr>
        <w:rFonts w:ascii="Wingdings" w:hAnsi="Wingdings" w:hint="default"/>
      </w:rPr>
    </w:lvl>
    <w:lvl w:ilvl="1" w:tplc="08160003" w:tentative="1">
      <w:start w:val="1"/>
      <w:numFmt w:val="bullet"/>
      <w:lvlText w:val="o"/>
      <w:lvlJc w:val="left"/>
      <w:pPr>
        <w:ind w:left="2853" w:hanging="360"/>
      </w:pPr>
      <w:rPr>
        <w:rFonts w:ascii="Courier New" w:hAnsi="Courier New" w:cs="Courier New" w:hint="default"/>
      </w:rPr>
    </w:lvl>
    <w:lvl w:ilvl="2" w:tplc="08160005" w:tentative="1">
      <w:start w:val="1"/>
      <w:numFmt w:val="bullet"/>
      <w:lvlText w:val=""/>
      <w:lvlJc w:val="left"/>
      <w:pPr>
        <w:ind w:left="3573" w:hanging="360"/>
      </w:pPr>
      <w:rPr>
        <w:rFonts w:ascii="Wingdings" w:hAnsi="Wingdings" w:hint="default"/>
      </w:rPr>
    </w:lvl>
    <w:lvl w:ilvl="3" w:tplc="08160001" w:tentative="1">
      <w:start w:val="1"/>
      <w:numFmt w:val="bullet"/>
      <w:lvlText w:val=""/>
      <w:lvlJc w:val="left"/>
      <w:pPr>
        <w:ind w:left="4293" w:hanging="360"/>
      </w:pPr>
      <w:rPr>
        <w:rFonts w:ascii="Symbol" w:hAnsi="Symbol" w:hint="default"/>
      </w:rPr>
    </w:lvl>
    <w:lvl w:ilvl="4" w:tplc="08160003" w:tentative="1">
      <w:start w:val="1"/>
      <w:numFmt w:val="bullet"/>
      <w:lvlText w:val="o"/>
      <w:lvlJc w:val="left"/>
      <w:pPr>
        <w:ind w:left="5013" w:hanging="360"/>
      </w:pPr>
      <w:rPr>
        <w:rFonts w:ascii="Courier New" w:hAnsi="Courier New" w:cs="Courier New" w:hint="default"/>
      </w:rPr>
    </w:lvl>
    <w:lvl w:ilvl="5" w:tplc="08160005" w:tentative="1">
      <w:start w:val="1"/>
      <w:numFmt w:val="bullet"/>
      <w:lvlText w:val=""/>
      <w:lvlJc w:val="left"/>
      <w:pPr>
        <w:ind w:left="5733" w:hanging="360"/>
      </w:pPr>
      <w:rPr>
        <w:rFonts w:ascii="Wingdings" w:hAnsi="Wingdings" w:hint="default"/>
      </w:rPr>
    </w:lvl>
    <w:lvl w:ilvl="6" w:tplc="08160001" w:tentative="1">
      <w:start w:val="1"/>
      <w:numFmt w:val="bullet"/>
      <w:lvlText w:val=""/>
      <w:lvlJc w:val="left"/>
      <w:pPr>
        <w:ind w:left="6453" w:hanging="360"/>
      </w:pPr>
      <w:rPr>
        <w:rFonts w:ascii="Symbol" w:hAnsi="Symbol" w:hint="default"/>
      </w:rPr>
    </w:lvl>
    <w:lvl w:ilvl="7" w:tplc="08160003" w:tentative="1">
      <w:start w:val="1"/>
      <w:numFmt w:val="bullet"/>
      <w:lvlText w:val="o"/>
      <w:lvlJc w:val="left"/>
      <w:pPr>
        <w:ind w:left="7173" w:hanging="360"/>
      </w:pPr>
      <w:rPr>
        <w:rFonts w:ascii="Courier New" w:hAnsi="Courier New" w:cs="Courier New" w:hint="default"/>
      </w:rPr>
    </w:lvl>
    <w:lvl w:ilvl="8" w:tplc="08160005" w:tentative="1">
      <w:start w:val="1"/>
      <w:numFmt w:val="bullet"/>
      <w:lvlText w:val=""/>
      <w:lvlJc w:val="left"/>
      <w:pPr>
        <w:ind w:left="7893" w:hanging="360"/>
      </w:pPr>
      <w:rPr>
        <w:rFonts w:ascii="Wingdings" w:hAnsi="Wingdings" w:hint="default"/>
      </w:rPr>
    </w:lvl>
  </w:abstractNum>
  <w:abstractNum w:abstractNumId="18">
    <w:nsid w:val="38EC6730"/>
    <w:multiLevelType w:val="hybridMultilevel"/>
    <w:tmpl w:val="70A84308"/>
    <w:lvl w:ilvl="0" w:tplc="10A258EA">
      <w:start w:val="1"/>
      <w:numFmt w:val="decimal"/>
      <w:lvlText w:val="%1-"/>
      <w:lvlJc w:val="left"/>
      <w:pPr>
        <w:ind w:left="-207" w:hanging="360"/>
      </w:pPr>
      <w:rPr>
        <w:rFonts w:hint="default"/>
        <w:b/>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9">
    <w:nsid w:val="3C746F84"/>
    <w:multiLevelType w:val="hybridMultilevel"/>
    <w:tmpl w:val="CADA8598"/>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0">
    <w:nsid w:val="3D6E6CF8"/>
    <w:multiLevelType w:val="hybridMultilevel"/>
    <w:tmpl w:val="E3364B1C"/>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21">
    <w:nsid w:val="42272032"/>
    <w:multiLevelType w:val="hybridMultilevel"/>
    <w:tmpl w:val="865E413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497308D7"/>
    <w:multiLevelType w:val="hybridMultilevel"/>
    <w:tmpl w:val="B7109482"/>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3">
    <w:nsid w:val="49D949CB"/>
    <w:multiLevelType w:val="hybridMultilevel"/>
    <w:tmpl w:val="BC48CAB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502A2438"/>
    <w:multiLevelType w:val="hybridMultilevel"/>
    <w:tmpl w:val="504254C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513A5F7A"/>
    <w:multiLevelType w:val="hybridMultilevel"/>
    <w:tmpl w:val="2BF48630"/>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6">
    <w:nsid w:val="524601F1"/>
    <w:multiLevelType w:val="hybridMultilevel"/>
    <w:tmpl w:val="9B7450DC"/>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7">
    <w:nsid w:val="53C447CD"/>
    <w:multiLevelType w:val="hybridMultilevel"/>
    <w:tmpl w:val="9E98CF82"/>
    <w:lvl w:ilvl="0" w:tplc="0816000B">
      <w:start w:val="1"/>
      <w:numFmt w:val="bullet"/>
      <w:lvlText w:val=""/>
      <w:lvlJc w:val="left"/>
      <w:pPr>
        <w:ind w:left="258" w:hanging="360"/>
      </w:pPr>
      <w:rPr>
        <w:rFonts w:ascii="Wingdings" w:hAnsi="Wingdings" w:hint="default"/>
      </w:rPr>
    </w:lvl>
    <w:lvl w:ilvl="1" w:tplc="08160003" w:tentative="1">
      <w:start w:val="1"/>
      <w:numFmt w:val="bullet"/>
      <w:lvlText w:val="o"/>
      <w:lvlJc w:val="left"/>
      <w:pPr>
        <w:ind w:left="978" w:hanging="360"/>
      </w:pPr>
      <w:rPr>
        <w:rFonts w:ascii="Courier New" w:hAnsi="Courier New" w:cs="Courier New" w:hint="default"/>
      </w:rPr>
    </w:lvl>
    <w:lvl w:ilvl="2" w:tplc="08160005" w:tentative="1">
      <w:start w:val="1"/>
      <w:numFmt w:val="bullet"/>
      <w:lvlText w:val=""/>
      <w:lvlJc w:val="left"/>
      <w:pPr>
        <w:ind w:left="1698" w:hanging="360"/>
      </w:pPr>
      <w:rPr>
        <w:rFonts w:ascii="Wingdings" w:hAnsi="Wingdings" w:hint="default"/>
      </w:rPr>
    </w:lvl>
    <w:lvl w:ilvl="3" w:tplc="08160001" w:tentative="1">
      <w:start w:val="1"/>
      <w:numFmt w:val="bullet"/>
      <w:lvlText w:val=""/>
      <w:lvlJc w:val="left"/>
      <w:pPr>
        <w:ind w:left="2418" w:hanging="360"/>
      </w:pPr>
      <w:rPr>
        <w:rFonts w:ascii="Symbol" w:hAnsi="Symbol" w:hint="default"/>
      </w:rPr>
    </w:lvl>
    <w:lvl w:ilvl="4" w:tplc="08160003" w:tentative="1">
      <w:start w:val="1"/>
      <w:numFmt w:val="bullet"/>
      <w:lvlText w:val="o"/>
      <w:lvlJc w:val="left"/>
      <w:pPr>
        <w:ind w:left="3138" w:hanging="360"/>
      </w:pPr>
      <w:rPr>
        <w:rFonts w:ascii="Courier New" w:hAnsi="Courier New" w:cs="Courier New" w:hint="default"/>
      </w:rPr>
    </w:lvl>
    <w:lvl w:ilvl="5" w:tplc="08160005" w:tentative="1">
      <w:start w:val="1"/>
      <w:numFmt w:val="bullet"/>
      <w:lvlText w:val=""/>
      <w:lvlJc w:val="left"/>
      <w:pPr>
        <w:ind w:left="3858" w:hanging="360"/>
      </w:pPr>
      <w:rPr>
        <w:rFonts w:ascii="Wingdings" w:hAnsi="Wingdings" w:hint="default"/>
      </w:rPr>
    </w:lvl>
    <w:lvl w:ilvl="6" w:tplc="08160001" w:tentative="1">
      <w:start w:val="1"/>
      <w:numFmt w:val="bullet"/>
      <w:lvlText w:val=""/>
      <w:lvlJc w:val="left"/>
      <w:pPr>
        <w:ind w:left="4578" w:hanging="360"/>
      </w:pPr>
      <w:rPr>
        <w:rFonts w:ascii="Symbol" w:hAnsi="Symbol" w:hint="default"/>
      </w:rPr>
    </w:lvl>
    <w:lvl w:ilvl="7" w:tplc="08160003" w:tentative="1">
      <w:start w:val="1"/>
      <w:numFmt w:val="bullet"/>
      <w:lvlText w:val="o"/>
      <w:lvlJc w:val="left"/>
      <w:pPr>
        <w:ind w:left="5298" w:hanging="360"/>
      </w:pPr>
      <w:rPr>
        <w:rFonts w:ascii="Courier New" w:hAnsi="Courier New" w:cs="Courier New" w:hint="default"/>
      </w:rPr>
    </w:lvl>
    <w:lvl w:ilvl="8" w:tplc="08160005" w:tentative="1">
      <w:start w:val="1"/>
      <w:numFmt w:val="bullet"/>
      <w:lvlText w:val=""/>
      <w:lvlJc w:val="left"/>
      <w:pPr>
        <w:ind w:left="6018" w:hanging="360"/>
      </w:pPr>
      <w:rPr>
        <w:rFonts w:ascii="Wingdings" w:hAnsi="Wingdings" w:hint="default"/>
      </w:rPr>
    </w:lvl>
  </w:abstractNum>
  <w:abstractNum w:abstractNumId="28">
    <w:nsid w:val="53F52D6A"/>
    <w:multiLevelType w:val="hybridMultilevel"/>
    <w:tmpl w:val="0F3E2882"/>
    <w:lvl w:ilvl="0" w:tplc="08160001">
      <w:start w:val="1"/>
      <w:numFmt w:val="bullet"/>
      <w:lvlText w:val=""/>
      <w:lvlJc w:val="left"/>
      <w:pPr>
        <w:ind w:left="1426" w:hanging="360"/>
      </w:pPr>
      <w:rPr>
        <w:rFonts w:ascii="Symbol" w:hAnsi="Symbol" w:hint="default"/>
      </w:rPr>
    </w:lvl>
    <w:lvl w:ilvl="1" w:tplc="08160003" w:tentative="1">
      <w:start w:val="1"/>
      <w:numFmt w:val="bullet"/>
      <w:lvlText w:val="o"/>
      <w:lvlJc w:val="left"/>
      <w:pPr>
        <w:ind w:left="2146" w:hanging="360"/>
      </w:pPr>
      <w:rPr>
        <w:rFonts w:ascii="Courier New" w:hAnsi="Courier New" w:cs="Courier New" w:hint="default"/>
      </w:rPr>
    </w:lvl>
    <w:lvl w:ilvl="2" w:tplc="08160005" w:tentative="1">
      <w:start w:val="1"/>
      <w:numFmt w:val="bullet"/>
      <w:lvlText w:val=""/>
      <w:lvlJc w:val="left"/>
      <w:pPr>
        <w:ind w:left="2866" w:hanging="360"/>
      </w:pPr>
      <w:rPr>
        <w:rFonts w:ascii="Wingdings" w:hAnsi="Wingdings" w:hint="default"/>
      </w:rPr>
    </w:lvl>
    <w:lvl w:ilvl="3" w:tplc="08160001" w:tentative="1">
      <w:start w:val="1"/>
      <w:numFmt w:val="bullet"/>
      <w:lvlText w:val=""/>
      <w:lvlJc w:val="left"/>
      <w:pPr>
        <w:ind w:left="3586" w:hanging="360"/>
      </w:pPr>
      <w:rPr>
        <w:rFonts w:ascii="Symbol" w:hAnsi="Symbol" w:hint="default"/>
      </w:rPr>
    </w:lvl>
    <w:lvl w:ilvl="4" w:tplc="08160003" w:tentative="1">
      <w:start w:val="1"/>
      <w:numFmt w:val="bullet"/>
      <w:lvlText w:val="o"/>
      <w:lvlJc w:val="left"/>
      <w:pPr>
        <w:ind w:left="4306" w:hanging="360"/>
      </w:pPr>
      <w:rPr>
        <w:rFonts w:ascii="Courier New" w:hAnsi="Courier New" w:cs="Courier New" w:hint="default"/>
      </w:rPr>
    </w:lvl>
    <w:lvl w:ilvl="5" w:tplc="08160005" w:tentative="1">
      <w:start w:val="1"/>
      <w:numFmt w:val="bullet"/>
      <w:lvlText w:val=""/>
      <w:lvlJc w:val="left"/>
      <w:pPr>
        <w:ind w:left="5026" w:hanging="360"/>
      </w:pPr>
      <w:rPr>
        <w:rFonts w:ascii="Wingdings" w:hAnsi="Wingdings" w:hint="default"/>
      </w:rPr>
    </w:lvl>
    <w:lvl w:ilvl="6" w:tplc="08160001" w:tentative="1">
      <w:start w:val="1"/>
      <w:numFmt w:val="bullet"/>
      <w:lvlText w:val=""/>
      <w:lvlJc w:val="left"/>
      <w:pPr>
        <w:ind w:left="5746" w:hanging="360"/>
      </w:pPr>
      <w:rPr>
        <w:rFonts w:ascii="Symbol" w:hAnsi="Symbol" w:hint="default"/>
      </w:rPr>
    </w:lvl>
    <w:lvl w:ilvl="7" w:tplc="08160003" w:tentative="1">
      <w:start w:val="1"/>
      <w:numFmt w:val="bullet"/>
      <w:lvlText w:val="o"/>
      <w:lvlJc w:val="left"/>
      <w:pPr>
        <w:ind w:left="6466" w:hanging="360"/>
      </w:pPr>
      <w:rPr>
        <w:rFonts w:ascii="Courier New" w:hAnsi="Courier New" w:cs="Courier New" w:hint="default"/>
      </w:rPr>
    </w:lvl>
    <w:lvl w:ilvl="8" w:tplc="08160005" w:tentative="1">
      <w:start w:val="1"/>
      <w:numFmt w:val="bullet"/>
      <w:lvlText w:val=""/>
      <w:lvlJc w:val="left"/>
      <w:pPr>
        <w:ind w:left="7186" w:hanging="360"/>
      </w:pPr>
      <w:rPr>
        <w:rFonts w:ascii="Wingdings" w:hAnsi="Wingdings" w:hint="default"/>
      </w:rPr>
    </w:lvl>
  </w:abstractNum>
  <w:abstractNum w:abstractNumId="29">
    <w:nsid w:val="57F50C07"/>
    <w:multiLevelType w:val="hybridMultilevel"/>
    <w:tmpl w:val="558AEDA2"/>
    <w:lvl w:ilvl="0" w:tplc="F6804CE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58AD2142"/>
    <w:multiLevelType w:val="hybridMultilevel"/>
    <w:tmpl w:val="B3C88902"/>
    <w:lvl w:ilvl="0" w:tplc="C3E017F0">
      <w:start w:val="1"/>
      <w:numFmt w:val="decimal"/>
      <w:lvlText w:val="%1-"/>
      <w:lvlJc w:val="left"/>
      <w:pPr>
        <w:ind w:left="-207" w:hanging="360"/>
      </w:pPr>
      <w:rPr>
        <w:rFonts w:hint="default"/>
        <w:b/>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31">
    <w:nsid w:val="5CFE454D"/>
    <w:multiLevelType w:val="hybridMultilevel"/>
    <w:tmpl w:val="99920BF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61247C0A"/>
    <w:multiLevelType w:val="hybridMultilevel"/>
    <w:tmpl w:val="BE74F78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6B7B1917"/>
    <w:multiLevelType w:val="hybridMultilevel"/>
    <w:tmpl w:val="E2BE35D6"/>
    <w:lvl w:ilvl="0" w:tplc="08160001">
      <w:start w:val="1"/>
      <w:numFmt w:val="bullet"/>
      <w:lvlText w:val=""/>
      <w:lvlJc w:val="left"/>
      <w:pPr>
        <w:ind w:left="1467" w:hanging="360"/>
      </w:pPr>
      <w:rPr>
        <w:rFonts w:ascii="Symbol" w:hAnsi="Symbol" w:hint="default"/>
      </w:rPr>
    </w:lvl>
    <w:lvl w:ilvl="1" w:tplc="08160003" w:tentative="1">
      <w:start w:val="1"/>
      <w:numFmt w:val="bullet"/>
      <w:lvlText w:val="o"/>
      <w:lvlJc w:val="left"/>
      <w:pPr>
        <w:ind w:left="2187" w:hanging="360"/>
      </w:pPr>
      <w:rPr>
        <w:rFonts w:ascii="Courier New" w:hAnsi="Courier New" w:cs="Courier New" w:hint="default"/>
      </w:rPr>
    </w:lvl>
    <w:lvl w:ilvl="2" w:tplc="08160005" w:tentative="1">
      <w:start w:val="1"/>
      <w:numFmt w:val="bullet"/>
      <w:lvlText w:val=""/>
      <w:lvlJc w:val="left"/>
      <w:pPr>
        <w:ind w:left="2907" w:hanging="360"/>
      </w:pPr>
      <w:rPr>
        <w:rFonts w:ascii="Wingdings" w:hAnsi="Wingdings" w:hint="default"/>
      </w:rPr>
    </w:lvl>
    <w:lvl w:ilvl="3" w:tplc="08160001" w:tentative="1">
      <w:start w:val="1"/>
      <w:numFmt w:val="bullet"/>
      <w:lvlText w:val=""/>
      <w:lvlJc w:val="left"/>
      <w:pPr>
        <w:ind w:left="3627" w:hanging="360"/>
      </w:pPr>
      <w:rPr>
        <w:rFonts w:ascii="Symbol" w:hAnsi="Symbol" w:hint="default"/>
      </w:rPr>
    </w:lvl>
    <w:lvl w:ilvl="4" w:tplc="08160003" w:tentative="1">
      <w:start w:val="1"/>
      <w:numFmt w:val="bullet"/>
      <w:lvlText w:val="o"/>
      <w:lvlJc w:val="left"/>
      <w:pPr>
        <w:ind w:left="4347" w:hanging="360"/>
      </w:pPr>
      <w:rPr>
        <w:rFonts w:ascii="Courier New" w:hAnsi="Courier New" w:cs="Courier New" w:hint="default"/>
      </w:rPr>
    </w:lvl>
    <w:lvl w:ilvl="5" w:tplc="08160005" w:tentative="1">
      <w:start w:val="1"/>
      <w:numFmt w:val="bullet"/>
      <w:lvlText w:val=""/>
      <w:lvlJc w:val="left"/>
      <w:pPr>
        <w:ind w:left="5067" w:hanging="360"/>
      </w:pPr>
      <w:rPr>
        <w:rFonts w:ascii="Wingdings" w:hAnsi="Wingdings" w:hint="default"/>
      </w:rPr>
    </w:lvl>
    <w:lvl w:ilvl="6" w:tplc="08160001" w:tentative="1">
      <w:start w:val="1"/>
      <w:numFmt w:val="bullet"/>
      <w:lvlText w:val=""/>
      <w:lvlJc w:val="left"/>
      <w:pPr>
        <w:ind w:left="5787" w:hanging="360"/>
      </w:pPr>
      <w:rPr>
        <w:rFonts w:ascii="Symbol" w:hAnsi="Symbol" w:hint="default"/>
      </w:rPr>
    </w:lvl>
    <w:lvl w:ilvl="7" w:tplc="08160003" w:tentative="1">
      <w:start w:val="1"/>
      <w:numFmt w:val="bullet"/>
      <w:lvlText w:val="o"/>
      <w:lvlJc w:val="left"/>
      <w:pPr>
        <w:ind w:left="6507" w:hanging="360"/>
      </w:pPr>
      <w:rPr>
        <w:rFonts w:ascii="Courier New" w:hAnsi="Courier New" w:cs="Courier New" w:hint="default"/>
      </w:rPr>
    </w:lvl>
    <w:lvl w:ilvl="8" w:tplc="08160005" w:tentative="1">
      <w:start w:val="1"/>
      <w:numFmt w:val="bullet"/>
      <w:lvlText w:val=""/>
      <w:lvlJc w:val="left"/>
      <w:pPr>
        <w:ind w:left="7227" w:hanging="360"/>
      </w:pPr>
      <w:rPr>
        <w:rFonts w:ascii="Wingdings" w:hAnsi="Wingdings" w:hint="default"/>
      </w:rPr>
    </w:lvl>
  </w:abstractNum>
  <w:abstractNum w:abstractNumId="34">
    <w:nsid w:val="6C5C5CCB"/>
    <w:multiLevelType w:val="hybridMultilevel"/>
    <w:tmpl w:val="3808EC4A"/>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5">
    <w:nsid w:val="70774751"/>
    <w:multiLevelType w:val="hybridMultilevel"/>
    <w:tmpl w:val="6E38FCFC"/>
    <w:lvl w:ilvl="0" w:tplc="128025B8">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36">
    <w:nsid w:val="76586770"/>
    <w:multiLevelType w:val="hybridMultilevel"/>
    <w:tmpl w:val="1108CD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nsid w:val="7C5B14D5"/>
    <w:multiLevelType w:val="hybridMultilevel"/>
    <w:tmpl w:val="F1C80B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nsid w:val="7CD00ABE"/>
    <w:multiLevelType w:val="hybridMultilevel"/>
    <w:tmpl w:val="647EBD08"/>
    <w:lvl w:ilvl="0" w:tplc="4502E860">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39">
    <w:nsid w:val="7D236927"/>
    <w:multiLevelType w:val="hybridMultilevel"/>
    <w:tmpl w:val="C4C0AA24"/>
    <w:lvl w:ilvl="0" w:tplc="08160001">
      <w:start w:val="1"/>
      <w:numFmt w:val="bullet"/>
      <w:lvlText w:val=""/>
      <w:lvlJc w:val="left"/>
      <w:pPr>
        <w:ind w:left="1467" w:hanging="360"/>
      </w:pPr>
      <w:rPr>
        <w:rFonts w:ascii="Symbol" w:hAnsi="Symbol" w:hint="default"/>
      </w:rPr>
    </w:lvl>
    <w:lvl w:ilvl="1" w:tplc="08160003" w:tentative="1">
      <w:start w:val="1"/>
      <w:numFmt w:val="bullet"/>
      <w:lvlText w:val="o"/>
      <w:lvlJc w:val="left"/>
      <w:pPr>
        <w:ind w:left="2187" w:hanging="360"/>
      </w:pPr>
      <w:rPr>
        <w:rFonts w:ascii="Courier New" w:hAnsi="Courier New" w:cs="Courier New" w:hint="default"/>
      </w:rPr>
    </w:lvl>
    <w:lvl w:ilvl="2" w:tplc="08160005" w:tentative="1">
      <w:start w:val="1"/>
      <w:numFmt w:val="bullet"/>
      <w:lvlText w:val=""/>
      <w:lvlJc w:val="left"/>
      <w:pPr>
        <w:ind w:left="2907" w:hanging="360"/>
      </w:pPr>
      <w:rPr>
        <w:rFonts w:ascii="Wingdings" w:hAnsi="Wingdings" w:hint="default"/>
      </w:rPr>
    </w:lvl>
    <w:lvl w:ilvl="3" w:tplc="08160001" w:tentative="1">
      <w:start w:val="1"/>
      <w:numFmt w:val="bullet"/>
      <w:lvlText w:val=""/>
      <w:lvlJc w:val="left"/>
      <w:pPr>
        <w:ind w:left="3627" w:hanging="360"/>
      </w:pPr>
      <w:rPr>
        <w:rFonts w:ascii="Symbol" w:hAnsi="Symbol" w:hint="default"/>
      </w:rPr>
    </w:lvl>
    <w:lvl w:ilvl="4" w:tplc="08160003" w:tentative="1">
      <w:start w:val="1"/>
      <w:numFmt w:val="bullet"/>
      <w:lvlText w:val="o"/>
      <w:lvlJc w:val="left"/>
      <w:pPr>
        <w:ind w:left="4347" w:hanging="360"/>
      </w:pPr>
      <w:rPr>
        <w:rFonts w:ascii="Courier New" w:hAnsi="Courier New" w:cs="Courier New" w:hint="default"/>
      </w:rPr>
    </w:lvl>
    <w:lvl w:ilvl="5" w:tplc="08160005" w:tentative="1">
      <w:start w:val="1"/>
      <w:numFmt w:val="bullet"/>
      <w:lvlText w:val=""/>
      <w:lvlJc w:val="left"/>
      <w:pPr>
        <w:ind w:left="5067" w:hanging="360"/>
      </w:pPr>
      <w:rPr>
        <w:rFonts w:ascii="Wingdings" w:hAnsi="Wingdings" w:hint="default"/>
      </w:rPr>
    </w:lvl>
    <w:lvl w:ilvl="6" w:tplc="08160001" w:tentative="1">
      <w:start w:val="1"/>
      <w:numFmt w:val="bullet"/>
      <w:lvlText w:val=""/>
      <w:lvlJc w:val="left"/>
      <w:pPr>
        <w:ind w:left="5787" w:hanging="360"/>
      </w:pPr>
      <w:rPr>
        <w:rFonts w:ascii="Symbol" w:hAnsi="Symbol" w:hint="default"/>
      </w:rPr>
    </w:lvl>
    <w:lvl w:ilvl="7" w:tplc="08160003" w:tentative="1">
      <w:start w:val="1"/>
      <w:numFmt w:val="bullet"/>
      <w:lvlText w:val="o"/>
      <w:lvlJc w:val="left"/>
      <w:pPr>
        <w:ind w:left="6507" w:hanging="360"/>
      </w:pPr>
      <w:rPr>
        <w:rFonts w:ascii="Courier New" w:hAnsi="Courier New" w:cs="Courier New" w:hint="default"/>
      </w:rPr>
    </w:lvl>
    <w:lvl w:ilvl="8" w:tplc="08160005" w:tentative="1">
      <w:start w:val="1"/>
      <w:numFmt w:val="bullet"/>
      <w:lvlText w:val=""/>
      <w:lvlJc w:val="left"/>
      <w:pPr>
        <w:ind w:left="7227" w:hanging="360"/>
      </w:pPr>
      <w:rPr>
        <w:rFonts w:ascii="Wingdings" w:hAnsi="Wingdings" w:hint="default"/>
      </w:rPr>
    </w:lvl>
  </w:abstractNum>
  <w:num w:numId="1">
    <w:abstractNumId w:val="10"/>
  </w:num>
  <w:num w:numId="2">
    <w:abstractNumId w:val="0"/>
  </w:num>
  <w:num w:numId="3">
    <w:abstractNumId w:val="4"/>
  </w:num>
  <w:num w:numId="4">
    <w:abstractNumId w:val="17"/>
  </w:num>
  <w:num w:numId="5">
    <w:abstractNumId w:val="29"/>
  </w:num>
  <w:num w:numId="6">
    <w:abstractNumId w:val="12"/>
  </w:num>
  <w:num w:numId="7">
    <w:abstractNumId w:val="18"/>
  </w:num>
  <w:num w:numId="8">
    <w:abstractNumId w:val="3"/>
  </w:num>
  <w:num w:numId="9">
    <w:abstractNumId w:val="14"/>
  </w:num>
  <w:num w:numId="10">
    <w:abstractNumId w:val="11"/>
  </w:num>
  <w:num w:numId="11">
    <w:abstractNumId w:val="8"/>
  </w:num>
  <w:num w:numId="12">
    <w:abstractNumId w:val="5"/>
  </w:num>
  <w:num w:numId="13">
    <w:abstractNumId w:val="7"/>
  </w:num>
  <w:num w:numId="14">
    <w:abstractNumId w:val="24"/>
  </w:num>
  <w:num w:numId="15">
    <w:abstractNumId w:val="32"/>
  </w:num>
  <w:num w:numId="16">
    <w:abstractNumId w:val="22"/>
  </w:num>
  <w:num w:numId="17">
    <w:abstractNumId w:val="36"/>
  </w:num>
  <w:num w:numId="18">
    <w:abstractNumId w:val="37"/>
  </w:num>
  <w:num w:numId="19">
    <w:abstractNumId w:val="26"/>
  </w:num>
  <w:num w:numId="20">
    <w:abstractNumId w:val="33"/>
  </w:num>
  <w:num w:numId="21">
    <w:abstractNumId w:val="39"/>
  </w:num>
  <w:num w:numId="22">
    <w:abstractNumId w:val="2"/>
  </w:num>
  <w:num w:numId="23">
    <w:abstractNumId w:val="28"/>
  </w:num>
  <w:num w:numId="24">
    <w:abstractNumId w:val="35"/>
  </w:num>
  <w:num w:numId="25">
    <w:abstractNumId w:val="38"/>
  </w:num>
  <w:num w:numId="26">
    <w:abstractNumId w:val="16"/>
  </w:num>
  <w:num w:numId="27">
    <w:abstractNumId w:val="30"/>
  </w:num>
  <w:num w:numId="28">
    <w:abstractNumId w:val="6"/>
  </w:num>
  <w:num w:numId="29">
    <w:abstractNumId w:val="23"/>
  </w:num>
  <w:num w:numId="30">
    <w:abstractNumId w:val="9"/>
  </w:num>
  <w:num w:numId="31">
    <w:abstractNumId w:val="21"/>
  </w:num>
  <w:num w:numId="32">
    <w:abstractNumId w:val="27"/>
  </w:num>
  <w:num w:numId="33">
    <w:abstractNumId w:val="15"/>
  </w:num>
  <w:num w:numId="34">
    <w:abstractNumId w:val="31"/>
  </w:num>
  <w:num w:numId="35">
    <w:abstractNumId w:val="1"/>
  </w:num>
  <w:num w:numId="36">
    <w:abstractNumId w:val="20"/>
  </w:num>
  <w:num w:numId="37">
    <w:abstractNumId w:val="13"/>
  </w:num>
  <w:num w:numId="38">
    <w:abstractNumId w:val="25"/>
  </w:num>
  <w:num w:numId="39">
    <w:abstractNumId w:val="34"/>
  </w:num>
  <w:num w:numId="40">
    <w:abstractNumId w:val="1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56BFB"/>
    <w:rsid w:val="0000019E"/>
    <w:rsid w:val="00015A18"/>
    <w:rsid w:val="00036107"/>
    <w:rsid w:val="000370C4"/>
    <w:rsid w:val="00041CBC"/>
    <w:rsid w:val="000537FA"/>
    <w:rsid w:val="0005659D"/>
    <w:rsid w:val="00056BFB"/>
    <w:rsid w:val="00064DE6"/>
    <w:rsid w:val="00065F14"/>
    <w:rsid w:val="0006734D"/>
    <w:rsid w:val="000734ED"/>
    <w:rsid w:val="0007453E"/>
    <w:rsid w:val="0008176B"/>
    <w:rsid w:val="000818A8"/>
    <w:rsid w:val="00094827"/>
    <w:rsid w:val="000A4C77"/>
    <w:rsid w:val="000B5714"/>
    <w:rsid w:val="000C0360"/>
    <w:rsid w:val="000C4830"/>
    <w:rsid w:val="000E682C"/>
    <w:rsid w:val="000E6EC4"/>
    <w:rsid w:val="001062F1"/>
    <w:rsid w:val="001068FD"/>
    <w:rsid w:val="001163A2"/>
    <w:rsid w:val="00136929"/>
    <w:rsid w:val="00150534"/>
    <w:rsid w:val="00150C07"/>
    <w:rsid w:val="0015388A"/>
    <w:rsid w:val="001672B1"/>
    <w:rsid w:val="0017785D"/>
    <w:rsid w:val="00177AD7"/>
    <w:rsid w:val="001854D1"/>
    <w:rsid w:val="001867D6"/>
    <w:rsid w:val="001A166E"/>
    <w:rsid w:val="001B1CE9"/>
    <w:rsid w:val="001B45A3"/>
    <w:rsid w:val="001E7F67"/>
    <w:rsid w:val="001F26E2"/>
    <w:rsid w:val="00202F49"/>
    <w:rsid w:val="00206FE7"/>
    <w:rsid w:val="002109DF"/>
    <w:rsid w:val="0022769B"/>
    <w:rsid w:val="00240B5F"/>
    <w:rsid w:val="002421AD"/>
    <w:rsid w:val="00255E2E"/>
    <w:rsid w:val="002645D7"/>
    <w:rsid w:val="00272D67"/>
    <w:rsid w:val="00276C1C"/>
    <w:rsid w:val="00293F25"/>
    <w:rsid w:val="00295860"/>
    <w:rsid w:val="002B722A"/>
    <w:rsid w:val="002C5843"/>
    <w:rsid w:val="002E22F3"/>
    <w:rsid w:val="002F5819"/>
    <w:rsid w:val="002F5FD6"/>
    <w:rsid w:val="002F6A42"/>
    <w:rsid w:val="003027E2"/>
    <w:rsid w:val="00304427"/>
    <w:rsid w:val="0030657F"/>
    <w:rsid w:val="00313757"/>
    <w:rsid w:val="00320F3E"/>
    <w:rsid w:val="00325171"/>
    <w:rsid w:val="00326D18"/>
    <w:rsid w:val="00330954"/>
    <w:rsid w:val="003363BD"/>
    <w:rsid w:val="00350C74"/>
    <w:rsid w:val="003519A6"/>
    <w:rsid w:val="00361F55"/>
    <w:rsid w:val="0036794F"/>
    <w:rsid w:val="00376889"/>
    <w:rsid w:val="00393567"/>
    <w:rsid w:val="003A0E16"/>
    <w:rsid w:val="003B13D0"/>
    <w:rsid w:val="003B3CAE"/>
    <w:rsid w:val="003C0712"/>
    <w:rsid w:val="003C577A"/>
    <w:rsid w:val="003D4E1D"/>
    <w:rsid w:val="003E1FF7"/>
    <w:rsid w:val="00406778"/>
    <w:rsid w:val="00415871"/>
    <w:rsid w:val="00420F4C"/>
    <w:rsid w:val="004308B5"/>
    <w:rsid w:val="00453826"/>
    <w:rsid w:val="004539C6"/>
    <w:rsid w:val="00457DDB"/>
    <w:rsid w:val="00477FBA"/>
    <w:rsid w:val="00487E01"/>
    <w:rsid w:val="004918F8"/>
    <w:rsid w:val="00495367"/>
    <w:rsid w:val="004A016E"/>
    <w:rsid w:val="004A3A5C"/>
    <w:rsid w:val="004B60C7"/>
    <w:rsid w:val="004B686B"/>
    <w:rsid w:val="004E1F65"/>
    <w:rsid w:val="004F6FF0"/>
    <w:rsid w:val="00503B9C"/>
    <w:rsid w:val="005066D9"/>
    <w:rsid w:val="00526F0B"/>
    <w:rsid w:val="005451E0"/>
    <w:rsid w:val="00545581"/>
    <w:rsid w:val="005455E9"/>
    <w:rsid w:val="0055144B"/>
    <w:rsid w:val="00551D74"/>
    <w:rsid w:val="0056366F"/>
    <w:rsid w:val="00573456"/>
    <w:rsid w:val="005744C4"/>
    <w:rsid w:val="00583250"/>
    <w:rsid w:val="005863C4"/>
    <w:rsid w:val="005A270B"/>
    <w:rsid w:val="005B28C0"/>
    <w:rsid w:val="005B2DD9"/>
    <w:rsid w:val="005B4516"/>
    <w:rsid w:val="005B744B"/>
    <w:rsid w:val="005C1DA2"/>
    <w:rsid w:val="005C5D19"/>
    <w:rsid w:val="005C7DA4"/>
    <w:rsid w:val="005E3EE8"/>
    <w:rsid w:val="006064F4"/>
    <w:rsid w:val="0061361C"/>
    <w:rsid w:val="00617FF6"/>
    <w:rsid w:val="006335B8"/>
    <w:rsid w:val="00634ABA"/>
    <w:rsid w:val="00645244"/>
    <w:rsid w:val="006473DF"/>
    <w:rsid w:val="00650034"/>
    <w:rsid w:val="006657C3"/>
    <w:rsid w:val="00666C0C"/>
    <w:rsid w:val="00666C9F"/>
    <w:rsid w:val="006673FC"/>
    <w:rsid w:val="00690B62"/>
    <w:rsid w:val="0069798C"/>
    <w:rsid w:val="006A3DDC"/>
    <w:rsid w:val="006A66F1"/>
    <w:rsid w:val="006A7F58"/>
    <w:rsid w:val="006B25C4"/>
    <w:rsid w:val="006B3DDA"/>
    <w:rsid w:val="006B46E3"/>
    <w:rsid w:val="006B4E48"/>
    <w:rsid w:val="006B50ED"/>
    <w:rsid w:val="006D214F"/>
    <w:rsid w:val="006D4554"/>
    <w:rsid w:val="006D5CF9"/>
    <w:rsid w:val="006E6351"/>
    <w:rsid w:val="006F1DB6"/>
    <w:rsid w:val="00700CAC"/>
    <w:rsid w:val="00706187"/>
    <w:rsid w:val="00717434"/>
    <w:rsid w:val="00723695"/>
    <w:rsid w:val="00727ED0"/>
    <w:rsid w:val="007301F1"/>
    <w:rsid w:val="00730E8C"/>
    <w:rsid w:val="00735CD6"/>
    <w:rsid w:val="007431AC"/>
    <w:rsid w:val="00743326"/>
    <w:rsid w:val="00745779"/>
    <w:rsid w:val="0075162E"/>
    <w:rsid w:val="007525F8"/>
    <w:rsid w:val="007739D1"/>
    <w:rsid w:val="007751BD"/>
    <w:rsid w:val="0078738F"/>
    <w:rsid w:val="007A33F6"/>
    <w:rsid w:val="007C003F"/>
    <w:rsid w:val="007C27EA"/>
    <w:rsid w:val="007C2FB8"/>
    <w:rsid w:val="007D1A22"/>
    <w:rsid w:val="007D345D"/>
    <w:rsid w:val="007F41ED"/>
    <w:rsid w:val="007F6BD0"/>
    <w:rsid w:val="00802AB3"/>
    <w:rsid w:val="00807C00"/>
    <w:rsid w:val="0081441E"/>
    <w:rsid w:val="008178B7"/>
    <w:rsid w:val="00825823"/>
    <w:rsid w:val="0084676C"/>
    <w:rsid w:val="008570F2"/>
    <w:rsid w:val="00863B0C"/>
    <w:rsid w:val="00871158"/>
    <w:rsid w:val="00872026"/>
    <w:rsid w:val="00873B53"/>
    <w:rsid w:val="00894760"/>
    <w:rsid w:val="008A773C"/>
    <w:rsid w:val="008C51D4"/>
    <w:rsid w:val="008E063D"/>
    <w:rsid w:val="008E29E2"/>
    <w:rsid w:val="008E375B"/>
    <w:rsid w:val="008F61E9"/>
    <w:rsid w:val="00910E84"/>
    <w:rsid w:val="00915A01"/>
    <w:rsid w:val="00917F71"/>
    <w:rsid w:val="00925A39"/>
    <w:rsid w:val="0093139F"/>
    <w:rsid w:val="00934D70"/>
    <w:rsid w:val="009366D2"/>
    <w:rsid w:val="00943D34"/>
    <w:rsid w:val="00954EDE"/>
    <w:rsid w:val="00963CDF"/>
    <w:rsid w:val="009653A2"/>
    <w:rsid w:val="009667A7"/>
    <w:rsid w:val="00970084"/>
    <w:rsid w:val="0097345A"/>
    <w:rsid w:val="009741E5"/>
    <w:rsid w:val="00974B39"/>
    <w:rsid w:val="0098160E"/>
    <w:rsid w:val="00983996"/>
    <w:rsid w:val="00985517"/>
    <w:rsid w:val="009912C2"/>
    <w:rsid w:val="009927D1"/>
    <w:rsid w:val="009B56FD"/>
    <w:rsid w:val="009C4048"/>
    <w:rsid w:val="009D3A33"/>
    <w:rsid w:val="009D6FC1"/>
    <w:rsid w:val="009E3E96"/>
    <w:rsid w:val="009E4975"/>
    <w:rsid w:val="009E68FE"/>
    <w:rsid w:val="009F176D"/>
    <w:rsid w:val="00A03710"/>
    <w:rsid w:val="00A058E8"/>
    <w:rsid w:val="00A1224E"/>
    <w:rsid w:val="00A33997"/>
    <w:rsid w:val="00A34C0A"/>
    <w:rsid w:val="00A403E2"/>
    <w:rsid w:val="00A43244"/>
    <w:rsid w:val="00A439AD"/>
    <w:rsid w:val="00A47773"/>
    <w:rsid w:val="00A61113"/>
    <w:rsid w:val="00A63822"/>
    <w:rsid w:val="00A648F9"/>
    <w:rsid w:val="00A703EC"/>
    <w:rsid w:val="00A80011"/>
    <w:rsid w:val="00A8260B"/>
    <w:rsid w:val="00A85F89"/>
    <w:rsid w:val="00AB0699"/>
    <w:rsid w:val="00AC0722"/>
    <w:rsid w:val="00AC4DD2"/>
    <w:rsid w:val="00AD11E9"/>
    <w:rsid w:val="00AE66F8"/>
    <w:rsid w:val="00AF70C2"/>
    <w:rsid w:val="00B00D67"/>
    <w:rsid w:val="00B01044"/>
    <w:rsid w:val="00B175D1"/>
    <w:rsid w:val="00B20421"/>
    <w:rsid w:val="00B2334B"/>
    <w:rsid w:val="00B305AC"/>
    <w:rsid w:val="00B53269"/>
    <w:rsid w:val="00B8686F"/>
    <w:rsid w:val="00BA3FB5"/>
    <w:rsid w:val="00BC10E2"/>
    <w:rsid w:val="00BC15E0"/>
    <w:rsid w:val="00BD0C36"/>
    <w:rsid w:val="00BD3DB2"/>
    <w:rsid w:val="00BE0E6B"/>
    <w:rsid w:val="00BF3588"/>
    <w:rsid w:val="00BF38F2"/>
    <w:rsid w:val="00C0421C"/>
    <w:rsid w:val="00C0505D"/>
    <w:rsid w:val="00C2048F"/>
    <w:rsid w:val="00C27126"/>
    <w:rsid w:val="00C30246"/>
    <w:rsid w:val="00C45C73"/>
    <w:rsid w:val="00C47C1A"/>
    <w:rsid w:val="00C50213"/>
    <w:rsid w:val="00C5173D"/>
    <w:rsid w:val="00C521ED"/>
    <w:rsid w:val="00C71677"/>
    <w:rsid w:val="00C73C4A"/>
    <w:rsid w:val="00C77A74"/>
    <w:rsid w:val="00C85F88"/>
    <w:rsid w:val="00CA1F1C"/>
    <w:rsid w:val="00CA2C9A"/>
    <w:rsid w:val="00CB135E"/>
    <w:rsid w:val="00CB54E9"/>
    <w:rsid w:val="00CC270E"/>
    <w:rsid w:val="00CE492E"/>
    <w:rsid w:val="00CE7A59"/>
    <w:rsid w:val="00CE7F89"/>
    <w:rsid w:val="00CF4DB6"/>
    <w:rsid w:val="00D03612"/>
    <w:rsid w:val="00D06BF2"/>
    <w:rsid w:val="00D25355"/>
    <w:rsid w:val="00D34637"/>
    <w:rsid w:val="00D35639"/>
    <w:rsid w:val="00D417A1"/>
    <w:rsid w:val="00D4643E"/>
    <w:rsid w:val="00D51783"/>
    <w:rsid w:val="00D54228"/>
    <w:rsid w:val="00D81228"/>
    <w:rsid w:val="00D93CE8"/>
    <w:rsid w:val="00D95BC0"/>
    <w:rsid w:val="00DA45E2"/>
    <w:rsid w:val="00DB15AF"/>
    <w:rsid w:val="00DB3848"/>
    <w:rsid w:val="00DC3882"/>
    <w:rsid w:val="00DF759C"/>
    <w:rsid w:val="00DF7E09"/>
    <w:rsid w:val="00E00D76"/>
    <w:rsid w:val="00E0396D"/>
    <w:rsid w:val="00E21AAB"/>
    <w:rsid w:val="00E2307A"/>
    <w:rsid w:val="00E23F9F"/>
    <w:rsid w:val="00E3119E"/>
    <w:rsid w:val="00E32D1E"/>
    <w:rsid w:val="00E501C8"/>
    <w:rsid w:val="00E53A72"/>
    <w:rsid w:val="00E622F0"/>
    <w:rsid w:val="00E62699"/>
    <w:rsid w:val="00E7478A"/>
    <w:rsid w:val="00E76F26"/>
    <w:rsid w:val="00E80F71"/>
    <w:rsid w:val="00E84C5E"/>
    <w:rsid w:val="00E9004F"/>
    <w:rsid w:val="00E958F3"/>
    <w:rsid w:val="00EA280C"/>
    <w:rsid w:val="00EA697F"/>
    <w:rsid w:val="00EB6613"/>
    <w:rsid w:val="00ED2369"/>
    <w:rsid w:val="00ED2423"/>
    <w:rsid w:val="00ED2620"/>
    <w:rsid w:val="00ED405F"/>
    <w:rsid w:val="00EE4982"/>
    <w:rsid w:val="00EF6544"/>
    <w:rsid w:val="00F03A20"/>
    <w:rsid w:val="00F07575"/>
    <w:rsid w:val="00F108F6"/>
    <w:rsid w:val="00F1419D"/>
    <w:rsid w:val="00F1604B"/>
    <w:rsid w:val="00F226E5"/>
    <w:rsid w:val="00F35E90"/>
    <w:rsid w:val="00F5049D"/>
    <w:rsid w:val="00F72072"/>
    <w:rsid w:val="00F73BCB"/>
    <w:rsid w:val="00F77837"/>
    <w:rsid w:val="00F81498"/>
    <w:rsid w:val="00F87282"/>
    <w:rsid w:val="00F946E3"/>
    <w:rsid w:val="00FB02E8"/>
    <w:rsid w:val="00FB10E3"/>
    <w:rsid w:val="00FB42AF"/>
    <w:rsid w:val="00FB430D"/>
    <w:rsid w:val="00FB7FC4"/>
    <w:rsid w:val="00FD2259"/>
    <w:rsid w:val="00FD7DAB"/>
    <w:rsid w:val="00FE23D4"/>
    <w:rsid w:val="00FE3C70"/>
    <w:rsid w:val="00FE4BE7"/>
    <w:rsid w:val="00FE77C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8" type="connector" idref="#_x0000_s1030"/>
        <o:r id="V:Rule9" type="connector" idref="#_x0000_s1074"/>
        <o:r id="V:Rule10" type="connector" idref="#_x0000_s1029"/>
        <o:r id="V:Rule11" type="connector" idref="#_x0000_s1077"/>
        <o:r id="V:Rule12" type="connector" idref="#_x0000_s1028"/>
        <o:r id="V:Rule13" type="connector" idref="#_x0000_s1031"/>
        <o:r id="V:Rule1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C8"/>
  </w:style>
  <w:style w:type="paragraph" w:styleId="Ttulo1">
    <w:name w:val="heading 1"/>
    <w:basedOn w:val="Normal"/>
    <w:next w:val="Normal"/>
    <w:link w:val="Ttulo1Carcter"/>
    <w:uiPriority w:val="9"/>
    <w:qFormat/>
    <w:rsid w:val="00272D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6BFB"/>
    <w:pPr>
      <w:ind w:left="720"/>
      <w:contextualSpacing/>
    </w:pPr>
  </w:style>
  <w:style w:type="paragraph" w:styleId="Textodebalo">
    <w:name w:val="Balloon Text"/>
    <w:basedOn w:val="Normal"/>
    <w:link w:val="TextodebaloCarcter"/>
    <w:uiPriority w:val="99"/>
    <w:semiHidden/>
    <w:unhideWhenUsed/>
    <w:rsid w:val="00CC270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C270E"/>
    <w:rPr>
      <w:rFonts w:ascii="Tahoma" w:hAnsi="Tahoma" w:cs="Tahoma"/>
      <w:sz w:val="16"/>
      <w:szCs w:val="16"/>
    </w:rPr>
  </w:style>
  <w:style w:type="paragraph" w:styleId="Cabealho">
    <w:name w:val="header"/>
    <w:basedOn w:val="Normal"/>
    <w:link w:val="CabealhoCarcter"/>
    <w:uiPriority w:val="99"/>
    <w:unhideWhenUsed/>
    <w:rsid w:val="00617FF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17FF6"/>
  </w:style>
  <w:style w:type="paragraph" w:styleId="Rodap">
    <w:name w:val="footer"/>
    <w:basedOn w:val="Normal"/>
    <w:link w:val="RodapCarcter"/>
    <w:uiPriority w:val="99"/>
    <w:unhideWhenUsed/>
    <w:rsid w:val="00617FF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17FF6"/>
  </w:style>
  <w:style w:type="paragraph" w:styleId="Corpodetexto">
    <w:name w:val="Body Text"/>
    <w:basedOn w:val="Normal"/>
    <w:link w:val="CorpodetextoCarcter"/>
    <w:rsid w:val="00A85F89"/>
    <w:pPr>
      <w:spacing w:after="0" w:line="240" w:lineRule="auto"/>
      <w:jc w:val="both"/>
    </w:pPr>
    <w:rPr>
      <w:rFonts w:ascii="Times New Roman" w:eastAsia="Times New Roman" w:hAnsi="Times New Roman" w:cs="Times New Roman"/>
      <w:sz w:val="20"/>
      <w:szCs w:val="20"/>
    </w:rPr>
  </w:style>
  <w:style w:type="character" w:customStyle="1" w:styleId="CorpodetextoCarcter">
    <w:name w:val="Corpo de texto Carácter"/>
    <w:basedOn w:val="Tipodeletrapredefinidodopargrafo"/>
    <w:link w:val="Corpodetexto"/>
    <w:rsid w:val="00A85F89"/>
    <w:rPr>
      <w:rFonts w:ascii="Times New Roman" w:eastAsia="Times New Roman" w:hAnsi="Times New Roman" w:cs="Times New Roman"/>
      <w:sz w:val="20"/>
      <w:szCs w:val="20"/>
    </w:rPr>
  </w:style>
  <w:style w:type="table" w:styleId="Tabelacomgrelha">
    <w:name w:val="Table Grid"/>
    <w:basedOn w:val="Tabelanormal"/>
    <w:uiPriority w:val="59"/>
    <w:rsid w:val="00B17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72072"/>
    <w:pPr>
      <w:autoSpaceDE w:val="0"/>
      <w:autoSpaceDN w:val="0"/>
      <w:adjustRightInd w:val="0"/>
      <w:spacing w:after="0" w:line="240" w:lineRule="auto"/>
    </w:pPr>
    <w:rPr>
      <w:rFonts w:ascii="Cambria" w:hAnsi="Cambria" w:cs="Cambria"/>
      <w:color w:val="000000"/>
      <w:sz w:val="24"/>
      <w:szCs w:val="24"/>
    </w:rPr>
  </w:style>
  <w:style w:type="character" w:customStyle="1" w:styleId="Ttulo1Carcter">
    <w:name w:val="Título 1 Carácter"/>
    <w:basedOn w:val="Tipodeletrapredefinidodopargrafo"/>
    <w:link w:val="Ttulo1"/>
    <w:uiPriority w:val="9"/>
    <w:rsid w:val="00272D67"/>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semiHidden/>
    <w:unhideWhenUsed/>
    <w:qFormat/>
    <w:rsid w:val="00272D6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E845-87A3-4606-8FBC-6B77326E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53</Pages>
  <Words>20145</Words>
  <Characters>108783</Characters>
  <Application>Microsoft Office Word</Application>
  <DocSecurity>0</DocSecurity>
  <Lines>906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Pimenta</dc:creator>
  <cp:lastModifiedBy>Nelson Pimenta</cp:lastModifiedBy>
  <cp:revision>91</cp:revision>
  <dcterms:created xsi:type="dcterms:W3CDTF">2014-03-10T10:45:00Z</dcterms:created>
  <dcterms:modified xsi:type="dcterms:W3CDTF">2014-05-05T14:38:00Z</dcterms:modified>
</cp:coreProperties>
</file>