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764C8F">
              <w:rPr>
                <w:rFonts w:ascii="Garamond" w:hAnsi="Garamond"/>
                <w:i/>
                <w:sz w:val="28"/>
                <w:szCs w:val="20"/>
              </w:rPr>
              <w:t xml:space="preserve"> 21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406A16" w:rsidRDefault="00327CC8" w:rsidP="00327CC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764C8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406A16">
        <w:rPr>
          <w:rFonts w:ascii="Garamond" w:hAnsi="Garamond"/>
          <w:sz w:val="24"/>
          <w:szCs w:val="24"/>
        </w:rPr>
        <w:t xml:space="preserve">após uma noite de festa académica, dirigiu-se um </w:t>
      </w:r>
      <w:proofErr w:type="gramStart"/>
      <w:r w:rsidR="00406A16">
        <w:rPr>
          <w:rFonts w:ascii="Garamond" w:hAnsi="Garamond"/>
          <w:sz w:val="24"/>
          <w:szCs w:val="24"/>
        </w:rPr>
        <w:t>stand</w:t>
      </w:r>
      <w:proofErr w:type="gramEnd"/>
      <w:r w:rsidR="00406A16">
        <w:rPr>
          <w:rFonts w:ascii="Garamond" w:hAnsi="Garamond"/>
          <w:sz w:val="24"/>
          <w:szCs w:val="24"/>
        </w:rPr>
        <w:t xml:space="preserve"> de automóveis, após a festa e disse ao vendedor que queria comprar o automóvel mais caro.</w:t>
      </w:r>
    </w:p>
    <w:p w:rsidR="00406A16" w:rsidRDefault="00406A16" w:rsidP="00327CC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Enquanto falava, A, que estava ainda embriagado, cantava o hino do S.L. Benfica.</w:t>
      </w:r>
    </w:p>
    <w:p w:rsidR="00327CC8" w:rsidRDefault="00406A16" w:rsidP="00327CC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Mais tarde, no período da ressaca, apercebeu-se do que fez e não tem como pagar o automóvel.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901F96" w:rsidRDefault="00901F96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901F96" w:rsidRDefault="00901F96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Esta situação prende-se à questão do proprietário do </w:t>
      </w:r>
      <w:proofErr w:type="gramStart"/>
      <w:r>
        <w:rPr>
          <w:rFonts w:ascii="Garamond" w:hAnsi="Garamond"/>
          <w:sz w:val="24"/>
          <w:szCs w:val="24"/>
        </w:rPr>
        <w:t>stand</w:t>
      </w:r>
      <w:proofErr w:type="gramEnd"/>
      <w:r>
        <w:rPr>
          <w:rFonts w:ascii="Garamond" w:hAnsi="Garamond"/>
          <w:sz w:val="24"/>
          <w:szCs w:val="24"/>
        </w:rPr>
        <w:t xml:space="preserve"> celebrar uma negócio com pessoa que se lhe apresentou acometido de </w:t>
      </w:r>
      <w:r w:rsidRPr="00901F96">
        <w:rPr>
          <w:rFonts w:ascii="Garamond" w:hAnsi="Garamond"/>
          <w:i/>
          <w:sz w:val="24"/>
          <w:szCs w:val="24"/>
        </w:rPr>
        <w:t>anomalia psíquica provocada</w:t>
      </w:r>
      <w:r>
        <w:rPr>
          <w:rFonts w:ascii="Garamond" w:hAnsi="Garamond"/>
          <w:sz w:val="24"/>
          <w:szCs w:val="24"/>
        </w:rPr>
        <w:t xml:space="preserve"> pela ingestão de álcool.</w:t>
      </w:r>
    </w:p>
    <w:p w:rsidR="00901F96" w:rsidRDefault="00901F96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901F96" w:rsidRDefault="00901F96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Nestes termos, celebrou negócio cuja validade é posta em causa pelo art.º 257.º, até porque existem indícios claros dessa mesma disfunção de A, ao cantar o hino do SLB enquanto celebrava o contrato.</w:t>
      </w:r>
    </w:p>
    <w:p w:rsidR="00901F96" w:rsidRDefault="00901F96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901F96" w:rsidRPr="00901F96" w:rsidRDefault="00901F96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facto anómalo de A é notório aos olhos do dono do </w:t>
      </w:r>
      <w:proofErr w:type="gramStart"/>
      <w:r>
        <w:rPr>
          <w:rFonts w:ascii="Garamond" w:hAnsi="Garamond"/>
          <w:sz w:val="24"/>
          <w:szCs w:val="24"/>
        </w:rPr>
        <w:t>stand</w:t>
      </w:r>
      <w:proofErr w:type="gramEnd"/>
      <w:r>
        <w:rPr>
          <w:rFonts w:ascii="Garamond" w:hAnsi="Garamond"/>
          <w:sz w:val="24"/>
          <w:szCs w:val="24"/>
        </w:rPr>
        <w:t>, a aferir tratar-se de pessoa de normal diligência</w:t>
      </w:r>
      <w:r w:rsidR="00241E7D">
        <w:rPr>
          <w:rFonts w:ascii="Garamond" w:hAnsi="Garamond"/>
          <w:sz w:val="24"/>
          <w:szCs w:val="24"/>
        </w:rPr>
        <w:t xml:space="preserve"> (art.º 257.º, n.º 2), pelo que, este negócio é nos</w:t>
      </w:r>
      <w:r w:rsidR="00636738">
        <w:rPr>
          <w:rFonts w:ascii="Garamond" w:hAnsi="Garamond"/>
          <w:sz w:val="24"/>
          <w:szCs w:val="24"/>
        </w:rPr>
        <w:t xml:space="preserve"> termos do n.º 1 do art.º 257.º, anulável, uma vez que A não estaria na posse de todas as suas faculdades mentais e a sua vontade no acto da celebração do contrato não era livre e consciente.</w:t>
      </w:r>
      <w:bookmarkStart w:id="0" w:name="_GoBack"/>
      <w:bookmarkEnd w:id="0"/>
    </w:p>
    <w:sectPr w:rsidR="00901F96" w:rsidRPr="00901F96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E7D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36738"/>
    <w:rsid w:val="006432CF"/>
    <w:rsid w:val="00677F61"/>
    <w:rsid w:val="00683ABF"/>
    <w:rsid w:val="00684809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64C8F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1F96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B0B4D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3380-40A8-41DF-AA05-74019C64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168</cp:revision>
  <cp:lastPrinted>2014-03-24T17:39:00Z</cp:lastPrinted>
  <dcterms:created xsi:type="dcterms:W3CDTF">2014-03-21T09:01:00Z</dcterms:created>
  <dcterms:modified xsi:type="dcterms:W3CDTF">2014-04-15T23:49:00Z</dcterms:modified>
</cp:coreProperties>
</file>