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39" w:rsidRDefault="00D75E39">
      <w:r w:rsidRPr="00D75E39">
        <w:t>1. No q</w:t>
      </w:r>
      <w:r>
        <w:t>ue</w:t>
      </w:r>
      <w:r w:rsidRPr="00D75E39">
        <w:t xml:space="preserve"> consiste a </w:t>
      </w:r>
      <w:proofErr w:type="spellStart"/>
      <w:r w:rsidRPr="00D75E39">
        <w:t>abstração</w:t>
      </w:r>
      <w:proofErr w:type="spellEnd"/>
      <w:r w:rsidRPr="00D75E39">
        <w:t xml:space="preserve"> e generalidade das regras jurídicas. Parecer do regente; </w:t>
      </w:r>
    </w:p>
    <w:p w:rsidR="00D75E39" w:rsidRDefault="00D75E39"/>
    <w:p w:rsidR="00D75E39" w:rsidRDefault="00D75E39">
      <w:r>
        <w:t>2. O</w:t>
      </w:r>
      <w:r w:rsidRPr="00D75E39">
        <w:t xml:space="preserve"> q</w:t>
      </w:r>
      <w:r>
        <w:t>ue</w:t>
      </w:r>
      <w:r w:rsidRPr="00D75E39">
        <w:t xml:space="preserve"> são regras jurídicas medida; </w:t>
      </w:r>
    </w:p>
    <w:p w:rsidR="00D75E39" w:rsidRDefault="00D75E39"/>
    <w:p w:rsidR="00D75E39" w:rsidRDefault="00D75E39">
      <w:r w:rsidRPr="00D75E39">
        <w:t>3. Em q</w:t>
      </w:r>
      <w:r>
        <w:t xml:space="preserve">ue situação pode haver </w:t>
      </w:r>
      <w:proofErr w:type="spellStart"/>
      <w:r>
        <w:t>r</w:t>
      </w:r>
      <w:r w:rsidRPr="00D75E39">
        <w:t>etroatividade</w:t>
      </w:r>
      <w:proofErr w:type="spellEnd"/>
      <w:r w:rsidRPr="00D75E39">
        <w:t xml:space="preserve"> extrema; </w:t>
      </w:r>
    </w:p>
    <w:p w:rsidR="00D75E39" w:rsidRDefault="00D75E39"/>
    <w:p w:rsidR="00D75E39" w:rsidRDefault="00D75E39">
      <w:r w:rsidRPr="00D75E39">
        <w:t xml:space="preserve">4. </w:t>
      </w:r>
      <w:r>
        <w:t>N</w:t>
      </w:r>
      <w:r w:rsidRPr="00D75E39">
        <w:t>a integração de lacunas pode-se recorrer à equidad</w:t>
      </w:r>
      <w:r>
        <w:t>e</w:t>
      </w:r>
      <w:r w:rsidRPr="00D75E39">
        <w:t xml:space="preserve">; </w:t>
      </w:r>
    </w:p>
    <w:p w:rsidR="00D75E39" w:rsidRDefault="00D75E39"/>
    <w:p w:rsidR="00D75E39" w:rsidRDefault="00D75E39">
      <w:r w:rsidRPr="00D75E39">
        <w:t xml:space="preserve">5. Diferença entre integração de lacunas por analogia e por normas </w:t>
      </w:r>
      <w:proofErr w:type="spellStart"/>
      <w:r w:rsidRPr="00D75E39">
        <w:t>ad-hoc</w:t>
      </w:r>
      <w:proofErr w:type="spellEnd"/>
      <w:r w:rsidRPr="00D75E39">
        <w:t xml:space="preserve">; </w:t>
      </w:r>
    </w:p>
    <w:p w:rsidR="00D75E39" w:rsidRDefault="00D75E39"/>
    <w:p w:rsidR="00D75E39" w:rsidRDefault="00D75E39">
      <w:r>
        <w:t>6. O</w:t>
      </w:r>
      <w:r w:rsidRPr="00D75E39">
        <w:t xml:space="preserve"> q</w:t>
      </w:r>
      <w:r>
        <w:t>ue</w:t>
      </w:r>
      <w:r w:rsidRPr="00D75E39">
        <w:t xml:space="preserve"> se utiliza na formação de normas </w:t>
      </w:r>
      <w:proofErr w:type="spellStart"/>
      <w:r w:rsidRPr="00D75E39">
        <w:t>ad-hoc</w:t>
      </w:r>
      <w:proofErr w:type="spellEnd"/>
      <w:r w:rsidRPr="00D75E39">
        <w:t xml:space="preserve">; </w:t>
      </w:r>
    </w:p>
    <w:p w:rsidR="00D75E39" w:rsidRDefault="00D75E39"/>
    <w:p w:rsidR="00D75E39" w:rsidRDefault="00D75E39">
      <w:r w:rsidRPr="00D75E39">
        <w:t xml:space="preserve">7. Classifique </w:t>
      </w:r>
      <w:proofErr w:type="gramStart"/>
      <w:r w:rsidRPr="00D75E39">
        <w:t xml:space="preserve">os </w:t>
      </w:r>
      <w:proofErr w:type="spellStart"/>
      <w:r w:rsidRPr="00D75E39">
        <w:t>art</w:t>
      </w:r>
      <w:proofErr w:type="spellEnd"/>
      <w:r w:rsidRPr="00D75E39">
        <w:t>.</w:t>
      </w:r>
      <w:proofErr w:type="gramEnd"/>
      <w:r w:rsidRPr="00D75E39">
        <w:t xml:space="preserve"> 934 e 781 CC; </w:t>
      </w:r>
    </w:p>
    <w:p w:rsidR="00D75E39" w:rsidRDefault="00D75E39"/>
    <w:p w:rsidR="00D75E39" w:rsidRDefault="00D75E39">
      <w:r w:rsidRPr="00D75E39">
        <w:t xml:space="preserve">8. Diferença entre regra </w:t>
      </w:r>
      <w:proofErr w:type="spellStart"/>
      <w:r w:rsidRPr="00D75E39">
        <w:t>excecional</w:t>
      </w:r>
      <w:proofErr w:type="spellEnd"/>
      <w:r w:rsidRPr="00D75E39">
        <w:t xml:space="preserve"> e especial; </w:t>
      </w:r>
    </w:p>
    <w:p w:rsidR="00D75E39" w:rsidRDefault="00D75E39"/>
    <w:p w:rsidR="00D75E39" w:rsidRDefault="00D75E39">
      <w:r w:rsidRPr="00D75E39">
        <w:t xml:space="preserve">9. Pode-se aplicar analogicamente o art.º 934.º a 1 contrato de </w:t>
      </w:r>
      <w:proofErr w:type="gramStart"/>
      <w:r w:rsidRPr="00D75E39">
        <w:t>mutuo?;</w:t>
      </w:r>
      <w:proofErr w:type="gramEnd"/>
      <w:r w:rsidRPr="00D75E39">
        <w:t xml:space="preserve"> </w:t>
      </w:r>
    </w:p>
    <w:p w:rsidR="00D75E39" w:rsidRDefault="00D75E39"/>
    <w:p w:rsidR="00D75E39" w:rsidRDefault="00D75E39">
      <w:r>
        <w:t>10. I</w:t>
      </w:r>
      <w:r w:rsidRPr="00D75E39">
        <w:t xml:space="preserve">magine </w:t>
      </w:r>
      <w:r>
        <w:t>uma</w:t>
      </w:r>
      <w:r w:rsidRPr="00D75E39">
        <w:t xml:space="preserve"> lei q</w:t>
      </w:r>
      <w:r>
        <w:t>ue</w:t>
      </w:r>
      <w:r w:rsidRPr="00D75E39">
        <w:t xml:space="preserve"> proíbe</w:t>
      </w:r>
      <w:r>
        <w:t xml:space="preserve"> fazer declarações contra um</w:t>
      </w:r>
      <w:r w:rsidRPr="00D75E39">
        <w:t xml:space="preserve"> partido politico pelos s</w:t>
      </w:r>
      <w:r>
        <w:t>eus funcionários. Um</w:t>
      </w:r>
      <w:r w:rsidRPr="00D75E39">
        <w:t xml:space="preserve"> dos funcionários faz comentários pouc</w:t>
      </w:r>
      <w:r>
        <w:t>o abonatórios do líder durante uma</w:t>
      </w:r>
      <w:r w:rsidRPr="00D75E39">
        <w:t xml:space="preserve"> campanha. Após as eleições, o presidente do partido decide despedir o funcionário porq</w:t>
      </w:r>
      <w:r>
        <w:t>ue</w:t>
      </w:r>
      <w:r w:rsidRPr="00D75E39">
        <w:t xml:space="preserve"> fez essas afirmações. </w:t>
      </w:r>
      <w:proofErr w:type="spellStart"/>
      <w:r w:rsidRPr="00D75E39">
        <w:t>Quid</w:t>
      </w:r>
      <w:proofErr w:type="spellEnd"/>
      <w:r w:rsidRPr="00D75E39">
        <w:t xml:space="preserve"> </w:t>
      </w:r>
      <w:proofErr w:type="spellStart"/>
      <w:proofErr w:type="gramStart"/>
      <w:r w:rsidRPr="00D75E39">
        <w:t>iuris</w:t>
      </w:r>
      <w:proofErr w:type="spellEnd"/>
      <w:r w:rsidRPr="00D75E39">
        <w:t>?;</w:t>
      </w:r>
      <w:proofErr w:type="gramEnd"/>
      <w:r w:rsidRPr="00D75E39">
        <w:t xml:space="preserve"> </w:t>
      </w:r>
    </w:p>
    <w:p w:rsidR="00D75E39" w:rsidRDefault="00D75E39"/>
    <w:p w:rsidR="00D75E39" w:rsidRDefault="00D75E39">
      <w:r>
        <w:t>11. O</w:t>
      </w:r>
      <w:r w:rsidRPr="00D75E39">
        <w:t xml:space="preserve"> q</w:t>
      </w:r>
      <w:r>
        <w:t>ue</w:t>
      </w:r>
      <w:r w:rsidRPr="00D75E39">
        <w:t xml:space="preserve"> é </w:t>
      </w:r>
      <w:r>
        <w:t>uma</w:t>
      </w:r>
      <w:r w:rsidRPr="00D75E39">
        <w:t xml:space="preserve"> lei interpretativa; </w:t>
      </w:r>
    </w:p>
    <w:p w:rsidR="00D75E39" w:rsidRDefault="00D75E39"/>
    <w:p w:rsidR="00D75E39" w:rsidRDefault="00D75E39">
      <w:r>
        <w:t>12. Uma</w:t>
      </w:r>
      <w:r w:rsidRPr="00D75E39">
        <w:t xml:space="preserve"> portaria é </w:t>
      </w:r>
      <w:r>
        <w:t>uma</w:t>
      </w:r>
      <w:r w:rsidRPr="00D75E39">
        <w:t xml:space="preserve"> lei interpretativa </w:t>
      </w:r>
      <w:proofErr w:type="gramStart"/>
      <w:r w:rsidRPr="00D75E39">
        <w:t>autêntica?;</w:t>
      </w:r>
      <w:proofErr w:type="gramEnd"/>
      <w:r w:rsidRPr="00D75E39">
        <w:t xml:space="preserve"> </w:t>
      </w:r>
    </w:p>
    <w:p w:rsidR="00D75E39" w:rsidRDefault="00D75E39"/>
    <w:p w:rsidR="00D75E39" w:rsidRDefault="00D75E39">
      <w:r>
        <w:t>13. Em</w:t>
      </w:r>
      <w:r w:rsidRPr="00D75E39">
        <w:t xml:space="preserve"> q</w:t>
      </w:r>
      <w:r>
        <w:t>ue</w:t>
      </w:r>
      <w:r w:rsidRPr="00D75E39">
        <w:t xml:space="preserve"> consiste a codificação; </w:t>
      </w:r>
    </w:p>
    <w:p w:rsidR="00D75E39" w:rsidRDefault="00D75E39"/>
    <w:p w:rsidR="00D75E39" w:rsidRDefault="00D75E39">
      <w:r>
        <w:t>14. Quais os impedimentos</w:t>
      </w:r>
      <w:r w:rsidRPr="00D75E39">
        <w:t xml:space="preserve"> de </w:t>
      </w:r>
      <w:proofErr w:type="spellStart"/>
      <w:r w:rsidRPr="00D75E39">
        <w:t>retroatividade</w:t>
      </w:r>
      <w:proofErr w:type="spellEnd"/>
      <w:r w:rsidRPr="00D75E39">
        <w:t xml:space="preserve"> q</w:t>
      </w:r>
      <w:r>
        <w:t>ue</w:t>
      </w:r>
      <w:r w:rsidRPr="00D75E39">
        <w:t xml:space="preserve"> conhece; </w:t>
      </w:r>
    </w:p>
    <w:p w:rsidR="00D75E39" w:rsidRDefault="00D75E39"/>
    <w:p w:rsidR="00815792" w:rsidRDefault="00D75E39">
      <w:r>
        <w:t>15. Que</w:t>
      </w:r>
      <w:r w:rsidRPr="00D75E39">
        <w:t xml:space="preserve"> correntes doutrinárias s/ interpretação conhece? </w:t>
      </w:r>
      <w:r>
        <w:t>Q</w:t>
      </w:r>
      <w:bookmarkStart w:id="0" w:name="_GoBack"/>
      <w:bookmarkEnd w:id="0"/>
      <w:r w:rsidRPr="00D75E39">
        <w:t xml:space="preserve">ual a defendida por </w:t>
      </w:r>
      <w:proofErr w:type="spellStart"/>
      <w:r w:rsidRPr="00D75E39">
        <w:t>L.Pinheiro</w:t>
      </w:r>
      <w:proofErr w:type="spellEnd"/>
    </w:p>
    <w:sectPr w:rsidR="008157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39"/>
    <w:rsid w:val="00815792"/>
    <w:rsid w:val="00880FC5"/>
    <w:rsid w:val="00D7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FC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FC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Basílio</dc:creator>
  <cp:lastModifiedBy>Tiago Basílio</cp:lastModifiedBy>
  <cp:revision>1</cp:revision>
  <dcterms:created xsi:type="dcterms:W3CDTF">2015-07-04T21:53:00Z</dcterms:created>
  <dcterms:modified xsi:type="dcterms:W3CDTF">2015-07-04T22:00:00Z</dcterms:modified>
</cp:coreProperties>
</file>