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EB" w:rsidRDefault="00AC0DEB" w:rsidP="00AC0DEB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</w:rPr>
        <w:t>FACULDADE DE DIREITO DE LISBOA</w:t>
      </w:r>
    </w:p>
    <w:p w:rsidR="00AC0DEB" w:rsidRDefault="00AC0DEB" w:rsidP="00AC0D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C0DEB" w:rsidRDefault="00AC0DEB" w:rsidP="00AC0D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C0DEB" w:rsidRDefault="00AC0DEB" w:rsidP="00AC0D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C0DEB" w:rsidRDefault="00AC0DEB" w:rsidP="00AC0D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C0DEB" w:rsidRDefault="00AC0DEB" w:rsidP="00AC0D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C0DEB" w:rsidRDefault="00AC0DEB" w:rsidP="00AC0D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C0DEB" w:rsidRDefault="00AC0DEB" w:rsidP="00AC0D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C0DEB" w:rsidRDefault="00AC0DEB" w:rsidP="00AC0D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C0DEB" w:rsidRDefault="00AC0DEB" w:rsidP="00AC0D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C0DEB" w:rsidRDefault="00AC0DEB" w:rsidP="00AC0D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C0DEB" w:rsidRDefault="00AC0DEB" w:rsidP="00AC0D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C0DEB" w:rsidRDefault="00AC0DEB" w:rsidP="00AC0D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C0DEB" w:rsidRDefault="00AC0DEB" w:rsidP="00AC0D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C0DEB" w:rsidRDefault="00AC0DEB" w:rsidP="00AC0DEB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AC0DEB" w:rsidRDefault="00AC0DEB" w:rsidP="00AC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C00000"/>
          <w:sz w:val="72"/>
          <w:szCs w:val="72"/>
        </w:rPr>
        <w:t>Introdução ao Estudo do Direito</w:t>
      </w:r>
    </w:p>
    <w:p w:rsidR="00AC0DEB" w:rsidRDefault="00AE464E" w:rsidP="00AC0D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AE464E">
        <w:rPr>
          <w:noProof/>
        </w:rPr>
        <w:pict>
          <v:line id="_x0000_s1030" style="position:absolute;z-index:-251652096" from="-17.45pt,15.35pt" to="480.9pt,15.35pt" o:allowincell="f" strokecolor="#4f81bd" strokeweight=".48pt"/>
        </w:pict>
      </w:r>
    </w:p>
    <w:p w:rsidR="00AC0DEB" w:rsidRDefault="00AC0DEB" w:rsidP="00AC0DEB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AC0DEB" w:rsidRDefault="00AC0DEB" w:rsidP="00AC0DEB">
      <w:pPr>
        <w:widowControl w:val="0"/>
        <w:autoSpaceDE w:val="0"/>
        <w:autoSpaceDN w:val="0"/>
        <w:adjustRightInd w:val="0"/>
        <w:spacing w:after="0" w:line="239" w:lineRule="auto"/>
        <w:ind w:left="3400"/>
        <w:rPr>
          <w:rFonts w:ascii="Cambria" w:hAnsi="Cambria" w:cs="Cambria"/>
          <w:sz w:val="28"/>
          <w:szCs w:val="28"/>
        </w:rPr>
      </w:pPr>
    </w:p>
    <w:p w:rsidR="00AC0DEB" w:rsidRDefault="00AC0DEB" w:rsidP="00AC0DEB">
      <w:pPr>
        <w:widowControl w:val="0"/>
        <w:autoSpaceDE w:val="0"/>
        <w:autoSpaceDN w:val="0"/>
        <w:adjustRightInd w:val="0"/>
        <w:spacing w:after="0" w:line="239" w:lineRule="auto"/>
        <w:ind w:left="3400"/>
        <w:rPr>
          <w:rFonts w:ascii="Cambria" w:hAnsi="Cambria" w:cs="Cambria"/>
          <w:sz w:val="28"/>
          <w:szCs w:val="28"/>
        </w:rPr>
      </w:pPr>
    </w:p>
    <w:p w:rsidR="00AC0DEB" w:rsidRDefault="00AC0DEB" w:rsidP="00AC0DEB">
      <w:pPr>
        <w:widowControl w:val="0"/>
        <w:autoSpaceDE w:val="0"/>
        <w:autoSpaceDN w:val="0"/>
        <w:adjustRightInd w:val="0"/>
        <w:spacing w:after="0" w:line="239" w:lineRule="auto"/>
        <w:ind w:left="3400"/>
        <w:rPr>
          <w:rFonts w:ascii="Cambria" w:hAnsi="Cambria" w:cs="Cambria"/>
          <w:sz w:val="28"/>
          <w:szCs w:val="28"/>
        </w:rPr>
      </w:pPr>
    </w:p>
    <w:p w:rsidR="002F4B86" w:rsidRDefault="002F4B86" w:rsidP="00AC0DEB">
      <w:pPr>
        <w:jc w:val="center"/>
        <w:rPr>
          <w:rFonts w:ascii="TimesNewRoman,Bold" w:hAnsi="TimesNewRoman,Bold" w:cs="TimesNewRoman,Bold"/>
          <w:b/>
          <w:bCs/>
        </w:rPr>
      </w:pPr>
    </w:p>
    <w:p w:rsidR="002F4B86" w:rsidRDefault="00AE464E" w:rsidP="002F4B86">
      <w:pPr>
        <w:ind w:left="1134" w:right="567"/>
        <w:rPr>
          <w:rFonts w:ascii="TimesNewRoman,Bold" w:hAnsi="TimesNewRoman,Bold" w:cs="TimesNewRoman,Bold"/>
          <w:b/>
          <w:bCs/>
          <w:sz w:val="20"/>
          <w:szCs w:val="20"/>
        </w:rPr>
      </w:pPr>
      <w:r w:rsidRPr="002F4B86">
        <w:rPr>
          <w:rFonts w:ascii="TimesNewRoman,Bold" w:hAnsi="TimesNewRoman,Bold" w:cs="TimesNewRoman,Bold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6.7pt;margin-top:327.85pt;width:121.75pt;height:33.4pt;z-index:251666432;mso-height-percent:200;mso-height-percent:200;mso-width-relative:margin;mso-height-relative:margin" strokecolor="white [3212]">
            <v:textbox style="mso-fit-shape-to-text:t">
              <w:txbxContent>
                <w:p w:rsidR="00145512" w:rsidRDefault="00145512">
                  <w:r>
                    <w:t>Nelson Pimenta</w:t>
                  </w:r>
                </w:p>
              </w:txbxContent>
            </v:textbox>
          </v:shape>
        </w:pict>
      </w:r>
      <w:r w:rsidR="002F4B86" w:rsidRPr="002F4B86">
        <w:rPr>
          <w:rFonts w:ascii="TimesNewRoman,Bold" w:hAnsi="TimesNewRoman,Bold" w:cs="TimesNewRoman,Bold"/>
          <w:b/>
          <w:bCs/>
          <w:sz w:val="20"/>
          <w:szCs w:val="20"/>
        </w:rPr>
        <w:t>Apontamentos baseados a aula do Prof. Marcelo Rebelo de Sousa, no manual da Prof. Sandra Lopes Luís e das lições do Prof. Nogueira de Brito</w:t>
      </w:r>
    </w:p>
    <w:p w:rsidR="002F4B86" w:rsidRDefault="002F4B86" w:rsidP="002F4B86">
      <w:pPr>
        <w:ind w:left="1134" w:right="567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2F4B86" w:rsidRDefault="002F4B86" w:rsidP="002F4B86">
      <w:pPr>
        <w:ind w:left="1134" w:right="567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2F4B86" w:rsidRDefault="002F4B86" w:rsidP="002F4B86">
      <w:pPr>
        <w:ind w:left="1134" w:right="567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2F4B86" w:rsidRDefault="002F4B86" w:rsidP="002F4B86">
      <w:pPr>
        <w:ind w:left="1134" w:right="567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2F4B86" w:rsidRDefault="002F4B86" w:rsidP="002F4B86">
      <w:pPr>
        <w:ind w:left="1134" w:right="567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2F4B86" w:rsidRDefault="002F4B86" w:rsidP="002F4B86">
      <w:pPr>
        <w:ind w:left="1134" w:right="567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2F4B86" w:rsidRDefault="002F4B86" w:rsidP="002F4B86">
      <w:pPr>
        <w:widowControl w:val="0"/>
        <w:autoSpaceDE w:val="0"/>
        <w:autoSpaceDN w:val="0"/>
        <w:adjustRightInd w:val="0"/>
        <w:spacing w:after="0" w:line="239" w:lineRule="auto"/>
        <w:ind w:left="340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sz w:val="20"/>
          <w:szCs w:val="20"/>
        </w:rPr>
        <w:t>Ano lectivo de 2013/2014</w:t>
      </w:r>
    </w:p>
    <w:p w:rsidR="002F4B86" w:rsidRDefault="002F4B86" w:rsidP="002F4B86">
      <w:pPr>
        <w:jc w:val="center"/>
        <w:rPr>
          <w:rFonts w:ascii="TimesNewRoman,Bold" w:hAnsi="TimesNewRoman,Bold" w:cs="TimesNewRoman,Bold"/>
          <w:b/>
          <w:bCs/>
        </w:rPr>
      </w:pPr>
    </w:p>
    <w:p w:rsidR="00AC0DEB" w:rsidRPr="002F4B86" w:rsidRDefault="00AC0DEB" w:rsidP="002F4B86">
      <w:pPr>
        <w:ind w:left="1134" w:right="567"/>
        <w:rPr>
          <w:b/>
          <w:color w:val="FF0000"/>
          <w:sz w:val="20"/>
          <w:szCs w:val="20"/>
        </w:rPr>
      </w:pPr>
      <w:r w:rsidRPr="002F4B86">
        <w:rPr>
          <w:rFonts w:ascii="TimesNewRoman,Bold" w:hAnsi="TimesNewRoman,Bold" w:cs="TimesNewRoman,Bold"/>
          <w:b/>
          <w:bCs/>
          <w:sz w:val="20"/>
          <w:szCs w:val="20"/>
        </w:rPr>
        <w:br w:type="page"/>
      </w:r>
    </w:p>
    <w:p w:rsidR="002F4B86" w:rsidRDefault="002F4B86" w:rsidP="002F113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2F4B86" w:rsidRDefault="002F4B86">
      <w:pPr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br w:type="page"/>
      </w:r>
    </w:p>
    <w:p w:rsidR="002F113F" w:rsidRDefault="002F113F" w:rsidP="002F113F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  <w:sz w:val="28"/>
          <w:szCs w:val="28"/>
        </w:rPr>
      </w:pPr>
      <w:r>
        <w:rPr>
          <w:rFonts w:cs="Garamond,Bold"/>
          <w:b/>
          <w:bCs/>
        </w:rPr>
        <w:lastRenderedPageBreak/>
        <w:tab/>
      </w:r>
      <w:r>
        <w:rPr>
          <w:rFonts w:cs="Garamond,Bold"/>
          <w:b/>
          <w:bCs/>
        </w:rPr>
        <w:tab/>
      </w:r>
      <w:r>
        <w:rPr>
          <w:rFonts w:cs="Garamond,Bold"/>
          <w:b/>
          <w:bCs/>
        </w:rPr>
        <w:tab/>
      </w:r>
      <w:r w:rsidRPr="003E2F3C">
        <w:rPr>
          <w:rFonts w:cs="Garamond,Bold"/>
          <w:b/>
          <w:bCs/>
          <w:color w:val="FF0000"/>
          <w:sz w:val="28"/>
          <w:szCs w:val="28"/>
        </w:rPr>
        <w:t xml:space="preserve">CAPÍTULO </w:t>
      </w:r>
      <w:r w:rsidR="003E2F3C" w:rsidRPr="003E2F3C">
        <w:rPr>
          <w:rFonts w:cs="Garamond,Bold"/>
          <w:b/>
          <w:bCs/>
          <w:color w:val="FF0000"/>
          <w:sz w:val="28"/>
          <w:szCs w:val="28"/>
        </w:rPr>
        <w:t>I</w:t>
      </w:r>
      <w:r w:rsidRPr="003E2F3C">
        <w:rPr>
          <w:rFonts w:cs="Garamond,Bold"/>
          <w:b/>
          <w:bCs/>
          <w:color w:val="FF0000"/>
          <w:sz w:val="28"/>
          <w:szCs w:val="28"/>
        </w:rPr>
        <w:t>: Existência, validade e eficácia da lei</w:t>
      </w:r>
    </w:p>
    <w:p w:rsidR="003E2F3C" w:rsidRPr="003E2F3C" w:rsidRDefault="003E2F3C" w:rsidP="002F113F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  <w:sz w:val="28"/>
          <w:szCs w:val="28"/>
        </w:rPr>
      </w:pPr>
    </w:p>
    <w:p w:rsidR="002F113F" w:rsidRPr="002F113F" w:rsidRDefault="002F113F" w:rsidP="002F113F">
      <w:pPr>
        <w:autoSpaceDE w:val="0"/>
        <w:autoSpaceDN w:val="0"/>
        <w:adjustRightInd w:val="0"/>
        <w:spacing w:after="0" w:line="240" w:lineRule="auto"/>
        <w:ind w:right="-510"/>
        <w:rPr>
          <w:rFonts w:cs="Garamond,Bold"/>
          <w:b/>
          <w:bCs/>
        </w:rPr>
      </w:pPr>
      <w:r w:rsidRPr="002F113F">
        <w:rPr>
          <w:rFonts w:cs="Garamond,Bold"/>
          <w:b/>
          <w:bCs/>
        </w:rPr>
        <w:t>1. Considerações iniciais</w:t>
      </w:r>
    </w:p>
    <w:p w:rsidR="002F113F" w:rsidRPr="002F113F" w:rsidRDefault="002F113F" w:rsidP="002F113F">
      <w:pPr>
        <w:autoSpaceDE w:val="0"/>
        <w:autoSpaceDN w:val="0"/>
        <w:adjustRightInd w:val="0"/>
        <w:spacing w:after="0" w:line="240" w:lineRule="auto"/>
        <w:ind w:right="-510"/>
        <w:rPr>
          <w:rFonts w:cs="Garamond,Bold"/>
          <w:b/>
          <w:bCs/>
        </w:rPr>
      </w:pPr>
    </w:p>
    <w:p w:rsidR="002F113F" w:rsidRDefault="002F113F" w:rsidP="002F113F">
      <w:pPr>
        <w:autoSpaceDE w:val="0"/>
        <w:autoSpaceDN w:val="0"/>
        <w:adjustRightInd w:val="0"/>
        <w:spacing w:after="0" w:line="240" w:lineRule="auto"/>
        <w:ind w:right="-567"/>
        <w:rPr>
          <w:rFonts w:cs="Garamond"/>
        </w:rPr>
      </w:pPr>
      <w:r w:rsidRPr="002F113F">
        <w:rPr>
          <w:rFonts w:cs="Garamond"/>
        </w:rPr>
        <w:t>Na parte I do nosso trabalho tratamos da interpretação e aplicação da “lei”, enquanto acto</w:t>
      </w:r>
      <w:r>
        <w:rPr>
          <w:rFonts w:cs="Garamond"/>
        </w:rPr>
        <w:t xml:space="preserve"> </w:t>
      </w:r>
      <w:r w:rsidRPr="002F113F">
        <w:rPr>
          <w:rFonts w:cs="Garamond"/>
        </w:rPr>
        <w:t>que vale para o Direito e que pode produzir efeitos. Todavia, pode suceder que a suposta</w:t>
      </w:r>
      <w:r>
        <w:rPr>
          <w:rFonts w:cs="Garamond"/>
        </w:rPr>
        <w:t xml:space="preserve"> </w:t>
      </w:r>
      <w:r w:rsidRPr="002F113F">
        <w:rPr>
          <w:rFonts w:cs="Garamond"/>
        </w:rPr>
        <w:t>lei afinal não</w:t>
      </w:r>
      <w:r>
        <w:rPr>
          <w:rFonts w:cs="Garamond"/>
        </w:rPr>
        <w:t xml:space="preserve"> </w:t>
      </w:r>
      <w:proofErr w:type="gramStart"/>
      <w:r>
        <w:rPr>
          <w:rFonts w:cs="Garamond"/>
        </w:rPr>
        <w:t>exista</w:t>
      </w:r>
      <w:proofErr w:type="gramEnd"/>
      <w:r>
        <w:rPr>
          <w:rFonts w:cs="Garamond"/>
        </w:rPr>
        <w:t xml:space="preserve">, </w:t>
      </w:r>
      <w:r w:rsidRPr="002F113F">
        <w:rPr>
          <w:rFonts w:cs="Garamond"/>
        </w:rPr>
        <w:t xml:space="preserve">não </w:t>
      </w:r>
      <w:proofErr w:type="gramStart"/>
      <w:r w:rsidRPr="002F113F">
        <w:rPr>
          <w:rFonts w:cs="Garamond"/>
        </w:rPr>
        <w:t>seja</w:t>
      </w:r>
      <w:proofErr w:type="gramEnd"/>
      <w:r w:rsidRPr="002F113F">
        <w:rPr>
          <w:rFonts w:cs="Garamond"/>
        </w:rPr>
        <w:t xml:space="preserve"> válida ou não produza efeitos.</w:t>
      </w:r>
    </w:p>
    <w:p w:rsidR="002F113F" w:rsidRPr="002F113F" w:rsidRDefault="002F113F" w:rsidP="002F113F">
      <w:pPr>
        <w:autoSpaceDE w:val="0"/>
        <w:autoSpaceDN w:val="0"/>
        <w:adjustRightInd w:val="0"/>
        <w:spacing w:after="0" w:line="240" w:lineRule="auto"/>
        <w:ind w:right="-567"/>
        <w:rPr>
          <w:rFonts w:cs="Garamond"/>
        </w:rPr>
      </w:pPr>
    </w:p>
    <w:p w:rsidR="002F113F" w:rsidRDefault="002F113F" w:rsidP="002F113F">
      <w:pPr>
        <w:autoSpaceDE w:val="0"/>
        <w:autoSpaceDN w:val="0"/>
        <w:adjustRightInd w:val="0"/>
        <w:spacing w:after="0" w:line="240" w:lineRule="auto"/>
        <w:ind w:right="-680"/>
        <w:rPr>
          <w:rFonts w:cs="Garamond"/>
        </w:rPr>
      </w:pPr>
      <w:r w:rsidRPr="002F113F">
        <w:rPr>
          <w:rFonts w:cs="Garamond"/>
        </w:rPr>
        <w:t>Fala-se a este respeito em “</w:t>
      </w:r>
      <w:r w:rsidRPr="002F113F">
        <w:rPr>
          <w:rFonts w:cs="Garamond,Italic"/>
          <w:i/>
          <w:iCs/>
        </w:rPr>
        <w:t>desvalores do acto legislativo”</w:t>
      </w:r>
      <w:r w:rsidRPr="002F113F">
        <w:rPr>
          <w:rFonts w:cs="Garamond"/>
        </w:rPr>
        <w:t>1 ou “</w:t>
      </w:r>
      <w:r w:rsidRPr="002F113F">
        <w:rPr>
          <w:rFonts w:cs="Garamond,Italic"/>
          <w:i/>
          <w:iCs/>
        </w:rPr>
        <w:t>valores jurídicos negativos”</w:t>
      </w:r>
      <w:r w:rsidRPr="002F113F">
        <w:rPr>
          <w:rFonts w:cs="Garamond"/>
        </w:rPr>
        <w:t>- que correspondem, no fundo, às consequências do facto do acto ser desconforme ao Direito. E que são os seguintes:</w:t>
      </w:r>
    </w:p>
    <w:p w:rsidR="002F113F" w:rsidRPr="002F113F" w:rsidRDefault="002F113F" w:rsidP="002F113F">
      <w:pPr>
        <w:autoSpaceDE w:val="0"/>
        <w:autoSpaceDN w:val="0"/>
        <w:adjustRightInd w:val="0"/>
        <w:spacing w:after="0" w:line="240" w:lineRule="auto"/>
        <w:ind w:right="-680"/>
        <w:rPr>
          <w:rFonts w:cs="Garamond"/>
        </w:rPr>
      </w:pPr>
    </w:p>
    <w:p w:rsidR="002F113F" w:rsidRPr="002F113F" w:rsidRDefault="002F113F" w:rsidP="002F113F">
      <w:pPr>
        <w:autoSpaceDE w:val="0"/>
        <w:autoSpaceDN w:val="0"/>
        <w:adjustRightInd w:val="0"/>
        <w:spacing w:after="0" w:line="240" w:lineRule="auto"/>
        <w:ind w:right="-510"/>
        <w:rPr>
          <w:rFonts w:cs="Garamond"/>
        </w:rPr>
      </w:pPr>
      <w:r>
        <w:rPr>
          <w:rFonts w:cs="Garamond"/>
        </w:rPr>
        <w:tab/>
      </w:r>
      <w:r w:rsidRPr="002F113F">
        <w:rPr>
          <w:rFonts w:cs="Garamond"/>
        </w:rPr>
        <w:t>1. Inexistência</w:t>
      </w:r>
    </w:p>
    <w:p w:rsidR="002F113F" w:rsidRDefault="002F113F" w:rsidP="002F113F">
      <w:pPr>
        <w:autoSpaceDE w:val="0"/>
        <w:autoSpaceDN w:val="0"/>
        <w:adjustRightInd w:val="0"/>
        <w:spacing w:after="0" w:line="240" w:lineRule="auto"/>
        <w:ind w:right="-510"/>
        <w:rPr>
          <w:rFonts w:cs="Garamond"/>
        </w:rPr>
      </w:pPr>
      <w:r>
        <w:rPr>
          <w:rFonts w:cs="Garamond"/>
        </w:rPr>
        <w:tab/>
      </w:r>
      <w:r w:rsidRPr="002F113F">
        <w:rPr>
          <w:rFonts w:cs="Garamond"/>
        </w:rPr>
        <w:t>2. Invalidade: nulidade e anulabilidade</w:t>
      </w:r>
    </w:p>
    <w:p w:rsidR="002F113F" w:rsidRPr="002F113F" w:rsidRDefault="002F113F" w:rsidP="002F113F">
      <w:pPr>
        <w:autoSpaceDE w:val="0"/>
        <w:autoSpaceDN w:val="0"/>
        <w:adjustRightInd w:val="0"/>
        <w:spacing w:after="0" w:line="240" w:lineRule="auto"/>
        <w:ind w:right="-510"/>
        <w:rPr>
          <w:rFonts w:cs="Garamond"/>
        </w:rPr>
      </w:pPr>
    </w:p>
    <w:p w:rsidR="002F113F" w:rsidRDefault="002F113F" w:rsidP="002F113F">
      <w:pPr>
        <w:autoSpaceDE w:val="0"/>
        <w:autoSpaceDN w:val="0"/>
        <w:adjustRightInd w:val="0"/>
        <w:spacing w:after="0" w:line="240" w:lineRule="auto"/>
        <w:ind w:right="-624"/>
        <w:rPr>
          <w:rFonts w:cs="Garamond"/>
        </w:rPr>
      </w:pPr>
      <w:r w:rsidRPr="002F113F">
        <w:rPr>
          <w:rFonts w:cs="Garamond"/>
        </w:rPr>
        <w:t>Estuda-se também a ineficácia, que se verifica quando a conformidade para com o Direito</w:t>
      </w:r>
      <w:r>
        <w:rPr>
          <w:rFonts w:cs="Garamond"/>
        </w:rPr>
        <w:t xml:space="preserve"> </w:t>
      </w:r>
      <w:r w:rsidRPr="002F113F">
        <w:rPr>
          <w:rFonts w:cs="Garamond"/>
        </w:rPr>
        <w:t>não é posta em causa, mas a lei simplesmente não produz efeitos.</w:t>
      </w:r>
    </w:p>
    <w:p w:rsidR="002F113F" w:rsidRPr="002F113F" w:rsidRDefault="002F113F" w:rsidP="002F113F">
      <w:pPr>
        <w:autoSpaceDE w:val="0"/>
        <w:autoSpaceDN w:val="0"/>
        <w:adjustRightInd w:val="0"/>
        <w:spacing w:after="0" w:line="240" w:lineRule="auto"/>
        <w:ind w:right="-624"/>
        <w:rPr>
          <w:rFonts w:cs="Garamond"/>
        </w:rPr>
      </w:pPr>
    </w:p>
    <w:p w:rsidR="002F113F" w:rsidRDefault="002F113F" w:rsidP="002F113F">
      <w:pPr>
        <w:autoSpaceDE w:val="0"/>
        <w:autoSpaceDN w:val="0"/>
        <w:adjustRightInd w:val="0"/>
        <w:spacing w:after="0" w:line="240" w:lineRule="auto"/>
        <w:ind w:right="-624"/>
        <w:rPr>
          <w:rFonts w:cs="Garamond"/>
        </w:rPr>
      </w:pPr>
      <w:r w:rsidRPr="002F113F">
        <w:rPr>
          <w:rFonts w:cs="Garamond"/>
        </w:rPr>
        <w:t xml:space="preserve">Oliveira Ascensão, com orientação diversa, concebe a eficácia num sentido muito amplo -enquanto consequência de todos os actos que não produzem efeitos - nela abarcando: </w:t>
      </w:r>
    </w:p>
    <w:p w:rsidR="002F113F" w:rsidRPr="002F113F" w:rsidRDefault="002F113F" w:rsidP="002F113F">
      <w:pPr>
        <w:autoSpaceDE w:val="0"/>
        <w:autoSpaceDN w:val="0"/>
        <w:adjustRightInd w:val="0"/>
        <w:spacing w:after="0" w:line="240" w:lineRule="auto"/>
        <w:ind w:right="-624"/>
        <w:rPr>
          <w:rFonts w:cs="Garamond"/>
        </w:rPr>
      </w:pPr>
    </w:p>
    <w:p w:rsidR="002F113F" w:rsidRPr="002F113F" w:rsidRDefault="002F113F" w:rsidP="002F113F">
      <w:pPr>
        <w:autoSpaceDE w:val="0"/>
        <w:autoSpaceDN w:val="0"/>
        <w:adjustRightInd w:val="0"/>
        <w:spacing w:after="0" w:line="240" w:lineRule="auto"/>
        <w:ind w:right="-624"/>
        <w:rPr>
          <w:rFonts w:cs="Garamond"/>
        </w:rPr>
      </w:pPr>
      <w:r>
        <w:rPr>
          <w:rFonts w:cs="Garamond"/>
        </w:rPr>
        <w:tab/>
      </w:r>
      <w:r w:rsidRPr="002F113F">
        <w:rPr>
          <w:rFonts w:cs="Garamond"/>
        </w:rPr>
        <w:t>1. Inexistência jurídica</w:t>
      </w:r>
    </w:p>
    <w:p w:rsidR="002F113F" w:rsidRPr="002F113F" w:rsidRDefault="002F113F" w:rsidP="002F113F">
      <w:pPr>
        <w:autoSpaceDE w:val="0"/>
        <w:autoSpaceDN w:val="0"/>
        <w:adjustRightInd w:val="0"/>
        <w:spacing w:after="0" w:line="240" w:lineRule="auto"/>
        <w:ind w:right="-624"/>
        <w:rPr>
          <w:rFonts w:cs="Garamond"/>
        </w:rPr>
      </w:pPr>
      <w:r>
        <w:rPr>
          <w:rFonts w:cs="Garamond"/>
        </w:rPr>
        <w:tab/>
      </w:r>
      <w:r w:rsidRPr="002F113F">
        <w:rPr>
          <w:rFonts w:cs="Garamond"/>
        </w:rPr>
        <w:t>2. Invalidade: nulidade e anulabilidade</w:t>
      </w:r>
    </w:p>
    <w:p w:rsidR="002F113F" w:rsidRDefault="002F113F" w:rsidP="002F113F">
      <w:pPr>
        <w:autoSpaceDE w:val="0"/>
        <w:autoSpaceDN w:val="0"/>
        <w:adjustRightInd w:val="0"/>
        <w:spacing w:after="0" w:line="240" w:lineRule="auto"/>
        <w:ind w:right="-624"/>
        <w:rPr>
          <w:rFonts w:cs="Garamond"/>
        </w:rPr>
      </w:pPr>
      <w:r>
        <w:rPr>
          <w:rFonts w:cs="Garamond"/>
        </w:rPr>
        <w:tab/>
      </w:r>
      <w:r w:rsidRPr="002F113F">
        <w:rPr>
          <w:rFonts w:cs="Garamond"/>
        </w:rPr>
        <w:t>3. Ineficácia em sentido restrito</w:t>
      </w:r>
    </w:p>
    <w:p w:rsidR="002F113F" w:rsidRPr="002F113F" w:rsidRDefault="002F113F" w:rsidP="002F113F">
      <w:pPr>
        <w:autoSpaceDE w:val="0"/>
        <w:autoSpaceDN w:val="0"/>
        <w:adjustRightInd w:val="0"/>
        <w:spacing w:after="0" w:line="240" w:lineRule="auto"/>
        <w:ind w:right="-624"/>
        <w:rPr>
          <w:rFonts w:cs="Garamond"/>
        </w:rPr>
      </w:pPr>
    </w:p>
    <w:p w:rsidR="002F113F" w:rsidRPr="006E7B10" w:rsidRDefault="002F113F" w:rsidP="002F113F">
      <w:pPr>
        <w:autoSpaceDE w:val="0"/>
        <w:autoSpaceDN w:val="0"/>
        <w:adjustRightInd w:val="0"/>
        <w:spacing w:after="0" w:line="240" w:lineRule="auto"/>
        <w:ind w:right="-624"/>
        <w:rPr>
          <w:rFonts w:cs="Garamond"/>
          <w:b/>
        </w:rPr>
      </w:pPr>
      <w:r w:rsidRPr="006E7B10">
        <w:rPr>
          <w:rFonts w:cs="Garamond"/>
          <w:b/>
        </w:rPr>
        <w:t>Nota</w:t>
      </w:r>
      <w:r w:rsidR="006F2B96">
        <w:rPr>
          <w:rFonts w:cs="Garamond"/>
          <w:b/>
        </w:rPr>
        <w:t>s</w:t>
      </w:r>
      <w:r w:rsidRPr="006E7B10">
        <w:rPr>
          <w:rFonts w:cs="Garamond"/>
          <w:b/>
        </w:rPr>
        <w:t>:</w:t>
      </w:r>
    </w:p>
    <w:p w:rsidR="002F113F" w:rsidRPr="002F113F" w:rsidRDefault="002F113F" w:rsidP="002F113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24"/>
        <w:rPr>
          <w:rFonts w:cs="Garamond"/>
        </w:rPr>
      </w:pPr>
      <w:r w:rsidRPr="002F113F">
        <w:rPr>
          <w:rFonts w:cs="Garamond"/>
        </w:rPr>
        <w:t>Os desvalores jurídicos aplicam-se não só a actos legislativos, mas também aos demais actos jurídicos, tais como, os actos administrativos (vejam-se os artigos 133 a 135 do Código de Procedimento Administrativo) e os negócios jurídicos (veja-se o regime dos artigos 285 a 294 do CC). Este aspecto ajuda a explicar o tratamento da anulabilidade neste âmbito, pois ao nível da desconformidade dos actos legislativos – a inconstitucionalidade da lei – fala-se apenas de inexistência (casos expressamente previstos na CRP) e nulidade, no caso uma nulidade atípica que como veremos comunga aspectos também da anulabilidade.</w:t>
      </w:r>
    </w:p>
    <w:p w:rsidR="002F113F" w:rsidRPr="002F113F" w:rsidRDefault="002F113F" w:rsidP="002F113F">
      <w:pPr>
        <w:pStyle w:val="PargrafodaLista"/>
        <w:autoSpaceDE w:val="0"/>
        <w:autoSpaceDN w:val="0"/>
        <w:adjustRightInd w:val="0"/>
        <w:spacing w:after="0" w:line="240" w:lineRule="auto"/>
        <w:ind w:left="1065" w:right="-624"/>
        <w:rPr>
          <w:rFonts w:cs="Garamond"/>
        </w:rPr>
      </w:pPr>
    </w:p>
    <w:p w:rsidR="000A615B" w:rsidRPr="000A615B" w:rsidRDefault="002F113F" w:rsidP="000A615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24"/>
        <w:rPr>
          <w:rFonts w:cs="Garamond"/>
        </w:rPr>
      </w:pPr>
      <w:r w:rsidRPr="000A615B">
        <w:rPr>
          <w:rFonts w:cs="Garamond"/>
        </w:rPr>
        <w:t>Devem-se separar os desvalores jurídicos dos vícios dos actos</w:t>
      </w:r>
      <w:r w:rsidR="000A615B" w:rsidRPr="000A615B">
        <w:rPr>
          <w:rFonts w:cs="Garamond"/>
        </w:rPr>
        <w:t>:</w:t>
      </w:r>
    </w:p>
    <w:p w:rsidR="000A615B" w:rsidRPr="000A615B" w:rsidRDefault="000A615B" w:rsidP="000A615B">
      <w:pPr>
        <w:pStyle w:val="PargrafodaLista"/>
        <w:rPr>
          <w:rFonts w:cs="Garamond"/>
        </w:rPr>
      </w:pPr>
    </w:p>
    <w:p w:rsidR="000A615B" w:rsidRDefault="000A615B" w:rsidP="000A615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24"/>
        <w:rPr>
          <w:rFonts w:cs="Garamond"/>
        </w:rPr>
      </w:pPr>
      <w:r w:rsidRPr="000A615B">
        <w:rPr>
          <w:rFonts w:cs="Garamond"/>
        </w:rPr>
        <w:t>Um</w:t>
      </w:r>
      <w:r w:rsidR="002F113F" w:rsidRPr="000A615B">
        <w:rPr>
          <w:rFonts w:cs="Garamond"/>
        </w:rPr>
        <w:t xml:space="preserve"> </w:t>
      </w:r>
      <w:r w:rsidR="003E2F3C" w:rsidRPr="000A615B">
        <w:rPr>
          <w:rFonts w:cs="Garamond,Bold"/>
          <w:b/>
          <w:bCs/>
        </w:rPr>
        <w:t>vício</w:t>
      </w:r>
      <w:r w:rsidR="002F113F" w:rsidRPr="000A615B">
        <w:rPr>
          <w:rFonts w:cs="Garamond,Bold"/>
          <w:b/>
          <w:bCs/>
        </w:rPr>
        <w:t xml:space="preserve"> </w:t>
      </w:r>
      <w:r w:rsidR="002F113F" w:rsidRPr="000A615B">
        <w:rPr>
          <w:rFonts w:cs="Garamond"/>
        </w:rPr>
        <w:t xml:space="preserve">corresponde </w:t>
      </w:r>
      <w:r w:rsidR="003E2F3C" w:rsidRPr="000A615B">
        <w:rPr>
          <w:rFonts w:cs="Garamond"/>
        </w:rPr>
        <w:t>à medida que</w:t>
      </w:r>
      <w:r w:rsidR="002F113F" w:rsidRPr="000A615B">
        <w:rPr>
          <w:rFonts w:cs="Garamond"/>
        </w:rPr>
        <w:t xml:space="preserve"> se contraria o Direito (os</w:t>
      </w:r>
      <w:r>
        <w:rPr>
          <w:rFonts w:cs="Garamond"/>
        </w:rPr>
        <w:t xml:space="preserve"> </w:t>
      </w:r>
      <w:r w:rsidR="002F113F" w:rsidRPr="002F113F">
        <w:rPr>
          <w:rFonts w:cs="Garamond"/>
        </w:rPr>
        <w:t>parâmetros de controlo), isto é, aos aspectos do Direito que se violam -</w:t>
      </w:r>
      <w:r>
        <w:rPr>
          <w:rFonts w:cs="Garamond"/>
        </w:rPr>
        <w:t xml:space="preserve"> podem dizer respeito a aspectos:</w:t>
      </w:r>
    </w:p>
    <w:p w:rsidR="000A615B" w:rsidRDefault="000A615B" w:rsidP="002F113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24"/>
        <w:rPr>
          <w:rFonts w:cs="Garamond"/>
        </w:rPr>
      </w:pPr>
      <w:r w:rsidRPr="002F113F">
        <w:rPr>
          <w:rFonts w:cs="Garamond"/>
        </w:rPr>
        <w:t>De</w:t>
      </w:r>
      <w:r w:rsidR="002F113F" w:rsidRPr="002F113F">
        <w:rPr>
          <w:rFonts w:cs="Garamond"/>
        </w:rPr>
        <w:t xml:space="preserve"> </w:t>
      </w:r>
      <w:r w:rsidR="002F113F" w:rsidRPr="000A615B">
        <w:rPr>
          <w:rFonts w:cs="Garamond"/>
          <w:b/>
        </w:rPr>
        <w:t>forma ou procedimento</w:t>
      </w:r>
      <w:r w:rsidR="002F113F" w:rsidRPr="002F113F">
        <w:rPr>
          <w:rFonts w:cs="Garamond"/>
        </w:rPr>
        <w:t xml:space="preserve"> (forma escrita,</w:t>
      </w:r>
      <w:r>
        <w:rPr>
          <w:rFonts w:cs="Garamond"/>
        </w:rPr>
        <w:t xml:space="preserve"> </w:t>
      </w:r>
      <w:r w:rsidR="002F113F" w:rsidRPr="000A615B">
        <w:rPr>
          <w:rFonts w:cs="Garamond"/>
        </w:rPr>
        <w:t>maioria de aprovação, fundamentação, consulta a uma certa entidade,</w:t>
      </w:r>
      <w:r>
        <w:rPr>
          <w:rFonts w:cs="Garamond"/>
        </w:rPr>
        <w:t xml:space="preserve"> </w:t>
      </w:r>
      <w:r w:rsidR="002F113F" w:rsidRPr="000A615B">
        <w:rPr>
          <w:rFonts w:cs="Garamond"/>
        </w:rPr>
        <w:t>pedido de parecer, apreciação na especialidade),</w:t>
      </w:r>
    </w:p>
    <w:p w:rsidR="000A615B" w:rsidRDefault="002F113F" w:rsidP="002F113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24"/>
        <w:rPr>
          <w:rFonts w:cs="Garamond"/>
        </w:rPr>
      </w:pPr>
      <w:r w:rsidRPr="000A615B">
        <w:rPr>
          <w:rFonts w:cs="Garamond"/>
          <w:b/>
        </w:rPr>
        <w:t xml:space="preserve"> </w:t>
      </w:r>
      <w:r w:rsidR="000A615B" w:rsidRPr="000A615B">
        <w:rPr>
          <w:rFonts w:cs="Garamond"/>
          <w:b/>
        </w:rPr>
        <w:t>Orgânicos</w:t>
      </w:r>
      <w:r w:rsidRPr="000A615B">
        <w:rPr>
          <w:rFonts w:cs="Garamond"/>
        </w:rPr>
        <w:t xml:space="preserve"> (regras de</w:t>
      </w:r>
      <w:r w:rsidR="000A615B">
        <w:rPr>
          <w:rFonts w:cs="Garamond"/>
        </w:rPr>
        <w:t xml:space="preserve"> </w:t>
      </w:r>
      <w:r w:rsidRPr="000A615B">
        <w:rPr>
          <w:rFonts w:cs="Garamond"/>
        </w:rPr>
        <w:t xml:space="preserve">competência e repartição de funções) </w:t>
      </w:r>
    </w:p>
    <w:p w:rsidR="002F113F" w:rsidRDefault="000A615B" w:rsidP="002F113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24"/>
        <w:rPr>
          <w:rFonts w:cs="Garamond"/>
        </w:rPr>
      </w:pPr>
      <w:r w:rsidRPr="000A615B">
        <w:rPr>
          <w:rFonts w:cs="Garamond"/>
          <w:b/>
        </w:rPr>
        <w:t>Matéria</w:t>
      </w:r>
      <w:r w:rsidR="002F113F" w:rsidRPr="000A615B">
        <w:rPr>
          <w:rFonts w:cs="Garamond"/>
        </w:rPr>
        <w:t xml:space="preserve"> (violação de uma lei</w:t>
      </w:r>
      <w:r>
        <w:rPr>
          <w:rFonts w:cs="Garamond"/>
        </w:rPr>
        <w:t xml:space="preserve"> q</w:t>
      </w:r>
      <w:r w:rsidR="002F113F" w:rsidRPr="000A615B">
        <w:rPr>
          <w:rFonts w:cs="Garamond"/>
        </w:rPr>
        <w:t xml:space="preserve">ue constitui parâmetro de conformidade </w:t>
      </w:r>
      <w:proofErr w:type="spellStart"/>
      <w:r w:rsidR="002F113F" w:rsidRPr="000A615B">
        <w:rPr>
          <w:rFonts w:cs="Garamond"/>
        </w:rPr>
        <w:t>v.g</w:t>
      </w:r>
      <w:proofErr w:type="spellEnd"/>
      <w:r w:rsidR="002F113F" w:rsidRPr="000A615B">
        <w:rPr>
          <w:rFonts w:cs="Garamond"/>
        </w:rPr>
        <w:t>. norma de direitos</w:t>
      </w:r>
      <w:r>
        <w:rPr>
          <w:rFonts w:cs="Garamond"/>
        </w:rPr>
        <w:t xml:space="preserve"> </w:t>
      </w:r>
      <w:r w:rsidR="002F113F" w:rsidRPr="000A615B">
        <w:rPr>
          <w:rFonts w:cs="Garamond"/>
        </w:rPr>
        <w:t>fundamentais).</w:t>
      </w:r>
    </w:p>
    <w:p w:rsidR="000A615B" w:rsidRPr="000A615B" w:rsidRDefault="000A615B" w:rsidP="000A615B">
      <w:pPr>
        <w:pStyle w:val="PargrafodaLista"/>
        <w:autoSpaceDE w:val="0"/>
        <w:autoSpaceDN w:val="0"/>
        <w:adjustRightInd w:val="0"/>
        <w:spacing w:after="0" w:line="240" w:lineRule="auto"/>
        <w:ind w:left="2535" w:right="-624"/>
        <w:rPr>
          <w:rFonts w:cs="Garamond"/>
        </w:rPr>
      </w:pPr>
    </w:p>
    <w:p w:rsidR="002F113F" w:rsidRDefault="003E2F3C" w:rsidP="000A615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24"/>
        <w:rPr>
          <w:rFonts w:cs="Garamond"/>
        </w:rPr>
      </w:pPr>
      <w:r w:rsidRPr="000A615B">
        <w:rPr>
          <w:rFonts w:cs="Garamond"/>
        </w:rPr>
        <w:t>O</w:t>
      </w:r>
      <w:r w:rsidR="002F113F" w:rsidRPr="000A615B">
        <w:rPr>
          <w:rFonts w:cs="Garamond"/>
        </w:rPr>
        <w:t xml:space="preserve"> </w:t>
      </w:r>
      <w:r w:rsidR="002F113F" w:rsidRPr="000A615B">
        <w:rPr>
          <w:rFonts w:cs="Garamond,Bold"/>
          <w:b/>
          <w:bCs/>
        </w:rPr>
        <w:t xml:space="preserve">desvalor jurídico </w:t>
      </w:r>
      <w:r w:rsidR="002F113F" w:rsidRPr="000A615B">
        <w:rPr>
          <w:rFonts w:cs="Garamond"/>
        </w:rPr>
        <w:t>é a consequência ou “sanção” do desrespeito do</w:t>
      </w:r>
      <w:r w:rsidR="000A615B" w:rsidRPr="000A615B">
        <w:rPr>
          <w:rFonts w:cs="Garamond"/>
        </w:rPr>
        <w:t xml:space="preserve"> </w:t>
      </w:r>
      <w:r w:rsidR="002F113F" w:rsidRPr="000A615B">
        <w:rPr>
          <w:rFonts w:cs="Garamond"/>
        </w:rPr>
        <w:t>Direito</w:t>
      </w:r>
      <w:r w:rsidR="000A615B">
        <w:rPr>
          <w:rFonts w:cs="Garamond"/>
        </w:rPr>
        <w:t>.</w:t>
      </w:r>
    </w:p>
    <w:p w:rsidR="000A615B" w:rsidRPr="000A615B" w:rsidRDefault="000A615B" w:rsidP="000A615B">
      <w:pPr>
        <w:pStyle w:val="PargrafodaLista"/>
        <w:autoSpaceDE w:val="0"/>
        <w:autoSpaceDN w:val="0"/>
        <w:adjustRightInd w:val="0"/>
        <w:spacing w:after="0" w:line="240" w:lineRule="auto"/>
        <w:ind w:left="1815" w:right="-624"/>
        <w:rPr>
          <w:rFonts w:cs="Garamond"/>
        </w:rPr>
      </w:pPr>
    </w:p>
    <w:p w:rsidR="000A615B" w:rsidRPr="000A615B" w:rsidRDefault="000A615B" w:rsidP="000A615B">
      <w:pPr>
        <w:pStyle w:val="PargrafodaLista"/>
        <w:autoSpaceDE w:val="0"/>
        <w:autoSpaceDN w:val="0"/>
        <w:adjustRightInd w:val="0"/>
        <w:spacing w:after="0" w:line="240" w:lineRule="auto"/>
        <w:ind w:left="1815" w:right="-624"/>
        <w:rPr>
          <w:rFonts w:cs="Garamond"/>
        </w:rPr>
      </w:pPr>
    </w:p>
    <w:p w:rsidR="000A615B" w:rsidRDefault="000A615B" w:rsidP="002F113F">
      <w:pPr>
        <w:autoSpaceDE w:val="0"/>
        <w:autoSpaceDN w:val="0"/>
        <w:adjustRightInd w:val="0"/>
        <w:spacing w:after="0" w:line="240" w:lineRule="auto"/>
        <w:ind w:right="-510"/>
        <w:rPr>
          <w:rFonts w:cs="Garamond,Bold"/>
          <w:b/>
          <w:bCs/>
        </w:rPr>
      </w:pPr>
    </w:p>
    <w:p w:rsidR="000A615B" w:rsidRDefault="000A615B" w:rsidP="002F113F">
      <w:pPr>
        <w:autoSpaceDE w:val="0"/>
        <w:autoSpaceDN w:val="0"/>
        <w:adjustRightInd w:val="0"/>
        <w:spacing w:after="0" w:line="240" w:lineRule="auto"/>
        <w:ind w:right="-510"/>
        <w:rPr>
          <w:rFonts w:cs="Garamond,Bold"/>
          <w:b/>
          <w:bCs/>
        </w:rPr>
      </w:pPr>
    </w:p>
    <w:p w:rsidR="00076625" w:rsidRDefault="00076625" w:rsidP="002F113F">
      <w:pPr>
        <w:autoSpaceDE w:val="0"/>
        <w:autoSpaceDN w:val="0"/>
        <w:adjustRightInd w:val="0"/>
        <w:spacing w:after="0" w:line="240" w:lineRule="auto"/>
        <w:ind w:right="-510"/>
        <w:rPr>
          <w:rFonts w:cs="Garamond,Bold"/>
          <w:b/>
          <w:bCs/>
          <w:sz w:val="24"/>
          <w:szCs w:val="24"/>
        </w:rPr>
      </w:pPr>
    </w:p>
    <w:p w:rsidR="002F113F" w:rsidRPr="003E2F3C" w:rsidRDefault="002F113F" w:rsidP="003E2F3C">
      <w:pPr>
        <w:autoSpaceDE w:val="0"/>
        <w:autoSpaceDN w:val="0"/>
        <w:adjustRightInd w:val="0"/>
        <w:spacing w:after="0" w:line="240" w:lineRule="auto"/>
        <w:ind w:right="-510"/>
        <w:jc w:val="center"/>
        <w:rPr>
          <w:rFonts w:cs="Garamond,Bold"/>
          <w:b/>
          <w:bCs/>
          <w:color w:val="FF0000"/>
          <w:sz w:val="24"/>
          <w:szCs w:val="24"/>
        </w:rPr>
      </w:pPr>
      <w:r w:rsidRPr="003E2F3C">
        <w:rPr>
          <w:rFonts w:cs="Garamond,Bold"/>
          <w:b/>
          <w:bCs/>
          <w:color w:val="FF0000"/>
          <w:sz w:val="24"/>
          <w:szCs w:val="24"/>
        </w:rPr>
        <w:lastRenderedPageBreak/>
        <w:t>2. Inexistência jurídica</w:t>
      </w:r>
    </w:p>
    <w:p w:rsidR="000A615B" w:rsidRPr="002F113F" w:rsidRDefault="000A615B" w:rsidP="002F113F">
      <w:pPr>
        <w:autoSpaceDE w:val="0"/>
        <w:autoSpaceDN w:val="0"/>
        <w:adjustRightInd w:val="0"/>
        <w:spacing w:after="0" w:line="240" w:lineRule="auto"/>
        <w:ind w:right="-510"/>
        <w:rPr>
          <w:rFonts w:cs="Garamond,Bold"/>
          <w:b/>
          <w:bCs/>
        </w:rPr>
      </w:pPr>
    </w:p>
    <w:p w:rsidR="002F113F" w:rsidRPr="002F113F" w:rsidRDefault="002F113F" w:rsidP="002F113F">
      <w:pPr>
        <w:autoSpaceDE w:val="0"/>
        <w:autoSpaceDN w:val="0"/>
        <w:adjustRightInd w:val="0"/>
        <w:spacing w:after="0" w:line="240" w:lineRule="auto"/>
        <w:ind w:right="-510"/>
        <w:rPr>
          <w:rFonts w:cs="Garamond,Bold"/>
          <w:b/>
          <w:bCs/>
        </w:rPr>
      </w:pPr>
      <w:r w:rsidRPr="002F113F">
        <w:rPr>
          <w:rFonts w:cs="Garamond,Bold"/>
          <w:b/>
          <w:bCs/>
        </w:rPr>
        <w:t>Noção</w:t>
      </w:r>
    </w:p>
    <w:p w:rsidR="002F113F" w:rsidRPr="002F113F" w:rsidRDefault="002F113F" w:rsidP="002F113F">
      <w:pPr>
        <w:autoSpaceDE w:val="0"/>
        <w:autoSpaceDN w:val="0"/>
        <w:adjustRightInd w:val="0"/>
        <w:spacing w:after="0" w:line="240" w:lineRule="auto"/>
        <w:ind w:right="-510"/>
        <w:rPr>
          <w:rFonts w:cs="Garamond"/>
        </w:rPr>
      </w:pPr>
      <w:r w:rsidRPr="002F113F">
        <w:rPr>
          <w:rFonts w:cs="Garamond"/>
        </w:rPr>
        <w:t>Verifica-se quando um determinado acto legislativo se encontra de tal forma em</w:t>
      </w:r>
      <w:r w:rsidR="000A615B">
        <w:rPr>
          <w:rFonts w:cs="Garamond"/>
        </w:rPr>
        <w:t xml:space="preserve"> </w:t>
      </w:r>
      <w:r w:rsidRPr="002F113F">
        <w:rPr>
          <w:rFonts w:cs="Garamond"/>
        </w:rPr>
        <w:t>desconformidade para com o Direito que para este “</w:t>
      </w:r>
      <w:r w:rsidRPr="002F113F">
        <w:rPr>
          <w:rFonts w:cs="Garamond,Bold"/>
          <w:b/>
          <w:bCs/>
        </w:rPr>
        <w:t>nada há</w:t>
      </w:r>
      <w:r w:rsidRPr="002F113F">
        <w:rPr>
          <w:rFonts w:cs="Garamond"/>
        </w:rPr>
        <w:t>”. Nestes casos nem se pode</w:t>
      </w:r>
      <w:r w:rsidR="000A615B">
        <w:rPr>
          <w:rFonts w:cs="Garamond"/>
        </w:rPr>
        <w:t xml:space="preserve"> </w:t>
      </w:r>
      <w:r w:rsidRPr="002F113F">
        <w:rPr>
          <w:rFonts w:cs="Garamond"/>
        </w:rPr>
        <w:t>dizer que subsiste uma base que permite identificar um acto jurídico mesmo que inválido.</w:t>
      </w:r>
    </w:p>
    <w:p w:rsidR="002F113F" w:rsidRDefault="002F113F" w:rsidP="002F113F">
      <w:pPr>
        <w:autoSpaceDE w:val="0"/>
        <w:autoSpaceDN w:val="0"/>
        <w:adjustRightInd w:val="0"/>
        <w:spacing w:after="0" w:line="240" w:lineRule="auto"/>
        <w:ind w:right="-510"/>
        <w:rPr>
          <w:rFonts w:cs="Garamond"/>
        </w:rPr>
      </w:pPr>
      <w:r w:rsidRPr="002F113F">
        <w:rPr>
          <w:rFonts w:cs="Garamond"/>
        </w:rPr>
        <w:t>A lei inexistente é uma mera aparência de lei, pelo que não produz qualquer efeito.</w:t>
      </w:r>
    </w:p>
    <w:p w:rsidR="000A615B" w:rsidRPr="002F113F" w:rsidRDefault="000A615B" w:rsidP="002F113F">
      <w:pPr>
        <w:autoSpaceDE w:val="0"/>
        <w:autoSpaceDN w:val="0"/>
        <w:adjustRightInd w:val="0"/>
        <w:spacing w:after="0" w:line="240" w:lineRule="auto"/>
        <w:ind w:right="-510"/>
        <w:rPr>
          <w:rFonts w:cs="Garamond"/>
        </w:rPr>
      </w:pPr>
    </w:p>
    <w:p w:rsidR="002F113F" w:rsidRDefault="002F113F" w:rsidP="002F113F">
      <w:pPr>
        <w:autoSpaceDE w:val="0"/>
        <w:autoSpaceDN w:val="0"/>
        <w:adjustRightInd w:val="0"/>
        <w:spacing w:after="0" w:line="240" w:lineRule="auto"/>
        <w:ind w:right="-510"/>
        <w:rPr>
          <w:rFonts w:cs="Garamond,Bold"/>
          <w:b/>
          <w:bCs/>
          <w:sz w:val="24"/>
          <w:szCs w:val="24"/>
        </w:rPr>
      </w:pPr>
      <w:r w:rsidRPr="000A615B">
        <w:rPr>
          <w:rFonts w:cs="Garamond,Bold"/>
          <w:b/>
          <w:bCs/>
          <w:sz w:val="24"/>
          <w:szCs w:val="24"/>
        </w:rPr>
        <w:t>Vícios do acto que geram inexistência</w:t>
      </w:r>
    </w:p>
    <w:p w:rsidR="000A615B" w:rsidRPr="000A615B" w:rsidRDefault="000A615B" w:rsidP="002F113F">
      <w:pPr>
        <w:autoSpaceDE w:val="0"/>
        <w:autoSpaceDN w:val="0"/>
        <w:adjustRightInd w:val="0"/>
        <w:spacing w:after="0" w:line="240" w:lineRule="auto"/>
        <w:ind w:right="-510"/>
        <w:rPr>
          <w:rFonts w:cs="Garamond,Bold"/>
          <w:b/>
          <w:bCs/>
          <w:sz w:val="24"/>
          <w:szCs w:val="24"/>
        </w:rPr>
      </w:pPr>
    </w:p>
    <w:p w:rsidR="002F113F" w:rsidRDefault="002F113F" w:rsidP="000A615B">
      <w:pPr>
        <w:autoSpaceDE w:val="0"/>
        <w:autoSpaceDN w:val="0"/>
        <w:adjustRightInd w:val="0"/>
        <w:spacing w:after="0" w:line="240" w:lineRule="auto"/>
        <w:ind w:right="-510"/>
        <w:rPr>
          <w:rFonts w:cs="Garamond"/>
        </w:rPr>
      </w:pPr>
      <w:r w:rsidRPr="002F113F">
        <w:rPr>
          <w:rFonts w:cs="Garamond"/>
        </w:rPr>
        <w:t>Para que exista uma lei é preciso que esta preencha certos requisitos mínimos de</w:t>
      </w:r>
      <w:r w:rsidR="000A615B">
        <w:rPr>
          <w:rFonts w:cs="Garamond"/>
        </w:rPr>
        <w:t xml:space="preserve"> </w:t>
      </w:r>
      <w:r w:rsidRPr="002F113F">
        <w:rPr>
          <w:rFonts w:cs="Garamond"/>
        </w:rPr>
        <w:t xml:space="preserve">identificabilidade formal, orgânica e material, caso os viole, temos vícios </w:t>
      </w:r>
      <w:proofErr w:type="gramStart"/>
      <w:r w:rsidRPr="002F113F">
        <w:rPr>
          <w:rFonts w:cs="Garamond"/>
        </w:rPr>
        <w:t>de</w:t>
      </w:r>
      <w:proofErr w:type="gramEnd"/>
      <w:r w:rsidRPr="002F113F">
        <w:rPr>
          <w:rFonts w:cs="Garamond"/>
        </w:rPr>
        <w:t>:</w:t>
      </w:r>
    </w:p>
    <w:p w:rsidR="000A615B" w:rsidRPr="002F113F" w:rsidRDefault="000A615B" w:rsidP="000A615B">
      <w:pPr>
        <w:autoSpaceDE w:val="0"/>
        <w:autoSpaceDN w:val="0"/>
        <w:adjustRightInd w:val="0"/>
        <w:spacing w:after="0" w:line="240" w:lineRule="auto"/>
        <w:ind w:right="-510"/>
        <w:rPr>
          <w:rFonts w:cs="Garamond"/>
        </w:rPr>
      </w:pPr>
    </w:p>
    <w:p w:rsidR="002F113F" w:rsidRDefault="002F113F" w:rsidP="000A615B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A615B">
        <w:rPr>
          <w:rFonts w:cs="Garamond"/>
          <w:b/>
        </w:rPr>
        <w:t>Inconstitucionalidade formal</w:t>
      </w:r>
      <w:r w:rsidRPr="000A615B">
        <w:rPr>
          <w:rFonts w:cs="Garamond"/>
        </w:rPr>
        <w:t xml:space="preserve"> – desrespeito de requisitos de existência formal </w:t>
      </w:r>
      <w:r w:rsidR="000A615B" w:rsidRPr="000A615B">
        <w:rPr>
          <w:rFonts w:cs="Garamond"/>
        </w:rPr>
        <w:t xml:space="preserve">(Ex: </w:t>
      </w:r>
      <w:r w:rsidRPr="000A615B">
        <w:rPr>
          <w:rFonts w:cs="Garamond"/>
        </w:rPr>
        <w:t>não promulgação do Presidente da República (art. 137.º da CRP), não referenda do</w:t>
      </w:r>
      <w:r w:rsidR="000A615B" w:rsidRPr="000A615B">
        <w:rPr>
          <w:rFonts w:cs="Garamond"/>
        </w:rPr>
        <w:t xml:space="preserve"> </w:t>
      </w:r>
      <w:r w:rsidRPr="000A615B">
        <w:rPr>
          <w:rFonts w:cs="Garamond"/>
        </w:rPr>
        <w:t>Governo (142.º nº2 da CRP) ou não votação de uma lei pela Assembleia da</w:t>
      </w:r>
      <w:r w:rsidR="000A615B" w:rsidRPr="000A615B">
        <w:rPr>
          <w:rFonts w:cs="Garamond"/>
        </w:rPr>
        <w:t xml:space="preserve"> </w:t>
      </w:r>
      <w:r w:rsidRPr="000A615B">
        <w:rPr>
          <w:rFonts w:cs="Garamond"/>
        </w:rPr>
        <w:t>República.</w:t>
      </w:r>
    </w:p>
    <w:p w:rsidR="000A615B" w:rsidRDefault="000A615B" w:rsidP="000A615B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0A615B" w:rsidRDefault="002F113F" w:rsidP="000A615B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76625">
        <w:rPr>
          <w:rFonts w:cs="Garamond"/>
          <w:b/>
        </w:rPr>
        <w:t>Inconstitucionalidade orgânica</w:t>
      </w:r>
      <w:r w:rsidRPr="000A615B">
        <w:rPr>
          <w:rFonts w:cs="Garamond"/>
        </w:rPr>
        <w:t xml:space="preserve"> – desrespeito de requisitos de existência orgânica</w:t>
      </w:r>
      <w:r w:rsidR="000A615B" w:rsidRPr="000A615B">
        <w:rPr>
          <w:rFonts w:cs="Garamond"/>
        </w:rPr>
        <w:t xml:space="preserve"> </w:t>
      </w:r>
      <w:r w:rsidRPr="000A615B">
        <w:rPr>
          <w:rFonts w:cs="Garamond"/>
        </w:rPr>
        <w:t>(competência do órgão para aprovar as leis ou a própria função de Estado que lhe</w:t>
      </w:r>
      <w:r w:rsidR="000A615B" w:rsidRPr="000A615B">
        <w:rPr>
          <w:rFonts w:cs="Garamond"/>
        </w:rPr>
        <w:t xml:space="preserve"> </w:t>
      </w:r>
      <w:r w:rsidRPr="000A615B">
        <w:rPr>
          <w:rFonts w:cs="Garamond"/>
        </w:rPr>
        <w:t>está incumbida) quando um órgão que não exerce a função legislativa pratica um</w:t>
      </w:r>
      <w:r w:rsidR="000A615B" w:rsidRPr="000A615B">
        <w:rPr>
          <w:rFonts w:cs="Garamond"/>
        </w:rPr>
        <w:t xml:space="preserve"> acto que cabe nas competências de um órgão legislativo (casos de usurpação da função legislativa) Ex</w:t>
      </w:r>
      <w:r w:rsidR="00076625" w:rsidRPr="000A615B">
        <w:rPr>
          <w:rFonts w:cs="Garamond"/>
        </w:rPr>
        <w:t>: lei</w:t>
      </w:r>
      <w:r w:rsidR="000A615B" w:rsidRPr="000A615B">
        <w:rPr>
          <w:rFonts w:cs="Garamond"/>
        </w:rPr>
        <w:t xml:space="preserve"> aprovada por um órgão da Administração ou por um tribunal – um Director de Finanças cria um imposto (princípio da legalidade fiscal –</w:t>
      </w:r>
      <w:r w:rsidR="00076625">
        <w:rPr>
          <w:rFonts w:cs="Garamond"/>
        </w:rPr>
        <w:t xml:space="preserve"> </w:t>
      </w:r>
      <w:r w:rsidR="000A615B" w:rsidRPr="000A615B">
        <w:rPr>
          <w:rFonts w:cs="Garamond"/>
        </w:rPr>
        <w:t>os impostos só podem ser criados por lei – art. 103 da CRP).</w:t>
      </w:r>
    </w:p>
    <w:p w:rsidR="000A615B" w:rsidRPr="000A615B" w:rsidRDefault="000A615B" w:rsidP="000A615B">
      <w:pPr>
        <w:pStyle w:val="PargrafodaLista"/>
        <w:rPr>
          <w:rFonts w:cs="Garamond"/>
        </w:rPr>
      </w:pPr>
    </w:p>
    <w:p w:rsidR="000A615B" w:rsidRDefault="000A615B" w:rsidP="000A615B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76625">
        <w:rPr>
          <w:rFonts w:cs="Garamond"/>
          <w:b/>
        </w:rPr>
        <w:t xml:space="preserve"> Inconstitucionalidade material</w:t>
      </w:r>
      <w:r w:rsidRPr="000A615B">
        <w:rPr>
          <w:rFonts w:cs="Garamond"/>
        </w:rPr>
        <w:t>: desrespeito de requisitos de conteúdo (aspectos que</w:t>
      </w:r>
      <w:r>
        <w:rPr>
          <w:rFonts w:cs="Garamond"/>
        </w:rPr>
        <w:t xml:space="preserve"> não são de forma ou orgânicos).</w:t>
      </w:r>
    </w:p>
    <w:p w:rsidR="000A615B" w:rsidRPr="000A615B" w:rsidRDefault="000A615B" w:rsidP="000A615B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  <w:r w:rsidRPr="000A615B">
        <w:rPr>
          <w:rFonts w:cs="Garamond"/>
        </w:rPr>
        <w:t xml:space="preserve"> </w:t>
      </w:r>
      <w:r>
        <w:rPr>
          <w:rFonts w:cs="Garamond"/>
        </w:rPr>
        <w:t>Ex:</w:t>
      </w:r>
      <w:r w:rsidRPr="000A615B">
        <w:rPr>
          <w:rFonts w:cs="Garamond"/>
        </w:rPr>
        <w:t xml:space="preserve"> desconformidade face aos direitos</w:t>
      </w:r>
      <w:r>
        <w:rPr>
          <w:rFonts w:cs="Garamond"/>
        </w:rPr>
        <w:t xml:space="preserve"> </w:t>
      </w:r>
      <w:r w:rsidRPr="000A615B">
        <w:rPr>
          <w:rFonts w:cs="Garamond"/>
        </w:rPr>
        <w:t>fundamentais - lei que suprime o direito à vida dos cidadãos de certa raça; lei</w:t>
      </w:r>
      <w:r>
        <w:rPr>
          <w:rFonts w:cs="Garamond"/>
        </w:rPr>
        <w:t xml:space="preserve"> </w:t>
      </w:r>
      <w:r w:rsidRPr="000A615B">
        <w:rPr>
          <w:rFonts w:cs="Garamond"/>
        </w:rPr>
        <w:t>praticada sob coacção física ou ausência completa de vontade na sua prática.</w:t>
      </w:r>
    </w:p>
    <w:p w:rsidR="000A615B" w:rsidRDefault="000A615B" w:rsidP="000A615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F3C" w:rsidRDefault="003E2F3C" w:rsidP="000A615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0A615B" w:rsidRDefault="000A615B" w:rsidP="000A615B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  <w:r w:rsidRPr="000A615B">
        <w:rPr>
          <w:rFonts w:cs="Garamond,Bold"/>
          <w:b/>
          <w:bCs/>
          <w:sz w:val="24"/>
          <w:szCs w:val="24"/>
        </w:rPr>
        <w:t>Aspectos definidores do regime da lei inexistente</w:t>
      </w:r>
    </w:p>
    <w:p w:rsidR="000A615B" w:rsidRPr="000A615B" w:rsidRDefault="000A615B" w:rsidP="000A615B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0A615B" w:rsidRDefault="000A615B" w:rsidP="000A615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A615B">
        <w:rPr>
          <w:rFonts w:cs="Garamond"/>
        </w:rPr>
        <w:t>Os cidadãos podem resistir à tentativa da sua aplicação (invocando o direito de resistência do art. 21 da CRP)</w:t>
      </w:r>
    </w:p>
    <w:p w:rsidR="006E7B10" w:rsidRPr="000A615B" w:rsidRDefault="006E7B10" w:rsidP="006E7B10">
      <w:pPr>
        <w:pStyle w:val="PargrafodaLista"/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F113F" w:rsidRPr="000A615B" w:rsidRDefault="000A615B" w:rsidP="000A615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A615B">
        <w:rPr>
          <w:rFonts w:cs="Garamond"/>
        </w:rPr>
        <w:t>Não pode ser aplicada pelos órgãos que tenham essa função</w:t>
      </w:r>
    </w:p>
    <w:p w:rsidR="002F113F" w:rsidRDefault="002F113F" w:rsidP="002F113F">
      <w:pPr>
        <w:rPr>
          <w:rFonts w:cs="Garamond"/>
        </w:rPr>
      </w:pPr>
    </w:p>
    <w:p w:rsidR="00076625" w:rsidRDefault="00076625" w:rsidP="002F113F">
      <w:pPr>
        <w:rPr>
          <w:rFonts w:cs="Garamond"/>
        </w:rPr>
      </w:pPr>
    </w:p>
    <w:p w:rsidR="00076625" w:rsidRDefault="00076625" w:rsidP="002F113F">
      <w:pPr>
        <w:rPr>
          <w:rFonts w:cs="Garamond"/>
        </w:rPr>
      </w:pPr>
    </w:p>
    <w:p w:rsidR="00076625" w:rsidRDefault="00076625" w:rsidP="002F113F">
      <w:pPr>
        <w:rPr>
          <w:rFonts w:cs="Garamond"/>
        </w:rPr>
      </w:pPr>
    </w:p>
    <w:p w:rsidR="00076625" w:rsidRDefault="00076625" w:rsidP="002F113F">
      <w:pPr>
        <w:rPr>
          <w:rFonts w:cs="Garamond"/>
        </w:rPr>
      </w:pPr>
    </w:p>
    <w:p w:rsidR="00076625" w:rsidRDefault="00076625" w:rsidP="002F113F">
      <w:pPr>
        <w:rPr>
          <w:rFonts w:cs="Garamond"/>
        </w:rPr>
      </w:pPr>
    </w:p>
    <w:p w:rsidR="00076625" w:rsidRDefault="00076625" w:rsidP="002F113F">
      <w:pPr>
        <w:rPr>
          <w:rFonts w:cs="Garamond"/>
        </w:rPr>
      </w:pPr>
    </w:p>
    <w:p w:rsidR="00076625" w:rsidRDefault="00076625" w:rsidP="002F113F">
      <w:pPr>
        <w:rPr>
          <w:rFonts w:cs="Garamond"/>
        </w:rPr>
      </w:pPr>
    </w:p>
    <w:p w:rsidR="000A615B" w:rsidRPr="003E2F3C" w:rsidRDefault="000A615B" w:rsidP="003E2F3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4"/>
          <w:szCs w:val="24"/>
        </w:rPr>
      </w:pPr>
      <w:r w:rsidRPr="003E2F3C">
        <w:rPr>
          <w:rFonts w:cs="Garamond,Bold"/>
          <w:b/>
          <w:bCs/>
          <w:color w:val="FF0000"/>
          <w:sz w:val="24"/>
          <w:szCs w:val="24"/>
        </w:rPr>
        <w:t>Invalidade: nulidade e anulabilidade</w:t>
      </w:r>
    </w:p>
    <w:p w:rsidR="00F310CE" w:rsidRPr="00F310CE" w:rsidRDefault="00F310CE" w:rsidP="00F310CE">
      <w:pPr>
        <w:pStyle w:val="PargrafodaLista"/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8"/>
          <w:szCs w:val="28"/>
        </w:rPr>
      </w:pPr>
    </w:p>
    <w:p w:rsidR="000A615B" w:rsidRDefault="000A615B" w:rsidP="000A615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A615B">
        <w:rPr>
          <w:rFonts w:cs="Garamond"/>
        </w:rPr>
        <w:t>A lei que existe para o Direito pode ser válida ou não válida. É não válida quando não</w:t>
      </w:r>
      <w:r w:rsidR="00F310CE">
        <w:rPr>
          <w:rFonts w:cs="Garamond"/>
        </w:rPr>
        <w:t xml:space="preserve"> </w:t>
      </w:r>
      <w:r w:rsidRPr="000A615B">
        <w:rPr>
          <w:rFonts w:cs="Garamond"/>
        </w:rPr>
        <w:t>respeita todas as exigências da CRP, por isso, tal lei não tem qualquer valor para o Direito,</w:t>
      </w:r>
      <w:r w:rsidR="00F310CE">
        <w:rPr>
          <w:rFonts w:cs="Garamond"/>
        </w:rPr>
        <w:t xml:space="preserve"> </w:t>
      </w:r>
      <w:r w:rsidRPr="000A615B">
        <w:rPr>
          <w:rFonts w:cs="Garamond"/>
        </w:rPr>
        <w:t>embora preencha os requisitos mínimos que a permitem identificar como tal - violação da</w:t>
      </w:r>
      <w:r w:rsidR="00F310CE">
        <w:rPr>
          <w:rFonts w:cs="Garamond"/>
        </w:rPr>
        <w:t xml:space="preserve"> </w:t>
      </w:r>
      <w:r w:rsidRPr="000A615B">
        <w:rPr>
          <w:rFonts w:cs="Garamond"/>
        </w:rPr>
        <w:t>CRP quando não afecte a sua identificabilidade como lei.</w:t>
      </w:r>
    </w:p>
    <w:p w:rsidR="00F310CE" w:rsidRPr="000A615B" w:rsidRDefault="00F310CE" w:rsidP="000A615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0A615B" w:rsidRPr="000A615B" w:rsidRDefault="000A615B" w:rsidP="000A615B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  <w:r w:rsidRPr="000A615B">
        <w:rPr>
          <w:rFonts w:cs="Garamond,Bold"/>
          <w:b/>
          <w:bCs/>
        </w:rPr>
        <w:t>Vícios que geram a invalidade</w:t>
      </w:r>
    </w:p>
    <w:p w:rsidR="000A615B" w:rsidRDefault="000A615B" w:rsidP="000A615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A615B">
        <w:rPr>
          <w:rFonts w:cs="Garamond"/>
        </w:rPr>
        <w:t>A invalidade resulta do facto de os pressupostos da lei não respeitarem a CRP. Existe um</w:t>
      </w:r>
      <w:r w:rsidR="00F310CE">
        <w:rPr>
          <w:rFonts w:cs="Garamond"/>
        </w:rPr>
        <w:t xml:space="preserve"> </w:t>
      </w:r>
      <w:r w:rsidRPr="000A615B">
        <w:rPr>
          <w:rFonts w:cs="Garamond,Bold"/>
          <w:b/>
          <w:bCs/>
        </w:rPr>
        <w:t xml:space="preserve">vício </w:t>
      </w:r>
      <w:r w:rsidRPr="000A615B">
        <w:rPr>
          <w:rFonts w:cs="Garamond"/>
        </w:rPr>
        <w:t xml:space="preserve">da lei que se pode traduzir </w:t>
      </w:r>
      <w:proofErr w:type="gramStart"/>
      <w:r w:rsidRPr="000A615B">
        <w:rPr>
          <w:rFonts w:cs="Garamond"/>
        </w:rPr>
        <w:t>em</w:t>
      </w:r>
      <w:proofErr w:type="gramEnd"/>
      <w:r w:rsidRPr="000A615B">
        <w:rPr>
          <w:rFonts w:cs="Garamond"/>
        </w:rPr>
        <w:t>:</w:t>
      </w:r>
    </w:p>
    <w:p w:rsidR="00F310CE" w:rsidRPr="000A615B" w:rsidRDefault="00F310CE" w:rsidP="000A615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0A615B" w:rsidRPr="00F310CE" w:rsidRDefault="000A615B" w:rsidP="00F310CE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F310CE">
        <w:rPr>
          <w:rFonts w:cs="Garamond"/>
          <w:b/>
        </w:rPr>
        <w:t>Inconstitucionalidade formal</w:t>
      </w:r>
      <w:r w:rsidRPr="00F310CE">
        <w:rPr>
          <w:rFonts w:cs="Garamond"/>
        </w:rPr>
        <w:t xml:space="preserve"> </w:t>
      </w:r>
      <w:r w:rsidR="003108D3">
        <w:rPr>
          <w:rFonts w:cs="Garamond"/>
        </w:rPr>
        <w:t>–</w:t>
      </w:r>
      <w:r w:rsidRPr="00F310CE">
        <w:rPr>
          <w:rFonts w:cs="Garamond"/>
        </w:rPr>
        <w:t xml:space="preserve"> </w:t>
      </w:r>
      <w:r w:rsidR="003108D3">
        <w:rPr>
          <w:rFonts w:cs="Garamond"/>
        </w:rPr>
        <w:t>Ex:</w:t>
      </w:r>
      <w:r w:rsidRPr="00F310CE">
        <w:rPr>
          <w:rFonts w:cs="Garamond"/>
        </w:rPr>
        <w:t xml:space="preserve"> lei que não respeitou todos os trâmites</w:t>
      </w:r>
      <w:r w:rsidR="00F310CE" w:rsidRPr="00F310CE">
        <w:rPr>
          <w:rFonts w:cs="Garamond"/>
        </w:rPr>
        <w:t xml:space="preserve"> </w:t>
      </w:r>
      <w:r w:rsidRPr="00F310CE">
        <w:rPr>
          <w:rFonts w:cs="Garamond"/>
        </w:rPr>
        <w:t>constitucionais da sua aprovaçã</w:t>
      </w:r>
      <w:r w:rsidR="00F310CE" w:rsidRPr="00F310CE">
        <w:rPr>
          <w:rFonts w:cs="Garamond"/>
        </w:rPr>
        <w:t xml:space="preserve">o </w:t>
      </w:r>
    </w:p>
    <w:p w:rsidR="000A615B" w:rsidRDefault="000A615B" w:rsidP="000A615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F310CE">
        <w:rPr>
          <w:rFonts w:cs="Garamond"/>
          <w:b/>
        </w:rPr>
        <w:t>Inconstitucionalidade orgânica</w:t>
      </w:r>
      <w:r w:rsidR="00F310CE">
        <w:rPr>
          <w:rFonts w:cs="Garamond"/>
        </w:rPr>
        <w:t xml:space="preserve"> – Ex:</w:t>
      </w:r>
      <w:r w:rsidRPr="00F310CE">
        <w:rPr>
          <w:rFonts w:cs="Garamond"/>
        </w:rPr>
        <w:t xml:space="preserve"> decreto-lei aprovado pelo Governo em</w:t>
      </w:r>
      <w:r w:rsidR="00F310CE">
        <w:rPr>
          <w:rFonts w:cs="Garamond"/>
        </w:rPr>
        <w:t xml:space="preserve"> </w:t>
      </w:r>
      <w:r w:rsidRPr="00F310CE">
        <w:rPr>
          <w:rFonts w:cs="Garamond"/>
        </w:rPr>
        <w:t>matéria de reserva absoluta de competência legislativa da Assembleia da República.</w:t>
      </w:r>
    </w:p>
    <w:p w:rsidR="000A615B" w:rsidRPr="00F310CE" w:rsidRDefault="000A615B" w:rsidP="000A615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F310CE">
        <w:rPr>
          <w:rFonts w:cs="Garamond"/>
          <w:b/>
        </w:rPr>
        <w:t>Inconstitucionalidade material</w:t>
      </w:r>
      <w:r w:rsidRPr="00F310CE">
        <w:rPr>
          <w:rFonts w:cs="Garamond"/>
        </w:rPr>
        <w:t xml:space="preserve"> </w:t>
      </w:r>
      <w:r w:rsidR="003108D3">
        <w:rPr>
          <w:rFonts w:cs="Garamond"/>
        </w:rPr>
        <w:t>– Ex</w:t>
      </w:r>
      <w:proofErr w:type="gramStart"/>
      <w:r w:rsidR="003108D3">
        <w:rPr>
          <w:rFonts w:cs="Garamond"/>
        </w:rPr>
        <w:t xml:space="preserve">: </w:t>
      </w:r>
      <w:r w:rsidRPr="00F310CE">
        <w:rPr>
          <w:rFonts w:cs="Garamond"/>
        </w:rPr>
        <w:t xml:space="preserve"> lei</w:t>
      </w:r>
      <w:proofErr w:type="gramEnd"/>
      <w:r w:rsidRPr="00F310CE">
        <w:rPr>
          <w:rFonts w:cs="Garamond"/>
        </w:rPr>
        <w:t xml:space="preserve"> cujo conteúdo é contrário a um principio</w:t>
      </w:r>
      <w:r w:rsidR="00F310CE">
        <w:rPr>
          <w:rFonts w:cs="Garamond"/>
        </w:rPr>
        <w:t xml:space="preserve"> </w:t>
      </w:r>
      <w:r w:rsidRPr="00F310CE">
        <w:rPr>
          <w:rFonts w:cs="Garamond"/>
        </w:rPr>
        <w:t>não essencial da CRP.</w:t>
      </w:r>
    </w:p>
    <w:p w:rsidR="00F310CE" w:rsidRDefault="00F310CE" w:rsidP="000A615B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</w:p>
    <w:p w:rsidR="000A615B" w:rsidRPr="000A615B" w:rsidRDefault="000A615B" w:rsidP="000A615B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  <w:r w:rsidRPr="000A615B">
        <w:rPr>
          <w:rFonts w:cs="Garamond,Bold"/>
          <w:b/>
          <w:bCs/>
        </w:rPr>
        <w:t>Distinção da inexistência</w:t>
      </w:r>
    </w:p>
    <w:p w:rsidR="00F310CE" w:rsidRDefault="000A615B" w:rsidP="00F310C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A615B">
        <w:rPr>
          <w:rFonts w:cs="Garamond"/>
        </w:rPr>
        <w:t>A invalidade da lei verifica-se quando surgem inconstitucionalidades menos graves do que</w:t>
      </w:r>
      <w:r w:rsidR="00F310CE">
        <w:rPr>
          <w:rFonts w:cs="Garamond"/>
        </w:rPr>
        <w:t xml:space="preserve"> </w:t>
      </w:r>
      <w:r w:rsidRPr="000A615B">
        <w:rPr>
          <w:rFonts w:cs="Garamond"/>
        </w:rPr>
        <w:t>aquelas que geram a sua inexistência. Por isso, a diferença entre invalidade e inexistência da</w:t>
      </w:r>
      <w:r w:rsidR="00F310CE">
        <w:rPr>
          <w:rFonts w:cs="Garamond"/>
        </w:rPr>
        <w:t xml:space="preserve"> </w:t>
      </w:r>
      <w:r w:rsidRPr="000A615B">
        <w:rPr>
          <w:rFonts w:cs="Garamond"/>
        </w:rPr>
        <w:t>lei é uma questão qualitativa ou de grau:</w:t>
      </w:r>
    </w:p>
    <w:p w:rsidR="00F310CE" w:rsidRPr="006F2B96" w:rsidRDefault="00F310CE" w:rsidP="00F310C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F310CE">
        <w:rPr>
          <w:rFonts w:cs="Garamond"/>
        </w:rPr>
        <w:t>Quando</w:t>
      </w:r>
      <w:r w:rsidR="000A615B" w:rsidRPr="00F310CE">
        <w:rPr>
          <w:rFonts w:cs="Garamond"/>
        </w:rPr>
        <w:t xml:space="preserve"> a violação da CRP é </w:t>
      </w:r>
      <w:r w:rsidR="000A615B" w:rsidRPr="00F310CE">
        <w:rPr>
          <w:rFonts w:cs="Garamond,Italic"/>
          <w:i/>
          <w:iCs/>
        </w:rPr>
        <w:t>tão grave que afecta a</w:t>
      </w:r>
      <w:r w:rsidRPr="00F310CE">
        <w:rPr>
          <w:rFonts w:cs="Garamond"/>
        </w:rPr>
        <w:t xml:space="preserve"> </w:t>
      </w:r>
      <w:r w:rsidR="000A615B" w:rsidRPr="00F310CE">
        <w:rPr>
          <w:rFonts w:cs="Garamond,Italic"/>
          <w:i/>
          <w:iCs/>
        </w:rPr>
        <w:t xml:space="preserve">identificabilidade da </w:t>
      </w:r>
      <w:r w:rsidRPr="00F310CE">
        <w:rPr>
          <w:rFonts w:cs="Garamond,Italic"/>
          <w:i/>
          <w:iCs/>
        </w:rPr>
        <w:t>lei</w:t>
      </w:r>
      <w:r w:rsidR="006F2B96">
        <w:rPr>
          <w:rFonts w:cs="Garamond,Italic"/>
          <w:i/>
          <w:iCs/>
        </w:rPr>
        <w:t xml:space="preserve"> </w:t>
      </w:r>
      <w:r>
        <w:rPr>
          <w:rFonts w:cs="Garamond,Italic"/>
          <w:i/>
          <w:iCs/>
        </w:rPr>
        <w:t xml:space="preserve">- </w:t>
      </w:r>
      <w:r w:rsidRPr="00F310CE">
        <w:rPr>
          <w:rFonts w:cs="Garamond,Italic"/>
          <w:b/>
          <w:i/>
          <w:iCs/>
        </w:rPr>
        <w:t>inexistência</w:t>
      </w:r>
      <w:r w:rsidR="000A615B" w:rsidRPr="00F310CE">
        <w:rPr>
          <w:rFonts w:cs="Garamond"/>
          <w:b/>
        </w:rPr>
        <w:t>;</w:t>
      </w:r>
    </w:p>
    <w:p w:rsidR="006F2B96" w:rsidRPr="006F2B96" w:rsidRDefault="006F2B96" w:rsidP="006F2B96">
      <w:pPr>
        <w:pStyle w:val="PargrafodaLista"/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6F2B96">
        <w:rPr>
          <w:rFonts w:cs="Garamond"/>
        </w:rPr>
        <w:t>Uma lei ineficaz não produz quaisquer efeitos, independentemente de qualquer intervenção de um tribunal.</w:t>
      </w:r>
    </w:p>
    <w:p w:rsidR="006F2B96" w:rsidRDefault="006F2B96" w:rsidP="006F2B96">
      <w:pPr>
        <w:pStyle w:val="PargrafodaLista"/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6F2B96">
        <w:rPr>
          <w:rFonts w:cs="Garamond"/>
          <w:b/>
          <w:sz w:val="20"/>
          <w:szCs w:val="20"/>
        </w:rPr>
        <w:t xml:space="preserve">Ex: </w:t>
      </w:r>
      <w:r w:rsidRPr="006F2B96">
        <w:rPr>
          <w:rFonts w:cs="Garamond"/>
          <w:sz w:val="20"/>
          <w:szCs w:val="20"/>
        </w:rPr>
        <w:t>a falta de publicação nos termos do art. 119º nº 2 CRP.</w:t>
      </w:r>
    </w:p>
    <w:p w:rsidR="006F2B96" w:rsidRPr="006F2B96" w:rsidRDefault="006F2B96" w:rsidP="006F2B96">
      <w:pPr>
        <w:pStyle w:val="PargrafodaLista"/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0A615B" w:rsidRPr="00F310CE" w:rsidRDefault="00F310CE" w:rsidP="00F310C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F310CE">
        <w:rPr>
          <w:rFonts w:cs="Garamond"/>
        </w:rPr>
        <w:t>Quando</w:t>
      </w:r>
      <w:r w:rsidR="000A615B" w:rsidRPr="00F310CE">
        <w:rPr>
          <w:rFonts w:cs="Garamond"/>
        </w:rPr>
        <w:t xml:space="preserve"> a violação reveste </w:t>
      </w:r>
      <w:r w:rsidR="000A615B" w:rsidRPr="00F310CE">
        <w:rPr>
          <w:rFonts w:cs="Garamond,Italic"/>
          <w:i/>
          <w:iCs/>
        </w:rPr>
        <w:t xml:space="preserve">formas menos graves, </w:t>
      </w:r>
      <w:r w:rsidR="000A615B" w:rsidRPr="00F310CE">
        <w:rPr>
          <w:rFonts w:cs="Garamond"/>
        </w:rPr>
        <w:t>mas existe</w:t>
      </w:r>
      <w:r w:rsidRPr="00F310CE">
        <w:rPr>
          <w:rFonts w:cs="Garamond"/>
        </w:rPr>
        <w:t xml:space="preserve"> </w:t>
      </w:r>
      <w:r>
        <w:rPr>
          <w:rFonts w:cs="Garamond"/>
        </w:rPr>
        <w:t xml:space="preserve">- </w:t>
      </w:r>
      <w:r w:rsidR="000A615B" w:rsidRPr="00F310CE">
        <w:rPr>
          <w:rFonts w:cs="Garamond,Bold"/>
          <w:b/>
          <w:bCs/>
        </w:rPr>
        <w:t>invalidade</w:t>
      </w:r>
      <w:r w:rsidR="000A615B" w:rsidRPr="00F310CE">
        <w:rPr>
          <w:rFonts w:cs="Garamond"/>
        </w:rPr>
        <w:t>.</w:t>
      </w:r>
    </w:p>
    <w:p w:rsidR="00F310CE" w:rsidRDefault="00F310CE" w:rsidP="000A615B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</w:p>
    <w:p w:rsidR="003108D3" w:rsidRPr="006F2B96" w:rsidRDefault="003108D3" w:rsidP="000A615B">
      <w:pPr>
        <w:autoSpaceDE w:val="0"/>
        <w:autoSpaceDN w:val="0"/>
        <w:adjustRightInd w:val="0"/>
        <w:spacing w:after="0" w:line="240" w:lineRule="auto"/>
        <w:rPr>
          <w:rFonts w:cs="Garamond,Bold"/>
          <w:bCs/>
        </w:rPr>
      </w:pPr>
    </w:p>
    <w:p w:rsidR="000A615B" w:rsidRPr="00F310CE" w:rsidRDefault="000A615B" w:rsidP="000A615B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F310CE">
        <w:rPr>
          <w:rFonts w:cs="Garamond,Bold"/>
          <w:b/>
          <w:bCs/>
          <w:sz w:val="24"/>
          <w:szCs w:val="24"/>
        </w:rPr>
        <w:t>Graus de invalidade</w:t>
      </w:r>
    </w:p>
    <w:p w:rsidR="00F310CE" w:rsidRPr="000A615B" w:rsidRDefault="00F310CE" w:rsidP="000A615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F310CE" w:rsidRDefault="000A615B" w:rsidP="000A615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A615B">
        <w:rPr>
          <w:rFonts w:cs="Garamond,Bold"/>
          <w:b/>
          <w:bCs/>
        </w:rPr>
        <w:t xml:space="preserve">Nulidade: </w:t>
      </w:r>
      <w:r w:rsidRPr="000A615B">
        <w:rPr>
          <w:rFonts w:cs="Garamond"/>
        </w:rPr>
        <w:t>É a forma de invalidade mais drástica, por isso, também se chama de “</w:t>
      </w:r>
      <w:r w:rsidRPr="000A615B">
        <w:rPr>
          <w:rFonts w:cs="Garamond,Italic"/>
          <w:i/>
          <w:iCs/>
        </w:rPr>
        <w:t>nulidade</w:t>
      </w:r>
      <w:r w:rsidR="00F310CE">
        <w:rPr>
          <w:rFonts w:cs="Garamond,Italic"/>
          <w:i/>
          <w:iCs/>
        </w:rPr>
        <w:t xml:space="preserve"> </w:t>
      </w:r>
      <w:r w:rsidRPr="000A615B">
        <w:rPr>
          <w:rFonts w:cs="Garamond,Italic"/>
          <w:i/>
          <w:iCs/>
        </w:rPr>
        <w:t xml:space="preserve">absoluta” </w:t>
      </w:r>
      <w:r w:rsidRPr="000A615B">
        <w:rPr>
          <w:rFonts w:cs="Garamond"/>
        </w:rPr>
        <w:t xml:space="preserve">(vide </w:t>
      </w:r>
      <w:r w:rsidRPr="00AC0DEB">
        <w:rPr>
          <w:rFonts w:cs="Garamond"/>
          <w:b/>
        </w:rPr>
        <w:t>art. 286.º do CC</w:t>
      </w:r>
      <w:r w:rsidRPr="000A615B">
        <w:rPr>
          <w:rFonts w:cs="Garamond"/>
        </w:rPr>
        <w:t xml:space="preserve"> e </w:t>
      </w:r>
      <w:r w:rsidRPr="00AC0DEB">
        <w:rPr>
          <w:rFonts w:cs="Garamond"/>
        </w:rPr>
        <w:t>artigos 133.º e 134.ºdo Código de Procedimento</w:t>
      </w:r>
      <w:r w:rsidR="00F310CE" w:rsidRPr="00AC0DEB">
        <w:rPr>
          <w:rFonts w:cs="Garamond,Italic"/>
          <w:i/>
          <w:iCs/>
        </w:rPr>
        <w:t xml:space="preserve"> </w:t>
      </w:r>
      <w:r w:rsidRPr="00AC0DEB">
        <w:rPr>
          <w:rFonts w:cs="Garamond"/>
        </w:rPr>
        <w:t>Administrativo</w:t>
      </w:r>
      <w:r w:rsidRPr="000A615B">
        <w:rPr>
          <w:rFonts w:cs="Garamond"/>
        </w:rPr>
        <w:t>).</w:t>
      </w:r>
    </w:p>
    <w:p w:rsidR="000A615B" w:rsidRDefault="000A615B" w:rsidP="000A615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A615B">
        <w:rPr>
          <w:rFonts w:cs="Garamond"/>
        </w:rPr>
        <w:t xml:space="preserve"> Com este desvalor jurídico visam-se tutelar valores de interesse público.</w:t>
      </w:r>
    </w:p>
    <w:p w:rsidR="00F310CE" w:rsidRPr="00F310CE" w:rsidRDefault="00F310CE" w:rsidP="000A615B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</w:p>
    <w:p w:rsidR="000A615B" w:rsidRDefault="000A615B" w:rsidP="000A615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A615B">
        <w:rPr>
          <w:rFonts w:cs="Garamond"/>
        </w:rPr>
        <w:t>Esta forma de invalidade acarreta alguns corolários relativos ao seu regime:</w:t>
      </w:r>
    </w:p>
    <w:p w:rsidR="00AC0DEB" w:rsidRPr="000A615B" w:rsidRDefault="00AC0DEB" w:rsidP="000A615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0A615B" w:rsidRDefault="000A615B" w:rsidP="00F310CE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F310CE">
        <w:rPr>
          <w:rFonts w:cs="Garamond"/>
        </w:rPr>
        <w:t xml:space="preserve">O acto nulo é-o desde o momento da sua prática </w:t>
      </w:r>
      <w:r w:rsidRPr="001A7BCE">
        <w:rPr>
          <w:rFonts w:cs="Garamond"/>
          <w:b/>
        </w:rPr>
        <w:t>não produzindo efeitos jurídicos</w:t>
      </w:r>
      <w:r w:rsidR="00F310CE" w:rsidRPr="00F310CE">
        <w:rPr>
          <w:rFonts w:cs="Garamond"/>
        </w:rPr>
        <w:t xml:space="preserve"> </w:t>
      </w:r>
      <w:r w:rsidRPr="00F310CE">
        <w:rPr>
          <w:rFonts w:cs="Garamond"/>
        </w:rPr>
        <w:t xml:space="preserve">desde a sua criação - por esses motivos não é obrigatório </w:t>
      </w:r>
      <w:proofErr w:type="spellStart"/>
      <w:r w:rsidRPr="001A7BCE">
        <w:rPr>
          <w:rFonts w:cs="Garamond,Italic"/>
          <w:b/>
          <w:i/>
          <w:iCs/>
        </w:rPr>
        <w:t>ab</w:t>
      </w:r>
      <w:proofErr w:type="spellEnd"/>
      <w:r w:rsidRPr="001A7BCE">
        <w:rPr>
          <w:rFonts w:cs="Garamond,Italic"/>
          <w:b/>
          <w:i/>
          <w:iCs/>
        </w:rPr>
        <w:t xml:space="preserve"> </w:t>
      </w:r>
      <w:proofErr w:type="spellStart"/>
      <w:r w:rsidRPr="001A7BCE">
        <w:rPr>
          <w:rFonts w:cs="Garamond,Italic"/>
          <w:b/>
          <w:i/>
          <w:iCs/>
        </w:rPr>
        <w:t>initio</w:t>
      </w:r>
      <w:proofErr w:type="spellEnd"/>
      <w:r w:rsidR="001A7BCE">
        <w:rPr>
          <w:rFonts w:cs="Garamond"/>
        </w:rPr>
        <w:t xml:space="preserve"> (</w:t>
      </w:r>
      <w:r w:rsidR="001A7BCE" w:rsidRPr="001A7BCE">
        <w:rPr>
          <w:rFonts w:cs="Garamond"/>
          <w:sz w:val="20"/>
          <w:szCs w:val="20"/>
        </w:rPr>
        <w:t>o acto não produz quaisquer efeitos, não é obrigatório, logo pode ser desobedecido pelos destinatários</w:t>
      </w:r>
      <w:r w:rsidR="001A7BCE">
        <w:rPr>
          <w:rFonts w:cs="Garamond"/>
        </w:rPr>
        <w:t>)</w:t>
      </w:r>
    </w:p>
    <w:p w:rsidR="00AC0DEB" w:rsidRPr="00F310CE" w:rsidRDefault="00AC0DEB" w:rsidP="00AC0DEB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0A615B" w:rsidRDefault="000A615B" w:rsidP="000A615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1A7BCE">
        <w:rPr>
          <w:rFonts w:cs="Garamond"/>
        </w:rPr>
        <w:t xml:space="preserve">A nulidade pode </w:t>
      </w:r>
      <w:r w:rsidRPr="001A7BCE">
        <w:rPr>
          <w:rFonts w:cs="Garamond"/>
          <w:b/>
        </w:rPr>
        <w:t>ser declarada pelos tribunais</w:t>
      </w:r>
      <w:r w:rsidRPr="001A7BCE">
        <w:rPr>
          <w:rFonts w:cs="Garamond"/>
        </w:rPr>
        <w:t xml:space="preserve"> (note-se que também os órgãos da</w:t>
      </w:r>
      <w:r w:rsidR="001A7BCE">
        <w:rPr>
          <w:rFonts w:cs="Garamond"/>
        </w:rPr>
        <w:t xml:space="preserve"> </w:t>
      </w:r>
      <w:r w:rsidRPr="001A7BCE">
        <w:rPr>
          <w:rFonts w:cs="Garamond"/>
        </w:rPr>
        <w:t>Administração podem conhecê-la a todo o tempo), por razões de segurança</w:t>
      </w:r>
      <w:r w:rsidR="001A7BCE">
        <w:rPr>
          <w:rFonts w:cs="Garamond"/>
        </w:rPr>
        <w:t xml:space="preserve"> </w:t>
      </w:r>
      <w:r w:rsidRPr="001A7BCE">
        <w:rPr>
          <w:rFonts w:cs="Garamond"/>
        </w:rPr>
        <w:t>jurídica, no caso de existir um litígio quanto à sua verificação.</w:t>
      </w:r>
    </w:p>
    <w:p w:rsidR="00AC0DEB" w:rsidRPr="00AC0DEB" w:rsidRDefault="00AC0DEB" w:rsidP="00AC0DEB">
      <w:pPr>
        <w:pStyle w:val="PargrafodaLista"/>
        <w:rPr>
          <w:rFonts w:cs="Garamond"/>
        </w:rPr>
      </w:pPr>
    </w:p>
    <w:p w:rsidR="00AC0DEB" w:rsidRDefault="00AC0DEB" w:rsidP="00AC0DEB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0A615B" w:rsidRDefault="000A615B" w:rsidP="000A615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1A7BCE">
        <w:rPr>
          <w:rFonts w:cs="Garamond"/>
        </w:rPr>
        <w:t xml:space="preserve">A declaração de nulidade </w:t>
      </w:r>
      <w:r w:rsidRPr="001A7BCE">
        <w:rPr>
          <w:rFonts w:cs="Garamond"/>
          <w:b/>
        </w:rPr>
        <w:t>não tem natureza constitutiva</w:t>
      </w:r>
      <w:r w:rsidRPr="001A7BCE">
        <w:rPr>
          <w:rFonts w:cs="Garamond"/>
        </w:rPr>
        <w:t>, mas, antes, declarativa,</w:t>
      </w:r>
      <w:r w:rsidR="001A7BCE">
        <w:rPr>
          <w:rFonts w:cs="Garamond"/>
        </w:rPr>
        <w:t xml:space="preserve"> </w:t>
      </w:r>
      <w:r w:rsidRPr="001A7BCE">
        <w:rPr>
          <w:rFonts w:cs="Garamond"/>
        </w:rPr>
        <w:t>pois não altera a ordem jurídica.</w:t>
      </w:r>
    </w:p>
    <w:p w:rsidR="00AC0DEB" w:rsidRDefault="00AC0DEB" w:rsidP="00AC0DEB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0A615B" w:rsidRDefault="000A615B" w:rsidP="000A615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1A7BCE">
        <w:rPr>
          <w:rFonts w:cs="Garamond"/>
        </w:rPr>
        <w:t xml:space="preserve">O acto nulo </w:t>
      </w:r>
      <w:r w:rsidRPr="001A7BCE">
        <w:rPr>
          <w:rFonts w:cs="Garamond"/>
          <w:b/>
        </w:rPr>
        <w:t>pode ser impugnado a todo o tempo</w:t>
      </w:r>
      <w:r w:rsidRPr="001A7BCE">
        <w:rPr>
          <w:rFonts w:cs="Garamond"/>
        </w:rPr>
        <w:t>, não estando sujeito a prazo (</w:t>
      </w:r>
      <w:r w:rsidRPr="00AC0DEB">
        <w:rPr>
          <w:rFonts w:cs="Garamond"/>
          <w:b/>
        </w:rPr>
        <w:t>art.</w:t>
      </w:r>
      <w:r w:rsidR="001A7BCE" w:rsidRPr="00AC0DEB">
        <w:rPr>
          <w:rFonts w:cs="Garamond"/>
          <w:b/>
        </w:rPr>
        <w:t xml:space="preserve"> </w:t>
      </w:r>
      <w:r w:rsidRPr="00AC0DEB">
        <w:rPr>
          <w:rFonts w:cs="Garamond"/>
          <w:b/>
        </w:rPr>
        <w:t>286 do CC</w:t>
      </w:r>
      <w:r w:rsidRPr="001A7BCE">
        <w:rPr>
          <w:rFonts w:cs="Garamond"/>
        </w:rPr>
        <w:t xml:space="preserve"> e 58.º do Código de Processo dos Tribunais Administrativos).</w:t>
      </w:r>
    </w:p>
    <w:p w:rsidR="00AC0DEB" w:rsidRPr="00AC0DEB" w:rsidRDefault="00AC0DEB" w:rsidP="00AC0DEB">
      <w:pPr>
        <w:pStyle w:val="PargrafodaLista"/>
        <w:rPr>
          <w:rFonts w:cs="Garamond"/>
        </w:rPr>
      </w:pPr>
    </w:p>
    <w:p w:rsidR="00AC0DEB" w:rsidRDefault="00AC0DEB" w:rsidP="00AC0DEB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0A615B" w:rsidRDefault="000A615B" w:rsidP="000A615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1A7BCE">
        <w:rPr>
          <w:rFonts w:cs="Garamond"/>
        </w:rPr>
        <w:t>Os tribunais podem oficiosamente, sem solicitação nesse sentido, declarar a</w:t>
      </w:r>
      <w:r w:rsidR="001A7BCE">
        <w:rPr>
          <w:rFonts w:cs="Garamond"/>
        </w:rPr>
        <w:t xml:space="preserve"> </w:t>
      </w:r>
      <w:r w:rsidRPr="001A7BCE">
        <w:rPr>
          <w:rFonts w:cs="Garamond"/>
        </w:rPr>
        <w:t>nulidade – “</w:t>
      </w:r>
      <w:proofErr w:type="gramStart"/>
      <w:r w:rsidRPr="001A7BCE">
        <w:rPr>
          <w:rFonts w:cs="Garamond,Italic"/>
          <w:b/>
          <w:i/>
          <w:iCs/>
        </w:rPr>
        <w:t xml:space="preserve">ex </w:t>
      </w:r>
      <w:proofErr w:type="spellStart"/>
      <w:r w:rsidRPr="001A7BCE">
        <w:rPr>
          <w:rFonts w:cs="Garamond,Italic"/>
          <w:b/>
          <w:i/>
          <w:iCs/>
        </w:rPr>
        <w:t>officio</w:t>
      </w:r>
      <w:proofErr w:type="spellEnd"/>
      <w:proofErr w:type="gramEnd"/>
      <w:r w:rsidRPr="001A7BCE">
        <w:rPr>
          <w:rFonts w:cs="Garamond,Italic"/>
          <w:i/>
          <w:iCs/>
        </w:rPr>
        <w:t>”</w:t>
      </w:r>
      <w:r w:rsidRPr="001A7BCE">
        <w:rPr>
          <w:rFonts w:cs="Garamond"/>
        </w:rPr>
        <w:t>.</w:t>
      </w:r>
    </w:p>
    <w:p w:rsidR="00AC0DEB" w:rsidRDefault="00AC0DEB" w:rsidP="00AC0DEB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1A7BCE" w:rsidRDefault="001A7BCE" w:rsidP="001A7BCE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1A7BCE">
        <w:rPr>
          <w:rFonts w:cs="Garamond"/>
        </w:rPr>
        <w:t xml:space="preserve">A nulidade </w:t>
      </w:r>
      <w:r w:rsidRPr="001A7BCE">
        <w:rPr>
          <w:rFonts w:cs="Garamond"/>
          <w:b/>
        </w:rPr>
        <w:t>é insanável pelo decurso do tempo</w:t>
      </w:r>
      <w:r w:rsidRPr="001A7BCE">
        <w:rPr>
          <w:rFonts w:cs="Garamond"/>
        </w:rPr>
        <w:t xml:space="preserve"> – não se transforma em acto válido,</w:t>
      </w:r>
      <w:r>
        <w:rPr>
          <w:rFonts w:cs="Garamond"/>
        </w:rPr>
        <w:t xml:space="preserve"> </w:t>
      </w:r>
      <w:r w:rsidRPr="001A7BCE">
        <w:rPr>
          <w:rFonts w:cs="Garamond"/>
        </w:rPr>
        <w:t>embora se possam reconhecer, por força do decurso do tempo e de harmonia com</w:t>
      </w:r>
      <w:r>
        <w:rPr>
          <w:rFonts w:cs="Garamond"/>
        </w:rPr>
        <w:t xml:space="preserve"> </w:t>
      </w:r>
      <w:r w:rsidRPr="001A7BCE">
        <w:rPr>
          <w:rFonts w:cs="Garamond"/>
        </w:rPr>
        <w:t>os princípios gerais de direito, certos efeitos jurídicos a situações de facto</w:t>
      </w:r>
      <w:r>
        <w:rPr>
          <w:rFonts w:cs="Garamond"/>
        </w:rPr>
        <w:t xml:space="preserve"> </w:t>
      </w:r>
      <w:r w:rsidRPr="001A7BCE">
        <w:rPr>
          <w:rFonts w:cs="Garamond"/>
        </w:rPr>
        <w:t>resultantes de actos nulos – efeitos putativos dos actos nulos (art. 134.º do Código</w:t>
      </w:r>
      <w:r>
        <w:rPr>
          <w:rFonts w:cs="Garamond"/>
        </w:rPr>
        <w:t xml:space="preserve"> </w:t>
      </w:r>
      <w:r w:rsidRPr="001A7BCE">
        <w:rPr>
          <w:rFonts w:cs="Garamond"/>
        </w:rPr>
        <w:t>de Procedimento Administrativo).</w:t>
      </w:r>
      <w:r>
        <w:rPr>
          <w:rFonts w:cs="Garamond"/>
        </w:rPr>
        <w:t xml:space="preserve"> </w:t>
      </w:r>
    </w:p>
    <w:p w:rsidR="00AC0DEB" w:rsidRDefault="00AC0DEB" w:rsidP="00AC0DEB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1A7BCE" w:rsidRDefault="001A7BCE" w:rsidP="001A7BCE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  <w:r w:rsidRPr="001A7BCE">
        <w:rPr>
          <w:rFonts w:cs="Garamond"/>
          <w:b/>
        </w:rPr>
        <w:t>Ex:</w:t>
      </w:r>
      <w:r>
        <w:rPr>
          <w:rFonts w:cs="Garamond"/>
        </w:rPr>
        <w:t xml:space="preserve"> os actos de um falso professor não fazem com que tenha que se repetir a cadeira. Isto deve-se ao princípio da confiança de terceiros.</w:t>
      </w:r>
    </w:p>
    <w:p w:rsidR="001A7BCE" w:rsidRPr="001A7BCE" w:rsidRDefault="001A7BCE" w:rsidP="001A7BCE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076625" w:rsidRDefault="00076625" w:rsidP="001A7BCE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1A7BCE" w:rsidRPr="001A7BCE" w:rsidRDefault="001A7BCE" w:rsidP="001A7BCE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  <w:r w:rsidRPr="001A7BCE">
        <w:rPr>
          <w:rFonts w:cs="Garamond,Bold"/>
          <w:b/>
          <w:bCs/>
          <w:sz w:val="24"/>
          <w:szCs w:val="24"/>
        </w:rPr>
        <w:t>Anulabilidade</w:t>
      </w:r>
      <w:r w:rsidR="006F2B96">
        <w:rPr>
          <w:rFonts w:cs="Garamond,Bold"/>
          <w:b/>
          <w:bCs/>
          <w:sz w:val="24"/>
          <w:szCs w:val="24"/>
        </w:rPr>
        <w:t xml:space="preserve"> </w:t>
      </w:r>
      <w:r w:rsidR="006F2B96" w:rsidRPr="006F2B96">
        <w:rPr>
          <w:rFonts w:cs="Garamond,Bold"/>
          <w:bCs/>
          <w:sz w:val="24"/>
          <w:szCs w:val="24"/>
        </w:rPr>
        <w:t>(ou nulidade relativa)</w:t>
      </w:r>
    </w:p>
    <w:p w:rsidR="001A7BCE" w:rsidRPr="001A7BCE" w:rsidRDefault="001A7BCE" w:rsidP="001A7BCE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</w:p>
    <w:p w:rsidR="001A7BCE" w:rsidRDefault="001A7BCE" w:rsidP="001A7BC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1A7BCE">
        <w:rPr>
          <w:rFonts w:cs="Garamond"/>
        </w:rPr>
        <w:t>É a forma de invalidade menos radical, por isso, apelidada de “</w:t>
      </w:r>
      <w:r w:rsidRPr="001A7BCE">
        <w:rPr>
          <w:rFonts w:cs="Garamond,Italic"/>
          <w:i/>
          <w:iCs/>
        </w:rPr>
        <w:t xml:space="preserve">nulidade relativa” </w:t>
      </w:r>
      <w:r w:rsidRPr="001A7BCE">
        <w:rPr>
          <w:rFonts w:cs="Garamond"/>
        </w:rPr>
        <w:t>(</w:t>
      </w:r>
      <w:r w:rsidRPr="00AC0DEB">
        <w:rPr>
          <w:rFonts w:cs="Garamond"/>
          <w:b/>
        </w:rPr>
        <w:t>art. 287 do CC</w:t>
      </w:r>
      <w:r w:rsidRPr="001A7BCE">
        <w:rPr>
          <w:rFonts w:cs="Garamond"/>
        </w:rPr>
        <w:t xml:space="preserve"> e art. 135 do Código de Procedimento Administrativo</w:t>
      </w:r>
      <w:r w:rsidR="00AC0DEB">
        <w:rPr>
          <w:rFonts w:cs="Garamond"/>
        </w:rPr>
        <w:t>)</w:t>
      </w:r>
      <w:r w:rsidRPr="001A7BCE">
        <w:rPr>
          <w:rFonts w:cs="Garamond,Italic"/>
          <w:i/>
          <w:iCs/>
        </w:rPr>
        <w:t xml:space="preserve">. </w:t>
      </w:r>
      <w:r w:rsidRPr="001A7BCE">
        <w:rPr>
          <w:rFonts w:cs="Garamond"/>
        </w:rPr>
        <w:t>Com este desvalor</w:t>
      </w:r>
      <w:r>
        <w:rPr>
          <w:rFonts w:cs="Garamond"/>
        </w:rPr>
        <w:t xml:space="preserve"> </w:t>
      </w:r>
      <w:r w:rsidRPr="001A7BCE">
        <w:rPr>
          <w:rFonts w:cs="Garamond"/>
        </w:rPr>
        <w:t>jurídico visam-se proteger os interesses de certas pessoas.</w:t>
      </w:r>
    </w:p>
    <w:p w:rsidR="001A7BCE" w:rsidRPr="001A7BCE" w:rsidRDefault="001A7BCE" w:rsidP="001A7BC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A7BCE" w:rsidRDefault="001A7BCE" w:rsidP="001A7BC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1A7BCE">
        <w:rPr>
          <w:rFonts w:cs="Garamond"/>
        </w:rPr>
        <w:t>Também esta apresenta alguns corolários de regime:</w:t>
      </w:r>
    </w:p>
    <w:p w:rsidR="003108D3" w:rsidRPr="001A7BCE" w:rsidRDefault="003108D3" w:rsidP="001A7BC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A7BCE" w:rsidRPr="003108D3" w:rsidRDefault="001A7BCE" w:rsidP="003108D3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108D3">
        <w:rPr>
          <w:rFonts w:cs="Garamond"/>
        </w:rPr>
        <w:t xml:space="preserve">O acto anulável, embora inválido, </w:t>
      </w:r>
      <w:r w:rsidRPr="003108D3">
        <w:rPr>
          <w:rFonts w:cs="Garamond"/>
          <w:b/>
        </w:rPr>
        <w:t>produz efeitos até à sua anulação</w:t>
      </w:r>
      <w:r w:rsidRPr="003108D3">
        <w:rPr>
          <w:rFonts w:cs="Garamond"/>
        </w:rPr>
        <w:t xml:space="preserve">, por isso, é obrigatório até ser anulado – goza de uma </w:t>
      </w:r>
      <w:r w:rsidRPr="003108D3">
        <w:rPr>
          <w:rFonts w:cs="Garamond,Italic"/>
          <w:b/>
          <w:i/>
          <w:iCs/>
        </w:rPr>
        <w:t>presunção de legalidade</w:t>
      </w:r>
      <w:r w:rsidRPr="003108D3">
        <w:rPr>
          <w:rFonts w:cs="Garamond"/>
        </w:rPr>
        <w:t>.</w:t>
      </w:r>
    </w:p>
    <w:p w:rsidR="003108D3" w:rsidRPr="003108D3" w:rsidRDefault="003108D3" w:rsidP="003108D3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1A7BCE" w:rsidRPr="003108D3" w:rsidRDefault="001A7BCE" w:rsidP="003108D3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108D3">
        <w:rPr>
          <w:rFonts w:cs="Garamond"/>
        </w:rPr>
        <w:t xml:space="preserve">A </w:t>
      </w:r>
      <w:r w:rsidRPr="003108D3">
        <w:rPr>
          <w:rFonts w:cs="Garamond"/>
          <w:b/>
        </w:rPr>
        <w:t>anulação do acto compete aos tribunais</w:t>
      </w:r>
      <w:r w:rsidRPr="003108D3">
        <w:rPr>
          <w:rFonts w:cs="Garamond"/>
        </w:rPr>
        <w:t>.</w:t>
      </w:r>
    </w:p>
    <w:p w:rsidR="003108D3" w:rsidRPr="003108D3" w:rsidRDefault="003108D3" w:rsidP="003108D3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1A7BCE" w:rsidRPr="003108D3" w:rsidRDefault="001A7BCE" w:rsidP="003108D3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108D3">
        <w:rPr>
          <w:rFonts w:cs="Garamond"/>
        </w:rPr>
        <w:t xml:space="preserve">A </w:t>
      </w:r>
      <w:r w:rsidRPr="003108D3">
        <w:rPr>
          <w:rFonts w:cs="Garamond"/>
          <w:b/>
        </w:rPr>
        <w:t>anulação tem natureza constitutiva</w:t>
      </w:r>
      <w:r w:rsidRPr="003108D3">
        <w:rPr>
          <w:rFonts w:cs="Garamond"/>
        </w:rPr>
        <w:t xml:space="preserve"> - vem alterar a ordem jurídica - e não meramente declarativa.</w:t>
      </w:r>
    </w:p>
    <w:p w:rsidR="003108D3" w:rsidRPr="003108D3" w:rsidRDefault="003108D3" w:rsidP="003108D3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1A7BCE" w:rsidRPr="003108D3" w:rsidRDefault="001A7BCE" w:rsidP="003108D3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108D3">
        <w:rPr>
          <w:rFonts w:cs="Garamond"/>
        </w:rPr>
        <w:t xml:space="preserve">O acto anulável </w:t>
      </w:r>
      <w:r w:rsidRPr="003108D3">
        <w:rPr>
          <w:rFonts w:cs="Garamond"/>
          <w:b/>
        </w:rPr>
        <w:t>só pode ser impugnado dentro de um certo prazo</w:t>
      </w:r>
      <w:r w:rsidRPr="003108D3">
        <w:rPr>
          <w:rFonts w:cs="Garamond"/>
        </w:rPr>
        <w:t xml:space="preserve"> (</w:t>
      </w:r>
      <w:r w:rsidRPr="003108D3">
        <w:rPr>
          <w:rFonts w:cs="Garamond"/>
          <w:b/>
        </w:rPr>
        <w:t>1 ano</w:t>
      </w:r>
      <w:r w:rsidRPr="003108D3">
        <w:rPr>
          <w:rFonts w:cs="Garamond"/>
        </w:rPr>
        <w:t>) que a lei estabelece (vide art. 287.º do CC ou art. 58 do Código de Processo dos Tribunais Administrativos).</w:t>
      </w:r>
    </w:p>
    <w:p w:rsidR="003108D3" w:rsidRPr="003108D3" w:rsidRDefault="003108D3" w:rsidP="003108D3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1A7BCE" w:rsidRDefault="001A7BCE" w:rsidP="003108D3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3108D3">
        <w:rPr>
          <w:rFonts w:cs="Garamond"/>
        </w:rPr>
        <w:t xml:space="preserve">A anulação de um acto </w:t>
      </w:r>
      <w:r w:rsidRPr="003108D3">
        <w:rPr>
          <w:rFonts w:cs="Garamond"/>
          <w:b/>
        </w:rPr>
        <w:t>está dependente do pedido das pessoas com especial interesse na anulação.</w:t>
      </w:r>
    </w:p>
    <w:p w:rsidR="003108D3" w:rsidRPr="003108D3" w:rsidRDefault="003108D3" w:rsidP="003108D3">
      <w:pPr>
        <w:pStyle w:val="PargrafodaLista"/>
        <w:rPr>
          <w:rFonts w:cs="Garamond"/>
          <w:b/>
        </w:rPr>
      </w:pPr>
    </w:p>
    <w:p w:rsidR="001A7BCE" w:rsidRPr="003108D3" w:rsidRDefault="003108D3" w:rsidP="001A7BC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3108D3">
        <w:rPr>
          <w:rFonts w:cs="Garamond"/>
        </w:rPr>
        <w:t xml:space="preserve"> </w:t>
      </w:r>
      <w:r w:rsidR="001A7BCE" w:rsidRPr="003108D3">
        <w:rPr>
          <w:rFonts w:cs="Garamond"/>
        </w:rPr>
        <w:t xml:space="preserve">Decorrido o prazo de impugnação, </w:t>
      </w:r>
      <w:r w:rsidR="001A7BCE" w:rsidRPr="003108D3">
        <w:rPr>
          <w:rFonts w:cs="Garamond"/>
          <w:b/>
        </w:rPr>
        <w:t>o acto subsiste na ordem jurídica como se fosse válido</w:t>
      </w:r>
      <w:r w:rsidR="001A7BCE" w:rsidRPr="003108D3">
        <w:rPr>
          <w:rFonts w:cs="Garamond"/>
        </w:rPr>
        <w:t xml:space="preserve"> sendo, por isso, intocável, ou seja, sa</w:t>
      </w:r>
      <w:r w:rsidR="00076625" w:rsidRPr="003108D3">
        <w:rPr>
          <w:rFonts w:cs="Garamond"/>
        </w:rPr>
        <w:t>na</w:t>
      </w:r>
      <w:r w:rsidR="001A7BCE" w:rsidRPr="003108D3">
        <w:rPr>
          <w:rFonts w:cs="Garamond"/>
        </w:rPr>
        <w:t>-se/</w:t>
      </w:r>
      <w:r w:rsidR="00076625" w:rsidRPr="003108D3">
        <w:rPr>
          <w:rFonts w:cs="Garamond"/>
        </w:rPr>
        <w:t>consolida</w:t>
      </w:r>
      <w:r w:rsidR="001A7BCE" w:rsidRPr="003108D3">
        <w:rPr>
          <w:rFonts w:cs="Garamond"/>
        </w:rPr>
        <w:t>-se.</w:t>
      </w:r>
    </w:p>
    <w:p w:rsidR="001A7BCE" w:rsidRDefault="001A7BCE" w:rsidP="001A7BC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076625" w:rsidRDefault="001A7BCE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>O ordenamento jurídico admite assim actos inválidos, pela sua anulabilidade.</w:t>
      </w:r>
    </w:p>
    <w:p w:rsidR="00076625" w:rsidRDefault="00076625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A7BCE" w:rsidRDefault="001A7BCE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1A7BCE">
        <w:rPr>
          <w:rFonts w:cs="Garamond"/>
        </w:rPr>
        <w:t>Fala-se ainda</w:t>
      </w:r>
      <w:r w:rsidR="006F2B96">
        <w:rPr>
          <w:rFonts w:cs="Garamond"/>
        </w:rPr>
        <w:t xml:space="preserve"> num outro grau de invalidade</w:t>
      </w:r>
      <w:r w:rsidRPr="001A7BCE">
        <w:rPr>
          <w:rFonts w:cs="Garamond"/>
        </w:rPr>
        <w:t>:</w:t>
      </w:r>
    </w:p>
    <w:p w:rsidR="00076625" w:rsidRDefault="00076625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076625" w:rsidRDefault="00076625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76625">
        <w:rPr>
          <w:rFonts w:cs="Garamond,Bold"/>
          <w:b/>
          <w:bCs/>
        </w:rPr>
        <w:t xml:space="preserve">Invalidade mista </w:t>
      </w:r>
      <w:r w:rsidRPr="00076625">
        <w:rPr>
          <w:rFonts w:cs="Garamond"/>
        </w:rPr>
        <w:t>- é uma figura a meio termo entre a nulid</w:t>
      </w:r>
      <w:r>
        <w:rPr>
          <w:rFonts w:cs="Garamond"/>
        </w:rPr>
        <w:t xml:space="preserve">ade e a anulabilidade, reunindo </w:t>
      </w:r>
      <w:r w:rsidRPr="00076625">
        <w:rPr>
          <w:rFonts w:cs="Garamond"/>
        </w:rPr>
        <w:t>algumas cara</w:t>
      </w:r>
      <w:r w:rsidR="006F2B96">
        <w:rPr>
          <w:rFonts w:cs="Garamond"/>
        </w:rPr>
        <w:t>cterísticas do regime de ambas</w:t>
      </w:r>
      <w:r w:rsidRPr="00076625">
        <w:rPr>
          <w:rFonts w:cs="Garamond"/>
        </w:rPr>
        <w:t xml:space="preserve">. Estão em causa </w:t>
      </w:r>
      <w:r w:rsidRPr="00076625">
        <w:rPr>
          <w:rFonts w:cs="Garamond,Italic"/>
          <w:i/>
          <w:iCs/>
        </w:rPr>
        <w:t>formas imperfeitas de invalidade,</w:t>
      </w:r>
      <w:r>
        <w:rPr>
          <w:rFonts w:cs="Garamond"/>
        </w:rPr>
        <w:t xml:space="preserve"> </w:t>
      </w:r>
      <w:r w:rsidRPr="00076625">
        <w:rPr>
          <w:rFonts w:cs="Garamond"/>
        </w:rPr>
        <w:t>tais como:</w:t>
      </w:r>
    </w:p>
    <w:p w:rsidR="00076625" w:rsidRPr="00076625" w:rsidRDefault="00076625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076625" w:rsidRPr="006F2B96" w:rsidRDefault="00076625" w:rsidP="006F2B96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6F2B96">
        <w:rPr>
          <w:rFonts w:cs="Garamond"/>
          <w:b/>
        </w:rPr>
        <w:lastRenderedPageBreak/>
        <w:t>Anulabilidade atípica</w:t>
      </w:r>
      <w:r w:rsidRPr="006F2B96">
        <w:rPr>
          <w:rFonts w:cs="Garamond"/>
        </w:rPr>
        <w:t>: verifica-se quando as características da anulabilidade são predominantes e as características da nulidade têm menor peso.</w:t>
      </w:r>
    </w:p>
    <w:p w:rsidR="00076625" w:rsidRPr="00076625" w:rsidRDefault="00076625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076625" w:rsidRPr="006F2B96" w:rsidRDefault="00076625" w:rsidP="006F2B96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6F2B96">
        <w:rPr>
          <w:rFonts w:cs="Garamond"/>
          <w:b/>
        </w:rPr>
        <w:t>Nulidade atípica</w:t>
      </w:r>
      <w:r w:rsidRPr="006F2B96">
        <w:rPr>
          <w:rFonts w:cs="Garamond"/>
        </w:rPr>
        <w:t>: verifica-se quando as características da nulidade são predominantes e as características da anulabilidade têm menor peso.</w:t>
      </w:r>
    </w:p>
    <w:p w:rsidR="00076625" w:rsidRDefault="00076625" w:rsidP="00076625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</w:p>
    <w:p w:rsidR="003108D3" w:rsidRDefault="003108D3" w:rsidP="00076625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3108D3" w:rsidRDefault="003108D3" w:rsidP="00076625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076625" w:rsidRPr="00076625" w:rsidRDefault="00076625" w:rsidP="00076625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  <w:r w:rsidRPr="00076625">
        <w:rPr>
          <w:rFonts w:cs="Garamond,Bold"/>
          <w:b/>
          <w:bCs/>
          <w:sz w:val="24"/>
          <w:szCs w:val="24"/>
        </w:rPr>
        <w:t>Regime constitucional da invalidade da lei</w:t>
      </w:r>
    </w:p>
    <w:p w:rsidR="00076625" w:rsidRPr="00076625" w:rsidRDefault="00076625" w:rsidP="00076625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</w:p>
    <w:p w:rsidR="00076625" w:rsidRDefault="00076625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76625">
        <w:rPr>
          <w:rFonts w:cs="Garamond"/>
        </w:rPr>
        <w:t xml:space="preserve">De acordo com a CRP a invalidade das </w:t>
      </w:r>
      <w:r w:rsidRPr="00076625">
        <w:rPr>
          <w:rFonts w:cs="Garamond,Italic"/>
          <w:i/>
          <w:iCs/>
        </w:rPr>
        <w:t xml:space="preserve">leis inconstitucionais </w:t>
      </w:r>
      <w:r w:rsidRPr="00076625">
        <w:rPr>
          <w:rFonts w:cs="Garamond"/>
        </w:rPr>
        <w:t xml:space="preserve">é a </w:t>
      </w:r>
      <w:r w:rsidRPr="00076625">
        <w:rPr>
          <w:rFonts w:cs="Garamond,Bold"/>
          <w:b/>
          <w:bCs/>
        </w:rPr>
        <w:t>nulidade atípica</w:t>
      </w:r>
      <w:r>
        <w:rPr>
          <w:rFonts w:cs="Garamond,Bold"/>
          <w:b/>
          <w:bCs/>
        </w:rPr>
        <w:t xml:space="preserve"> (</w:t>
      </w:r>
      <w:r w:rsidRPr="003108D3">
        <w:rPr>
          <w:rFonts w:cs="Garamond,Bold"/>
          <w:b/>
          <w:bCs/>
        </w:rPr>
        <w:t>Junta os requisitos da nulidade e da anulabilidade</w:t>
      </w:r>
      <w:r>
        <w:rPr>
          <w:rFonts w:cs="Garamond,Bold"/>
          <w:b/>
          <w:bCs/>
        </w:rPr>
        <w:t>)</w:t>
      </w:r>
      <w:r w:rsidRPr="00076625">
        <w:rPr>
          <w:rFonts w:cs="Garamond"/>
        </w:rPr>
        <w:t>, porquanto</w:t>
      </w:r>
      <w:r>
        <w:rPr>
          <w:rFonts w:cs="Garamond"/>
        </w:rPr>
        <w:t xml:space="preserve"> </w:t>
      </w:r>
      <w:r w:rsidRPr="00076625">
        <w:rPr>
          <w:rFonts w:cs="Garamond"/>
        </w:rPr>
        <w:t>perfilham as características da:</w:t>
      </w:r>
    </w:p>
    <w:p w:rsidR="00076625" w:rsidRPr="00076625" w:rsidRDefault="00076625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076625" w:rsidRDefault="00076625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108D3">
        <w:rPr>
          <w:rFonts w:cs="Garamond"/>
          <w:b/>
        </w:rPr>
        <w:t xml:space="preserve">1. </w:t>
      </w:r>
      <w:r w:rsidRPr="003108D3">
        <w:rPr>
          <w:rFonts w:cs="Garamond,Italic"/>
          <w:b/>
          <w:i/>
          <w:iCs/>
        </w:rPr>
        <w:t>Nulidade</w:t>
      </w:r>
      <w:r w:rsidRPr="00076625">
        <w:rPr>
          <w:rFonts w:cs="Garamond"/>
        </w:rPr>
        <w:t xml:space="preserve">: </w:t>
      </w:r>
    </w:p>
    <w:p w:rsidR="00076625" w:rsidRDefault="00076625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Pr="00076625">
        <w:rPr>
          <w:rFonts w:cs="Garamond,Bold"/>
          <w:b/>
          <w:bCs/>
        </w:rPr>
        <w:t xml:space="preserve">a) </w:t>
      </w:r>
      <w:proofErr w:type="gramStart"/>
      <w:r w:rsidRPr="00076625">
        <w:rPr>
          <w:rFonts w:cs="Garamond"/>
        </w:rPr>
        <w:t>as</w:t>
      </w:r>
      <w:proofErr w:type="gramEnd"/>
      <w:r w:rsidRPr="00076625">
        <w:rPr>
          <w:rFonts w:cs="Garamond"/>
        </w:rPr>
        <w:t xml:space="preserve"> leis inconstitucionais não produzem efeitos desde que são elaboradas</w:t>
      </w:r>
      <w:r>
        <w:rPr>
          <w:rFonts w:cs="Garamond"/>
        </w:rPr>
        <w:t xml:space="preserve"> </w:t>
      </w:r>
      <w:r w:rsidRPr="00076625">
        <w:rPr>
          <w:rFonts w:cs="Garamond"/>
        </w:rPr>
        <w:t>- a declaração pelo tribunal elimina os seus efeitos desde a feitura, respeitando, em</w:t>
      </w:r>
      <w:r>
        <w:rPr>
          <w:rFonts w:cs="Garamond"/>
        </w:rPr>
        <w:t xml:space="preserve"> </w:t>
      </w:r>
      <w:r w:rsidRPr="00076625">
        <w:rPr>
          <w:rFonts w:cs="Garamond"/>
        </w:rPr>
        <w:t>princípio, só os casos julgados (art. 282.º da CRP);</w:t>
      </w:r>
    </w:p>
    <w:p w:rsidR="003108D3" w:rsidRDefault="003108D3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076625" w:rsidRDefault="00076625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Pr="00076625">
        <w:rPr>
          <w:rFonts w:cs="Garamond"/>
        </w:rPr>
        <w:t xml:space="preserve"> </w:t>
      </w:r>
      <w:r w:rsidRPr="00076625">
        <w:rPr>
          <w:rFonts w:cs="Garamond,Bold"/>
          <w:b/>
          <w:bCs/>
        </w:rPr>
        <w:t xml:space="preserve">b) </w:t>
      </w:r>
      <w:proofErr w:type="gramStart"/>
      <w:r w:rsidRPr="00076625">
        <w:rPr>
          <w:rFonts w:cs="Garamond"/>
        </w:rPr>
        <w:t>a</w:t>
      </w:r>
      <w:proofErr w:type="gramEnd"/>
      <w:r w:rsidRPr="00076625">
        <w:rPr>
          <w:rFonts w:cs="Garamond"/>
        </w:rPr>
        <w:t xml:space="preserve"> invocação da</w:t>
      </w:r>
      <w:r>
        <w:rPr>
          <w:rFonts w:cs="Garamond"/>
        </w:rPr>
        <w:t xml:space="preserve"> </w:t>
      </w:r>
      <w:r w:rsidRPr="00076625">
        <w:rPr>
          <w:rFonts w:cs="Garamond"/>
        </w:rPr>
        <w:t>inconstitucionalidade pode ser feita sem sujeição a um prazo;</w:t>
      </w:r>
    </w:p>
    <w:p w:rsidR="003108D3" w:rsidRDefault="003108D3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076625" w:rsidRDefault="00076625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Pr="00076625">
        <w:rPr>
          <w:rFonts w:cs="Garamond"/>
        </w:rPr>
        <w:t xml:space="preserve"> </w:t>
      </w:r>
      <w:r w:rsidRPr="00076625">
        <w:rPr>
          <w:rFonts w:cs="Garamond,Bold"/>
          <w:b/>
          <w:bCs/>
        </w:rPr>
        <w:t xml:space="preserve">c) </w:t>
      </w:r>
      <w:proofErr w:type="gramStart"/>
      <w:r w:rsidRPr="00076625">
        <w:rPr>
          <w:rFonts w:cs="Garamond"/>
        </w:rPr>
        <w:t>é</w:t>
      </w:r>
      <w:proofErr w:type="gramEnd"/>
      <w:r w:rsidRPr="00076625">
        <w:rPr>
          <w:rFonts w:cs="Garamond"/>
        </w:rPr>
        <w:t xml:space="preserve"> uma forma de</w:t>
      </w:r>
      <w:r>
        <w:rPr>
          <w:rFonts w:cs="Garamond"/>
        </w:rPr>
        <w:t xml:space="preserve"> </w:t>
      </w:r>
      <w:r w:rsidRPr="00076625">
        <w:rPr>
          <w:rFonts w:cs="Garamond"/>
        </w:rPr>
        <w:t>invalidade muito grave porque põe em causa a “lei fundamental”.</w:t>
      </w:r>
    </w:p>
    <w:p w:rsidR="00076625" w:rsidRPr="00076625" w:rsidRDefault="00076625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076625" w:rsidRPr="003108D3" w:rsidRDefault="00076625" w:rsidP="00076625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3108D3">
        <w:rPr>
          <w:rFonts w:cs="Garamond"/>
          <w:b/>
        </w:rPr>
        <w:t xml:space="preserve">2. </w:t>
      </w:r>
      <w:r w:rsidRPr="003108D3">
        <w:rPr>
          <w:rFonts w:cs="Garamond,Italic"/>
          <w:b/>
          <w:i/>
          <w:iCs/>
        </w:rPr>
        <w:t>Anulabilidade</w:t>
      </w:r>
      <w:r w:rsidRPr="003108D3">
        <w:rPr>
          <w:rFonts w:cs="Garamond"/>
          <w:b/>
        </w:rPr>
        <w:t xml:space="preserve">: </w:t>
      </w:r>
    </w:p>
    <w:p w:rsidR="00076625" w:rsidRDefault="00076625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Pr="00076625">
        <w:rPr>
          <w:rFonts w:cs="Garamond,Bold"/>
          <w:b/>
          <w:bCs/>
        </w:rPr>
        <w:t xml:space="preserve">a) </w:t>
      </w:r>
      <w:r w:rsidRPr="00076625">
        <w:rPr>
          <w:rFonts w:cs="Garamond"/>
        </w:rPr>
        <w:t>Universo limitado de entidades que podem pedir a declaraçã</w:t>
      </w:r>
      <w:r>
        <w:rPr>
          <w:rFonts w:cs="Garamond"/>
        </w:rPr>
        <w:t xml:space="preserve">o de </w:t>
      </w:r>
      <w:r w:rsidRPr="00076625">
        <w:rPr>
          <w:rFonts w:cs="Garamond"/>
        </w:rPr>
        <w:t>inconstitucionalidade (art. 280.º e 281.º da CRP);</w:t>
      </w:r>
    </w:p>
    <w:p w:rsidR="006E7B10" w:rsidRDefault="006E7B10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076625" w:rsidRDefault="00076625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Pr="00076625">
        <w:rPr>
          <w:rFonts w:cs="Garamond"/>
        </w:rPr>
        <w:t xml:space="preserve"> </w:t>
      </w:r>
      <w:r w:rsidRPr="00076625">
        <w:rPr>
          <w:rFonts w:cs="Garamond,Bold"/>
          <w:b/>
          <w:bCs/>
        </w:rPr>
        <w:t xml:space="preserve">b) </w:t>
      </w:r>
      <w:proofErr w:type="gramStart"/>
      <w:r w:rsidRPr="00076625">
        <w:rPr>
          <w:rFonts w:cs="Garamond"/>
        </w:rPr>
        <w:t>a</w:t>
      </w:r>
      <w:proofErr w:type="gramEnd"/>
      <w:r w:rsidRPr="00076625">
        <w:rPr>
          <w:rFonts w:cs="Garamond"/>
        </w:rPr>
        <w:t xml:space="preserve"> declaração genérica pode</w:t>
      </w:r>
      <w:r>
        <w:rPr>
          <w:rFonts w:cs="Garamond"/>
        </w:rPr>
        <w:t xml:space="preserve"> </w:t>
      </w:r>
      <w:r w:rsidRPr="00076625">
        <w:rPr>
          <w:rFonts w:cs="Garamond"/>
        </w:rPr>
        <w:t>salvar excepcionalmente alguns efeitos das leis inconstitucionais além do caso</w:t>
      </w:r>
      <w:r>
        <w:rPr>
          <w:rFonts w:cs="Garamond"/>
        </w:rPr>
        <w:t xml:space="preserve"> </w:t>
      </w:r>
      <w:r w:rsidRPr="00076625">
        <w:rPr>
          <w:rFonts w:cs="Garamond"/>
        </w:rPr>
        <w:t>julgado (282.º n.º3 e 4 da CRP)</w:t>
      </w:r>
      <w:r>
        <w:rPr>
          <w:rFonts w:cs="Garamond"/>
        </w:rPr>
        <w:t>(Fiscalização sucessiva abstracta)</w:t>
      </w:r>
      <w:r w:rsidRPr="00076625">
        <w:rPr>
          <w:rFonts w:cs="Garamond"/>
        </w:rPr>
        <w:t>.</w:t>
      </w:r>
    </w:p>
    <w:p w:rsidR="003E2F3C" w:rsidRDefault="003E2F3C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076625" w:rsidRPr="00076625" w:rsidRDefault="00076625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076625" w:rsidRPr="00035826" w:rsidRDefault="00076625" w:rsidP="0007662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4"/>
          <w:szCs w:val="24"/>
        </w:rPr>
      </w:pPr>
      <w:r w:rsidRPr="003E2F3C">
        <w:rPr>
          <w:rFonts w:cs="Garamond,Bold"/>
          <w:b/>
          <w:bCs/>
          <w:color w:val="FF0000"/>
          <w:sz w:val="24"/>
          <w:szCs w:val="24"/>
        </w:rPr>
        <w:t>Ineficácia</w:t>
      </w:r>
    </w:p>
    <w:p w:rsidR="00076625" w:rsidRDefault="00076625" w:rsidP="00076625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  <w:r w:rsidRPr="00076625">
        <w:rPr>
          <w:rFonts w:cs="Garamond"/>
        </w:rPr>
        <w:t>O entendimento do conceito de ineficácia parte de uma primeira percepção do que</w:t>
      </w:r>
      <w:r>
        <w:rPr>
          <w:rFonts w:cs="Garamond"/>
        </w:rPr>
        <w:t xml:space="preserve"> </w:t>
      </w:r>
      <w:r w:rsidRPr="00076625">
        <w:rPr>
          <w:rFonts w:cs="Garamond"/>
        </w:rPr>
        <w:t>significa eficácia ou produção de efeitos: para explicar o que significa produzir efeitos</w:t>
      </w:r>
      <w:r>
        <w:rPr>
          <w:rFonts w:cs="Garamond"/>
        </w:rPr>
        <w:t xml:space="preserve"> </w:t>
      </w:r>
      <w:r w:rsidRPr="00076625">
        <w:rPr>
          <w:rFonts w:cs="Garamond"/>
        </w:rPr>
        <w:t xml:space="preserve">devemos </w:t>
      </w:r>
      <w:r w:rsidRPr="00076625">
        <w:rPr>
          <w:rFonts w:cs="Garamond,Italic"/>
          <w:i/>
          <w:iCs/>
        </w:rPr>
        <w:t>tomar a imagem de uma arma que está carregada, ela só produz efeitos quando se aperta o</w:t>
      </w:r>
      <w:r>
        <w:rPr>
          <w:rFonts w:cs="Garamond"/>
        </w:rPr>
        <w:t xml:space="preserve"> </w:t>
      </w:r>
      <w:r w:rsidRPr="00076625">
        <w:rPr>
          <w:rFonts w:cs="Garamond,Italic"/>
          <w:i/>
          <w:iCs/>
        </w:rPr>
        <w:t>gatilho e dispara.</w:t>
      </w:r>
    </w:p>
    <w:p w:rsidR="00076625" w:rsidRPr="00076625" w:rsidRDefault="00076625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076625" w:rsidRDefault="00076625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76625">
        <w:rPr>
          <w:rFonts w:cs="Garamond"/>
        </w:rPr>
        <w:t xml:space="preserve">Assim </w:t>
      </w:r>
      <w:r w:rsidRPr="00076625">
        <w:rPr>
          <w:rFonts w:cs="Garamond"/>
          <w:color w:val="000000"/>
        </w:rPr>
        <w:t>a ineficácia verifica-se quando um acto ou facto (pode ser simplesmente o factor</w:t>
      </w:r>
      <w:r>
        <w:rPr>
          <w:rFonts w:cs="Garamond"/>
          <w:color w:val="000000"/>
        </w:rPr>
        <w:t xml:space="preserve"> t</w:t>
      </w:r>
      <w:r w:rsidRPr="00076625">
        <w:rPr>
          <w:rFonts w:cs="Garamond"/>
          <w:color w:val="000000"/>
        </w:rPr>
        <w:t>empo</w:t>
      </w:r>
      <w:r w:rsidRPr="00076625">
        <w:rPr>
          <w:rFonts w:cs="Garamond"/>
          <w:color w:val="7030A1"/>
        </w:rPr>
        <w:t>)</w:t>
      </w:r>
      <w:r>
        <w:rPr>
          <w:rFonts w:cs="Garamond"/>
          <w:color w:val="7030A1"/>
        </w:rPr>
        <w:t xml:space="preserve"> </w:t>
      </w:r>
      <w:r w:rsidRPr="00076625">
        <w:rPr>
          <w:rFonts w:cs="Garamond"/>
          <w:color w:val="000000"/>
        </w:rPr>
        <w:t>distinto da lei paralisa ou obvia à produção dos seus efeitos jurídicos, sem que haja</w:t>
      </w:r>
      <w:r>
        <w:rPr>
          <w:rFonts w:cs="Garamond"/>
          <w:color w:val="000000"/>
        </w:rPr>
        <w:t xml:space="preserve"> </w:t>
      </w:r>
      <w:r w:rsidRPr="00076625">
        <w:rPr>
          <w:rFonts w:cs="Garamond"/>
        </w:rPr>
        <w:t>um ví</w:t>
      </w:r>
      <w:r>
        <w:rPr>
          <w:rFonts w:cs="Garamond"/>
        </w:rPr>
        <w:t xml:space="preserve">cio ou </w:t>
      </w:r>
      <w:r w:rsidRPr="00076625">
        <w:rPr>
          <w:rFonts w:cs="Garamond"/>
        </w:rPr>
        <w:t>desconformidade para com o Direito dessa mesma lei.</w:t>
      </w:r>
    </w:p>
    <w:p w:rsidR="003108D3" w:rsidRDefault="003108D3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035826" w:rsidRDefault="00076625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35826">
        <w:rPr>
          <w:rFonts w:cs="Garamond"/>
          <w:b/>
        </w:rPr>
        <w:t xml:space="preserve"> Ex</w:t>
      </w:r>
      <w:r w:rsidR="00035826" w:rsidRPr="00035826">
        <w:rPr>
          <w:rFonts w:cs="Garamond"/>
          <w:b/>
        </w:rPr>
        <w:t>emplos</w:t>
      </w:r>
      <w:r>
        <w:rPr>
          <w:rFonts w:cs="Garamond"/>
        </w:rPr>
        <w:t>:</w:t>
      </w:r>
    </w:p>
    <w:p w:rsidR="00035826" w:rsidRDefault="00035826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  <w:t xml:space="preserve">- </w:t>
      </w:r>
      <w:r w:rsidRPr="00076625">
        <w:rPr>
          <w:rFonts w:cs="Garamond"/>
        </w:rPr>
        <w:t>Lei</w:t>
      </w:r>
      <w:r w:rsidR="00076625" w:rsidRPr="00076625">
        <w:rPr>
          <w:rFonts w:cs="Garamond"/>
        </w:rPr>
        <w:t xml:space="preserve"> não publicada</w:t>
      </w:r>
      <w:r w:rsidR="00076625">
        <w:rPr>
          <w:rFonts w:cs="Garamond"/>
        </w:rPr>
        <w:t xml:space="preserve"> </w:t>
      </w:r>
      <w:r w:rsidR="00076625" w:rsidRPr="00076625">
        <w:rPr>
          <w:rFonts w:cs="Garamond"/>
        </w:rPr>
        <w:t>no Diário da República;</w:t>
      </w:r>
    </w:p>
    <w:p w:rsidR="00035826" w:rsidRDefault="00035826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  <w:t xml:space="preserve">- </w:t>
      </w:r>
      <w:r w:rsidRPr="00076625">
        <w:rPr>
          <w:rFonts w:cs="Garamond"/>
        </w:rPr>
        <w:t>Lei</w:t>
      </w:r>
      <w:r w:rsidR="00076625" w:rsidRPr="00076625">
        <w:rPr>
          <w:rFonts w:cs="Garamond"/>
        </w:rPr>
        <w:t xml:space="preserve"> que não entra imediatamente em vigor – decurso do prazo de</w:t>
      </w:r>
      <w:r w:rsidR="00076625">
        <w:rPr>
          <w:rFonts w:cs="Garamond"/>
        </w:rPr>
        <w:t xml:space="preserve"> </w:t>
      </w:r>
      <w:r w:rsidR="00076625" w:rsidRPr="00076625">
        <w:rPr>
          <w:rFonts w:cs="Garamond,Italic"/>
          <w:i/>
          <w:iCs/>
        </w:rPr>
        <w:t>vacatio legis</w:t>
      </w:r>
      <w:r w:rsidR="00076625" w:rsidRPr="00076625">
        <w:rPr>
          <w:rFonts w:cs="Garamond"/>
        </w:rPr>
        <w:t>;</w:t>
      </w:r>
    </w:p>
    <w:p w:rsidR="00076625" w:rsidRDefault="00035826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  <w:t xml:space="preserve">- </w:t>
      </w:r>
      <w:r w:rsidRPr="00076625">
        <w:rPr>
          <w:rFonts w:cs="Garamond"/>
        </w:rPr>
        <w:t>A</w:t>
      </w:r>
      <w:r w:rsidR="00076625" w:rsidRPr="00076625">
        <w:rPr>
          <w:rFonts w:cs="Garamond"/>
        </w:rPr>
        <w:t xml:space="preserve"> lei que coloca a sua eficácia na dependência da verificação de certo acto ou</w:t>
      </w:r>
      <w:r w:rsidR="00076625">
        <w:rPr>
          <w:rFonts w:cs="Garamond"/>
        </w:rPr>
        <w:t xml:space="preserve"> </w:t>
      </w:r>
      <w:r w:rsidR="00076625" w:rsidRPr="00076625">
        <w:rPr>
          <w:rFonts w:cs="Garamond"/>
        </w:rPr>
        <w:t>facto (por exemplo, uma lei que disponha que se Portugal sair da União Europeia será</w:t>
      </w:r>
      <w:r w:rsidR="00076625">
        <w:rPr>
          <w:rFonts w:cs="Garamond"/>
        </w:rPr>
        <w:t xml:space="preserve"> </w:t>
      </w:r>
      <w:r w:rsidR="00076625" w:rsidRPr="00076625">
        <w:rPr>
          <w:rFonts w:cs="Garamond"/>
        </w:rPr>
        <w:t>retirado vinte por cento do vencimentos dos funcionários públicos).</w:t>
      </w:r>
    </w:p>
    <w:p w:rsidR="003108D3" w:rsidRPr="00076625" w:rsidRDefault="003108D3" w:rsidP="000766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3108D3" w:rsidRDefault="00076625" w:rsidP="00076625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3108D3">
        <w:rPr>
          <w:rFonts w:cs="Garamond"/>
          <w:b/>
        </w:rPr>
        <w:t>Embora a ineficácia seja o desvalor menos grave</w:t>
      </w:r>
      <w:r w:rsidR="00035826">
        <w:rPr>
          <w:rFonts w:cs="Garamond"/>
          <w:b/>
        </w:rPr>
        <w:t xml:space="preserve"> que a invalidade</w:t>
      </w:r>
      <w:r w:rsidRPr="003108D3">
        <w:rPr>
          <w:rFonts w:cs="Garamond"/>
          <w:b/>
        </w:rPr>
        <w:t>, a verdade é que impede a produção de qualquer efeito jurídi</w:t>
      </w:r>
      <w:r w:rsidR="00035826">
        <w:rPr>
          <w:rFonts w:cs="Garamond"/>
          <w:b/>
        </w:rPr>
        <w:t>co</w:t>
      </w:r>
    </w:p>
    <w:p w:rsidR="00035826" w:rsidRDefault="00035826" w:rsidP="003108D3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4"/>
          <w:szCs w:val="24"/>
        </w:rPr>
      </w:pPr>
    </w:p>
    <w:p w:rsidR="00035826" w:rsidRDefault="00035826" w:rsidP="00035826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  <w:r w:rsidRPr="00035826">
        <w:rPr>
          <w:rFonts w:cs="Garamond,Bold"/>
          <w:b/>
          <w:bCs/>
        </w:rPr>
        <w:t xml:space="preserve">Uma lei pode produzir efeitos antes da sua entrada em vigor, desde que lhe seja atribuída eficácia retroactiva. </w:t>
      </w:r>
    </w:p>
    <w:p w:rsidR="003108D3" w:rsidRPr="00035826" w:rsidRDefault="002F4B86" w:rsidP="00035826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</w:rPr>
      </w:pPr>
      <w:r w:rsidRPr="003E2F3C">
        <w:rPr>
          <w:rFonts w:cs="Garamond,Bold"/>
          <w:b/>
          <w:bCs/>
          <w:color w:val="FF0000"/>
          <w:sz w:val="28"/>
          <w:szCs w:val="28"/>
        </w:rPr>
        <w:lastRenderedPageBreak/>
        <w:t>CAPÍTULO I</w:t>
      </w:r>
      <w:r>
        <w:rPr>
          <w:rFonts w:cs="Garamond,Bold"/>
          <w:b/>
          <w:bCs/>
          <w:color w:val="FF0000"/>
          <w:sz w:val="28"/>
          <w:szCs w:val="28"/>
        </w:rPr>
        <w:t xml:space="preserve">I: </w:t>
      </w:r>
      <w:r w:rsidR="003108D3" w:rsidRPr="003E2F3C">
        <w:rPr>
          <w:rFonts w:cs="Garamond,Bold"/>
          <w:b/>
          <w:bCs/>
          <w:color w:val="FF0000"/>
          <w:sz w:val="28"/>
          <w:szCs w:val="28"/>
        </w:rPr>
        <w:t>Publicidade e início da vigência das leis</w:t>
      </w:r>
    </w:p>
    <w:p w:rsidR="003108D3" w:rsidRPr="003108D3" w:rsidRDefault="003108D3" w:rsidP="003108D3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sz w:val="28"/>
          <w:szCs w:val="28"/>
        </w:rPr>
      </w:pPr>
    </w:p>
    <w:p w:rsidR="003108D3" w:rsidRPr="00AB64BC" w:rsidRDefault="003108D3" w:rsidP="00AB64B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  <w:r w:rsidRPr="00AB64BC">
        <w:rPr>
          <w:rFonts w:cs="Garamond,Bold"/>
          <w:b/>
          <w:bCs/>
          <w:color w:val="FF0000"/>
          <w:sz w:val="28"/>
          <w:szCs w:val="28"/>
        </w:rPr>
        <w:t>Publicação</w:t>
      </w:r>
    </w:p>
    <w:p w:rsidR="003108D3" w:rsidRPr="003108D3" w:rsidRDefault="003108D3" w:rsidP="003108D3">
      <w:pPr>
        <w:pStyle w:val="PargrafodaLista"/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8"/>
          <w:szCs w:val="28"/>
        </w:rPr>
      </w:pPr>
    </w:p>
    <w:p w:rsidR="003108D3" w:rsidRPr="003108D3" w:rsidRDefault="003108D3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108D3">
        <w:rPr>
          <w:rFonts w:cs="Garamond"/>
        </w:rPr>
        <w:t xml:space="preserve">O processo de feitura das leis (processo legislativo) tem várias fases: iniciativa legislativa; discussão; aprovação; promulgação pelo Presidente da República; publicidade e entrada em vigor. </w:t>
      </w:r>
    </w:p>
    <w:p w:rsidR="003108D3" w:rsidRDefault="003108D3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108D3">
        <w:rPr>
          <w:rFonts w:cs="Garamond"/>
        </w:rPr>
        <w:t>Para concluir o processo legislativo, a lei deve ser publicada pois a orientação das condutas das pessoas implica o seu conhecimento.</w:t>
      </w:r>
    </w:p>
    <w:p w:rsidR="006E7B10" w:rsidRPr="003108D3" w:rsidRDefault="006E7B10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3108D3" w:rsidRPr="003108D3" w:rsidRDefault="003108D3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108D3">
        <w:rPr>
          <w:rFonts w:cs="Garamond"/>
        </w:rPr>
        <w:t>O modo de publicação tem variado ao longo dos tempos. No passado, a forma de dar a conhecer a lei passava pela afixação ou mesmo pela sua leitura em lugares públicos.</w:t>
      </w:r>
    </w:p>
    <w:p w:rsidR="003108D3" w:rsidRDefault="003108D3" w:rsidP="003108D3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3108D3">
        <w:rPr>
          <w:rFonts w:cs="Garamond"/>
        </w:rPr>
        <w:t xml:space="preserve"> </w:t>
      </w:r>
      <w:r w:rsidRPr="006E7B10">
        <w:rPr>
          <w:rFonts w:cs="Garamond"/>
          <w:b/>
        </w:rPr>
        <w:t>Ex:</w:t>
      </w:r>
      <w:r w:rsidRPr="003108D3">
        <w:rPr>
          <w:rFonts w:cs="Garamond"/>
        </w:rPr>
        <w:t xml:space="preserve"> </w:t>
      </w:r>
      <w:r w:rsidRPr="006E7B10">
        <w:rPr>
          <w:rFonts w:cs="Garamond"/>
          <w:sz w:val="20"/>
          <w:szCs w:val="20"/>
        </w:rPr>
        <w:t>nas portas das igrejas e nos mercados.</w:t>
      </w:r>
    </w:p>
    <w:p w:rsidR="006E7B10" w:rsidRPr="003108D3" w:rsidRDefault="006E7B10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3108D3" w:rsidRPr="003108D3" w:rsidRDefault="003108D3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108D3">
        <w:rPr>
          <w:rFonts w:cs="Garamond"/>
        </w:rPr>
        <w:t xml:space="preserve"> Com o desenvolvimento da imprensa a publicação das leis passou a ser feita num jornal oficial, que em Portugal se chama Diário da República (doravante DR) – em suporte papel ou via electrónica.</w:t>
      </w:r>
    </w:p>
    <w:p w:rsidR="003108D3" w:rsidRPr="003108D3" w:rsidRDefault="003108D3" w:rsidP="003108D3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3108D3" w:rsidRDefault="003108D3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108D3">
        <w:rPr>
          <w:rFonts w:cs="Garamond"/>
        </w:rPr>
        <w:t xml:space="preserve">A matéria da publicidade das leis consta do art. </w:t>
      </w:r>
      <w:r w:rsidRPr="003108D3">
        <w:rPr>
          <w:rFonts w:cs="Garamond,Bold"/>
          <w:b/>
          <w:bCs/>
        </w:rPr>
        <w:t>119 da CRP</w:t>
      </w:r>
      <w:r w:rsidRPr="003108D3">
        <w:rPr>
          <w:rFonts w:cs="Garamond"/>
        </w:rPr>
        <w:t xml:space="preserve">, do art. </w:t>
      </w:r>
      <w:r w:rsidRPr="003108D3">
        <w:rPr>
          <w:rFonts w:cs="Garamond,Bold"/>
          <w:b/>
          <w:bCs/>
        </w:rPr>
        <w:t>5 do C</w:t>
      </w:r>
      <w:r w:rsidRPr="003108D3">
        <w:rPr>
          <w:rFonts w:cs="Garamond"/>
        </w:rPr>
        <w:t xml:space="preserve">C e da </w:t>
      </w:r>
      <w:r w:rsidRPr="003108D3">
        <w:rPr>
          <w:rFonts w:cs="Garamond,Bold"/>
          <w:b/>
          <w:bCs/>
        </w:rPr>
        <w:t>Lei nº</w:t>
      </w:r>
      <w:r>
        <w:rPr>
          <w:rFonts w:cs="Garamond,Bold"/>
          <w:b/>
          <w:bCs/>
        </w:rPr>
        <w:t xml:space="preserve"> </w:t>
      </w:r>
      <w:r w:rsidRPr="003108D3">
        <w:rPr>
          <w:rFonts w:cs="Garamond,Bold"/>
          <w:b/>
          <w:bCs/>
        </w:rPr>
        <w:t>74/98 de 11 de Novembro</w:t>
      </w:r>
      <w:r w:rsidRPr="003108D3">
        <w:rPr>
          <w:rFonts w:cs="Garamond"/>
        </w:rPr>
        <w:t>.</w:t>
      </w:r>
    </w:p>
    <w:p w:rsidR="003108D3" w:rsidRDefault="003108D3" w:rsidP="003108D3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3108D3">
        <w:rPr>
          <w:rFonts w:cs="Garamond"/>
        </w:rPr>
        <w:t xml:space="preserve"> A nossa </w:t>
      </w:r>
      <w:r w:rsidRPr="006E7B10">
        <w:rPr>
          <w:rFonts w:cs="Garamond"/>
          <w:b/>
        </w:rPr>
        <w:t>CRP (art. 119)</w:t>
      </w:r>
      <w:r w:rsidRPr="003108D3">
        <w:rPr>
          <w:rFonts w:cs="Garamond"/>
        </w:rPr>
        <w:t xml:space="preserve"> determina que alguns actos devam</w:t>
      </w:r>
      <w:r>
        <w:rPr>
          <w:rFonts w:cs="Garamond,Bold"/>
          <w:b/>
          <w:bCs/>
        </w:rPr>
        <w:t xml:space="preserve"> </w:t>
      </w:r>
      <w:r w:rsidRPr="003108D3">
        <w:rPr>
          <w:rFonts w:cs="Garamond"/>
        </w:rPr>
        <w:t xml:space="preserve">ser publicados no DR, remetendo quanto aos demais para a lei ordinária – </w:t>
      </w:r>
      <w:r w:rsidRPr="006E7B10">
        <w:rPr>
          <w:rFonts w:cs="Garamond"/>
          <w:b/>
        </w:rPr>
        <w:t>art.119 n.º3</w:t>
      </w:r>
      <w:r w:rsidRPr="006E7B10">
        <w:rPr>
          <w:rFonts w:cs="Garamond,Bold"/>
          <w:b/>
          <w:bCs/>
        </w:rPr>
        <w:t xml:space="preserve"> </w:t>
      </w:r>
      <w:r w:rsidRPr="006E7B10">
        <w:rPr>
          <w:rFonts w:cs="Garamond"/>
          <w:b/>
        </w:rPr>
        <w:t>CRP.</w:t>
      </w:r>
    </w:p>
    <w:p w:rsidR="006E7B10" w:rsidRPr="006E7B10" w:rsidRDefault="006E7B10" w:rsidP="003108D3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</w:p>
    <w:p w:rsidR="003108D3" w:rsidRDefault="003108D3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108D3">
        <w:rPr>
          <w:rFonts w:cs="Garamond"/>
        </w:rPr>
        <w:t>Verifica-se que nem todas as leis/actos normativos têm de ser publicadas no jornal</w:t>
      </w:r>
      <w:r>
        <w:rPr>
          <w:rFonts w:cs="Garamond,Bold"/>
          <w:b/>
          <w:bCs/>
        </w:rPr>
        <w:t xml:space="preserve"> </w:t>
      </w:r>
      <w:r w:rsidRPr="003108D3">
        <w:rPr>
          <w:rFonts w:cs="Garamond"/>
        </w:rPr>
        <w:t xml:space="preserve">oficial, como, por exemplo, os </w:t>
      </w:r>
      <w:r w:rsidRPr="003108D3">
        <w:rPr>
          <w:rFonts w:cs="Garamond,Italic"/>
          <w:i/>
          <w:iCs/>
        </w:rPr>
        <w:t xml:space="preserve">regulamentos internos </w:t>
      </w:r>
      <w:r w:rsidRPr="003108D3">
        <w:rPr>
          <w:rFonts w:cs="Garamond"/>
        </w:rPr>
        <w:t xml:space="preserve">(instruções e circulares) e os </w:t>
      </w:r>
      <w:r w:rsidRPr="003108D3">
        <w:rPr>
          <w:rFonts w:cs="Garamond,Italic"/>
          <w:i/>
          <w:iCs/>
        </w:rPr>
        <w:t>actos</w:t>
      </w:r>
      <w:r>
        <w:rPr>
          <w:rFonts w:cs="Garamond,Italic"/>
          <w:i/>
          <w:iCs/>
        </w:rPr>
        <w:t xml:space="preserve"> </w:t>
      </w:r>
      <w:r w:rsidRPr="003108D3">
        <w:rPr>
          <w:rFonts w:cs="Garamond,Italic"/>
          <w:i/>
          <w:iCs/>
        </w:rPr>
        <w:t>normativos emanados dos institutos públicos e das autarquias locais</w:t>
      </w:r>
      <w:r w:rsidRPr="003108D3">
        <w:rPr>
          <w:rFonts w:cs="Garamond"/>
        </w:rPr>
        <w:t>: os regulamentos internos, dado</w:t>
      </w:r>
      <w:r>
        <w:rPr>
          <w:rFonts w:cs="Garamond,Bold"/>
          <w:b/>
          <w:bCs/>
        </w:rPr>
        <w:t xml:space="preserve"> </w:t>
      </w:r>
      <w:r w:rsidRPr="003108D3">
        <w:rPr>
          <w:rFonts w:cs="Garamond"/>
        </w:rPr>
        <w:t>não terem eficácia externa, não estão sujeitos a qualquer forma específica de publicidade –</w:t>
      </w:r>
      <w:r>
        <w:rPr>
          <w:rFonts w:cs="Garamond,Bold"/>
          <w:b/>
          <w:bCs/>
        </w:rPr>
        <w:t xml:space="preserve"> </w:t>
      </w:r>
      <w:r w:rsidRPr="003108D3">
        <w:rPr>
          <w:rFonts w:cs="Garamond"/>
        </w:rPr>
        <w:t>o seu conhecimento aos destinatários deve ser dado pela via da notificação, afixação ou</w:t>
      </w:r>
      <w:r>
        <w:rPr>
          <w:rFonts w:cs="Garamond,Bold"/>
          <w:b/>
          <w:bCs/>
        </w:rPr>
        <w:t xml:space="preserve"> </w:t>
      </w:r>
      <w:r w:rsidRPr="003108D3">
        <w:rPr>
          <w:rFonts w:cs="Garamond"/>
        </w:rPr>
        <w:t>qualquer outro mecanismo de publicitação; já as deliberações dos órgãos das Autarquias</w:t>
      </w:r>
      <w:r>
        <w:rPr>
          <w:rFonts w:cs="Garamond,Bold"/>
          <w:b/>
          <w:bCs/>
        </w:rPr>
        <w:t xml:space="preserve"> </w:t>
      </w:r>
      <w:r w:rsidRPr="003108D3">
        <w:rPr>
          <w:rFonts w:cs="Garamond"/>
        </w:rPr>
        <w:t>Locais destinadas a ter eficácia externa serão obrigatoriamente publicadas no Boletim da</w:t>
      </w:r>
      <w:r>
        <w:rPr>
          <w:rFonts w:cs="Garamond,Bold"/>
          <w:b/>
          <w:bCs/>
        </w:rPr>
        <w:t xml:space="preserve"> </w:t>
      </w:r>
      <w:r w:rsidRPr="003108D3">
        <w:rPr>
          <w:rFonts w:cs="Garamond"/>
        </w:rPr>
        <w:t>Autarquia, quando exista, ou em edital, afixado nos lugares de estilo, durante os 5 ou 10</w:t>
      </w:r>
      <w:r>
        <w:rPr>
          <w:rFonts w:cs="Garamond,Bold"/>
          <w:b/>
          <w:bCs/>
        </w:rPr>
        <w:t xml:space="preserve"> </w:t>
      </w:r>
      <w:r w:rsidRPr="003108D3">
        <w:rPr>
          <w:rFonts w:cs="Garamond"/>
        </w:rPr>
        <w:t xml:space="preserve">dias subsequentes à deliberação (vide </w:t>
      </w:r>
      <w:r w:rsidRPr="006E7B10">
        <w:rPr>
          <w:rFonts w:cs="Garamond"/>
          <w:b/>
        </w:rPr>
        <w:t>art. 91.º da Lei das Autarquias Locais - Lei n.º 169/99</w:t>
      </w:r>
      <w:r w:rsidRPr="006E7B10">
        <w:rPr>
          <w:rFonts w:cs="Garamond,Bold"/>
          <w:b/>
          <w:bCs/>
        </w:rPr>
        <w:t xml:space="preserve"> </w:t>
      </w:r>
      <w:r w:rsidRPr="006E7B10">
        <w:rPr>
          <w:rFonts w:cs="Garamond"/>
          <w:b/>
        </w:rPr>
        <w:t>de 18 de Setembro</w:t>
      </w:r>
      <w:r w:rsidRPr="003108D3">
        <w:rPr>
          <w:rFonts w:cs="Garamond"/>
        </w:rPr>
        <w:t>).</w:t>
      </w:r>
    </w:p>
    <w:p w:rsidR="003108D3" w:rsidRPr="003108D3" w:rsidRDefault="003108D3" w:rsidP="003108D3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</w:p>
    <w:p w:rsidR="003108D3" w:rsidRDefault="003108D3" w:rsidP="003108D3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  <w:r w:rsidRPr="003108D3">
        <w:rPr>
          <w:rFonts w:cs="Garamond"/>
          <w:sz w:val="24"/>
          <w:szCs w:val="24"/>
        </w:rPr>
        <w:t xml:space="preserve">As </w:t>
      </w:r>
      <w:r w:rsidRPr="003108D3">
        <w:rPr>
          <w:rFonts w:cs="Garamond,Bold"/>
          <w:b/>
          <w:bCs/>
          <w:sz w:val="24"/>
          <w:szCs w:val="24"/>
        </w:rPr>
        <w:t>consequências da falta de publicidade</w:t>
      </w:r>
      <w:r>
        <w:rPr>
          <w:rFonts w:cs="Garamond,Bold"/>
          <w:b/>
          <w:bCs/>
          <w:sz w:val="24"/>
          <w:szCs w:val="24"/>
        </w:rPr>
        <w:t>:</w:t>
      </w:r>
    </w:p>
    <w:p w:rsidR="00035826" w:rsidRPr="003108D3" w:rsidRDefault="00035826" w:rsidP="003108D3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3108D3" w:rsidRDefault="003108D3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108D3">
        <w:rPr>
          <w:rFonts w:cs="Garamond"/>
        </w:rPr>
        <w:t xml:space="preserve">Resultam do art. </w:t>
      </w:r>
      <w:r w:rsidRPr="006E7B10">
        <w:rPr>
          <w:rFonts w:cs="Garamond"/>
          <w:b/>
        </w:rPr>
        <w:t>119.º n.º2 da CRP</w:t>
      </w:r>
      <w:r w:rsidRPr="003108D3">
        <w:rPr>
          <w:rFonts w:cs="Garamond"/>
        </w:rPr>
        <w:t xml:space="preserve"> onde se</w:t>
      </w:r>
      <w:r>
        <w:rPr>
          <w:rFonts w:cs="Garamond"/>
        </w:rPr>
        <w:t xml:space="preserve"> </w:t>
      </w:r>
      <w:r w:rsidRPr="003108D3">
        <w:rPr>
          <w:rFonts w:cs="Garamond"/>
        </w:rPr>
        <w:t xml:space="preserve">prevê a sua </w:t>
      </w:r>
      <w:r w:rsidRPr="003108D3">
        <w:rPr>
          <w:rFonts w:cs="Garamond"/>
          <w:b/>
        </w:rPr>
        <w:t>ineficácia</w:t>
      </w:r>
      <w:r w:rsidRPr="003108D3">
        <w:rPr>
          <w:rFonts w:cs="Garamond"/>
        </w:rPr>
        <w:t xml:space="preserve">, ou seja, a não produção de efeitos jurídicos. </w:t>
      </w:r>
    </w:p>
    <w:p w:rsidR="006E7B10" w:rsidRDefault="006E7B10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3108D3" w:rsidRDefault="003108D3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108D3">
        <w:rPr>
          <w:rFonts w:cs="Garamond"/>
        </w:rPr>
        <w:t xml:space="preserve">Também o </w:t>
      </w:r>
      <w:r w:rsidRPr="006E7B10">
        <w:rPr>
          <w:rFonts w:cs="Garamond"/>
          <w:b/>
        </w:rPr>
        <w:t>art. 5.º n.º1 do CC</w:t>
      </w:r>
      <w:r w:rsidRPr="003108D3">
        <w:rPr>
          <w:rFonts w:cs="Garamond"/>
        </w:rPr>
        <w:t xml:space="preserve"> dispõe que “</w:t>
      </w:r>
      <w:r w:rsidRPr="003108D3">
        <w:rPr>
          <w:rFonts w:cs="Garamond,Italic"/>
          <w:i/>
          <w:iCs/>
        </w:rPr>
        <w:t>a lei só se torna obrigatória depois de publicada no Jornal Oficial</w:t>
      </w:r>
      <w:r w:rsidRPr="00035826">
        <w:rPr>
          <w:rFonts w:cs="Garamond,Italic"/>
          <w:b/>
          <w:iCs/>
        </w:rPr>
        <w:t>”</w:t>
      </w:r>
      <w:proofErr w:type="gramStart"/>
      <w:r w:rsidR="00035826" w:rsidRPr="00035826">
        <w:rPr>
          <w:rFonts w:cs="Garamond,Italic"/>
          <w:b/>
          <w:iCs/>
        </w:rPr>
        <w:t>(apenas</w:t>
      </w:r>
      <w:proofErr w:type="gramEnd"/>
      <w:r w:rsidR="00035826" w:rsidRPr="00035826">
        <w:rPr>
          <w:rFonts w:cs="Garamond,Italic"/>
          <w:b/>
          <w:iCs/>
        </w:rPr>
        <w:t xml:space="preserve"> os actos obrigatórios</w:t>
      </w:r>
      <w:r w:rsidR="00035826">
        <w:rPr>
          <w:rFonts w:cs="Garamond,Italic"/>
          <w:b/>
          <w:iCs/>
        </w:rPr>
        <w:t xml:space="preserve"> por lei. Art. 119º CRP</w:t>
      </w:r>
      <w:r w:rsidR="00035826" w:rsidRPr="00035826">
        <w:rPr>
          <w:rFonts w:cs="Garamond,Italic"/>
          <w:b/>
          <w:iCs/>
        </w:rPr>
        <w:t>)</w:t>
      </w:r>
      <w:r w:rsidRPr="003108D3">
        <w:rPr>
          <w:rFonts w:cs="Garamond"/>
        </w:rPr>
        <w:t>. E, neste</w:t>
      </w:r>
      <w:r>
        <w:rPr>
          <w:rFonts w:cs="Garamond"/>
        </w:rPr>
        <w:t xml:space="preserve"> </w:t>
      </w:r>
      <w:r w:rsidRPr="003108D3">
        <w:rPr>
          <w:rFonts w:cs="Garamond"/>
        </w:rPr>
        <w:t xml:space="preserve">sentido, no </w:t>
      </w:r>
      <w:r w:rsidRPr="00035826">
        <w:rPr>
          <w:rFonts w:cs="Garamond"/>
          <w:b/>
        </w:rPr>
        <w:t>art. 6 do CC</w:t>
      </w:r>
      <w:r w:rsidRPr="003108D3">
        <w:rPr>
          <w:rFonts w:cs="Garamond"/>
        </w:rPr>
        <w:t xml:space="preserve"> consagra-se o princípio da “ </w:t>
      </w:r>
      <w:proofErr w:type="spellStart"/>
      <w:r w:rsidRPr="003108D3">
        <w:rPr>
          <w:rFonts w:cs="Garamond,Italic"/>
          <w:i/>
          <w:iCs/>
        </w:rPr>
        <w:t>ignorantia</w:t>
      </w:r>
      <w:proofErr w:type="spellEnd"/>
      <w:r w:rsidRPr="003108D3">
        <w:rPr>
          <w:rFonts w:cs="Garamond,Italic"/>
          <w:i/>
          <w:iCs/>
        </w:rPr>
        <w:t xml:space="preserve"> </w:t>
      </w:r>
      <w:proofErr w:type="spellStart"/>
      <w:r w:rsidRPr="003108D3">
        <w:rPr>
          <w:rFonts w:cs="Garamond,Italic"/>
          <w:i/>
          <w:iCs/>
        </w:rPr>
        <w:t>iuris</w:t>
      </w:r>
      <w:proofErr w:type="spellEnd"/>
      <w:r w:rsidRPr="003108D3">
        <w:rPr>
          <w:rFonts w:cs="Garamond,Italic"/>
          <w:i/>
          <w:iCs/>
        </w:rPr>
        <w:t xml:space="preserve"> </w:t>
      </w:r>
      <w:proofErr w:type="spellStart"/>
      <w:r w:rsidRPr="003108D3">
        <w:rPr>
          <w:rFonts w:cs="Garamond,Italic"/>
          <w:i/>
          <w:iCs/>
        </w:rPr>
        <w:t>non</w:t>
      </w:r>
      <w:proofErr w:type="spellEnd"/>
      <w:r w:rsidRPr="003108D3">
        <w:rPr>
          <w:rFonts w:cs="Garamond,Italic"/>
          <w:i/>
          <w:iCs/>
        </w:rPr>
        <w:t xml:space="preserve"> </w:t>
      </w:r>
      <w:proofErr w:type="spellStart"/>
      <w:r w:rsidRPr="003108D3">
        <w:rPr>
          <w:rFonts w:cs="Garamond,Italic"/>
          <w:i/>
          <w:iCs/>
        </w:rPr>
        <w:t>excusat</w:t>
      </w:r>
      <w:proofErr w:type="spellEnd"/>
      <w:r w:rsidRPr="003108D3">
        <w:rPr>
          <w:rFonts w:cs="Garamond"/>
        </w:rPr>
        <w:t xml:space="preserve">” </w:t>
      </w:r>
      <w:r>
        <w:rPr>
          <w:rFonts w:cs="Garamond"/>
        </w:rPr>
        <w:t>–</w:t>
      </w:r>
      <w:r w:rsidRPr="003108D3">
        <w:rPr>
          <w:rFonts w:cs="Garamond"/>
        </w:rPr>
        <w:t xml:space="preserve"> a</w:t>
      </w:r>
      <w:r>
        <w:rPr>
          <w:rFonts w:cs="Garamond"/>
        </w:rPr>
        <w:t xml:space="preserve"> </w:t>
      </w:r>
      <w:r w:rsidRPr="003108D3">
        <w:rPr>
          <w:rFonts w:cs="Garamond"/>
        </w:rPr>
        <w:t>ignorância da lei não aproveita a ninguém ou o desconhecimento da lei é juridicamente</w:t>
      </w:r>
      <w:r>
        <w:rPr>
          <w:rFonts w:cs="Garamond"/>
        </w:rPr>
        <w:t xml:space="preserve"> </w:t>
      </w:r>
      <w:r w:rsidRPr="003108D3">
        <w:rPr>
          <w:rFonts w:cs="Garamond"/>
        </w:rPr>
        <w:t>irrelevante.</w:t>
      </w:r>
    </w:p>
    <w:p w:rsidR="00E80B2C" w:rsidRDefault="00E80B2C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80B2C" w:rsidRDefault="00E80B2C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80B2C" w:rsidRDefault="00E80B2C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80B2C" w:rsidRDefault="00E80B2C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80B2C" w:rsidRDefault="00E80B2C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80B2C" w:rsidRDefault="00E80B2C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80B2C" w:rsidRDefault="00E80B2C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80B2C" w:rsidRDefault="00E80B2C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80B2C" w:rsidRDefault="00E80B2C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035826" w:rsidRDefault="00035826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3108D3" w:rsidRPr="003108D3" w:rsidRDefault="003108D3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3108D3" w:rsidRDefault="003108D3" w:rsidP="003E2F3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  <w:r w:rsidRPr="00AB64BC">
        <w:rPr>
          <w:rFonts w:cs="Garamond,Bold"/>
          <w:b/>
          <w:bCs/>
          <w:color w:val="FF0000"/>
          <w:sz w:val="28"/>
          <w:szCs w:val="28"/>
        </w:rPr>
        <w:lastRenderedPageBreak/>
        <w:t>Rectificações</w:t>
      </w:r>
    </w:p>
    <w:p w:rsidR="003108D3" w:rsidRPr="003108D3" w:rsidRDefault="003108D3" w:rsidP="003108D3">
      <w:pPr>
        <w:pStyle w:val="PargrafodaLista"/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3108D3" w:rsidRPr="003108D3" w:rsidRDefault="003108D3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108D3">
        <w:rPr>
          <w:rFonts w:cs="Garamond"/>
        </w:rPr>
        <w:t xml:space="preserve">A publicação deve reflectir integralmente o texto original de que faz fé. </w:t>
      </w:r>
    </w:p>
    <w:p w:rsidR="003108D3" w:rsidRPr="003108D3" w:rsidRDefault="003108D3" w:rsidP="003108D3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3108D3">
        <w:rPr>
          <w:rFonts w:cs="Garamond"/>
        </w:rPr>
        <w:t xml:space="preserve">Porém, pode suceder que tal não aconteça devido a lapsos na impressão ou mesmo anomalias no processo legislativo – Ex: alteração posterior de um texto já promulgado; envio para promulgação uma versão errada; ou falhas técnicas na revisão de provas tipográficas - por isso, muitas vezes, verifica-se a rectificação de textos anteriormente publicados </w:t>
      </w:r>
      <w:r w:rsidRPr="003108D3">
        <w:rPr>
          <w:rFonts w:cs="Garamond"/>
          <w:b/>
        </w:rPr>
        <w:t>- art. 5 da Lei nº 74/98 de 11 de Novembro.</w:t>
      </w:r>
    </w:p>
    <w:p w:rsidR="003108D3" w:rsidRPr="003108D3" w:rsidRDefault="003108D3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3108D3" w:rsidRDefault="003108D3" w:rsidP="003108D3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3108D3">
        <w:rPr>
          <w:rFonts w:cs="Garamond"/>
          <w:b/>
        </w:rPr>
        <w:t>Requisitos das rectificações:</w:t>
      </w:r>
    </w:p>
    <w:p w:rsidR="003108D3" w:rsidRPr="003108D3" w:rsidRDefault="003108D3" w:rsidP="003108D3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</w:p>
    <w:p w:rsidR="00E80B2C" w:rsidRDefault="003108D3" w:rsidP="00E80B2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108D3">
        <w:rPr>
          <w:rFonts w:cs="Garamond"/>
        </w:rPr>
        <w:t xml:space="preserve"> </w:t>
      </w:r>
      <w:r w:rsidRPr="003108D3">
        <w:rPr>
          <w:rFonts w:cs="Garamond"/>
          <w:b/>
        </w:rPr>
        <w:t>Âmbito</w:t>
      </w:r>
      <w:r w:rsidR="00E80B2C">
        <w:rPr>
          <w:rFonts w:cs="Garamond"/>
          <w:b/>
        </w:rPr>
        <w:t xml:space="preserve"> (Materiais)</w:t>
      </w:r>
      <w:r w:rsidRPr="003108D3">
        <w:rPr>
          <w:rFonts w:cs="Garamond"/>
          <w:b/>
        </w:rPr>
        <w:t>:</w:t>
      </w:r>
      <w:r w:rsidRPr="003108D3">
        <w:rPr>
          <w:rFonts w:cs="Garamond"/>
        </w:rPr>
        <w:t xml:space="preserve"> as rectificações apenas são admissíveis para correcções de erros materiais</w:t>
      </w:r>
      <w:r>
        <w:rPr>
          <w:rFonts w:cs="Garamond"/>
        </w:rPr>
        <w:t xml:space="preserve"> </w:t>
      </w:r>
      <w:r w:rsidRPr="003108D3">
        <w:rPr>
          <w:rFonts w:cs="Garamond"/>
        </w:rPr>
        <w:t xml:space="preserve">de divergência entre o texto original do diploma e o texto impresso - </w:t>
      </w:r>
      <w:r w:rsidRPr="003108D3">
        <w:rPr>
          <w:rFonts w:cs="Garamond"/>
          <w:b/>
        </w:rPr>
        <w:t>art. 5.º n.º1</w:t>
      </w:r>
      <w:r w:rsidRPr="003108D3">
        <w:rPr>
          <w:rFonts w:cs="Garamond"/>
        </w:rPr>
        <w:t xml:space="preserve"> da</w:t>
      </w:r>
      <w:r>
        <w:rPr>
          <w:rFonts w:cs="Garamond"/>
        </w:rPr>
        <w:t xml:space="preserve"> </w:t>
      </w:r>
      <w:r w:rsidRPr="003108D3">
        <w:rPr>
          <w:rFonts w:cs="Garamond"/>
        </w:rPr>
        <w:t>Lei nº 74/98 de 11 de Novembro.</w:t>
      </w:r>
      <w:r w:rsidR="00E80B2C">
        <w:rPr>
          <w:rFonts w:cs="Garamond"/>
        </w:rPr>
        <w:t xml:space="preserve"> </w:t>
      </w:r>
    </w:p>
    <w:p w:rsidR="00E80B2C" w:rsidRDefault="00E80B2C" w:rsidP="00E80B2C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  <w:r w:rsidRPr="00E80B2C">
        <w:rPr>
          <w:rFonts w:cs="Garamond"/>
        </w:rPr>
        <w:t>Casos de erros ou</w:t>
      </w:r>
      <w:r>
        <w:rPr>
          <w:rFonts w:cs="Garamond"/>
        </w:rPr>
        <w:t xml:space="preserve"> lapsos linguísticos/gramaticais</w:t>
      </w:r>
    </w:p>
    <w:p w:rsidR="00EA3730" w:rsidRDefault="00EA3730" w:rsidP="00E80B2C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3108D3" w:rsidRDefault="003108D3" w:rsidP="00E80B2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80B2C">
        <w:rPr>
          <w:rFonts w:cs="Garamond"/>
          <w:b/>
        </w:rPr>
        <w:t>Órgão</w:t>
      </w:r>
      <w:r w:rsidR="00E80B2C">
        <w:rPr>
          <w:rFonts w:cs="Garamond"/>
          <w:b/>
        </w:rPr>
        <w:t xml:space="preserve"> (Orgânicos)</w:t>
      </w:r>
      <w:r w:rsidRPr="00E80B2C">
        <w:rPr>
          <w:rFonts w:cs="Garamond"/>
        </w:rPr>
        <w:t xml:space="preserve">: apenas podem ser feitas pelo órgão que aprovou o texto original – art. </w:t>
      </w:r>
      <w:r w:rsidRPr="00E80B2C">
        <w:rPr>
          <w:rFonts w:cs="Garamond"/>
          <w:b/>
        </w:rPr>
        <w:t>5.º n.º1</w:t>
      </w:r>
      <w:r w:rsidRPr="00E80B2C">
        <w:rPr>
          <w:rFonts w:cs="Garamond"/>
        </w:rPr>
        <w:t xml:space="preserve"> da Lei nº 74/98 de 11 de Novembro.</w:t>
      </w:r>
    </w:p>
    <w:p w:rsidR="00E80B2C" w:rsidRPr="00E80B2C" w:rsidRDefault="00E80B2C" w:rsidP="00E80B2C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  <w:r>
        <w:rPr>
          <w:rFonts w:cs="Garamond"/>
        </w:rPr>
        <w:t>A rectificação só pode ser feita pelo órgão emissor.</w:t>
      </w:r>
    </w:p>
    <w:p w:rsidR="003108D3" w:rsidRDefault="003108D3" w:rsidP="003108D3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3108D3" w:rsidRPr="003108D3" w:rsidRDefault="003108D3" w:rsidP="003108D3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108D3">
        <w:rPr>
          <w:rFonts w:cs="Garamond"/>
          <w:b/>
        </w:rPr>
        <w:t>Prazo</w:t>
      </w:r>
      <w:r w:rsidR="00E80B2C">
        <w:rPr>
          <w:rFonts w:cs="Garamond"/>
          <w:b/>
        </w:rPr>
        <w:t xml:space="preserve"> (Temporais)</w:t>
      </w:r>
      <w:r w:rsidRPr="003108D3">
        <w:rPr>
          <w:rFonts w:cs="Garamond"/>
        </w:rPr>
        <w:t xml:space="preserve">: devem ser publicadas até </w:t>
      </w:r>
      <w:r w:rsidRPr="00EA3730">
        <w:rPr>
          <w:rFonts w:cs="Garamond"/>
          <w:b/>
        </w:rPr>
        <w:t>6</w:t>
      </w:r>
      <w:r w:rsidR="00E80B2C" w:rsidRPr="00EA3730">
        <w:rPr>
          <w:rFonts w:cs="Garamond"/>
          <w:b/>
        </w:rPr>
        <w:t xml:space="preserve">0 dias após publicação do texto </w:t>
      </w:r>
      <w:r w:rsidRPr="00EA3730">
        <w:rPr>
          <w:rFonts w:cs="Garamond"/>
          <w:b/>
        </w:rPr>
        <w:t>rectificado</w:t>
      </w:r>
      <w:r w:rsidRPr="003108D3">
        <w:rPr>
          <w:rFonts w:cs="Garamond"/>
        </w:rPr>
        <w:t xml:space="preserve">, </w:t>
      </w:r>
      <w:r w:rsidRPr="00EA3730">
        <w:rPr>
          <w:rFonts w:cs="Garamond"/>
          <w:u w:val="single"/>
        </w:rPr>
        <w:t>sob pena de nulidade do acto de rectificação</w:t>
      </w:r>
      <w:r w:rsidRPr="003108D3">
        <w:rPr>
          <w:rFonts w:cs="Garamond"/>
        </w:rPr>
        <w:t xml:space="preserve"> – </w:t>
      </w:r>
      <w:r w:rsidRPr="003108D3">
        <w:rPr>
          <w:rFonts w:cs="Garamond"/>
          <w:b/>
        </w:rPr>
        <w:t>art. 5 n.º2 e 3</w:t>
      </w:r>
      <w:r w:rsidRPr="003108D3">
        <w:rPr>
          <w:rFonts w:cs="Garamond"/>
        </w:rPr>
        <w:t xml:space="preserve"> da Lei nº 74/98 de 11 de</w:t>
      </w:r>
      <w:r>
        <w:rPr>
          <w:rFonts w:cs="Garamond"/>
        </w:rPr>
        <w:t xml:space="preserve"> </w:t>
      </w:r>
      <w:r w:rsidRPr="003108D3">
        <w:rPr>
          <w:rFonts w:cs="Garamond"/>
        </w:rPr>
        <w:t>Novembro.</w:t>
      </w:r>
    </w:p>
    <w:p w:rsidR="003108D3" w:rsidRDefault="003108D3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3108D3" w:rsidRPr="00E80B2C" w:rsidRDefault="003108D3" w:rsidP="003108D3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E80B2C">
        <w:rPr>
          <w:rFonts w:cs="Garamond"/>
          <w:b/>
        </w:rPr>
        <w:t>Efeitos das rectificações:</w:t>
      </w:r>
    </w:p>
    <w:p w:rsidR="003108D3" w:rsidRPr="00E80B2C" w:rsidRDefault="003108D3" w:rsidP="003108D3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</w:p>
    <w:p w:rsidR="003108D3" w:rsidRDefault="00AE464E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  <w:noProof/>
          <w:lang w:eastAsia="pt-P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167.65pt;margin-top:58.1pt;width:19pt;height:16.95pt;z-index:251667456">
            <v:textbox style="layout-flow:vertical-ideographic"/>
          </v:shape>
        </w:pict>
      </w:r>
      <w:r w:rsidR="003108D3" w:rsidRPr="003108D3">
        <w:rPr>
          <w:rFonts w:cs="Garamond"/>
        </w:rPr>
        <w:t xml:space="preserve">Não obstante o </w:t>
      </w:r>
      <w:r w:rsidR="003108D3" w:rsidRPr="00B21C95">
        <w:rPr>
          <w:rFonts w:cs="Garamond"/>
          <w:b/>
        </w:rPr>
        <w:t>art. 5 nº 4 da Lei nº 74/98 de 11 de Novembro</w:t>
      </w:r>
      <w:r w:rsidR="003108D3" w:rsidRPr="003108D3">
        <w:rPr>
          <w:rFonts w:cs="Garamond"/>
        </w:rPr>
        <w:t xml:space="preserve">, onde se dispõe que </w:t>
      </w:r>
      <w:r w:rsidR="003108D3" w:rsidRPr="00E80B2C">
        <w:rPr>
          <w:rFonts w:cs="Garamond"/>
          <w:b/>
          <w:i/>
        </w:rPr>
        <w:t xml:space="preserve">“ </w:t>
      </w:r>
      <w:r w:rsidR="00E80B2C" w:rsidRPr="00E80B2C">
        <w:rPr>
          <w:rFonts w:cs="Garamond,Italic"/>
          <w:b/>
          <w:i/>
          <w:iCs/>
        </w:rPr>
        <w:t xml:space="preserve">As </w:t>
      </w:r>
      <w:r w:rsidR="003108D3" w:rsidRPr="00E80B2C">
        <w:rPr>
          <w:rFonts w:cs="Garamond,Italic"/>
          <w:b/>
          <w:i/>
          <w:iCs/>
        </w:rPr>
        <w:t>declarações de rectificação reportam os seus efeitos à data da entrada em vigor do texto rectificado</w:t>
      </w:r>
      <w:r w:rsidR="003108D3" w:rsidRPr="003108D3">
        <w:rPr>
          <w:rFonts w:cs="Garamond"/>
        </w:rPr>
        <w:t>”, se à</w:t>
      </w:r>
      <w:r w:rsidR="00E80B2C">
        <w:rPr>
          <w:rFonts w:cs="Garamond,Italic"/>
          <w:i/>
          <w:iCs/>
        </w:rPr>
        <w:t xml:space="preserve"> </w:t>
      </w:r>
      <w:r w:rsidR="003108D3" w:rsidRPr="003108D3">
        <w:rPr>
          <w:rFonts w:cs="Garamond"/>
        </w:rPr>
        <w:t xml:space="preserve">sombra do texto ainda não rectificado forem praticados </w:t>
      </w:r>
      <w:r w:rsidR="003108D3" w:rsidRPr="003108D3">
        <w:rPr>
          <w:rFonts w:cs="Garamond,Bold"/>
          <w:b/>
          <w:bCs/>
        </w:rPr>
        <w:t>actos constitutivos de direitos,</w:t>
      </w:r>
      <w:r w:rsidR="00E80B2C">
        <w:rPr>
          <w:rFonts w:cs="Garamond,Italic"/>
          <w:i/>
          <w:iCs/>
        </w:rPr>
        <w:t xml:space="preserve"> </w:t>
      </w:r>
      <w:r w:rsidR="003108D3" w:rsidRPr="003108D3">
        <w:rPr>
          <w:rFonts w:cs="Garamond"/>
        </w:rPr>
        <w:t xml:space="preserve">os seus efeitos jurídicos produzidos </w:t>
      </w:r>
      <w:r w:rsidR="003108D3" w:rsidRPr="00E80B2C">
        <w:rPr>
          <w:rFonts w:cs="Garamond"/>
          <w:b/>
        </w:rPr>
        <w:t>devem ser salvaguardados</w:t>
      </w:r>
      <w:r w:rsidR="003108D3" w:rsidRPr="003108D3">
        <w:rPr>
          <w:rFonts w:cs="Garamond"/>
        </w:rPr>
        <w:t xml:space="preserve"> pois assentam na garantia</w:t>
      </w:r>
      <w:r w:rsidR="00E80B2C">
        <w:rPr>
          <w:rFonts w:cs="Garamond,Italic"/>
          <w:i/>
          <w:iCs/>
        </w:rPr>
        <w:t xml:space="preserve"> </w:t>
      </w:r>
      <w:r w:rsidR="003108D3" w:rsidRPr="003108D3">
        <w:rPr>
          <w:rFonts w:cs="Garamond"/>
        </w:rPr>
        <w:t>particular dada pela publicidade no jornal oficial</w:t>
      </w:r>
      <w:r w:rsidR="00E80B2C">
        <w:rPr>
          <w:rFonts w:cs="Garamond"/>
        </w:rPr>
        <w:t>.</w:t>
      </w:r>
    </w:p>
    <w:p w:rsidR="00B21C95" w:rsidRDefault="00B21C95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80B2C" w:rsidRDefault="00E80B2C" w:rsidP="003108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A3730">
        <w:rPr>
          <w:rFonts w:cs="Garamond"/>
          <w:b/>
        </w:rPr>
        <w:t>Oliveira Ascensão</w:t>
      </w:r>
      <w:r>
        <w:rPr>
          <w:rFonts w:cs="Garamond"/>
        </w:rPr>
        <w:t>, devido à tutela da confiança, ao há retroactividade</w:t>
      </w:r>
      <w:r w:rsidR="00B21C95">
        <w:rPr>
          <w:rFonts w:cs="Garamond"/>
        </w:rPr>
        <w:t xml:space="preserve"> das rectificações</w:t>
      </w:r>
      <w:r>
        <w:rPr>
          <w:rFonts w:cs="Garamond"/>
        </w:rPr>
        <w:t xml:space="preserve">. </w:t>
      </w:r>
    </w:p>
    <w:p w:rsidR="00E80B2C" w:rsidRDefault="00E80B2C" w:rsidP="00E80B2C">
      <w:pPr>
        <w:autoSpaceDE w:val="0"/>
        <w:autoSpaceDN w:val="0"/>
        <w:adjustRightInd w:val="0"/>
        <w:spacing w:after="0" w:line="240" w:lineRule="auto"/>
        <w:rPr>
          <w:rFonts w:cs="Garamond"/>
          <w:sz w:val="18"/>
          <w:szCs w:val="18"/>
        </w:rPr>
      </w:pPr>
    </w:p>
    <w:p w:rsidR="00E80B2C" w:rsidRDefault="00E80B2C" w:rsidP="00E80B2C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  <w:sz w:val="18"/>
          <w:szCs w:val="18"/>
        </w:rPr>
      </w:pPr>
      <w:r w:rsidRPr="006E7B10">
        <w:rPr>
          <w:rFonts w:cs="Garamond"/>
          <w:b/>
          <w:sz w:val="18"/>
          <w:szCs w:val="18"/>
        </w:rPr>
        <w:t>Ex:</w:t>
      </w:r>
      <w:r>
        <w:rPr>
          <w:rFonts w:cs="Garamond"/>
          <w:sz w:val="18"/>
          <w:szCs w:val="18"/>
        </w:rPr>
        <w:t xml:space="preserve"> </w:t>
      </w:r>
      <w:r w:rsidRPr="00E80B2C">
        <w:rPr>
          <w:rFonts w:cs="Garamond"/>
          <w:sz w:val="20"/>
          <w:szCs w:val="20"/>
        </w:rPr>
        <w:t xml:space="preserve">Lei: </w:t>
      </w:r>
      <w:r w:rsidRPr="00E80B2C">
        <w:rPr>
          <w:rFonts w:cs="Garamond,Italic"/>
          <w:i/>
          <w:iCs/>
          <w:sz w:val="20"/>
          <w:szCs w:val="20"/>
        </w:rPr>
        <w:t xml:space="preserve">Quem tiver um vencimento inferior a 4000 euros e mais de dois filhos deve estar isento do pagamento de taxas moderadoras. </w:t>
      </w:r>
      <w:r w:rsidRPr="00E80B2C">
        <w:rPr>
          <w:rFonts w:cs="Garamond"/>
          <w:sz w:val="20"/>
          <w:szCs w:val="20"/>
        </w:rPr>
        <w:t>Supondo que se queria dizer 400 euros e não 4000</w:t>
      </w:r>
      <w:r w:rsidRPr="00E80B2C">
        <w:rPr>
          <w:rFonts w:cs="Garamond,Italic"/>
          <w:i/>
          <w:iCs/>
          <w:sz w:val="20"/>
          <w:szCs w:val="20"/>
        </w:rPr>
        <w:t xml:space="preserve"> </w:t>
      </w:r>
      <w:r w:rsidRPr="00E80B2C">
        <w:rPr>
          <w:rFonts w:cs="Garamond"/>
          <w:sz w:val="20"/>
          <w:szCs w:val="20"/>
        </w:rPr>
        <w:t>euros, caso tenham sido concedidas isenções a pessoas com vencimentos inferiores a 4000 euros, não se pode</w:t>
      </w:r>
      <w:r w:rsidRPr="00E80B2C">
        <w:rPr>
          <w:rFonts w:cs="Garamond,Italic"/>
          <w:i/>
          <w:iCs/>
          <w:sz w:val="20"/>
          <w:szCs w:val="20"/>
        </w:rPr>
        <w:t xml:space="preserve"> </w:t>
      </w:r>
      <w:r w:rsidRPr="00E80B2C">
        <w:rPr>
          <w:rFonts w:cs="Garamond"/>
          <w:sz w:val="20"/>
          <w:szCs w:val="20"/>
        </w:rPr>
        <w:t>agora vir exigir a sua devolução.</w:t>
      </w:r>
    </w:p>
    <w:p w:rsidR="00E80B2C" w:rsidRPr="00E80B2C" w:rsidRDefault="00E80B2C" w:rsidP="00E80B2C">
      <w:pPr>
        <w:rPr>
          <w:rFonts w:cs="Garamond,Italic"/>
          <w:sz w:val="18"/>
          <w:szCs w:val="18"/>
        </w:rPr>
      </w:pPr>
    </w:p>
    <w:p w:rsidR="00E80B2C" w:rsidRPr="00EA3730" w:rsidRDefault="00EA3730" w:rsidP="00E80B2C">
      <w:pPr>
        <w:rPr>
          <w:rFonts w:cs="Garamond,Italic"/>
          <w:b/>
        </w:rPr>
      </w:pPr>
      <w:r w:rsidRPr="00EA3730">
        <w:rPr>
          <w:rFonts w:cs="Garamond,Italic"/>
          <w:b/>
        </w:rPr>
        <w:t xml:space="preserve">Em suma, as rectificações têm efeitos retroactivos, excepto no caso de actos constitutivos de direitos, os quais segundo O.A. devem ser salvaguardados, por respeito ao </w:t>
      </w:r>
      <w:proofErr w:type="gramStart"/>
      <w:r w:rsidRPr="00EA3730">
        <w:rPr>
          <w:rFonts w:cs="Garamond,Italic"/>
          <w:b/>
        </w:rPr>
        <w:t>principio</w:t>
      </w:r>
      <w:proofErr w:type="gramEnd"/>
      <w:r w:rsidRPr="00EA3730">
        <w:rPr>
          <w:rFonts w:cs="Garamond,Italic"/>
          <w:b/>
        </w:rPr>
        <w:t xml:space="preserve"> da confiança. </w:t>
      </w:r>
    </w:p>
    <w:p w:rsidR="00E80B2C" w:rsidRPr="00E80B2C" w:rsidRDefault="00E80B2C" w:rsidP="00E80B2C">
      <w:pPr>
        <w:rPr>
          <w:rFonts w:cs="Garamond,Italic"/>
          <w:sz w:val="18"/>
          <w:szCs w:val="18"/>
        </w:rPr>
      </w:pPr>
    </w:p>
    <w:p w:rsidR="00E80B2C" w:rsidRPr="00E80B2C" w:rsidRDefault="00E80B2C" w:rsidP="00E80B2C">
      <w:pPr>
        <w:rPr>
          <w:rFonts w:cs="Garamond,Italic"/>
          <w:sz w:val="18"/>
          <w:szCs w:val="18"/>
        </w:rPr>
      </w:pPr>
    </w:p>
    <w:p w:rsidR="00E80B2C" w:rsidRPr="00E80B2C" w:rsidRDefault="00E80B2C" w:rsidP="00E80B2C">
      <w:pPr>
        <w:rPr>
          <w:rFonts w:cs="Garamond,Italic"/>
          <w:sz w:val="18"/>
          <w:szCs w:val="18"/>
        </w:rPr>
      </w:pPr>
    </w:p>
    <w:p w:rsidR="00E80B2C" w:rsidRPr="00E80B2C" w:rsidRDefault="00E80B2C" w:rsidP="00E80B2C">
      <w:pPr>
        <w:rPr>
          <w:rFonts w:cs="Garamond,Italic"/>
          <w:sz w:val="18"/>
          <w:szCs w:val="18"/>
        </w:rPr>
      </w:pPr>
    </w:p>
    <w:p w:rsidR="00E80B2C" w:rsidRPr="00E80B2C" w:rsidRDefault="00E80B2C" w:rsidP="00E80B2C">
      <w:pPr>
        <w:rPr>
          <w:rFonts w:cs="Garamond,Italic"/>
          <w:sz w:val="18"/>
          <w:szCs w:val="18"/>
        </w:rPr>
      </w:pPr>
    </w:p>
    <w:p w:rsidR="00035826" w:rsidRDefault="00035826" w:rsidP="00E80B2C">
      <w:pPr>
        <w:rPr>
          <w:rFonts w:cs="Garamond,Italic"/>
          <w:sz w:val="18"/>
          <w:szCs w:val="18"/>
        </w:rPr>
      </w:pPr>
    </w:p>
    <w:p w:rsidR="00E80B2C" w:rsidRPr="00035826" w:rsidRDefault="00E80B2C" w:rsidP="0003582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FF0000"/>
          <w:sz w:val="24"/>
          <w:szCs w:val="24"/>
        </w:rPr>
      </w:pPr>
      <w:r w:rsidRPr="00035826">
        <w:rPr>
          <w:rFonts w:ascii="Garamond,Bold" w:hAnsi="Garamond,Bold" w:cs="Garamond,Bold"/>
          <w:b/>
          <w:bCs/>
          <w:color w:val="FF0000"/>
          <w:sz w:val="24"/>
          <w:szCs w:val="24"/>
        </w:rPr>
        <w:lastRenderedPageBreak/>
        <w:t>Entrada em vigor</w:t>
      </w:r>
    </w:p>
    <w:p w:rsidR="00E80B2C" w:rsidRPr="00E80B2C" w:rsidRDefault="00E80B2C" w:rsidP="00E80B2C">
      <w:pPr>
        <w:pStyle w:val="PargrafodaLista"/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8"/>
          <w:szCs w:val="28"/>
        </w:rPr>
      </w:pPr>
    </w:p>
    <w:p w:rsidR="00E80B2C" w:rsidRPr="00E80B2C" w:rsidRDefault="00E80B2C" w:rsidP="00E80B2C">
      <w:pPr>
        <w:pStyle w:val="PargrafodaList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Garamond,BoldItalic"/>
          <w:b/>
          <w:bCs/>
          <w:i/>
          <w:iCs/>
        </w:rPr>
      </w:pPr>
      <w:r w:rsidRPr="00E80B2C">
        <w:rPr>
          <w:rFonts w:cs="Garamond,Bold"/>
          <w:b/>
          <w:bCs/>
        </w:rPr>
        <w:t xml:space="preserve">O prazo de </w:t>
      </w:r>
      <w:r w:rsidRPr="00E80B2C">
        <w:rPr>
          <w:rFonts w:cs="Garamond,BoldItalic"/>
          <w:b/>
          <w:bCs/>
          <w:i/>
          <w:iCs/>
        </w:rPr>
        <w:t>vacatio legis</w:t>
      </w:r>
    </w:p>
    <w:p w:rsidR="00E80B2C" w:rsidRPr="00E80B2C" w:rsidRDefault="00E80B2C" w:rsidP="00E80B2C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cs="Garamond,BoldItalic"/>
          <w:b/>
          <w:bCs/>
          <w:i/>
          <w:iCs/>
        </w:rPr>
      </w:pPr>
    </w:p>
    <w:p w:rsidR="00E80B2C" w:rsidRDefault="00E80B2C" w:rsidP="00E80B2C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80B2C">
        <w:rPr>
          <w:rFonts w:cs="Garamond"/>
        </w:rPr>
        <w:t>Com a publicação a lei fica em condições de produzir efeitos, o que não significa que seja</w:t>
      </w:r>
      <w:r>
        <w:rPr>
          <w:rFonts w:cs="Garamond"/>
        </w:rPr>
        <w:t xml:space="preserve"> </w:t>
      </w:r>
      <w:r w:rsidRPr="00E80B2C">
        <w:rPr>
          <w:rFonts w:cs="Garamond"/>
        </w:rPr>
        <w:t>desde logo aplicável.</w:t>
      </w:r>
    </w:p>
    <w:p w:rsidR="00B21C95" w:rsidRDefault="00B21C95" w:rsidP="00E80B2C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80B2C" w:rsidRDefault="00E80B2C" w:rsidP="00E80B2C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E80B2C">
        <w:rPr>
          <w:rFonts w:cs="Garamond"/>
        </w:rPr>
        <w:t xml:space="preserve">O art. </w:t>
      </w:r>
      <w:r w:rsidRPr="00E80B2C">
        <w:rPr>
          <w:rFonts w:cs="Garamond"/>
          <w:b/>
        </w:rPr>
        <w:t>5 n.º2 do CC</w:t>
      </w:r>
      <w:r w:rsidRPr="00E80B2C">
        <w:rPr>
          <w:rFonts w:cs="Garamond"/>
        </w:rPr>
        <w:t xml:space="preserve"> dispõe que </w:t>
      </w:r>
      <w:r w:rsidRPr="00B21C95">
        <w:rPr>
          <w:rFonts w:cs="Garamond"/>
          <w:u w:val="single"/>
        </w:rPr>
        <w:t>entre a publicação e a entrada em vigor da lei</w:t>
      </w:r>
      <w:r w:rsidRPr="00E80B2C">
        <w:rPr>
          <w:rFonts w:cs="Garamond"/>
        </w:rPr>
        <w:t xml:space="preserve"> </w:t>
      </w:r>
      <w:r w:rsidRPr="00B21C95">
        <w:rPr>
          <w:rFonts w:cs="Garamond"/>
          <w:u w:val="single"/>
        </w:rPr>
        <w:t>decorre um período de tempo</w:t>
      </w:r>
      <w:r w:rsidRPr="00E80B2C">
        <w:rPr>
          <w:rFonts w:cs="Garamond"/>
        </w:rPr>
        <w:t xml:space="preserve">, </w:t>
      </w:r>
      <w:r w:rsidRPr="00B21C95">
        <w:rPr>
          <w:rFonts w:cs="Garamond"/>
          <w:u w:val="single"/>
        </w:rPr>
        <w:t>considerado necessário para que a lei seja conhecida</w:t>
      </w:r>
      <w:r w:rsidRPr="00E80B2C">
        <w:rPr>
          <w:rFonts w:cs="Garamond"/>
        </w:rPr>
        <w:t xml:space="preserve">, e que é designado </w:t>
      </w:r>
      <w:r w:rsidRPr="00E80B2C">
        <w:rPr>
          <w:rFonts w:cs="Garamond"/>
          <w:b/>
        </w:rPr>
        <w:t xml:space="preserve">de prazo de </w:t>
      </w:r>
      <w:r w:rsidRPr="00E80B2C">
        <w:rPr>
          <w:rFonts w:cs="Garamond,Italic"/>
          <w:b/>
          <w:i/>
          <w:iCs/>
        </w:rPr>
        <w:t>vacatio legis</w:t>
      </w:r>
      <w:r w:rsidRPr="00E80B2C">
        <w:rPr>
          <w:rFonts w:cs="Garamond"/>
          <w:b/>
        </w:rPr>
        <w:t>.</w:t>
      </w:r>
    </w:p>
    <w:p w:rsidR="00B21C95" w:rsidRPr="00E80B2C" w:rsidRDefault="00B21C95" w:rsidP="00E80B2C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</w:p>
    <w:p w:rsidR="00E80B2C" w:rsidRDefault="00E80B2C" w:rsidP="00E80B2C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80B2C">
        <w:rPr>
          <w:rFonts w:cs="Garamond"/>
        </w:rPr>
        <w:t xml:space="preserve">De acordo com o art. </w:t>
      </w:r>
      <w:r w:rsidRPr="00E80B2C">
        <w:rPr>
          <w:rFonts w:cs="Garamond"/>
          <w:b/>
        </w:rPr>
        <w:t>5 n.º2 do CC</w:t>
      </w:r>
      <w:r w:rsidRPr="00E80B2C">
        <w:rPr>
          <w:rFonts w:cs="Garamond"/>
        </w:rPr>
        <w:t xml:space="preserve"> cabe à própria lei a publicar fixar o prazo de </w:t>
      </w:r>
      <w:r w:rsidRPr="00E80B2C">
        <w:rPr>
          <w:rFonts w:cs="Garamond,Italic"/>
          <w:i/>
          <w:iCs/>
        </w:rPr>
        <w:t>vacatio legis</w:t>
      </w:r>
      <w:r w:rsidRPr="00E80B2C">
        <w:rPr>
          <w:rFonts w:cs="Garamond"/>
        </w:rPr>
        <w:t>,</w:t>
      </w:r>
      <w:r>
        <w:rPr>
          <w:rFonts w:cs="Garamond"/>
        </w:rPr>
        <w:t xml:space="preserve"> </w:t>
      </w:r>
      <w:r w:rsidRPr="00E80B2C">
        <w:rPr>
          <w:rFonts w:cs="Garamond"/>
        </w:rPr>
        <w:t xml:space="preserve">ou, caso tal não suceda, aplica-se o prazo do </w:t>
      </w:r>
      <w:r w:rsidRPr="00E80B2C">
        <w:rPr>
          <w:rFonts w:cs="Garamond"/>
          <w:b/>
        </w:rPr>
        <w:t>art. 2 n.º 2 da Lei nº 74/98 de 11 de Novembro</w:t>
      </w:r>
      <w:r w:rsidRPr="00E80B2C">
        <w:rPr>
          <w:rFonts w:cs="Garamond"/>
        </w:rPr>
        <w:t xml:space="preserve">, onde se dispõe que a </w:t>
      </w:r>
      <w:r w:rsidRPr="00E80B2C">
        <w:rPr>
          <w:rFonts w:cs="Garamond,Italic"/>
          <w:i/>
          <w:iCs/>
        </w:rPr>
        <w:t xml:space="preserve">vacatio legis </w:t>
      </w:r>
      <w:r w:rsidRPr="00E80B2C">
        <w:rPr>
          <w:rFonts w:cs="Garamond"/>
        </w:rPr>
        <w:t>é de 5 dias. O prazo aqui previsto é um prazo</w:t>
      </w:r>
      <w:r>
        <w:rPr>
          <w:rFonts w:cs="Garamond"/>
        </w:rPr>
        <w:t xml:space="preserve"> </w:t>
      </w:r>
      <w:r w:rsidRPr="00E80B2C">
        <w:rPr>
          <w:rFonts w:cs="Garamond,Bold"/>
          <w:b/>
          <w:bCs/>
        </w:rPr>
        <w:t>supletivo</w:t>
      </w:r>
      <w:r w:rsidRPr="00E80B2C">
        <w:rPr>
          <w:rFonts w:cs="Garamond"/>
        </w:rPr>
        <w:t>, não vinculando o legislador que pode ter razões fundadas para o reduzir ou</w:t>
      </w:r>
      <w:r>
        <w:rPr>
          <w:rFonts w:cs="Garamond"/>
        </w:rPr>
        <w:t xml:space="preserve"> </w:t>
      </w:r>
      <w:r w:rsidRPr="00E80B2C">
        <w:rPr>
          <w:rFonts w:cs="Garamond"/>
        </w:rPr>
        <w:t>ampliar.</w:t>
      </w:r>
    </w:p>
    <w:p w:rsidR="00E80B2C" w:rsidRDefault="00E80B2C" w:rsidP="00E80B2C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80B2C" w:rsidRDefault="00E80B2C" w:rsidP="00E80B2C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80B2C">
        <w:rPr>
          <w:rFonts w:cs="Garamond"/>
        </w:rPr>
        <w:t xml:space="preserve"> Assim, por um lado, </w:t>
      </w:r>
      <w:r w:rsidRPr="00E80B2C">
        <w:rPr>
          <w:rFonts w:cs="Garamond"/>
          <w:b/>
        </w:rPr>
        <w:t>razões de urgência</w:t>
      </w:r>
      <w:r w:rsidRPr="00E80B2C">
        <w:rPr>
          <w:rFonts w:cs="Garamond"/>
        </w:rPr>
        <w:t xml:space="preserve"> podem justificar um prazo de </w:t>
      </w:r>
      <w:r w:rsidRPr="00E80B2C">
        <w:rPr>
          <w:rFonts w:cs="Garamond,Italic"/>
          <w:i/>
          <w:iCs/>
        </w:rPr>
        <w:t>vacatio legis</w:t>
      </w:r>
      <w:r>
        <w:rPr>
          <w:rFonts w:cs="Garamond"/>
        </w:rPr>
        <w:t xml:space="preserve"> </w:t>
      </w:r>
      <w:r w:rsidRPr="00E80B2C">
        <w:rPr>
          <w:rFonts w:cs="Garamond"/>
        </w:rPr>
        <w:t xml:space="preserve">mais curto. </w:t>
      </w:r>
    </w:p>
    <w:p w:rsidR="00E80B2C" w:rsidRDefault="00E80B2C" w:rsidP="00E80B2C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80B2C" w:rsidRDefault="00E80B2C" w:rsidP="00E80B2C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80B2C">
        <w:rPr>
          <w:rFonts w:cs="Garamond"/>
        </w:rPr>
        <w:t xml:space="preserve">Por outro lado, a </w:t>
      </w:r>
      <w:r w:rsidRPr="00E80B2C">
        <w:rPr>
          <w:rFonts w:cs="Garamond"/>
          <w:b/>
        </w:rPr>
        <w:t>dificuldade de apreender o conteúdo de uma lei</w:t>
      </w:r>
      <w:r w:rsidRPr="00E80B2C">
        <w:rPr>
          <w:rFonts w:cs="Garamond"/>
        </w:rPr>
        <w:t>, mais</w:t>
      </w:r>
      <w:r>
        <w:rPr>
          <w:rFonts w:cs="Garamond"/>
        </w:rPr>
        <w:t xml:space="preserve"> </w:t>
      </w:r>
      <w:r w:rsidRPr="00E80B2C">
        <w:rPr>
          <w:rFonts w:cs="Garamond"/>
        </w:rPr>
        <w:t>complexa ou extensa, pode justificar o seu conhecimento por um período de tempo</w:t>
      </w:r>
      <w:r>
        <w:rPr>
          <w:rFonts w:cs="Garamond"/>
        </w:rPr>
        <w:t xml:space="preserve"> </w:t>
      </w:r>
      <w:r w:rsidRPr="00E80B2C">
        <w:rPr>
          <w:rFonts w:cs="Garamond"/>
        </w:rPr>
        <w:t>superior –</w:t>
      </w:r>
      <w:r>
        <w:rPr>
          <w:rFonts w:cs="Garamond"/>
        </w:rPr>
        <w:t xml:space="preserve"> Ex:</w:t>
      </w:r>
      <w:r w:rsidRPr="00E80B2C">
        <w:rPr>
          <w:rFonts w:cs="Garamond"/>
        </w:rPr>
        <w:t xml:space="preserve"> caso dos Códigos que normalmente entram em vigor seis meses após a sua</w:t>
      </w:r>
      <w:r>
        <w:rPr>
          <w:rFonts w:cs="Garamond"/>
        </w:rPr>
        <w:t xml:space="preserve"> </w:t>
      </w:r>
      <w:r w:rsidRPr="00E80B2C">
        <w:rPr>
          <w:rFonts w:cs="Garamond"/>
        </w:rPr>
        <w:t>publicação.</w:t>
      </w:r>
    </w:p>
    <w:p w:rsidR="00E80B2C" w:rsidRPr="00E80B2C" w:rsidRDefault="00E80B2C" w:rsidP="00E80B2C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80B2C" w:rsidRDefault="00E80B2C" w:rsidP="00E80B2C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  <w:r w:rsidRPr="00E80B2C">
        <w:rPr>
          <w:rFonts w:cs="Garamond"/>
        </w:rPr>
        <w:t xml:space="preserve">Note-se que o </w:t>
      </w:r>
      <w:r w:rsidRPr="006E7B10">
        <w:rPr>
          <w:rFonts w:cs="Garamond"/>
          <w:b/>
        </w:rPr>
        <w:t xml:space="preserve">art. 2 n.º1 da lei 74/98 de 11 de Novembro </w:t>
      </w:r>
      <w:r w:rsidRPr="00E80B2C">
        <w:rPr>
          <w:rFonts w:cs="Garamond"/>
        </w:rPr>
        <w:t xml:space="preserve">dispõe que </w:t>
      </w:r>
      <w:r w:rsidRPr="00E80B2C">
        <w:rPr>
          <w:rFonts w:cs="Garamond,Italic"/>
          <w:i/>
          <w:iCs/>
        </w:rPr>
        <w:t>“ em caso algum, o inicio</w:t>
      </w:r>
      <w:r>
        <w:rPr>
          <w:rFonts w:cs="Garamond,Italic"/>
          <w:i/>
          <w:iCs/>
        </w:rPr>
        <w:t xml:space="preserve"> </w:t>
      </w:r>
      <w:r w:rsidRPr="00E80B2C">
        <w:rPr>
          <w:rFonts w:cs="Garamond,Italic"/>
          <w:i/>
          <w:iCs/>
        </w:rPr>
        <w:t>da vigência da lei se verificará no próprio dia da publicação</w:t>
      </w:r>
      <w:r w:rsidRPr="00E80B2C">
        <w:rPr>
          <w:rFonts w:cs="Garamond"/>
        </w:rPr>
        <w:t>” não podendo, por estes motivos, haver</w:t>
      </w:r>
      <w:r>
        <w:rPr>
          <w:rFonts w:cs="Garamond,Italic"/>
          <w:i/>
          <w:iCs/>
        </w:rPr>
        <w:t xml:space="preserve"> </w:t>
      </w:r>
      <w:r w:rsidRPr="00E80B2C">
        <w:rPr>
          <w:rFonts w:cs="Garamond"/>
        </w:rPr>
        <w:t xml:space="preserve">uma </w:t>
      </w:r>
      <w:r w:rsidRPr="00E80B2C">
        <w:rPr>
          <w:rFonts w:cs="Garamond,Bold"/>
          <w:b/>
          <w:bCs/>
        </w:rPr>
        <w:t xml:space="preserve">supressão do prazo de </w:t>
      </w:r>
      <w:r w:rsidRPr="00E80B2C">
        <w:rPr>
          <w:rFonts w:cs="Garamond,BoldItalic"/>
          <w:b/>
          <w:bCs/>
          <w:i/>
          <w:iCs/>
        </w:rPr>
        <w:t xml:space="preserve">vacatio </w:t>
      </w:r>
      <w:r w:rsidR="00B21C95" w:rsidRPr="00E80B2C">
        <w:rPr>
          <w:rFonts w:cs="Garamond,BoldItalic"/>
          <w:b/>
          <w:bCs/>
          <w:i/>
          <w:iCs/>
        </w:rPr>
        <w:t>legis.</w:t>
      </w:r>
    </w:p>
    <w:p w:rsidR="00324A59" w:rsidRDefault="00324A59" w:rsidP="00E80B2C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</w:p>
    <w:p w:rsidR="00E80B2C" w:rsidRDefault="00E80B2C" w:rsidP="00E80B2C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80B2C">
        <w:rPr>
          <w:rFonts w:cs="Garamond,Italic"/>
          <w:i/>
          <w:iCs/>
        </w:rPr>
        <w:t xml:space="preserve"> </w:t>
      </w:r>
      <w:r w:rsidRPr="00E80B2C">
        <w:rPr>
          <w:rFonts w:cs="Garamond"/>
          <w:b/>
        </w:rPr>
        <w:t>Contudo</w:t>
      </w:r>
      <w:r w:rsidRPr="00E80B2C">
        <w:rPr>
          <w:rFonts w:cs="Garamond"/>
        </w:rPr>
        <w:t>, parte da doutrina, nomeadamente</w:t>
      </w:r>
      <w:r>
        <w:rPr>
          <w:rFonts w:cs="Garamond,Italic"/>
          <w:i/>
          <w:iCs/>
        </w:rPr>
        <w:t xml:space="preserve"> </w:t>
      </w:r>
      <w:r w:rsidRPr="00324A59">
        <w:rPr>
          <w:rFonts w:cs="Garamond"/>
          <w:b/>
        </w:rPr>
        <w:t>Oliveira Ascensão</w:t>
      </w:r>
      <w:r w:rsidRPr="00E80B2C">
        <w:rPr>
          <w:rFonts w:cs="Garamond"/>
        </w:rPr>
        <w:t xml:space="preserve">, entende que sendo a </w:t>
      </w:r>
      <w:r w:rsidRPr="006E7B10">
        <w:rPr>
          <w:rFonts w:cs="Garamond"/>
          <w:b/>
        </w:rPr>
        <w:t>lei 74/98 de 11 de Novembro</w:t>
      </w:r>
      <w:r w:rsidRPr="00E80B2C">
        <w:rPr>
          <w:rFonts w:cs="Garamond"/>
        </w:rPr>
        <w:t xml:space="preserve"> uma lei ordinária</w:t>
      </w:r>
      <w:r>
        <w:rPr>
          <w:rFonts w:cs="Garamond,Italic"/>
          <w:i/>
          <w:iCs/>
        </w:rPr>
        <w:t xml:space="preserve"> </w:t>
      </w:r>
      <w:r w:rsidRPr="00E80B2C">
        <w:rPr>
          <w:rFonts w:cs="Garamond"/>
        </w:rPr>
        <w:t>pode ser derrogada, quanto a este aspecto, por uma outra lei de nível equivalente, o que</w:t>
      </w:r>
      <w:r>
        <w:rPr>
          <w:rFonts w:cs="Garamond,Italic"/>
          <w:i/>
          <w:iCs/>
        </w:rPr>
        <w:t xml:space="preserve"> </w:t>
      </w:r>
      <w:r w:rsidRPr="00E80B2C">
        <w:rPr>
          <w:rFonts w:cs="Garamond"/>
        </w:rPr>
        <w:t>ocorrerá em dois tipos de circunstâncias:</w:t>
      </w:r>
    </w:p>
    <w:p w:rsidR="00B21C95" w:rsidRDefault="00B21C95" w:rsidP="00E80B2C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B21C95" w:rsidRDefault="00324A59" w:rsidP="00B21C95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B21C95">
        <w:rPr>
          <w:rFonts w:cs="Garamond"/>
        </w:rPr>
        <w:t>Situações</w:t>
      </w:r>
      <w:r w:rsidR="00B21C95">
        <w:rPr>
          <w:rFonts w:cs="Garamond"/>
        </w:rPr>
        <w:t xml:space="preserve"> de inadiável urgência.</w:t>
      </w:r>
    </w:p>
    <w:p w:rsidR="00E80B2C" w:rsidRPr="00B21C95" w:rsidRDefault="00B21C95" w:rsidP="00B21C95">
      <w:pPr>
        <w:pStyle w:val="PargrafodaLista"/>
        <w:autoSpaceDE w:val="0"/>
        <w:autoSpaceDN w:val="0"/>
        <w:adjustRightInd w:val="0"/>
        <w:spacing w:after="0" w:line="240" w:lineRule="auto"/>
        <w:ind w:left="1095"/>
        <w:rPr>
          <w:rFonts w:cs="Garamond"/>
        </w:rPr>
      </w:pPr>
      <w:r w:rsidRPr="00B21C95">
        <w:rPr>
          <w:rFonts w:cs="Garamond"/>
          <w:b/>
        </w:rPr>
        <w:t>Ex:</w:t>
      </w:r>
      <w:r w:rsidR="00E80B2C" w:rsidRPr="00B21C95">
        <w:rPr>
          <w:rFonts w:cs="Garamond"/>
        </w:rPr>
        <w:t xml:space="preserve"> medidas a</w:t>
      </w:r>
      <w:r w:rsidR="00E80B2C" w:rsidRPr="00B21C95">
        <w:rPr>
          <w:rFonts w:cs="Garamond,Italic"/>
          <w:i/>
          <w:iCs/>
        </w:rPr>
        <w:t xml:space="preserve"> </w:t>
      </w:r>
      <w:r w:rsidR="00E80B2C" w:rsidRPr="00B21C95">
        <w:rPr>
          <w:rFonts w:cs="Garamond"/>
        </w:rPr>
        <w:t xml:space="preserve">adoptar em casos de calamidade pública – epidemias, </w:t>
      </w:r>
      <w:r w:rsidR="00324A59" w:rsidRPr="00B21C95">
        <w:rPr>
          <w:rFonts w:cs="Garamond"/>
        </w:rPr>
        <w:t>terramotos)</w:t>
      </w:r>
    </w:p>
    <w:p w:rsidR="00B21C95" w:rsidRPr="00B21C95" w:rsidRDefault="00B21C95" w:rsidP="00B21C95">
      <w:pPr>
        <w:pStyle w:val="PargrafodaLista"/>
        <w:autoSpaceDE w:val="0"/>
        <w:autoSpaceDN w:val="0"/>
        <w:adjustRightInd w:val="0"/>
        <w:spacing w:after="0" w:line="240" w:lineRule="auto"/>
        <w:ind w:left="1095"/>
        <w:rPr>
          <w:rFonts w:cs="Garamond"/>
        </w:rPr>
      </w:pPr>
    </w:p>
    <w:p w:rsidR="00B21C95" w:rsidRPr="00B21C95" w:rsidRDefault="00324A59" w:rsidP="00B21C95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B21C95">
        <w:rPr>
          <w:rFonts w:cs="Garamond"/>
        </w:rPr>
        <w:t>Situação em que se pretende evitar</w:t>
      </w:r>
      <w:r w:rsidR="00E80B2C" w:rsidRPr="00B21C95">
        <w:rPr>
          <w:rFonts w:cs="Garamond"/>
        </w:rPr>
        <w:t xml:space="preserve"> a frustraçã</w:t>
      </w:r>
      <w:r w:rsidR="00B21C95" w:rsidRPr="00B21C95">
        <w:rPr>
          <w:rFonts w:cs="Garamond"/>
        </w:rPr>
        <w:t>o dos objectivos da própria lei.</w:t>
      </w:r>
    </w:p>
    <w:p w:rsidR="00E80B2C" w:rsidRPr="00B21C95" w:rsidRDefault="00324A59" w:rsidP="00B21C95">
      <w:pPr>
        <w:pStyle w:val="PargrafodaLista"/>
        <w:autoSpaceDE w:val="0"/>
        <w:autoSpaceDN w:val="0"/>
        <w:adjustRightInd w:val="0"/>
        <w:spacing w:after="0" w:line="240" w:lineRule="auto"/>
        <w:ind w:left="1095"/>
        <w:rPr>
          <w:rFonts w:cs="Garamond"/>
        </w:rPr>
      </w:pPr>
      <w:r w:rsidRPr="00B21C95">
        <w:rPr>
          <w:rFonts w:cs="Garamond"/>
          <w:b/>
        </w:rPr>
        <w:t>Ex:</w:t>
      </w:r>
      <w:r w:rsidR="00E80B2C" w:rsidRPr="00B21C95">
        <w:rPr>
          <w:rFonts w:cs="Garamond"/>
        </w:rPr>
        <w:t xml:space="preserve"> se a lei determina a suspensão</w:t>
      </w:r>
      <w:r w:rsidR="00E80B2C" w:rsidRPr="00B21C95">
        <w:rPr>
          <w:rFonts w:cs="Garamond,Italic"/>
          <w:i/>
          <w:iCs/>
        </w:rPr>
        <w:t xml:space="preserve"> </w:t>
      </w:r>
      <w:r w:rsidR="00E80B2C" w:rsidRPr="00B21C95">
        <w:rPr>
          <w:rFonts w:cs="Garamond"/>
        </w:rPr>
        <w:t xml:space="preserve">da compra de divisa estrangeira, o período de </w:t>
      </w:r>
      <w:r w:rsidR="00E80B2C" w:rsidRPr="00B21C95">
        <w:rPr>
          <w:rFonts w:cs="Garamond,Italic"/>
          <w:i/>
          <w:iCs/>
        </w:rPr>
        <w:t xml:space="preserve">vacatio legis </w:t>
      </w:r>
      <w:r w:rsidR="00E80B2C" w:rsidRPr="00B21C95">
        <w:rPr>
          <w:rFonts w:cs="Garamond"/>
        </w:rPr>
        <w:t>permitiria a procura intensa de</w:t>
      </w:r>
      <w:r w:rsidR="00E80B2C" w:rsidRPr="00B21C95">
        <w:rPr>
          <w:rFonts w:cs="Garamond,Italic"/>
          <w:i/>
          <w:iCs/>
        </w:rPr>
        <w:t xml:space="preserve"> </w:t>
      </w:r>
      <w:r w:rsidR="00E80B2C" w:rsidRPr="00B21C95">
        <w:rPr>
          <w:rFonts w:cs="Garamond"/>
        </w:rPr>
        <w:t>divisas, possivelmente com fins especulativos e pondo em causa os fins iniciais da lei;</w:t>
      </w:r>
      <w:r w:rsidRPr="00B21C95">
        <w:rPr>
          <w:rFonts w:cs="Garamond,Italic"/>
          <w:i/>
          <w:iCs/>
        </w:rPr>
        <w:t xml:space="preserve"> </w:t>
      </w:r>
      <w:r w:rsidR="00E80B2C" w:rsidRPr="00B21C95">
        <w:rPr>
          <w:rFonts w:cs="Garamond"/>
        </w:rPr>
        <w:t>interdição da entrada de pessoas de certa nacionalidade no território nacional, devido a</w:t>
      </w:r>
      <w:r w:rsidRPr="00B21C95">
        <w:rPr>
          <w:rFonts w:cs="Garamond,Italic"/>
          <w:i/>
          <w:iCs/>
        </w:rPr>
        <w:t xml:space="preserve"> </w:t>
      </w:r>
      <w:r w:rsidR="00E80B2C" w:rsidRPr="00B21C95">
        <w:rPr>
          <w:rFonts w:cs="Garamond"/>
        </w:rPr>
        <w:t>suspeitas de ataque terrorista).</w:t>
      </w:r>
    </w:p>
    <w:p w:rsidR="00324A59" w:rsidRPr="00324A59" w:rsidRDefault="00324A59" w:rsidP="00E80B2C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</w:p>
    <w:p w:rsidR="00E80B2C" w:rsidRPr="00324A59" w:rsidRDefault="00E80B2C" w:rsidP="00324A59">
      <w:pPr>
        <w:pStyle w:val="PargrafodaList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Garamond,BoldItalic"/>
          <w:b/>
          <w:bCs/>
          <w:i/>
          <w:iCs/>
          <w:sz w:val="24"/>
          <w:szCs w:val="24"/>
        </w:rPr>
      </w:pPr>
      <w:r w:rsidRPr="00324A59">
        <w:rPr>
          <w:rFonts w:cs="Garamond,Bold"/>
          <w:b/>
          <w:bCs/>
          <w:sz w:val="24"/>
          <w:szCs w:val="24"/>
        </w:rPr>
        <w:t xml:space="preserve">A contagem do prazo </w:t>
      </w:r>
      <w:r w:rsidRPr="00324A59">
        <w:rPr>
          <w:rFonts w:cs="Garamond,BoldItalic"/>
          <w:b/>
          <w:bCs/>
          <w:i/>
          <w:iCs/>
          <w:sz w:val="24"/>
          <w:szCs w:val="24"/>
        </w:rPr>
        <w:t>vacatio legis</w:t>
      </w:r>
      <w:r w:rsidR="00324A59">
        <w:rPr>
          <w:rFonts w:cs="Garamond,BoldItalic"/>
          <w:b/>
          <w:bCs/>
          <w:i/>
          <w:iCs/>
          <w:sz w:val="24"/>
          <w:szCs w:val="24"/>
        </w:rPr>
        <w:t xml:space="preserve"> </w:t>
      </w:r>
    </w:p>
    <w:p w:rsidR="00324A59" w:rsidRPr="00324A59" w:rsidRDefault="00324A59" w:rsidP="00324A59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cs="Garamond,BoldItalic"/>
          <w:b/>
          <w:bCs/>
          <w:i/>
          <w:iCs/>
        </w:rPr>
      </w:pPr>
    </w:p>
    <w:p w:rsidR="00E80B2C" w:rsidRDefault="00E80B2C" w:rsidP="00E80B2C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E80B2C">
        <w:rPr>
          <w:rFonts w:cs="Garamond"/>
        </w:rPr>
        <w:t xml:space="preserve">O prazo de </w:t>
      </w:r>
      <w:r w:rsidRPr="00E80B2C">
        <w:rPr>
          <w:rFonts w:cs="Garamond,Italic"/>
          <w:i/>
          <w:iCs/>
        </w:rPr>
        <w:t xml:space="preserve">vacatio legis </w:t>
      </w:r>
      <w:r w:rsidRPr="00E80B2C">
        <w:rPr>
          <w:rFonts w:cs="Garamond"/>
        </w:rPr>
        <w:t xml:space="preserve">conta-se a partir do </w:t>
      </w:r>
      <w:r w:rsidRPr="00E80B2C">
        <w:rPr>
          <w:rFonts w:cs="Garamond,Bold"/>
          <w:b/>
          <w:bCs/>
        </w:rPr>
        <w:t xml:space="preserve">dia imediato </w:t>
      </w:r>
      <w:r w:rsidRPr="00E80B2C">
        <w:rPr>
          <w:rFonts w:cs="Garamond"/>
        </w:rPr>
        <w:t>ao da sua disponibilização no sítio</w:t>
      </w:r>
      <w:r w:rsidR="00324A59">
        <w:rPr>
          <w:rFonts w:cs="Garamond"/>
        </w:rPr>
        <w:t xml:space="preserve"> </w:t>
      </w:r>
      <w:r w:rsidRPr="00E80B2C">
        <w:rPr>
          <w:rFonts w:cs="Garamond"/>
        </w:rPr>
        <w:t xml:space="preserve">da internet gerido pela Imprensa Nacional -Casa da Moeda, S.A., por isso, o </w:t>
      </w:r>
      <w:r w:rsidRPr="00324A59">
        <w:rPr>
          <w:rFonts w:cs="Garamond"/>
          <w:b/>
        </w:rPr>
        <w:t>dia da</w:t>
      </w:r>
      <w:r w:rsidR="00324A59" w:rsidRPr="00324A59">
        <w:rPr>
          <w:rFonts w:cs="Garamond"/>
          <w:b/>
        </w:rPr>
        <w:t xml:space="preserve"> </w:t>
      </w:r>
      <w:r w:rsidRPr="00324A59">
        <w:rPr>
          <w:rFonts w:cs="Garamond"/>
          <w:b/>
        </w:rPr>
        <w:t>publicação do diploma nã</w:t>
      </w:r>
      <w:r w:rsidR="00324A59">
        <w:rPr>
          <w:rFonts w:cs="Garamond"/>
          <w:b/>
        </w:rPr>
        <w:t>o se conta (art. 2º nº 4 Lei 74/98 de 11 de Novembro).</w:t>
      </w:r>
    </w:p>
    <w:p w:rsidR="00324A59" w:rsidRPr="00324A59" w:rsidRDefault="00324A59" w:rsidP="00E80B2C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</w:p>
    <w:p w:rsidR="00324A59" w:rsidRDefault="00E80B2C" w:rsidP="00E80B2C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80B2C">
        <w:rPr>
          <w:rFonts w:cs="Garamond"/>
        </w:rPr>
        <w:t xml:space="preserve">A contagem dos prazos de </w:t>
      </w:r>
      <w:r w:rsidRPr="00E80B2C">
        <w:rPr>
          <w:rFonts w:cs="Garamond,Italic"/>
          <w:i/>
          <w:iCs/>
        </w:rPr>
        <w:t xml:space="preserve">vacatio legis </w:t>
      </w:r>
      <w:r w:rsidRPr="00E80B2C">
        <w:rPr>
          <w:rFonts w:cs="Garamond"/>
        </w:rPr>
        <w:t xml:space="preserve">segue as regras do </w:t>
      </w:r>
      <w:r w:rsidRPr="00E80B2C">
        <w:rPr>
          <w:rFonts w:cs="Garamond,Bold"/>
          <w:b/>
          <w:bCs/>
        </w:rPr>
        <w:t xml:space="preserve">art. 279 do CC </w:t>
      </w:r>
      <w:r w:rsidRPr="00E80B2C">
        <w:rPr>
          <w:rFonts w:cs="Garamond"/>
        </w:rPr>
        <w:t>para o cômputo</w:t>
      </w:r>
      <w:r w:rsidR="00324A59">
        <w:rPr>
          <w:rFonts w:cs="Garamond"/>
        </w:rPr>
        <w:t xml:space="preserve"> </w:t>
      </w:r>
      <w:r w:rsidRPr="00E80B2C">
        <w:rPr>
          <w:rFonts w:cs="Garamond"/>
        </w:rPr>
        <w:t>do termo, sendo relevantes nomeadamente a alíneas:</w:t>
      </w:r>
    </w:p>
    <w:p w:rsidR="00324A59" w:rsidRDefault="00324A59" w:rsidP="00E80B2C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324A59" w:rsidRPr="00B21C95" w:rsidRDefault="00E80B2C" w:rsidP="00B21C95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TimesNewRoman"/>
          <w:b/>
        </w:rPr>
      </w:pPr>
      <w:r w:rsidRPr="00B21C95">
        <w:rPr>
          <w:rFonts w:cs="Garamond,Italic"/>
          <w:i/>
          <w:iCs/>
        </w:rPr>
        <w:t>Se o termo se referir ao princípio, meio ou</w:t>
      </w:r>
      <w:r w:rsidR="00324A59" w:rsidRPr="00B21C95">
        <w:rPr>
          <w:rFonts w:cs="Garamond"/>
        </w:rPr>
        <w:t xml:space="preserve"> </w:t>
      </w:r>
      <w:r w:rsidRPr="00B21C95">
        <w:rPr>
          <w:rFonts w:cs="Garamond,Italic"/>
          <w:i/>
          <w:iCs/>
        </w:rPr>
        <w:t>fim do mê</w:t>
      </w:r>
      <w:r w:rsidR="00324A59" w:rsidRPr="00B21C95">
        <w:rPr>
          <w:rFonts w:cs="Garamond,Italic"/>
          <w:i/>
          <w:iCs/>
        </w:rPr>
        <w:t xml:space="preserve">s, entende-se como tal, </w:t>
      </w:r>
      <w:r w:rsidRPr="00B21C95">
        <w:rPr>
          <w:rFonts w:cs="Garamond,Italic"/>
          <w:i/>
          <w:iCs/>
        </w:rPr>
        <w:t xml:space="preserve">respectivamente, o </w:t>
      </w:r>
      <w:r w:rsidRPr="00B21C95">
        <w:rPr>
          <w:rFonts w:cs="Garamond,Italic"/>
          <w:b/>
          <w:i/>
          <w:iCs/>
        </w:rPr>
        <w:t>primeiro dia</w:t>
      </w:r>
      <w:r w:rsidRPr="00B21C95">
        <w:rPr>
          <w:rFonts w:cs="Garamond,Italic"/>
          <w:i/>
          <w:iCs/>
        </w:rPr>
        <w:t xml:space="preserve">, o </w:t>
      </w:r>
      <w:r w:rsidRPr="00B21C95">
        <w:rPr>
          <w:rFonts w:cs="Garamond,Italic"/>
          <w:b/>
          <w:i/>
          <w:iCs/>
        </w:rPr>
        <w:t>dia 15</w:t>
      </w:r>
      <w:r w:rsidRPr="00B21C95">
        <w:rPr>
          <w:rFonts w:cs="Garamond,Italic"/>
          <w:i/>
          <w:iCs/>
        </w:rPr>
        <w:t xml:space="preserve"> e o </w:t>
      </w:r>
      <w:r w:rsidRPr="00B21C95">
        <w:rPr>
          <w:rFonts w:cs="Garamond,Italic"/>
          <w:b/>
          <w:i/>
          <w:iCs/>
        </w:rPr>
        <w:t>último dia do mês</w:t>
      </w:r>
      <w:r w:rsidRPr="00B21C95">
        <w:rPr>
          <w:rFonts w:cs="Garamond,Italic"/>
          <w:i/>
          <w:iCs/>
        </w:rPr>
        <w:t>; se for</w:t>
      </w:r>
      <w:r w:rsidR="00324A59" w:rsidRPr="00B21C95">
        <w:rPr>
          <w:rFonts w:cs="Garamond"/>
        </w:rPr>
        <w:t xml:space="preserve"> </w:t>
      </w:r>
      <w:r w:rsidRPr="00B21C95">
        <w:rPr>
          <w:rFonts w:cs="Garamond,Italic"/>
          <w:i/>
          <w:iCs/>
        </w:rPr>
        <w:t xml:space="preserve">fixado no </w:t>
      </w:r>
      <w:r w:rsidRPr="00B21C95">
        <w:rPr>
          <w:rFonts w:cs="Garamond,Italic"/>
          <w:i/>
          <w:iCs/>
        </w:rPr>
        <w:lastRenderedPageBreak/>
        <w:t xml:space="preserve">princípio, meio ou fim do ano, entende-se respectivamente, o </w:t>
      </w:r>
      <w:r w:rsidRPr="00B21C95">
        <w:rPr>
          <w:rFonts w:cs="Garamond,Italic"/>
          <w:b/>
          <w:i/>
          <w:iCs/>
        </w:rPr>
        <w:t>primeiro dia do ano</w:t>
      </w:r>
      <w:r w:rsidRPr="00B21C95">
        <w:rPr>
          <w:rFonts w:cs="Garamond,Italic"/>
          <w:i/>
          <w:iCs/>
        </w:rPr>
        <w:t xml:space="preserve">, o </w:t>
      </w:r>
      <w:r w:rsidRPr="00B21C95">
        <w:rPr>
          <w:rFonts w:cs="Garamond,Italic"/>
          <w:b/>
          <w:i/>
          <w:iCs/>
        </w:rPr>
        <w:t>dia 30 de</w:t>
      </w:r>
      <w:r w:rsidR="00324A59" w:rsidRPr="00B21C95">
        <w:rPr>
          <w:rFonts w:cs="Garamond"/>
          <w:b/>
        </w:rPr>
        <w:t xml:space="preserve"> </w:t>
      </w:r>
      <w:r w:rsidRPr="00B21C95">
        <w:rPr>
          <w:rFonts w:cs="Garamond,Italic"/>
          <w:b/>
          <w:i/>
          <w:iCs/>
        </w:rPr>
        <w:t>Junho</w:t>
      </w:r>
      <w:r w:rsidRPr="00B21C95">
        <w:rPr>
          <w:rFonts w:cs="Garamond,Italic"/>
          <w:i/>
          <w:iCs/>
        </w:rPr>
        <w:t xml:space="preserve"> e o dia </w:t>
      </w:r>
      <w:r w:rsidRPr="00B21C95">
        <w:rPr>
          <w:rFonts w:cs="Garamond,Italic"/>
          <w:b/>
          <w:i/>
          <w:iCs/>
        </w:rPr>
        <w:t>31 de Dezembro</w:t>
      </w:r>
      <w:r w:rsidRPr="00B21C95">
        <w:rPr>
          <w:rFonts w:cs="TimesNewRoman"/>
          <w:b/>
        </w:rPr>
        <w:t xml:space="preserve">; </w:t>
      </w:r>
    </w:p>
    <w:p w:rsidR="00B21C95" w:rsidRPr="00B21C95" w:rsidRDefault="00B21C95" w:rsidP="00B21C95">
      <w:pPr>
        <w:pStyle w:val="PargrafodaLista"/>
        <w:autoSpaceDE w:val="0"/>
        <w:autoSpaceDN w:val="0"/>
        <w:adjustRightInd w:val="0"/>
        <w:spacing w:after="0" w:line="240" w:lineRule="auto"/>
        <w:ind w:left="1095"/>
        <w:rPr>
          <w:rFonts w:cs="TimesNewRoman"/>
          <w:b/>
        </w:rPr>
      </w:pPr>
    </w:p>
    <w:p w:rsidR="00324A59" w:rsidRDefault="00E80B2C" w:rsidP="00B21C95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B21C95">
        <w:rPr>
          <w:rFonts w:cs="Garamond"/>
        </w:rPr>
        <w:t xml:space="preserve">- </w:t>
      </w:r>
      <w:r w:rsidRPr="00B21C95">
        <w:rPr>
          <w:rFonts w:cs="Garamond,Italic"/>
          <w:i/>
          <w:iCs/>
        </w:rPr>
        <w:t>Na contagem de qualquer prazo não se inclui o dia, nem a hora, se o</w:t>
      </w:r>
      <w:r w:rsidR="00324A59" w:rsidRPr="00B21C95">
        <w:rPr>
          <w:rFonts w:cs="Garamond,Italic"/>
          <w:i/>
          <w:iCs/>
        </w:rPr>
        <w:t xml:space="preserve"> prazo for de horas, em que ocorrer o evento a partir do qual o prazo começa a correr</w:t>
      </w:r>
      <w:r w:rsidR="00324A59" w:rsidRPr="00B21C95">
        <w:rPr>
          <w:rFonts w:cs="TimesNewRoman"/>
        </w:rPr>
        <w:t xml:space="preserve">; </w:t>
      </w:r>
    </w:p>
    <w:p w:rsidR="00B21C95" w:rsidRPr="00B21C95" w:rsidRDefault="00B21C95" w:rsidP="00B21C95">
      <w:pPr>
        <w:pStyle w:val="PargrafodaLista"/>
        <w:autoSpaceDE w:val="0"/>
        <w:autoSpaceDN w:val="0"/>
        <w:adjustRightInd w:val="0"/>
        <w:spacing w:after="0" w:line="240" w:lineRule="auto"/>
        <w:ind w:left="1095"/>
        <w:rPr>
          <w:rFonts w:cs="TimesNewRoman"/>
        </w:rPr>
      </w:pPr>
    </w:p>
    <w:p w:rsidR="00324A59" w:rsidRPr="00B21C95" w:rsidRDefault="00324A59" w:rsidP="00B21C95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  <w:r w:rsidRPr="00B21C95">
        <w:rPr>
          <w:rFonts w:cs="TimesNewRoman"/>
        </w:rPr>
        <w:t xml:space="preserve">– </w:t>
      </w:r>
      <w:r w:rsidRPr="00B21C95">
        <w:rPr>
          <w:rFonts w:cs="Garamond,Italic"/>
          <w:i/>
          <w:iCs/>
        </w:rPr>
        <w:t xml:space="preserve">O prazo fixado </w:t>
      </w:r>
      <w:r w:rsidRPr="00B22A87">
        <w:rPr>
          <w:rFonts w:cs="Garamond,Italic"/>
          <w:b/>
          <w:i/>
          <w:iCs/>
        </w:rPr>
        <w:t>em semanas</w:t>
      </w:r>
      <w:r w:rsidRPr="00B21C95">
        <w:rPr>
          <w:rFonts w:cs="Garamond,Italic"/>
          <w:i/>
          <w:iCs/>
        </w:rPr>
        <w:t xml:space="preserve">, </w:t>
      </w:r>
      <w:r w:rsidRPr="00B22A87">
        <w:rPr>
          <w:rFonts w:cs="Garamond,Italic"/>
          <w:b/>
          <w:i/>
          <w:iCs/>
        </w:rPr>
        <w:t>meses ou anos</w:t>
      </w:r>
      <w:r w:rsidRPr="00B21C95">
        <w:rPr>
          <w:rFonts w:cs="Garamond,Italic"/>
          <w:i/>
          <w:iCs/>
        </w:rPr>
        <w:t xml:space="preserve">, a contar de certa data, </w:t>
      </w:r>
      <w:r w:rsidRPr="00B22A87">
        <w:rPr>
          <w:rFonts w:cs="Garamond,Italic"/>
          <w:b/>
          <w:i/>
          <w:iCs/>
        </w:rPr>
        <w:t>termina às 24 horas do dia que corresponda</w:t>
      </w:r>
      <w:r w:rsidRPr="00B21C95">
        <w:rPr>
          <w:rFonts w:cs="Garamond,Italic"/>
          <w:i/>
          <w:iCs/>
        </w:rPr>
        <w:t xml:space="preserve">, dentro da última semana, mês ou ano, a essa data; mas, se no último mês não existir dia correspondente, o prazo finda </w:t>
      </w:r>
      <w:r w:rsidRPr="00B22A87">
        <w:rPr>
          <w:rFonts w:cs="Garamond,Italic"/>
          <w:b/>
          <w:i/>
          <w:iCs/>
        </w:rPr>
        <w:t>no último dia desse mês</w:t>
      </w:r>
      <w:r w:rsidRPr="00B21C95">
        <w:rPr>
          <w:rFonts w:cs="Garamond,Italic"/>
          <w:i/>
          <w:iCs/>
        </w:rPr>
        <w:t>;</w:t>
      </w:r>
    </w:p>
    <w:p w:rsidR="00B21C95" w:rsidRDefault="00B21C95" w:rsidP="00B21C95">
      <w:pPr>
        <w:pStyle w:val="PargrafodaLista"/>
        <w:autoSpaceDE w:val="0"/>
        <w:autoSpaceDN w:val="0"/>
        <w:adjustRightInd w:val="0"/>
        <w:spacing w:after="0" w:line="240" w:lineRule="auto"/>
        <w:ind w:left="1095"/>
        <w:rPr>
          <w:rFonts w:cs="Garamond,Italic"/>
          <w:i/>
          <w:iCs/>
        </w:rPr>
      </w:pPr>
    </w:p>
    <w:p w:rsidR="00B21C95" w:rsidRDefault="00B21C95" w:rsidP="00B21C95">
      <w:pPr>
        <w:pStyle w:val="PargrafodaLista"/>
        <w:autoSpaceDE w:val="0"/>
        <w:autoSpaceDN w:val="0"/>
        <w:adjustRightInd w:val="0"/>
        <w:spacing w:after="0" w:line="240" w:lineRule="auto"/>
        <w:ind w:left="1095"/>
        <w:rPr>
          <w:rFonts w:cs="TimesNewRoman"/>
        </w:rPr>
      </w:pPr>
      <w:r w:rsidRPr="00B21C95">
        <w:rPr>
          <w:rFonts w:cs="TimesNewRoman"/>
          <w:b/>
        </w:rPr>
        <w:t>Ex:</w:t>
      </w:r>
      <w:r>
        <w:rPr>
          <w:rFonts w:cs="TimesNewRoman"/>
        </w:rPr>
        <w:t xml:space="preserve"> </w:t>
      </w:r>
      <w:r w:rsidRPr="00B21C95">
        <w:rPr>
          <w:rFonts w:cs="TimesNewRoman"/>
          <w:sz w:val="20"/>
          <w:szCs w:val="20"/>
        </w:rPr>
        <w:t>lei de 10 Janeiro com vacatio legis de 1 mês. Entra em vigor no dia 11 de Fevereiro às 00H00.</w:t>
      </w:r>
    </w:p>
    <w:p w:rsidR="00B21C95" w:rsidRPr="00B21C95" w:rsidRDefault="00B21C95" w:rsidP="00B21C95">
      <w:pPr>
        <w:pStyle w:val="PargrafodaLista"/>
        <w:autoSpaceDE w:val="0"/>
        <w:autoSpaceDN w:val="0"/>
        <w:adjustRightInd w:val="0"/>
        <w:spacing w:after="0" w:line="240" w:lineRule="auto"/>
        <w:ind w:left="1095"/>
        <w:rPr>
          <w:rFonts w:cs="Garamond,Italic"/>
          <w:iCs/>
        </w:rPr>
      </w:pPr>
    </w:p>
    <w:p w:rsidR="00E80B2C" w:rsidRPr="00B22A87" w:rsidRDefault="00324A59" w:rsidP="00324A59">
      <w:pPr>
        <w:autoSpaceDE w:val="0"/>
        <w:autoSpaceDN w:val="0"/>
        <w:adjustRightInd w:val="0"/>
        <w:spacing w:after="0" w:line="240" w:lineRule="auto"/>
        <w:rPr>
          <w:rFonts w:cs="Garamond,Italic"/>
          <w:b/>
          <w:i/>
          <w:iCs/>
        </w:rPr>
      </w:pPr>
      <w:r>
        <w:rPr>
          <w:rFonts w:cs="Garamond,Italic"/>
          <w:i/>
          <w:iCs/>
        </w:rPr>
        <w:tab/>
      </w:r>
      <w:r w:rsidRPr="00324A59">
        <w:rPr>
          <w:rFonts w:cs="Garamond,Italic"/>
          <w:i/>
          <w:iCs/>
        </w:rPr>
        <w:t xml:space="preserve"> </w:t>
      </w:r>
      <w:proofErr w:type="gramStart"/>
      <w:r w:rsidR="00B21C95">
        <w:rPr>
          <w:rFonts w:cs="TimesNewRoman,Bold"/>
          <w:b/>
          <w:bCs/>
        </w:rPr>
        <w:t>d</w:t>
      </w:r>
      <w:proofErr w:type="gramEnd"/>
      <w:r w:rsidR="00B21C95">
        <w:rPr>
          <w:rFonts w:cs="TimesNewRoman,Bold"/>
          <w:b/>
          <w:bCs/>
        </w:rPr>
        <w:t xml:space="preserve"> </w:t>
      </w:r>
      <w:r w:rsidRPr="00324A59">
        <w:rPr>
          <w:rFonts w:cs="TimesNewRoman,Bold"/>
          <w:b/>
          <w:bCs/>
        </w:rPr>
        <w:t xml:space="preserve">) </w:t>
      </w:r>
      <w:r w:rsidRPr="00324A59">
        <w:rPr>
          <w:rFonts w:cs="Garamond,Italic"/>
          <w:i/>
          <w:iCs/>
        </w:rPr>
        <w:t xml:space="preserve">É havido, respectivamente, como prazo de </w:t>
      </w:r>
      <w:r w:rsidRPr="00B22A87">
        <w:rPr>
          <w:rFonts w:cs="Garamond,Italic"/>
          <w:b/>
          <w:i/>
          <w:iCs/>
        </w:rPr>
        <w:t>uma ou duas semanas</w:t>
      </w:r>
      <w:r w:rsidRPr="00324A59">
        <w:rPr>
          <w:rFonts w:cs="Garamond,Italic"/>
          <w:i/>
          <w:iCs/>
        </w:rPr>
        <w:t xml:space="preserve"> o</w:t>
      </w:r>
      <w:r>
        <w:rPr>
          <w:rFonts w:cs="Garamond,Italic"/>
          <w:i/>
          <w:iCs/>
        </w:rPr>
        <w:t xml:space="preserve"> </w:t>
      </w:r>
      <w:r w:rsidRPr="00324A59">
        <w:rPr>
          <w:rFonts w:cs="Garamond,Italic"/>
          <w:i/>
          <w:iCs/>
        </w:rPr>
        <w:t xml:space="preserve">designado </w:t>
      </w:r>
      <w:r w:rsidRPr="00B22A87">
        <w:rPr>
          <w:rFonts w:cs="Garamond,Italic"/>
          <w:b/>
          <w:i/>
          <w:iCs/>
        </w:rPr>
        <w:t>por oito ou quinze dias</w:t>
      </w:r>
      <w:r w:rsidRPr="00324A59">
        <w:rPr>
          <w:rFonts w:cs="Garamond,Italic"/>
          <w:i/>
          <w:iCs/>
        </w:rPr>
        <w:t xml:space="preserve">, sendo </w:t>
      </w:r>
      <w:r w:rsidRPr="00B22A87">
        <w:rPr>
          <w:rFonts w:cs="Garamond,Italic"/>
          <w:b/>
          <w:i/>
          <w:iCs/>
        </w:rPr>
        <w:t>havido como prazo de um ou dois dias o designado por 24 ou 48 horas.</w:t>
      </w:r>
    </w:p>
    <w:p w:rsidR="00324A59" w:rsidRPr="00B22A87" w:rsidRDefault="00324A59" w:rsidP="00324A59">
      <w:pPr>
        <w:autoSpaceDE w:val="0"/>
        <w:autoSpaceDN w:val="0"/>
        <w:adjustRightInd w:val="0"/>
        <w:spacing w:after="0" w:line="240" w:lineRule="auto"/>
        <w:rPr>
          <w:rFonts w:cs="Garamond,Italic"/>
          <w:b/>
          <w:i/>
          <w:iCs/>
        </w:rPr>
      </w:pPr>
    </w:p>
    <w:p w:rsidR="00324A59" w:rsidRPr="00EA3730" w:rsidRDefault="00B22A87" w:rsidP="00324A59">
      <w:pPr>
        <w:autoSpaceDE w:val="0"/>
        <w:autoSpaceDN w:val="0"/>
        <w:adjustRightInd w:val="0"/>
        <w:spacing w:after="0" w:line="240" w:lineRule="auto"/>
        <w:rPr>
          <w:rFonts w:cs="Garamond,Italic"/>
          <w:b/>
          <w:iCs/>
        </w:rPr>
      </w:pPr>
      <w:r w:rsidRPr="00EA3730">
        <w:rPr>
          <w:rFonts w:cs="Garamond,Italic"/>
          <w:b/>
          <w:iCs/>
        </w:rPr>
        <w:t>No caso do prazo supletivo, a lei entra em vigor no 5º dia após o dia da publicação.</w:t>
      </w:r>
    </w:p>
    <w:p w:rsidR="00B22A87" w:rsidRPr="00EA3730" w:rsidRDefault="00B22A87" w:rsidP="00324A59">
      <w:pPr>
        <w:autoSpaceDE w:val="0"/>
        <w:autoSpaceDN w:val="0"/>
        <w:adjustRightInd w:val="0"/>
        <w:spacing w:after="0" w:line="240" w:lineRule="auto"/>
        <w:rPr>
          <w:rFonts w:cs="Garamond,Italic"/>
          <w:iCs/>
          <w:sz w:val="20"/>
          <w:szCs w:val="20"/>
        </w:rPr>
      </w:pPr>
      <w:r w:rsidRPr="00EA3730">
        <w:rPr>
          <w:rFonts w:cs="Garamond,Italic"/>
          <w:b/>
          <w:iCs/>
        </w:rPr>
        <w:t>Ex:</w:t>
      </w:r>
      <w:r>
        <w:rPr>
          <w:rFonts w:cs="Garamond,Italic"/>
          <w:iCs/>
        </w:rPr>
        <w:t xml:space="preserve"> </w:t>
      </w:r>
      <w:r w:rsidRPr="00EA3730">
        <w:rPr>
          <w:rFonts w:cs="Garamond,Italic"/>
          <w:iCs/>
          <w:sz w:val="20"/>
          <w:szCs w:val="20"/>
        </w:rPr>
        <w:t xml:space="preserve">Lei de 10 de Março. Este dia não conta, </w:t>
      </w:r>
      <w:r w:rsidR="00EA3730" w:rsidRPr="00EA3730">
        <w:rPr>
          <w:rFonts w:cs="Garamond,Italic"/>
          <w:iCs/>
          <w:sz w:val="20"/>
          <w:szCs w:val="20"/>
        </w:rPr>
        <w:t>entra em vigor no dia 15 as 00h00.</w:t>
      </w:r>
    </w:p>
    <w:p w:rsidR="00EA3730" w:rsidRPr="00B22A87" w:rsidRDefault="00EA3730" w:rsidP="00324A59">
      <w:pPr>
        <w:autoSpaceDE w:val="0"/>
        <w:autoSpaceDN w:val="0"/>
        <w:adjustRightInd w:val="0"/>
        <w:spacing w:after="0" w:line="240" w:lineRule="auto"/>
        <w:rPr>
          <w:rFonts w:cs="Garamond,Italic"/>
          <w:iCs/>
        </w:rPr>
      </w:pPr>
    </w:p>
    <w:p w:rsidR="00324A59" w:rsidRDefault="00324A59" w:rsidP="00324A59">
      <w:pPr>
        <w:autoSpaceDE w:val="0"/>
        <w:autoSpaceDN w:val="0"/>
        <w:adjustRightInd w:val="0"/>
        <w:spacing w:after="0" w:line="240" w:lineRule="auto"/>
        <w:rPr>
          <w:rFonts w:cs="Garamond,Italic"/>
          <w:b/>
          <w:iCs/>
          <w:sz w:val="24"/>
          <w:szCs w:val="24"/>
        </w:rPr>
      </w:pPr>
      <w:r w:rsidRPr="00324A59">
        <w:rPr>
          <w:rFonts w:cs="Garamond,Italic"/>
          <w:b/>
          <w:iCs/>
          <w:sz w:val="24"/>
          <w:szCs w:val="24"/>
        </w:rPr>
        <w:t>Qual o momento a partir do qual se começa a contar o prazo de vacatio legis?</w:t>
      </w:r>
    </w:p>
    <w:p w:rsidR="00324A59" w:rsidRPr="00324A59" w:rsidRDefault="00324A59" w:rsidP="00324A59">
      <w:pPr>
        <w:autoSpaceDE w:val="0"/>
        <w:autoSpaceDN w:val="0"/>
        <w:adjustRightInd w:val="0"/>
        <w:spacing w:after="0" w:line="240" w:lineRule="auto"/>
        <w:rPr>
          <w:rFonts w:cs="Garamond,Italic"/>
          <w:b/>
          <w:iCs/>
          <w:sz w:val="24"/>
          <w:szCs w:val="24"/>
        </w:rPr>
      </w:pPr>
    </w:p>
    <w:p w:rsidR="00324A59" w:rsidRPr="00324A59" w:rsidRDefault="00324A59" w:rsidP="00324A5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24A59">
        <w:rPr>
          <w:rFonts w:cs="Garamond"/>
        </w:rPr>
        <w:t>Esta questão foi bastante discutida a propósito da anterior legislação sobre esta matéria.</w:t>
      </w:r>
    </w:p>
    <w:p w:rsidR="00324A59" w:rsidRDefault="00324A59" w:rsidP="00324A5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24A59">
        <w:rPr>
          <w:rFonts w:cs="Garamond"/>
        </w:rPr>
        <w:t xml:space="preserve">Efectivamente, a </w:t>
      </w:r>
      <w:r w:rsidRPr="00324A59">
        <w:rPr>
          <w:rFonts w:cs="Garamond,Bold"/>
          <w:b/>
          <w:bCs/>
        </w:rPr>
        <w:t xml:space="preserve">Lei n.º 6/83, de 29 de Julho </w:t>
      </w:r>
      <w:r w:rsidRPr="00324A59">
        <w:rPr>
          <w:rFonts w:cs="Garamond"/>
        </w:rPr>
        <w:t>dispunha no seu art. 1.º n.º3 que “</w:t>
      </w:r>
      <w:r w:rsidRPr="00324A59">
        <w:rPr>
          <w:rFonts w:cs="Garamond,Italic"/>
          <w:i/>
          <w:iCs/>
        </w:rPr>
        <w:t>O Diário</w:t>
      </w:r>
      <w:r>
        <w:rPr>
          <w:rFonts w:cs="Garamond,Italic"/>
          <w:i/>
          <w:iCs/>
        </w:rPr>
        <w:t xml:space="preserve"> </w:t>
      </w:r>
      <w:r w:rsidRPr="00324A59">
        <w:rPr>
          <w:rFonts w:cs="Garamond,Italic"/>
          <w:i/>
          <w:iCs/>
        </w:rPr>
        <w:t xml:space="preserve">da República </w:t>
      </w:r>
      <w:r w:rsidRPr="00324A59">
        <w:rPr>
          <w:rFonts w:cs="Garamond,BoldItalic"/>
          <w:b/>
          <w:bCs/>
          <w:i/>
          <w:iCs/>
        </w:rPr>
        <w:t xml:space="preserve">deve ser distribuído </w:t>
      </w:r>
      <w:r w:rsidRPr="00324A59">
        <w:rPr>
          <w:rFonts w:cs="Garamond,Italic"/>
          <w:i/>
          <w:iCs/>
        </w:rPr>
        <w:t>no dia correspondente ao da sua data</w:t>
      </w:r>
      <w:r w:rsidRPr="00324A59">
        <w:rPr>
          <w:rFonts w:cs="Garamond"/>
        </w:rPr>
        <w:t>.” Todavia, na</w:t>
      </w:r>
      <w:r>
        <w:rPr>
          <w:rFonts w:cs="Garamond,Italic"/>
          <w:i/>
          <w:iCs/>
        </w:rPr>
        <w:t xml:space="preserve"> </w:t>
      </w:r>
      <w:r w:rsidRPr="00324A59">
        <w:rPr>
          <w:rFonts w:cs="Garamond"/>
        </w:rPr>
        <w:t xml:space="preserve">eventualidade de tal não suceder, colocava-se a questão de saber se o prazo de </w:t>
      </w:r>
      <w:r w:rsidRPr="00324A59">
        <w:rPr>
          <w:rFonts w:cs="Garamond,Italic"/>
          <w:i/>
          <w:iCs/>
        </w:rPr>
        <w:t xml:space="preserve">vacatio legis </w:t>
      </w:r>
      <w:r w:rsidRPr="00324A59">
        <w:rPr>
          <w:rFonts w:cs="Garamond"/>
        </w:rPr>
        <w:t>se</w:t>
      </w:r>
      <w:r>
        <w:rPr>
          <w:rFonts w:cs="Garamond,Italic"/>
          <w:i/>
          <w:iCs/>
        </w:rPr>
        <w:t xml:space="preserve"> </w:t>
      </w:r>
      <w:r w:rsidRPr="00324A59">
        <w:rPr>
          <w:rFonts w:cs="Garamond"/>
        </w:rPr>
        <w:t xml:space="preserve">deveria contar a partir da data de publicação ou da data da sua efectiva distribuição. </w:t>
      </w:r>
    </w:p>
    <w:p w:rsidR="00324A59" w:rsidRDefault="00324A59" w:rsidP="00324A5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324A59" w:rsidRDefault="00324A59" w:rsidP="00324A5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24A59">
        <w:rPr>
          <w:rFonts w:cs="Garamond"/>
        </w:rPr>
        <w:t>As</w:t>
      </w:r>
      <w:r>
        <w:rPr>
          <w:rFonts w:cs="Garamond,Italic"/>
          <w:i/>
          <w:iCs/>
        </w:rPr>
        <w:t xml:space="preserve"> </w:t>
      </w:r>
      <w:r w:rsidRPr="00324A59">
        <w:rPr>
          <w:rFonts w:cs="Garamond"/>
        </w:rPr>
        <w:t>teses da polémica eram duas:</w:t>
      </w:r>
    </w:p>
    <w:p w:rsidR="00324A59" w:rsidRPr="00324A59" w:rsidRDefault="00324A59" w:rsidP="00324A59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</w:p>
    <w:p w:rsidR="00324A59" w:rsidRPr="00324A59" w:rsidRDefault="00324A59" w:rsidP="00324A5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24A59">
        <w:rPr>
          <w:rFonts w:cs="Garamond"/>
        </w:rPr>
        <w:t xml:space="preserve">O momento da contagem do prazo da </w:t>
      </w:r>
      <w:r w:rsidRPr="00324A59">
        <w:rPr>
          <w:rFonts w:cs="Garamond,Italic"/>
          <w:i/>
          <w:iCs/>
        </w:rPr>
        <w:t xml:space="preserve">vacatio legis </w:t>
      </w:r>
      <w:r w:rsidRPr="00324A59">
        <w:rPr>
          <w:rFonts w:cs="Garamond"/>
        </w:rPr>
        <w:t xml:space="preserve">deve ser o da </w:t>
      </w:r>
      <w:r w:rsidRPr="00324A59">
        <w:rPr>
          <w:rFonts w:cs="Garamond,Bold"/>
          <w:b/>
          <w:bCs/>
        </w:rPr>
        <w:t>distribuição</w:t>
      </w:r>
      <w:r w:rsidRPr="00324A59">
        <w:rPr>
          <w:rFonts w:cs="Garamond"/>
        </w:rPr>
        <w:t>, pois só quando se distribui é que o público tem conhecimento do Diário da República e das leis. Com esta tese visa-se proteger quem não pode contar com a lei pelo facto de dela não ter conhecimento (neste sentido chegou a decidir um acórdão do STA de 20/11/63).</w:t>
      </w:r>
    </w:p>
    <w:p w:rsidR="00324A59" w:rsidRPr="00324A59" w:rsidRDefault="00324A59" w:rsidP="00324A59">
      <w:pPr>
        <w:pStyle w:val="PargrafodaLista"/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324A59" w:rsidRDefault="00EA3730" w:rsidP="00324A59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  <w:r w:rsidRPr="00324A59">
        <w:rPr>
          <w:rFonts w:cs="Garamond"/>
          <w:b/>
        </w:rPr>
        <w:t>Criticas</w:t>
      </w:r>
      <w:r w:rsidR="00324A59" w:rsidRPr="00324A59">
        <w:rPr>
          <w:rFonts w:cs="Garamond"/>
        </w:rPr>
        <w:t xml:space="preserve">: </w:t>
      </w:r>
      <w:r w:rsidR="00324A59" w:rsidRPr="00EA3730">
        <w:rPr>
          <w:rFonts w:cs="Garamond"/>
          <w:b/>
        </w:rPr>
        <w:t>Oliveira Ascensão</w:t>
      </w:r>
      <w:r w:rsidR="00324A59" w:rsidRPr="00324A59">
        <w:rPr>
          <w:rFonts w:cs="Garamond"/>
        </w:rPr>
        <w:t xml:space="preserve"> e Nuno Sá Gomes contestaram esta posição invocando</w:t>
      </w:r>
      <w:r w:rsidR="00324A59">
        <w:rPr>
          <w:rFonts w:cs="Garamond"/>
        </w:rPr>
        <w:t xml:space="preserve"> </w:t>
      </w:r>
      <w:r w:rsidR="00324A59" w:rsidRPr="00324A59">
        <w:rPr>
          <w:rFonts w:cs="Garamond"/>
        </w:rPr>
        <w:t>razões de certeza e confiança jurídica, invocando o primeiro que a defesa desta</w:t>
      </w:r>
      <w:r w:rsidR="00324A59">
        <w:rPr>
          <w:rFonts w:cs="Garamond"/>
        </w:rPr>
        <w:t xml:space="preserve"> </w:t>
      </w:r>
      <w:r w:rsidR="00324A59" w:rsidRPr="00324A59">
        <w:rPr>
          <w:rFonts w:cs="Garamond"/>
        </w:rPr>
        <w:t>posição implicaria “</w:t>
      </w:r>
      <w:r w:rsidR="00324A59" w:rsidRPr="00324A59">
        <w:rPr>
          <w:rFonts w:cs="Garamond,Italic"/>
          <w:i/>
          <w:iCs/>
        </w:rPr>
        <w:t>desprotecção dos que confiaram na data formalmente atribuída ao diploma</w:t>
      </w:r>
      <w:r w:rsidR="00324A59">
        <w:rPr>
          <w:rFonts w:cs="Garamond"/>
        </w:rPr>
        <w:t xml:space="preserve"> </w:t>
      </w:r>
      <w:r w:rsidR="00324A59" w:rsidRPr="00324A59">
        <w:rPr>
          <w:rFonts w:cs="Garamond,Italic"/>
          <w:i/>
          <w:iCs/>
        </w:rPr>
        <w:t>e actuaram na convicçã</w:t>
      </w:r>
      <w:r w:rsidR="00324A59">
        <w:rPr>
          <w:rFonts w:cs="Garamond,Italic"/>
          <w:i/>
          <w:iCs/>
        </w:rPr>
        <w:t xml:space="preserve">o de que estava em </w:t>
      </w:r>
      <w:r w:rsidR="00324A59" w:rsidRPr="00324A59">
        <w:rPr>
          <w:rFonts w:cs="Garamond,Italic"/>
          <w:i/>
          <w:iCs/>
        </w:rPr>
        <w:t>vigor”</w:t>
      </w:r>
      <w:r w:rsidR="00324A59" w:rsidRPr="00324A59">
        <w:rPr>
          <w:rFonts w:cs="Garamond"/>
        </w:rPr>
        <w:t>, e o segundo que “</w:t>
      </w:r>
      <w:r w:rsidR="00324A59" w:rsidRPr="00324A59">
        <w:rPr>
          <w:rFonts w:cs="Garamond,Italic"/>
          <w:i/>
          <w:iCs/>
        </w:rPr>
        <w:t>a data impressa no jornal é</w:t>
      </w:r>
      <w:r w:rsidR="00324A59">
        <w:rPr>
          <w:rFonts w:cs="Garamond"/>
        </w:rPr>
        <w:t xml:space="preserve"> </w:t>
      </w:r>
      <w:r w:rsidR="00324A59" w:rsidRPr="00324A59">
        <w:rPr>
          <w:rFonts w:cs="Garamond,Italic"/>
          <w:i/>
          <w:iCs/>
        </w:rPr>
        <w:t>um atestado oficial que deve merecer crédito e não pode ser substituído por um elemento tão fluido</w:t>
      </w:r>
      <w:r w:rsidR="00324A59">
        <w:rPr>
          <w:rFonts w:cs="Garamond"/>
        </w:rPr>
        <w:t xml:space="preserve"> </w:t>
      </w:r>
      <w:r w:rsidR="00324A59" w:rsidRPr="00324A59">
        <w:rPr>
          <w:rFonts w:cs="Garamond,Italic"/>
          <w:i/>
          <w:iCs/>
        </w:rPr>
        <w:t>como a data de distribuição de que poucos terão conhecimento”.</w:t>
      </w:r>
    </w:p>
    <w:p w:rsidR="00324A59" w:rsidRDefault="00324A59" w:rsidP="00324A59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</w:p>
    <w:p w:rsidR="00324A59" w:rsidRPr="00324A59" w:rsidRDefault="00324A59" w:rsidP="00324A5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324A59" w:rsidRPr="00324A59" w:rsidRDefault="00324A59" w:rsidP="00324A5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24A59">
        <w:rPr>
          <w:rFonts w:cs="Garamond"/>
        </w:rPr>
        <w:t xml:space="preserve"> O momento da contagem do prazo da </w:t>
      </w:r>
      <w:r w:rsidRPr="00324A59">
        <w:rPr>
          <w:rFonts w:cs="Garamond,Italic"/>
          <w:i/>
          <w:iCs/>
        </w:rPr>
        <w:t xml:space="preserve">vacatio legis </w:t>
      </w:r>
      <w:r w:rsidRPr="00324A59">
        <w:rPr>
          <w:rFonts w:cs="Garamond"/>
        </w:rPr>
        <w:t xml:space="preserve">deve ser o da </w:t>
      </w:r>
      <w:r w:rsidRPr="00324A59">
        <w:rPr>
          <w:rFonts w:cs="Garamond,Bold"/>
          <w:b/>
          <w:bCs/>
        </w:rPr>
        <w:t xml:space="preserve">publicação </w:t>
      </w:r>
      <w:r w:rsidRPr="00324A59">
        <w:rPr>
          <w:rFonts w:cs="Garamond"/>
        </w:rPr>
        <w:t>(data</w:t>
      </w:r>
      <w:r>
        <w:rPr>
          <w:rFonts w:cs="Garamond"/>
        </w:rPr>
        <w:t xml:space="preserve"> </w:t>
      </w:r>
      <w:r w:rsidRPr="00324A59">
        <w:rPr>
          <w:rFonts w:cs="Garamond"/>
        </w:rPr>
        <w:t>do frontispício do DR) porque se, se atendesse à distribuição seria difícil determinar</w:t>
      </w:r>
      <w:r>
        <w:rPr>
          <w:rFonts w:cs="Garamond"/>
        </w:rPr>
        <w:t xml:space="preserve"> </w:t>
      </w:r>
      <w:r w:rsidRPr="00324A59">
        <w:rPr>
          <w:rFonts w:cs="Garamond"/>
        </w:rPr>
        <w:t>uma data em todo o território - podendo haver datas diferentes consoante a região</w:t>
      </w:r>
      <w:r>
        <w:rPr>
          <w:rFonts w:cs="Garamond"/>
        </w:rPr>
        <w:t xml:space="preserve"> </w:t>
      </w:r>
      <w:r w:rsidRPr="00324A59">
        <w:rPr>
          <w:rFonts w:cs="Garamond"/>
        </w:rPr>
        <w:t>do país. Dado que a lei n.º 6/83, de 29 de Julho fixa o dever de distribuição no dia</w:t>
      </w:r>
      <w:r>
        <w:rPr>
          <w:rFonts w:cs="Garamond"/>
        </w:rPr>
        <w:t xml:space="preserve"> </w:t>
      </w:r>
      <w:r w:rsidRPr="00324A59">
        <w:rPr>
          <w:rFonts w:cs="Garamond"/>
        </w:rPr>
        <w:t>da publicação, todas as pessoas prejudicadas pelo atraso na distribuição poderiam</w:t>
      </w:r>
      <w:r>
        <w:rPr>
          <w:rFonts w:cs="Garamond"/>
        </w:rPr>
        <w:t xml:space="preserve"> </w:t>
      </w:r>
      <w:r w:rsidRPr="00324A59">
        <w:rPr>
          <w:rFonts w:cs="Garamond"/>
        </w:rPr>
        <w:t>fazer valer um direito de indemnização contra o Estado invocando esta norma.</w:t>
      </w:r>
    </w:p>
    <w:p w:rsidR="00324A59" w:rsidRPr="00324A59" w:rsidRDefault="00324A59" w:rsidP="00324A5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324A59" w:rsidRDefault="00324A59" w:rsidP="00324A5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24A59">
        <w:rPr>
          <w:rFonts w:cs="Garamond"/>
        </w:rPr>
        <w:t xml:space="preserve">O posterior diploma a reger esta matéria, a </w:t>
      </w:r>
      <w:r w:rsidRPr="00324A59">
        <w:rPr>
          <w:rFonts w:cs="Garamond,Bold"/>
          <w:b/>
          <w:bCs/>
        </w:rPr>
        <w:t>Lei 74/98 de 11 de Novembro</w:t>
      </w:r>
      <w:r w:rsidRPr="00324A59">
        <w:rPr>
          <w:rFonts w:cs="Garamond"/>
        </w:rPr>
        <w:t>, veio acolher a</w:t>
      </w:r>
      <w:r>
        <w:rPr>
          <w:rFonts w:cs="Garamond"/>
        </w:rPr>
        <w:t xml:space="preserve"> </w:t>
      </w:r>
      <w:r w:rsidRPr="00324A59">
        <w:rPr>
          <w:rFonts w:cs="Garamond"/>
        </w:rPr>
        <w:t xml:space="preserve">primeira tese, fixando no art. 2.º n.º4 que “ </w:t>
      </w:r>
      <w:r w:rsidRPr="00324A59">
        <w:rPr>
          <w:rFonts w:cs="Garamond,Italic"/>
          <w:i/>
          <w:iCs/>
        </w:rPr>
        <w:t>Os prazos referidos nos números anteriores contam-se a</w:t>
      </w:r>
      <w:r>
        <w:rPr>
          <w:rFonts w:cs="Garamond"/>
        </w:rPr>
        <w:t xml:space="preserve"> </w:t>
      </w:r>
      <w:r w:rsidRPr="00324A59">
        <w:rPr>
          <w:rFonts w:cs="Garamond,Italic"/>
          <w:i/>
          <w:iCs/>
        </w:rPr>
        <w:t xml:space="preserve">partir do </w:t>
      </w:r>
      <w:r w:rsidRPr="00324A59">
        <w:rPr>
          <w:rFonts w:cs="Garamond,Italic"/>
          <w:i/>
          <w:iCs/>
        </w:rPr>
        <w:lastRenderedPageBreak/>
        <w:t xml:space="preserve">dia imediato ao da </w:t>
      </w:r>
      <w:r w:rsidRPr="00324A59">
        <w:rPr>
          <w:rFonts w:cs="Garamond,BoldItalic"/>
          <w:b/>
          <w:bCs/>
          <w:i/>
          <w:iCs/>
        </w:rPr>
        <w:t>publicação do diploma, ou da sua efectiva distribuição,</w:t>
      </w:r>
      <w:r w:rsidRPr="00324A59">
        <w:rPr>
          <w:rFonts w:cs="Garamond,Italic"/>
          <w:i/>
          <w:iCs/>
        </w:rPr>
        <w:t xml:space="preserve"> se esta</w:t>
      </w:r>
      <w:r>
        <w:rPr>
          <w:rFonts w:cs="Garamond"/>
        </w:rPr>
        <w:t xml:space="preserve"> </w:t>
      </w:r>
      <w:r w:rsidRPr="00324A59">
        <w:rPr>
          <w:rFonts w:cs="Garamond,Italic"/>
          <w:i/>
          <w:iCs/>
        </w:rPr>
        <w:t>tiver sido posterior</w:t>
      </w:r>
      <w:r w:rsidRPr="00324A59">
        <w:rPr>
          <w:rFonts w:cs="Garamond"/>
        </w:rPr>
        <w:t>. “</w:t>
      </w:r>
    </w:p>
    <w:p w:rsidR="00324A59" w:rsidRPr="00324A59" w:rsidRDefault="00324A59" w:rsidP="00324A5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324A59" w:rsidRDefault="00324A59" w:rsidP="00324A59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324A59">
        <w:rPr>
          <w:rFonts w:cs="Garamond"/>
        </w:rPr>
        <w:t xml:space="preserve">Actualmente com a redacção da </w:t>
      </w:r>
      <w:r w:rsidRPr="00324A59">
        <w:rPr>
          <w:rFonts w:cs="Garamond,Bold"/>
          <w:b/>
          <w:bCs/>
        </w:rPr>
        <w:t>Lei n.º 26/2006 de 30 Junho</w:t>
      </w:r>
      <w:r w:rsidRPr="00324A59">
        <w:rPr>
          <w:rFonts w:cs="Garamond"/>
        </w:rPr>
        <w:t>, a polémica perdeu algum</w:t>
      </w:r>
      <w:r>
        <w:rPr>
          <w:rFonts w:cs="Garamond"/>
        </w:rPr>
        <w:t xml:space="preserve"> </w:t>
      </w:r>
      <w:r w:rsidRPr="00324A59">
        <w:rPr>
          <w:rFonts w:cs="Garamond"/>
        </w:rPr>
        <w:t>sentido visto o seu art</w:t>
      </w:r>
      <w:r w:rsidRPr="00B22A87">
        <w:rPr>
          <w:rFonts w:cs="Garamond"/>
          <w:b/>
        </w:rPr>
        <w:t>. 1.º n.º 2</w:t>
      </w:r>
      <w:r w:rsidRPr="00324A59">
        <w:rPr>
          <w:rFonts w:cs="Garamond"/>
        </w:rPr>
        <w:t xml:space="preserve"> dispor que a data da publicação da lei se considera o da sua</w:t>
      </w:r>
      <w:r>
        <w:rPr>
          <w:rFonts w:cs="Garamond"/>
        </w:rPr>
        <w:t xml:space="preserve"> </w:t>
      </w:r>
      <w:r w:rsidRPr="00324A59">
        <w:rPr>
          <w:rFonts w:cs="Garamond"/>
        </w:rPr>
        <w:t>disponibilização online no sítio da Internet gerido pela Imprensa Nacional</w:t>
      </w:r>
      <w:r>
        <w:rPr>
          <w:rFonts w:cs="Garamond"/>
        </w:rPr>
        <w:t xml:space="preserve"> </w:t>
      </w:r>
      <w:r w:rsidRPr="00324A59">
        <w:rPr>
          <w:rFonts w:cs="Garamond"/>
        </w:rPr>
        <w:t>-</w:t>
      </w:r>
      <w:r>
        <w:rPr>
          <w:rFonts w:cs="Garamond"/>
        </w:rPr>
        <w:t xml:space="preserve"> </w:t>
      </w:r>
      <w:r w:rsidRPr="00324A59">
        <w:rPr>
          <w:rFonts w:cs="Garamond"/>
        </w:rPr>
        <w:t>Casa da Moeda,</w:t>
      </w:r>
      <w:r>
        <w:rPr>
          <w:rFonts w:cs="Garamond"/>
        </w:rPr>
        <w:t xml:space="preserve"> </w:t>
      </w:r>
      <w:r w:rsidRPr="00324A59">
        <w:rPr>
          <w:rFonts w:cs="Garamond"/>
        </w:rPr>
        <w:t>S.A. Todavia, não descartamos a hipótese de na prática suceder que a data do Diário da</w:t>
      </w:r>
      <w:r>
        <w:rPr>
          <w:rFonts w:cs="Garamond"/>
        </w:rPr>
        <w:t xml:space="preserve"> </w:t>
      </w:r>
      <w:r w:rsidRPr="00324A59">
        <w:rPr>
          <w:rFonts w:cs="Garamond"/>
        </w:rPr>
        <w:t>República não corresponda ao da sua efectiva disponibilização online devido a alguma</w:t>
      </w:r>
      <w:r>
        <w:rPr>
          <w:rFonts w:cs="Garamond"/>
        </w:rPr>
        <w:t xml:space="preserve"> </w:t>
      </w:r>
      <w:r w:rsidRPr="00324A59">
        <w:rPr>
          <w:rFonts w:cs="Garamond"/>
        </w:rPr>
        <w:t xml:space="preserve">anomalia do site. Por isso, devemos aplicar o </w:t>
      </w:r>
      <w:r w:rsidRPr="00B22A87">
        <w:rPr>
          <w:rFonts w:cs="Garamond"/>
          <w:b/>
        </w:rPr>
        <w:t xml:space="preserve">art. 2.º n.º 4 da lei 74/98 de 11 de Novembro e entender que o prazo de </w:t>
      </w:r>
      <w:r w:rsidRPr="00B22A87">
        <w:rPr>
          <w:rFonts w:cs="Garamond,Italic"/>
          <w:b/>
          <w:i/>
          <w:iCs/>
        </w:rPr>
        <w:t xml:space="preserve">vacatio legis </w:t>
      </w:r>
      <w:r w:rsidRPr="00B22A87">
        <w:rPr>
          <w:rFonts w:cs="Garamond"/>
          <w:b/>
        </w:rPr>
        <w:t xml:space="preserve">se deve contar a partir da data da sua efectiva </w:t>
      </w:r>
      <w:r w:rsidRPr="00B22A87">
        <w:rPr>
          <w:rFonts w:cs="Garamond,Bold"/>
          <w:b/>
          <w:bCs/>
        </w:rPr>
        <w:t>disponibilização online</w:t>
      </w:r>
      <w:r w:rsidRPr="00B22A87">
        <w:rPr>
          <w:rFonts w:cs="Garamond"/>
          <w:b/>
        </w:rPr>
        <w:t>.</w:t>
      </w:r>
    </w:p>
    <w:p w:rsidR="00B22A87" w:rsidRDefault="00B22A87" w:rsidP="00324A59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</w:p>
    <w:p w:rsidR="00B22A87" w:rsidRPr="00B22A87" w:rsidRDefault="00B22A87" w:rsidP="00324A59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>
        <w:rPr>
          <w:rFonts w:cs="Garamond"/>
          <w:b/>
        </w:rPr>
        <w:t>A data da publicação, é a data da disponibilização online do DR electrónico.</w:t>
      </w:r>
    </w:p>
    <w:p w:rsidR="00D951D1" w:rsidRDefault="00D951D1" w:rsidP="00324A5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951D1" w:rsidRDefault="00D951D1" w:rsidP="00324A5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B22A87" w:rsidRDefault="00B22A87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</w:p>
    <w:p w:rsidR="00D951D1" w:rsidRPr="00E56F2B" w:rsidRDefault="00D951D1" w:rsidP="006E7B10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FF0000"/>
          <w:sz w:val="28"/>
          <w:szCs w:val="28"/>
        </w:rPr>
      </w:pPr>
      <w:r w:rsidRPr="00E56F2B">
        <w:rPr>
          <w:rFonts w:cs="Garamond,Bold"/>
          <w:b/>
          <w:bCs/>
          <w:color w:val="FF0000"/>
          <w:sz w:val="28"/>
          <w:szCs w:val="28"/>
        </w:rPr>
        <w:t>CAPÍTULO III: Cessação ou termo da vigência da lei</w:t>
      </w:r>
    </w:p>
    <w:p w:rsidR="00D951D1" w:rsidRDefault="00D951D1" w:rsidP="00D951D1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8"/>
          <w:szCs w:val="28"/>
        </w:rPr>
      </w:pPr>
    </w:p>
    <w:p w:rsidR="00D951D1" w:rsidRPr="00E56F2B" w:rsidRDefault="00D951D1" w:rsidP="002F4B86">
      <w:pPr>
        <w:pStyle w:val="PargrafodaLista"/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  <w:r w:rsidRPr="00E56F2B">
        <w:rPr>
          <w:rFonts w:cs="Garamond,Bold"/>
          <w:b/>
          <w:bCs/>
          <w:sz w:val="24"/>
          <w:szCs w:val="24"/>
        </w:rPr>
        <w:t>Cessação da vigência da lei e suspensão</w:t>
      </w:r>
    </w:p>
    <w:p w:rsidR="00E56F2B" w:rsidRPr="00E56F2B" w:rsidRDefault="00E56F2B" w:rsidP="00E56F2B">
      <w:pPr>
        <w:pStyle w:val="PargrafodaLista"/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8"/>
          <w:szCs w:val="28"/>
        </w:rPr>
      </w:pPr>
    </w:p>
    <w:p w:rsidR="00D951D1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D951D1">
        <w:rPr>
          <w:rFonts w:cs="Garamond"/>
        </w:rPr>
        <w:t>Em princípio as leis mantêm tendencialmente a sua vigência para sempre, todavia pode</w:t>
      </w:r>
      <w:r>
        <w:rPr>
          <w:rFonts w:cs="Garamond"/>
        </w:rPr>
        <w:t xml:space="preserve"> </w:t>
      </w:r>
      <w:r w:rsidR="00E56F2B">
        <w:rPr>
          <w:rFonts w:cs="Garamond"/>
        </w:rPr>
        <w:t xml:space="preserve">suceder que </w:t>
      </w:r>
      <w:r w:rsidRPr="00D951D1">
        <w:rPr>
          <w:rFonts w:cs="Garamond"/>
        </w:rPr>
        <w:t>ao longo do tempo haja uma cessação da própria lei ou afectação dos seus</w:t>
      </w:r>
      <w:r>
        <w:rPr>
          <w:rFonts w:cs="Garamond"/>
        </w:rPr>
        <w:t xml:space="preserve"> </w:t>
      </w:r>
      <w:r w:rsidRPr="00D951D1">
        <w:rPr>
          <w:rFonts w:cs="Garamond"/>
        </w:rPr>
        <w:t>efeitos.</w:t>
      </w:r>
    </w:p>
    <w:p w:rsidR="00E56F2B" w:rsidRPr="00D951D1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56F2B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D951D1">
        <w:rPr>
          <w:rFonts w:cs="Garamond"/>
        </w:rPr>
        <w:t xml:space="preserve">Uma lei pode ser </w:t>
      </w:r>
      <w:r w:rsidRPr="00D951D1">
        <w:rPr>
          <w:rFonts w:cs="Garamond,Bold"/>
          <w:b/>
          <w:bCs/>
        </w:rPr>
        <w:t>suspensa</w:t>
      </w:r>
      <w:r w:rsidRPr="00D951D1">
        <w:rPr>
          <w:rFonts w:cs="Garamond"/>
        </w:rPr>
        <w:t>, o que se verifica quando deixa de produzir efeitos durante um</w:t>
      </w:r>
      <w:r w:rsidR="00E56F2B">
        <w:rPr>
          <w:rFonts w:cs="Garamond"/>
        </w:rPr>
        <w:t xml:space="preserve"> </w:t>
      </w:r>
      <w:r w:rsidRPr="00D951D1">
        <w:rPr>
          <w:rFonts w:cs="Garamond"/>
        </w:rPr>
        <w:t>certo período de t</w:t>
      </w:r>
      <w:r w:rsidR="00B22A87">
        <w:rPr>
          <w:rFonts w:cs="Garamond"/>
        </w:rPr>
        <w:t>empo, findo o qual os retomará.</w:t>
      </w:r>
    </w:p>
    <w:p w:rsidR="00D951D1" w:rsidRPr="00B22A87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D951D1">
        <w:rPr>
          <w:rFonts w:cs="Garamond"/>
        </w:rPr>
        <w:t xml:space="preserve"> </w:t>
      </w:r>
      <w:r w:rsidR="00E56F2B" w:rsidRPr="00B22A87">
        <w:rPr>
          <w:rFonts w:cs="Garamond"/>
          <w:b/>
        </w:rPr>
        <w:t>Ex:</w:t>
      </w:r>
      <w:r w:rsidRPr="00D951D1">
        <w:rPr>
          <w:rFonts w:cs="Garamond"/>
        </w:rPr>
        <w:t xml:space="preserve"> </w:t>
      </w:r>
      <w:r w:rsidRPr="00B22A87">
        <w:rPr>
          <w:rFonts w:cs="Garamond"/>
          <w:sz w:val="20"/>
          <w:szCs w:val="20"/>
        </w:rPr>
        <w:t>durante 6 meses os funcionários públicos</w:t>
      </w:r>
      <w:r w:rsidR="00E56F2B" w:rsidRPr="00B22A87">
        <w:rPr>
          <w:rFonts w:cs="Garamond"/>
          <w:sz w:val="20"/>
          <w:szCs w:val="20"/>
        </w:rPr>
        <w:t xml:space="preserve"> </w:t>
      </w:r>
      <w:r w:rsidRPr="00B22A87">
        <w:rPr>
          <w:rFonts w:cs="Garamond"/>
          <w:sz w:val="20"/>
          <w:szCs w:val="20"/>
        </w:rPr>
        <w:t xml:space="preserve">não receberão </w:t>
      </w:r>
      <w:r w:rsidR="00E56F2B" w:rsidRPr="00B22A87">
        <w:rPr>
          <w:rFonts w:cs="Garamond"/>
          <w:sz w:val="20"/>
          <w:szCs w:val="20"/>
        </w:rPr>
        <w:t>subsídio</w:t>
      </w:r>
      <w:r w:rsidRPr="00B22A87">
        <w:rPr>
          <w:rFonts w:cs="Garamond"/>
          <w:sz w:val="20"/>
          <w:szCs w:val="20"/>
        </w:rPr>
        <w:t xml:space="preserve"> de alimentação.</w:t>
      </w:r>
    </w:p>
    <w:p w:rsidR="00E56F2B" w:rsidRPr="00D951D1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951D1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  <w:r w:rsidRPr="00D951D1">
        <w:rPr>
          <w:rFonts w:cs="Garamond"/>
        </w:rPr>
        <w:t>E pode também suceder que tal lei deixe de produzir definitivamente os seus efeitos, o que</w:t>
      </w:r>
      <w:r w:rsidR="00E56F2B">
        <w:rPr>
          <w:rFonts w:cs="Garamond"/>
        </w:rPr>
        <w:t xml:space="preserve"> </w:t>
      </w:r>
      <w:r w:rsidRPr="00D951D1">
        <w:rPr>
          <w:rFonts w:cs="Garamond"/>
        </w:rPr>
        <w:t xml:space="preserve">implica que o próprio diploma seja afectado, falando-se a este respeito de </w:t>
      </w:r>
      <w:r w:rsidRPr="00D951D1">
        <w:rPr>
          <w:rFonts w:cs="Garamond,Bold"/>
          <w:b/>
          <w:bCs/>
        </w:rPr>
        <w:t>cessação de</w:t>
      </w:r>
      <w:r w:rsidR="00E56F2B">
        <w:rPr>
          <w:rFonts w:cs="Garamond,Bold"/>
          <w:b/>
          <w:bCs/>
        </w:rPr>
        <w:t xml:space="preserve"> </w:t>
      </w:r>
      <w:r w:rsidRPr="00D951D1">
        <w:rPr>
          <w:rFonts w:cs="Garamond,Bold"/>
          <w:b/>
          <w:bCs/>
        </w:rPr>
        <w:t>vigência da lei.</w:t>
      </w:r>
      <w:r w:rsidR="00E56F2B">
        <w:rPr>
          <w:rFonts w:cs="Garamond,Bold"/>
          <w:b/>
          <w:bCs/>
        </w:rPr>
        <w:t xml:space="preserve"> </w:t>
      </w:r>
    </w:p>
    <w:p w:rsidR="00E56F2B" w:rsidRPr="00E56F2B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951D1" w:rsidRPr="00E56F2B" w:rsidRDefault="00D951D1" w:rsidP="002F4B86">
      <w:pPr>
        <w:pStyle w:val="PargrafodaLista"/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  <w:r w:rsidRPr="00E56F2B">
        <w:rPr>
          <w:rFonts w:cs="Garamond,Bold"/>
          <w:b/>
          <w:bCs/>
          <w:sz w:val="24"/>
          <w:szCs w:val="24"/>
        </w:rPr>
        <w:t>Modalidades de cessação da vigência da lei</w:t>
      </w:r>
    </w:p>
    <w:p w:rsidR="00E56F2B" w:rsidRPr="00E56F2B" w:rsidRDefault="00E56F2B" w:rsidP="00E56F2B">
      <w:pPr>
        <w:pStyle w:val="PargrafodaLista"/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D951D1" w:rsidRPr="00E56F2B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56F2B">
        <w:rPr>
          <w:rFonts w:cs="Garamond"/>
        </w:rPr>
        <w:t>Existem várias modalidades de cessação de vigência da lei:</w:t>
      </w:r>
    </w:p>
    <w:p w:rsidR="00D951D1" w:rsidRPr="00E56F2B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,Italic"/>
          <w:b/>
          <w:i/>
          <w:iCs/>
        </w:rPr>
      </w:pPr>
      <w:r>
        <w:rPr>
          <w:rFonts w:cs="Garamond"/>
        </w:rPr>
        <w:tab/>
      </w:r>
      <w:r w:rsidR="00D951D1" w:rsidRPr="00E56F2B">
        <w:rPr>
          <w:rFonts w:cs="Garamond"/>
          <w:b/>
        </w:rPr>
        <w:t xml:space="preserve">1. Costume </w:t>
      </w:r>
      <w:r w:rsidR="00D951D1" w:rsidRPr="00E56F2B">
        <w:rPr>
          <w:rFonts w:cs="Garamond,Italic"/>
          <w:b/>
          <w:i/>
          <w:iCs/>
        </w:rPr>
        <w:t>contra legem</w:t>
      </w:r>
    </w:p>
    <w:p w:rsidR="00D951D1" w:rsidRPr="00E56F2B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E56F2B">
        <w:rPr>
          <w:rFonts w:cs="Garamond"/>
          <w:b/>
        </w:rPr>
        <w:tab/>
      </w:r>
      <w:r w:rsidR="00D951D1" w:rsidRPr="00E56F2B">
        <w:rPr>
          <w:rFonts w:cs="Garamond"/>
          <w:b/>
        </w:rPr>
        <w:t>2. Desuso</w:t>
      </w:r>
    </w:p>
    <w:p w:rsidR="00D951D1" w:rsidRPr="00E56F2B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E56F2B">
        <w:rPr>
          <w:rFonts w:cs="Garamond"/>
          <w:b/>
        </w:rPr>
        <w:tab/>
      </w:r>
      <w:r w:rsidR="00D951D1" w:rsidRPr="00E56F2B">
        <w:rPr>
          <w:rFonts w:cs="Garamond"/>
          <w:b/>
        </w:rPr>
        <w:t>3. Invalidade superveniente</w:t>
      </w:r>
    </w:p>
    <w:p w:rsidR="00D951D1" w:rsidRPr="00E56F2B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E56F2B">
        <w:rPr>
          <w:rFonts w:cs="Garamond"/>
          <w:b/>
        </w:rPr>
        <w:tab/>
      </w:r>
      <w:r w:rsidR="00D951D1" w:rsidRPr="00E56F2B">
        <w:rPr>
          <w:rFonts w:cs="Garamond"/>
          <w:b/>
        </w:rPr>
        <w:t>4. Caducidade</w:t>
      </w:r>
    </w:p>
    <w:p w:rsidR="00D951D1" w:rsidRPr="00E56F2B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E56F2B">
        <w:rPr>
          <w:rFonts w:cs="Garamond"/>
          <w:b/>
        </w:rPr>
        <w:tab/>
      </w:r>
      <w:r w:rsidR="00D951D1" w:rsidRPr="00E56F2B">
        <w:rPr>
          <w:rFonts w:cs="Garamond"/>
          <w:b/>
        </w:rPr>
        <w:t>5. Revogação</w:t>
      </w:r>
    </w:p>
    <w:p w:rsidR="00E56F2B" w:rsidRPr="00B0798E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  <w:color w:val="FF0000"/>
          <w:sz w:val="24"/>
          <w:szCs w:val="24"/>
        </w:rPr>
      </w:pPr>
    </w:p>
    <w:p w:rsidR="00D951D1" w:rsidRPr="002F4B86" w:rsidRDefault="002F4B86" w:rsidP="002F4B86">
      <w:pPr>
        <w:autoSpaceDE w:val="0"/>
        <w:autoSpaceDN w:val="0"/>
        <w:adjustRightInd w:val="0"/>
        <w:spacing w:after="0" w:line="240" w:lineRule="auto"/>
        <w:ind w:left="360"/>
        <w:rPr>
          <w:rFonts w:cs="Garamond,Bold"/>
          <w:b/>
          <w:bCs/>
          <w:color w:val="FF0000"/>
          <w:sz w:val="24"/>
          <w:szCs w:val="24"/>
        </w:rPr>
      </w:pPr>
      <w:r>
        <w:rPr>
          <w:rFonts w:cs="Garamond,Bold"/>
          <w:b/>
          <w:bCs/>
          <w:color w:val="FF0000"/>
          <w:sz w:val="24"/>
          <w:szCs w:val="24"/>
        </w:rPr>
        <w:t>1.</w:t>
      </w:r>
      <w:r w:rsidR="00B0798E" w:rsidRPr="002F4B86">
        <w:rPr>
          <w:rFonts w:cs="Garamond,Bold"/>
          <w:b/>
          <w:bCs/>
          <w:color w:val="FF0000"/>
          <w:sz w:val="24"/>
          <w:szCs w:val="24"/>
        </w:rPr>
        <w:t>Costume contra legem</w:t>
      </w:r>
    </w:p>
    <w:p w:rsidR="00B0798E" w:rsidRPr="00B0798E" w:rsidRDefault="00B0798E" w:rsidP="00B0798E">
      <w:pPr>
        <w:pStyle w:val="PargrafodaLista"/>
        <w:autoSpaceDE w:val="0"/>
        <w:autoSpaceDN w:val="0"/>
        <w:adjustRightInd w:val="0"/>
        <w:spacing w:after="0" w:line="240" w:lineRule="auto"/>
        <w:ind w:left="735"/>
        <w:rPr>
          <w:rFonts w:cs="Garamond"/>
          <w:color w:val="FF0000"/>
          <w:sz w:val="24"/>
          <w:szCs w:val="24"/>
        </w:rPr>
      </w:pPr>
    </w:p>
    <w:p w:rsidR="00D951D1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56F2B">
        <w:rPr>
          <w:rFonts w:cs="Garamond"/>
        </w:rPr>
        <w:t>Verifica-se quando a cessação da vigência da lei, ocorre pela afirmação dum costume</w:t>
      </w:r>
      <w:r w:rsidR="00E56F2B">
        <w:rPr>
          <w:rFonts w:cs="Garamond"/>
        </w:rPr>
        <w:t xml:space="preserve"> </w:t>
      </w:r>
      <w:r w:rsidRPr="00E56F2B">
        <w:rPr>
          <w:rFonts w:cs="Garamond"/>
        </w:rPr>
        <w:t>(prática social reiterada com convicção de obrigatoriedade) a ela contrário.</w:t>
      </w:r>
    </w:p>
    <w:p w:rsidR="00E56F2B" w:rsidRPr="00E56F2B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951D1" w:rsidRPr="002F4B86" w:rsidRDefault="002F4B86" w:rsidP="002F4B86">
      <w:pPr>
        <w:autoSpaceDE w:val="0"/>
        <w:autoSpaceDN w:val="0"/>
        <w:adjustRightInd w:val="0"/>
        <w:spacing w:after="0" w:line="240" w:lineRule="auto"/>
        <w:ind w:left="360"/>
        <w:rPr>
          <w:rFonts w:cs="Garamond,Bold"/>
          <w:b/>
          <w:bCs/>
          <w:color w:val="FF0000"/>
          <w:sz w:val="24"/>
          <w:szCs w:val="24"/>
        </w:rPr>
      </w:pPr>
      <w:r>
        <w:rPr>
          <w:rFonts w:cs="Garamond,Bold"/>
          <w:b/>
          <w:bCs/>
          <w:color w:val="FF0000"/>
          <w:sz w:val="24"/>
          <w:szCs w:val="24"/>
        </w:rPr>
        <w:t>2.</w:t>
      </w:r>
      <w:r w:rsidR="00D951D1" w:rsidRPr="002F4B86">
        <w:rPr>
          <w:rFonts w:cs="Garamond,Bold"/>
          <w:b/>
          <w:bCs/>
          <w:color w:val="FF0000"/>
          <w:sz w:val="24"/>
          <w:szCs w:val="24"/>
        </w:rPr>
        <w:t>Desuso</w:t>
      </w:r>
    </w:p>
    <w:p w:rsidR="00B0798E" w:rsidRPr="00B0798E" w:rsidRDefault="00B0798E" w:rsidP="00B0798E">
      <w:pPr>
        <w:pStyle w:val="PargrafodaLista"/>
        <w:autoSpaceDE w:val="0"/>
        <w:autoSpaceDN w:val="0"/>
        <w:adjustRightInd w:val="0"/>
        <w:spacing w:after="0" w:line="240" w:lineRule="auto"/>
        <w:ind w:left="735"/>
        <w:rPr>
          <w:rFonts w:cs="Garamond"/>
          <w:color w:val="FF0000"/>
          <w:sz w:val="24"/>
          <w:szCs w:val="24"/>
        </w:rPr>
      </w:pPr>
    </w:p>
    <w:p w:rsidR="00D951D1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56F2B">
        <w:rPr>
          <w:rFonts w:cs="Garamond"/>
        </w:rPr>
        <w:t>Verifica-se quando a cessação da vigência da lei ocorre pela prática reiterada de uma</w:t>
      </w:r>
      <w:r w:rsidR="00E56F2B">
        <w:rPr>
          <w:rFonts w:cs="Garamond"/>
        </w:rPr>
        <w:t xml:space="preserve"> </w:t>
      </w:r>
      <w:r w:rsidRPr="00E56F2B">
        <w:rPr>
          <w:rFonts w:cs="Garamond"/>
        </w:rPr>
        <w:t>actuação a ela contrária. Isto é, a lei não é aplicada por um longo período de tempo, razão</w:t>
      </w:r>
      <w:r w:rsidR="00E56F2B">
        <w:rPr>
          <w:rFonts w:cs="Garamond"/>
        </w:rPr>
        <w:t xml:space="preserve"> </w:t>
      </w:r>
      <w:r w:rsidRPr="00E56F2B">
        <w:rPr>
          <w:rFonts w:cs="Garamond"/>
        </w:rPr>
        <w:t>pela qual se pode concluir pela cessação da sua vigência.</w:t>
      </w:r>
    </w:p>
    <w:p w:rsidR="00E56F2B" w:rsidRPr="00E56F2B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951D1" w:rsidRPr="002F4B86" w:rsidRDefault="002F4B86" w:rsidP="002F4B86">
      <w:pPr>
        <w:autoSpaceDE w:val="0"/>
        <w:autoSpaceDN w:val="0"/>
        <w:adjustRightInd w:val="0"/>
        <w:spacing w:after="0" w:line="240" w:lineRule="auto"/>
        <w:ind w:left="360"/>
        <w:rPr>
          <w:rFonts w:cs="Garamond,Bold"/>
          <w:b/>
          <w:bCs/>
          <w:color w:val="FF0000"/>
          <w:sz w:val="24"/>
          <w:szCs w:val="24"/>
        </w:rPr>
      </w:pPr>
      <w:r>
        <w:rPr>
          <w:rFonts w:cs="Garamond,Bold"/>
          <w:b/>
          <w:bCs/>
          <w:color w:val="FF0000"/>
          <w:sz w:val="24"/>
          <w:szCs w:val="24"/>
        </w:rPr>
        <w:t>3.</w:t>
      </w:r>
      <w:r w:rsidR="00D951D1" w:rsidRPr="002F4B86">
        <w:rPr>
          <w:rFonts w:cs="Garamond,Bold"/>
          <w:b/>
          <w:bCs/>
          <w:color w:val="FF0000"/>
          <w:sz w:val="24"/>
          <w:szCs w:val="24"/>
        </w:rPr>
        <w:t>Invalidade superveniente</w:t>
      </w:r>
    </w:p>
    <w:p w:rsidR="00B0798E" w:rsidRPr="00B0798E" w:rsidRDefault="00B0798E" w:rsidP="00B0798E">
      <w:pPr>
        <w:pStyle w:val="PargrafodaLista"/>
        <w:autoSpaceDE w:val="0"/>
        <w:autoSpaceDN w:val="0"/>
        <w:adjustRightInd w:val="0"/>
        <w:spacing w:after="0" w:line="240" w:lineRule="auto"/>
        <w:ind w:left="735"/>
        <w:rPr>
          <w:rFonts w:cs="Garamond,Bold"/>
          <w:b/>
          <w:bCs/>
          <w:color w:val="FF0000"/>
          <w:sz w:val="24"/>
          <w:szCs w:val="24"/>
        </w:rPr>
      </w:pPr>
    </w:p>
    <w:p w:rsidR="00D951D1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56F2B">
        <w:rPr>
          <w:rFonts w:cs="Garamond"/>
        </w:rPr>
        <w:t>Pode também suceder que uma lei/acto normativo cesse os seus efeitos por invalidação</w:t>
      </w:r>
      <w:r w:rsidR="00E56F2B">
        <w:rPr>
          <w:rFonts w:cs="Garamond"/>
        </w:rPr>
        <w:t xml:space="preserve"> posterior:</w:t>
      </w:r>
    </w:p>
    <w:p w:rsidR="006E7B10" w:rsidRDefault="006E7B10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951D1" w:rsidRPr="006E7B10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6E7B10">
        <w:rPr>
          <w:rFonts w:cs="Garamond"/>
          <w:b/>
        </w:rPr>
        <w:t>Ex:</w:t>
      </w:r>
      <w:r w:rsidR="00D951D1" w:rsidRPr="00E56F2B">
        <w:rPr>
          <w:rFonts w:cs="Garamond"/>
        </w:rPr>
        <w:t xml:space="preserve"> </w:t>
      </w:r>
      <w:r w:rsidR="00D951D1" w:rsidRPr="006E7B10">
        <w:rPr>
          <w:rFonts w:cs="Garamond"/>
          <w:sz w:val="20"/>
          <w:szCs w:val="20"/>
        </w:rPr>
        <w:t>Declaração de inconstitucionalidade do Tribunal Constitucional - no caso dos actos</w:t>
      </w:r>
    </w:p>
    <w:p w:rsidR="00E56F2B" w:rsidRPr="006E7B10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6E7B10">
        <w:rPr>
          <w:rFonts w:cs="Garamond"/>
          <w:sz w:val="20"/>
          <w:szCs w:val="20"/>
        </w:rPr>
        <w:t>L</w:t>
      </w:r>
      <w:r w:rsidR="00D951D1" w:rsidRPr="006E7B10">
        <w:rPr>
          <w:rFonts w:cs="Garamond"/>
          <w:sz w:val="20"/>
          <w:szCs w:val="20"/>
        </w:rPr>
        <w:t>egislativos</w:t>
      </w:r>
    </w:p>
    <w:p w:rsidR="006E7B10" w:rsidRDefault="006E7B10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56F2B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 xml:space="preserve"> </w:t>
      </w:r>
      <w:r w:rsidRPr="006E7B10">
        <w:rPr>
          <w:rFonts w:cs="Garamond"/>
          <w:b/>
        </w:rPr>
        <w:t>Ex:</w:t>
      </w:r>
      <w:r>
        <w:rPr>
          <w:rFonts w:cs="Garamond"/>
        </w:rPr>
        <w:t xml:space="preserve"> </w:t>
      </w:r>
      <w:r w:rsidR="00D951D1" w:rsidRPr="006E7B10">
        <w:rPr>
          <w:rFonts w:cs="Garamond"/>
          <w:sz w:val="20"/>
          <w:szCs w:val="20"/>
        </w:rPr>
        <w:t xml:space="preserve">Declaração de ilegalidade com força obrigatória geral </w:t>
      </w:r>
      <w:r w:rsidR="00EA3730">
        <w:rPr>
          <w:rFonts w:cs="Garamond"/>
          <w:sz w:val="20"/>
          <w:szCs w:val="20"/>
        </w:rPr>
        <w:t>pelo Supremo Tribunal Administrativo</w:t>
      </w:r>
      <w:r w:rsidR="00D951D1" w:rsidRPr="006E7B10">
        <w:rPr>
          <w:rFonts w:cs="Garamond"/>
          <w:sz w:val="20"/>
          <w:szCs w:val="20"/>
        </w:rPr>
        <w:t xml:space="preserve"> - no caso dos regulamentos</w:t>
      </w:r>
      <w:r w:rsidRPr="006E7B10">
        <w:rPr>
          <w:rFonts w:cs="Garamond"/>
          <w:sz w:val="20"/>
          <w:szCs w:val="20"/>
        </w:rPr>
        <w:t>.</w:t>
      </w:r>
    </w:p>
    <w:p w:rsidR="00B0798E" w:rsidRDefault="00B0798E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B0798E" w:rsidRDefault="00B0798E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B0798E" w:rsidRPr="00E56F2B" w:rsidRDefault="00B0798E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951D1" w:rsidRPr="00B0798E" w:rsidRDefault="00D951D1" w:rsidP="002F4B86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cs="Garamond,Bold"/>
          <w:b/>
          <w:bCs/>
          <w:color w:val="FF0000"/>
          <w:sz w:val="24"/>
          <w:szCs w:val="24"/>
        </w:rPr>
      </w:pPr>
      <w:r w:rsidRPr="00B0798E">
        <w:rPr>
          <w:rFonts w:cs="Garamond,Bold"/>
          <w:b/>
          <w:bCs/>
          <w:color w:val="FF0000"/>
          <w:sz w:val="24"/>
          <w:szCs w:val="24"/>
        </w:rPr>
        <w:lastRenderedPageBreak/>
        <w:t>Caducidade</w:t>
      </w:r>
    </w:p>
    <w:p w:rsidR="00B0798E" w:rsidRPr="00B0798E" w:rsidRDefault="00B0798E" w:rsidP="00B0798E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cs="Garamond,Bold"/>
          <w:b/>
          <w:bCs/>
          <w:color w:val="FF0000"/>
          <w:sz w:val="24"/>
          <w:szCs w:val="24"/>
        </w:rPr>
      </w:pPr>
    </w:p>
    <w:p w:rsidR="00D951D1" w:rsidRPr="00E56F2B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  <w:r w:rsidRPr="00E56F2B">
        <w:rPr>
          <w:rFonts w:cs="Garamond"/>
        </w:rPr>
        <w:t xml:space="preserve">A caducidade está prevista no art. </w:t>
      </w:r>
      <w:r w:rsidRPr="006E7B10">
        <w:rPr>
          <w:rFonts w:cs="Garamond"/>
          <w:b/>
        </w:rPr>
        <w:t>7.º n.º 1 do CC,</w:t>
      </w:r>
      <w:r w:rsidRPr="00E56F2B">
        <w:rPr>
          <w:rFonts w:cs="Garamond"/>
        </w:rPr>
        <w:t xml:space="preserve"> resultando da expressão: </w:t>
      </w:r>
      <w:r w:rsidRPr="00E56F2B">
        <w:rPr>
          <w:rFonts w:cs="Garamond,Italic"/>
          <w:i/>
          <w:iCs/>
        </w:rPr>
        <w:t>“salvo quando a</w:t>
      </w:r>
      <w:r w:rsidR="00E56F2B">
        <w:rPr>
          <w:rFonts w:cs="Garamond,Italic"/>
          <w:i/>
          <w:iCs/>
        </w:rPr>
        <w:t xml:space="preserve"> </w:t>
      </w:r>
      <w:r w:rsidRPr="00E56F2B">
        <w:rPr>
          <w:rFonts w:cs="Garamond,Italic"/>
          <w:i/>
          <w:iCs/>
        </w:rPr>
        <w:t xml:space="preserve">lei se destine a ter vigência temporária…”, </w:t>
      </w:r>
      <w:r w:rsidRPr="00E56F2B">
        <w:rPr>
          <w:rFonts w:cs="Garamond"/>
        </w:rPr>
        <w:t>e verifica-se quando a cessação de vigência da lei</w:t>
      </w:r>
      <w:r w:rsidR="00E56F2B">
        <w:rPr>
          <w:rFonts w:cs="Garamond,Italic"/>
          <w:i/>
          <w:iCs/>
        </w:rPr>
        <w:t xml:space="preserve"> </w:t>
      </w:r>
      <w:r w:rsidRPr="00E56F2B">
        <w:rPr>
          <w:rFonts w:cs="Garamond"/>
        </w:rPr>
        <w:t xml:space="preserve">ocorre por superveniência de um </w:t>
      </w:r>
      <w:r w:rsidRPr="00E56F2B">
        <w:rPr>
          <w:rFonts w:cs="Garamond,Bold"/>
          <w:b/>
          <w:bCs/>
        </w:rPr>
        <w:t>facto jurídico</w:t>
      </w:r>
      <w:r w:rsidRPr="00E56F2B">
        <w:rPr>
          <w:rFonts w:cs="Garamond"/>
        </w:rPr>
        <w:t>.</w:t>
      </w:r>
    </w:p>
    <w:p w:rsidR="00D951D1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56F2B">
        <w:rPr>
          <w:rFonts w:cs="Garamond"/>
        </w:rPr>
        <w:t xml:space="preserve">Este facto jurídico - </w:t>
      </w:r>
      <w:r w:rsidRPr="00E56F2B">
        <w:rPr>
          <w:rFonts w:cs="Garamond,Italic"/>
          <w:i/>
          <w:iCs/>
        </w:rPr>
        <w:t xml:space="preserve">evento não voluntário, em que não há uma manifestação de vontade </w:t>
      </w:r>
      <w:r w:rsidR="00E56F2B">
        <w:rPr>
          <w:rFonts w:cs="Garamond"/>
        </w:rPr>
        <w:t xml:space="preserve">- pode ser </w:t>
      </w:r>
      <w:r w:rsidRPr="00E56F2B">
        <w:rPr>
          <w:rFonts w:cs="Garamond"/>
        </w:rPr>
        <w:t>de</w:t>
      </w:r>
      <w:r w:rsidR="00E56F2B">
        <w:rPr>
          <w:rFonts w:cs="Garamond"/>
        </w:rPr>
        <w:t xml:space="preserve"> </w:t>
      </w:r>
      <w:r w:rsidRPr="00E56F2B">
        <w:rPr>
          <w:rFonts w:cs="Garamond"/>
        </w:rPr>
        <w:t>dois tipos:</w:t>
      </w:r>
    </w:p>
    <w:p w:rsidR="00E56F2B" w:rsidRPr="00E56F2B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56F2B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Pr="00E56F2B">
        <w:rPr>
          <w:rFonts w:cs="Garamond"/>
          <w:b/>
        </w:rPr>
        <w:t>A)</w:t>
      </w:r>
      <w:r w:rsidR="00D951D1" w:rsidRPr="00E56F2B">
        <w:rPr>
          <w:rFonts w:cs="Garamond"/>
        </w:rPr>
        <w:t xml:space="preserve"> </w:t>
      </w:r>
      <w:r w:rsidR="00D951D1" w:rsidRPr="00E56F2B">
        <w:rPr>
          <w:rFonts w:cs="Garamond"/>
          <w:b/>
        </w:rPr>
        <w:t>Facto previsto na lei</w:t>
      </w:r>
      <w:r w:rsidR="00D951D1" w:rsidRPr="00E56F2B">
        <w:rPr>
          <w:rFonts w:cs="Garamond"/>
        </w:rPr>
        <w:t xml:space="preserve">: corresponde à expressão “ </w:t>
      </w:r>
      <w:r w:rsidR="00D951D1" w:rsidRPr="00E56F2B">
        <w:rPr>
          <w:rFonts w:cs="Garamond,Italic"/>
          <w:i/>
          <w:iCs/>
        </w:rPr>
        <w:t>quando a lei se destine a ter vigência</w:t>
      </w:r>
      <w:r>
        <w:rPr>
          <w:rFonts w:cs="Garamond,Italic"/>
          <w:i/>
          <w:iCs/>
        </w:rPr>
        <w:t xml:space="preserve"> </w:t>
      </w:r>
      <w:r w:rsidR="00D951D1" w:rsidRPr="00E56F2B">
        <w:rPr>
          <w:rFonts w:cs="Garamond,Italic"/>
          <w:i/>
          <w:iCs/>
        </w:rPr>
        <w:t>temporária</w:t>
      </w:r>
      <w:r w:rsidR="00D951D1" w:rsidRPr="00E56F2B">
        <w:rPr>
          <w:rFonts w:cs="Garamond"/>
        </w:rPr>
        <w:t>” e verifica-se quando a própria lei fixa um evento que leva à cessação da</w:t>
      </w:r>
      <w:r>
        <w:rPr>
          <w:rFonts w:cs="Garamond,Italic"/>
          <w:i/>
          <w:iCs/>
        </w:rPr>
        <w:t xml:space="preserve"> </w:t>
      </w:r>
      <w:r w:rsidR="00D951D1" w:rsidRPr="00E56F2B">
        <w:rPr>
          <w:rFonts w:cs="Garamond"/>
        </w:rPr>
        <w:t xml:space="preserve">sua vigência – designada, por estes motivos, de </w:t>
      </w:r>
      <w:r w:rsidR="00D951D1" w:rsidRPr="00E56F2B">
        <w:rPr>
          <w:rFonts w:cs="Garamond,Bold"/>
          <w:b/>
          <w:bCs/>
        </w:rPr>
        <w:t>lei temporária</w:t>
      </w:r>
      <w:r w:rsidR="00D951D1" w:rsidRPr="00E56F2B">
        <w:rPr>
          <w:rFonts w:cs="Garamond"/>
        </w:rPr>
        <w:t>.</w:t>
      </w:r>
    </w:p>
    <w:p w:rsidR="00D951D1" w:rsidRPr="00E56F2B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  <w:r w:rsidRPr="00E56F2B">
        <w:rPr>
          <w:rFonts w:cs="Garamond"/>
        </w:rPr>
        <w:t xml:space="preserve"> Temos dois tipos</w:t>
      </w:r>
      <w:r w:rsidR="00E56F2B">
        <w:rPr>
          <w:rFonts w:cs="Garamond,Italic"/>
          <w:i/>
          <w:iCs/>
        </w:rPr>
        <w:t xml:space="preserve"> </w:t>
      </w:r>
      <w:r w:rsidRPr="00E56F2B">
        <w:rPr>
          <w:rFonts w:cs="Garamond"/>
        </w:rPr>
        <w:t>de factos:</w:t>
      </w:r>
    </w:p>
    <w:p w:rsidR="00EA3730" w:rsidRPr="00B0798E" w:rsidRDefault="00D951D1" w:rsidP="00EA3730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A3730">
        <w:rPr>
          <w:rFonts w:cs="Garamond"/>
        </w:rPr>
        <w:t>Facto</w:t>
      </w:r>
      <w:r w:rsidR="00EA3730">
        <w:rPr>
          <w:rFonts w:cs="Garamond"/>
        </w:rPr>
        <w:t>s meramente cronológicos (estabelece o seu próprio prazo de vigência).</w:t>
      </w:r>
      <w:r w:rsidR="00E56F2B" w:rsidRPr="00EA3730">
        <w:rPr>
          <w:rFonts w:cs="Garamond"/>
          <w:b/>
        </w:rPr>
        <w:t xml:space="preserve"> </w:t>
      </w:r>
      <w:r w:rsidR="00B0798E" w:rsidRPr="00B0798E">
        <w:rPr>
          <w:rFonts w:cs="Garamond"/>
        </w:rPr>
        <w:t xml:space="preserve">Os efeitos jurídicos da lei cessam por exigência da própria lei. </w:t>
      </w:r>
    </w:p>
    <w:p w:rsidR="00D951D1" w:rsidRDefault="00E56F2B" w:rsidP="00EA3730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  <w:r w:rsidRPr="00EA3730">
        <w:rPr>
          <w:rFonts w:cs="Garamond"/>
          <w:b/>
        </w:rPr>
        <w:t>Ex</w:t>
      </w:r>
      <w:r w:rsidRPr="00EA3730">
        <w:rPr>
          <w:rFonts w:cs="Garamond"/>
        </w:rPr>
        <w:t>:</w:t>
      </w:r>
      <w:r w:rsidR="00D951D1" w:rsidRPr="00EA3730">
        <w:rPr>
          <w:rFonts w:cs="Garamond"/>
        </w:rPr>
        <w:t xml:space="preserve"> </w:t>
      </w:r>
      <w:r w:rsidR="00D951D1" w:rsidRPr="00EA3730">
        <w:rPr>
          <w:rFonts w:cs="Garamond"/>
          <w:sz w:val="20"/>
          <w:szCs w:val="20"/>
        </w:rPr>
        <w:t>a lei diz que tem um prazo de vigência</w:t>
      </w:r>
      <w:r w:rsidRPr="00EA3730">
        <w:rPr>
          <w:rFonts w:cs="Garamond"/>
          <w:sz w:val="20"/>
          <w:szCs w:val="20"/>
        </w:rPr>
        <w:t xml:space="preserve"> </w:t>
      </w:r>
      <w:r w:rsidR="00D951D1" w:rsidRPr="00EA3730">
        <w:rPr>
          <w:rFonts w:cs="Garamond"/>
          <w:sz w:val="20"/>
          <w:szCs w:val="20"/>
        </w:rPr>
        <w:t>de 6 meses</w:t>
      </w:r>
      <w:r w:rsidR="00D951D1" w:rsidRPr="00EA3730">
        <w:rPr>
          <w:rFonts w:cs="Garamond"/>
        </w:rPr>
        <w:t>.</w:t>
      </w:r>
    </w:p>
    <w:p w:rsidR="00EA3730" w:rsidRPr="00EA3730" w:rsidRDefault="00EA3730" w:rsidP="00EA3730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EA3730" w:rsidRPr="00EA3730" w:rsidRDefault="00EA3730" w:rsidP="00EA3730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>Factos de outra ordem</w:t>
      </w:r>
      <w:r w:rsidR="00B0798E">
        <w:rPr>
          <w:rFonts w:cs="Garamond"/>
        </w:rPr>
        <w:t xml:space="preserve"> (a lei que se destina nos seus próprios termos a ter vigência limitada no tempo)</w:t>
      </w:r>
      <w:r>
        <w:rPr>
          <w:rFonts w:cs="Garamond"/>
        </w:rPr>
        <w:t>.</w:t>
      </w:r>
    </w:p>
    <w:p w:rsidR="00D951D1" w:rsidRDefault="00E56F2B" w:rsidP="00EA3730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  <w:sz w:val="20"/>
          <w:szCs w:val="20"/>
        </w:rPr>
      </w:pPr>
      <w:r w:rsidRPr="00EA3730">
        <w:rPr>
          <w:rFonts w:cs="Garamond"/>
          <w:b/>
        </w:rPr>
        <w:t>Ex:</w:t>
      </w:r>
      <w:r w:rsidRPr="00EA3730">
        <w:rPr>
          <w:rFonts w:cs="Garamond"/>
        </w:rPr>
        <w:t xml:space="preserve"> </w:t>
      </w:r>
      <w:r w:rsidRPr="00EA3730">
        <w:rPr>
          <w:rFonts w:cs="Garamond"/>
          <w:sz w:val="20"/>
          <w:szCs w:val="20"/>
        </w:rPr>
        <w:t>a lei diz</w:t>
      </w:r>
      <w:r w:rsidR="00D951D1" w:rsidRPr="00EA3730">
        <w:rPr>
          <w:rFonts w:cs="Garamond"/>
          <w:sz w:val="20"/>
          <w:szCs w:val="20"/>
        </w:rPr>
        <w:t xml:space="preserve"> que cessa os seus efeitos uma vez</w:t>
      </w:r>
      <w:r w:rsidRPr="00EA3730">
        <w:rPr>
          <w:rFonts w:cs="Garamond"/>
          <w:sz w:val="20"/>
          <w:szCs w:val="20"/>
        </w:rPr>
        <w:t xml:space="preserve"> </w:t>
      </w:r>
      <w:r w:rsidR="00D951D1" w:rsidRPr="00EA3730">
        <w:rPr>
          <w:rFonts w:cs="Garamond"/>
          <w:sz w:val="20"/>
          <w:szCs w:val="20"/>
        </w:rPr>
        <w:t>resolvida a situação de crise.</w:t>
      </w:r>
    </w:p>
    <w:p w:rsidR="00B0798E" w:rsidRPr="00EA3730" w:rsidRDefault="00B0798E" w:rsidP="00EA3730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  <w:sz w:val="20"/>
          <w:szCs w:val="20"/>
        </w:rPr>
      </w:pPr>
      <w:r>
        <w:rPr>
          <w:rFonts w:cs="Garamond"/>
          <w:b/>
        </w:rPr>
        <w:t>Ex:</w:t>
      </w:r>
      <w:r>
        <w:rPr>
          <w:rFonts w:cs="Garamond"/>
          <w:sz w:val="20"/>
          <w:szCs w:val="20"/>
        </w:rPr>
        <w:t xml:space="preserve"> lei durante 1 certo evento.</w:t>
      </w:r>
    </w:p>
    <w:p w:rsidR="00E56F2B" w:rsidRPr="00E56F2B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B0798E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  <w:b/>
        </w:rPr>
        <w:tab/>
      </w:r>
      <w:r w:rsidRPr="00E56F2B">
        <w:rPr>
          <w:rFonts w:cs="Garamond"/>
          <w:b/>
        </w:rPr>
        <w:t>B)</w:t>
      </w:r>
      <w:r>
        <w:rPr>
          <w:rFonts w:cs="Garamond"/>
        </w:rPr>
        <w:t xml:space="preserve"> </w:t>
      </w:r>
      <w:r w:rsidRPr="00E56F2B">
        <w:rPr>
          <w:rFonts w:cs="Garamond"/>
        </w:rPr>
        <w:t>Desaparecimento</w:t>
      </w:r>
      <w:r w:rsidR="00D951D1" w:rsidRPr="00E56F2B">
        <w:rPr>
          <w:rFonts w:cs="Garamond"/>
          <w:b/>
        </w:rPr>
        <w:t xml:space="preserve"> dos pressupostos de aplicação da lei</w:t>
      </w:r>
      <w:r w:rsidR="00B0798E">
        <w:rPr>
          <w:rFonts w:cs="Garamond"/>
          <w:b/>
        </w:rPr>
        <w:t xml:space="preserve"> (</w:t>
      </w:r>
      <w:r w:rsidR="00B0798E" w:rsidRPr="00B0798E">
        <w:rPr>
          <w:rFonts w:cs="Garamond"/>
        </w:rPr>
        <w:t>caducidade por desaparecimento das situações abrangidas</w:t>
      </w:r>
      <w:r w:rsidR="00B0798E">
        <w:rPr>
          <w:rFonts w:cs="Garamond"/>
          <w:b/>
        </w:rPr>
        <w:t>)</w:t>
      </w:r>
      <w:r w:rsidR="00B0798E">
        <w:rPr>
          <w:rFonts w:cs="Garamond"/>
        </w:rPr>
        <w:t>.</w:t>
      </w:r>
    </w:p>
    <w:p w:rsidR="00D951D1" w:rsidRDefault="00B0798E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="00E56F2B" w:rsidRPr="00B0798E">
        <w:rPr>
          <w:rFonts w:cs="Garamond"/>
          <w:b/>
        </w:rPr>
        <w:t>Ex:</w:t>
      </w:r>
      <w:r w:rsidR="00D951D1" w:rsidRPr="00E56F2B">
        <w:rPr>
          <w:rFonts w:cs="Garamond"/>
        </w:rPr>
        <w:t xml:space="preserve"> uma lei que atribui um</w:t>
      </w:r>
      <w:r w:rsidR="00E56F2B">
        <w:rPr>
          <w:rFonts w:cs="Garamond"/>
        </w:rPr>
        <w:t xml:space="preserve"> </w:t>
      </w:r>
      <w:r w:rsidR="00D951D1" w:rsidRPr="00E56F2B">
        <w:rPr>
          <w:rFonts w:cs="Garamond"/>
        </w:rPr>
        <w:t>subsídio aos ex-combatentes do Ultramar cessa a sua vigência com a morte do</w:t>
      </w:r>
      <w:r w:rsidR="00E56F2B">
        <w:rPr>
          <w:rFonts w:cs="Garamond"/>
        </w:rPr>
        <w:t xml:space="preserve"> </w:t>
      </w:r>
      <w:r w:rsidR="00D951D1" w:rsidRPr="00E56F2B">
        <w:rPr>
          <w:rFonts w:cs="Garamond"/>
        </w:rPr>
        <w:t>último ex-combatente.</w:t>
      </w:r>
    </w:p>
    <w:p w:rsidR="00DB2236" w:rsidRDefault="00DB2236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B2236" w:rsidRDefault="00DB2236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B2236" w:rsidRDefault="00DB2236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B2236" w:rsidRDefault="00DB2236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B2236" w:rsidRDefault="00DB2236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857EEC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857EEC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857EEC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857EEC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857EEC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857EEC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857EEC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857EEC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857EEC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857EEC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857EEC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857EEC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857EEC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857EEC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857EEC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857EEC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857EEC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857EEC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857EEC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857EEC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56F2B" w:rsidRPr="00E56F2B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951D1" w:rsidRPr="00B0798E" w:rsidRDefault="00D951D1" w:rsidP="002F4B86">
      <w:pPr>
        <w:pStyle w:val="PargrafodaLista"/>
        <w:autoSpaceDE w:val="0"/>
        <w:autoSpaceDN w:val="0"/>
        <w:adjustRightInd w:val="0"/>
        <w:spacing w:after="0" w:line="240" w:lineRule="auto"/>
        <w:ind w:left="1425"/>
        <w:rPr>
          <w:rFonts w:cs="Garamond,Bold"/>
          <w:b/>
          <w:bCs/>
          <w:color w:val="FF0000"/>
          <w:sz w:val="24"/>
          <w:szCs w:val="24"/>
        </w:rPr>
      </w:pPr>
      <w:r w:rsidRPr="00B0798E">
        <w:rPr>
          <w:rFonts w:cs="Garamond,Bold"/>
          <w:b/>
          <w:bCs/>
          <w:color w:val="FF0000"/>
          <w:sz w:val="24"/>
          <w:szCs w:val="24"/>
        </w:rPr>
        <w:lastRenderedPageBreak/>
        <w:t>Revogação</w:t>
      </w:r>
    </w:p>
    <w:p w:rsidR="00B0798E" w:rsidRPr="00B0798E" w:rsidRDefault="00B0798E" w:rsidP="00B0798E">
      <w:pPr>
        <w:pStyle w:val="PargrafodaLista"/>
        <w:autoSpaceDE w:val="0"/>
        <w:autoSpaceDN w:val="0"/>
        <w:adjustRightInd w:val="0"/>
        <w:spacing w:after="0" w:line="240" w:lineRule="auto"/>
        <w:ind w:left="1425"/>
        <w:rPr>
          <w:rFonts w:cs="Garamond,Bold"/>
          <w:b/>
          <w:bCs/>
          <w:color w:val="FF0000"/>
          <w:sz w:val="24"/>
          <w:szCs w:val="24"/>
        </w:rPr>
      </w:pPr>
    </w:p>
    <w:p w:rsidR="00D951D1" w:rsidRPr="00DB2236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E56F2B">
        <w:rPr>
          <w:rFonts w:cs="Garamond"/>
        </w:rPr>
        <w:t xml:space="preserve">A revogação está prevista no </w:t>
      </w:r>
      <w:r w:rsidRPr="00E56F2B">
        <w:rPr>
          <w:rFonts w:cs="Garamond"/>
          <w:b/>
        </w:rPr>
        <w:t>art. 7 do CC</w:t>
      </w:r>
      <w:r w:rsidRPr="00E56F2B">
        <w:rPr>
          <w:rFonts w:cs="Garamond"/>
        </w:rPr>
        <w:t xml:space="preserve"> e consiste na cessação da vigência ou eficácia da</w:t>
      </w:r>
      <w:r w:rsidR="00E56F2B">
        <w:rPr>
          <w:rFonts w:cs="Garamond"/>
        </w:rPr>
        <w:t xml:space="preserve"> </w:t>
      </w:r>
      <w:r w:rsidRPr="00E56F2B">
        <w:rPr>
          <w:rFonts w:cs="Garamond"/>
        </w:rPr>
        <w:t xml:space="preserve">lei por virtude da elaboração de uma </w:t>
      </w:r>
      <w:r w:rsidRPr="00E56F2B">
        <w:rPr>
          <w:rFonts w:cs="Garamond,Bold"/>
          <w:b/>
          <w:bCs/>
        </w:rPr>
        <w:t xml:space="preserve">nova lei </w:t>
      </w:r>
      <w:r w:rsidRPr="00E56F2B">
        <w:rPr>
          <w:rFonts w:cs="Garamond"/>
        </w:rPr>
        <w:t>de valor hierárquico igual ou superior</w:t>
      </w:r>
      <w:r w:rsidR="00DB2236">
        <w:rPr>
          <w:rFonts w:cs="Garamond"/>
        </w:rPr>
        <w:t xml:space="preserve"> (</w:t>
      </w:r>
      <w:r w:rsidR="00DB2236" w:rsidRPr="00DB2236">
        <w:rPr>
          <w:rFonts w:cs="Garamond"/>
          <w:b/>
        </w:rPr>
        <w:t>lex posterior priori derogat)</w:t>
      </w:r>
      <w:r w:rsidRPr="00DB2236">
        <w:rPr>
          <w:rFonts w:cs="Garamond"/>
          <w:b/>
        </w:rPr>
        <w:t>.</w:t>
      </w:r>
    </w:p>
    <w:p w:rsidR="00E56F2B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</w:p>
    <w:p w:rsidR="00D951D1" w:rsidRPr="00E56F2B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56F2B">
        <w:rPr>
          <w:rFonts w:cs="Garamond,Italic"/>
          <w:i/>
          <w:iCs/>
        </w:rPr>
        <w:t>Aspectos a abordar</w:t>
      </w:r>
      <w:r w:rsidRPr="00E56F2B">
        <w:rPr>
          <w:rFonts w:cs="Garamond"/>
        </w:rPr>
        <w:t>:</w:t>
      </w:r>
    </w:p>
    <w:p w:rsidR="00D951D1" w:rsidRPr="00E56F2B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="00D951D1" w:rsidRPr="00E56F2B">
        <w:rPr>
          <w:rFonts w:cs="Garamond"/>
        </w:rPr>
        <w:t>1. Momento pelo qual se afere a posteridade;</w:t>
      </w:r>
    </w:p>
    <w:p w:rsidR="00D951D1" w:rsidRPr="00E56F2B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="00D951D1" w:rsidRPr="00E56F2B">
        <w:rPr>
          <w:rFonts w:cs="Garamond"/>
        </w:rPr>
        <w:t>2. Modalidades;</w:t>
      </w:r>
    </w:p>
    <w:p w:rsidR="00D951D1" w:rsidRPr="00E56F2B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="00D951D1" w:rsidRPr="00E56F2B">
        <w:rPr>
          <w:rFonts w:cs="Garamond"/>
        </w:rPr>
        <w:t>3. Leis gerais e especiais;</w:t>
      </w:r>
    </w:p>
    <w:p w:rsidR="00D951D1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="00D951D1" w:rsidRPr="00E56F2B">
        <w:rPr>
          <w:rFonts w:cs="Garamond"/>
        </w:rPr>
        <w:t>4. Repristinação</w:t>
      </w:r>
    </w:p>
    <w:p w:rsidR="00E56F2B" w:rsidRPr="00E56F2B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951D1" w:rsidRDefault="00D951D1" w:rsidP="00E56F2B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  <w:r w:rsidRPr="00E56F2B">
        <w:rPr>
          <w:rFonts w:cs="Garamond,Bold"/>
          <w:b/>
          <w:bCs/>
        </w:rPr>
        <w:t>Momento pelo qual se afere a posteridade</w:t>
      </w:r>
    </w:p>
    <w:p w:rsidR="00DB2236" w:rsidRPr="00E56F2B" w:rsidRDefault="00DB2236" w:rsidP="00DB2236">
      <w:pPr>
        <w:pStyle w:val="PargrafodaLista"/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</w:p>
    <w:p w:rsidR="00D951D1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56F2B">
        <w:rPr>
          <w:rFonts w:cs="Garamond"/>
        </w:rPr>
        <w:t>A revogação duma lei implica uma sucessão entre a lei nova (doravante LN) e a lei antiga, por isso, é importante determinar qual é a LN e qual é a LA.</w:t>
      </w:r>
    </w:p>
    <w:p w:rsidR="00E56F2B" w:rsidRPr="00E56F2B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56F2B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56F2B">
        <w:rPr>
          <w:rFonts w:cs="Garamond"/>
        </w:rPr>
        <w:t>Normalmente não subsistem dúvidas quanto a este aspecto, mas pode acontecer que</w:t>
      </w:r>
      <w:r w:rsidR="00E56F2B">
        <w:rPr>
          <w:rFonts w:cs="Garamond"/>
        </w:rPr>
        <w:t xml:space="preserve"> </w:t>
      </w:r>
      <w:r w:rsidRPr="00E56F2B">
        <w:rPr>
          <w:rFonts w:cs="Garamond"/>
        </w:rPr>
        <w:t>devido à proximidade temporal surjam dificuldades na sua determinação</w:t>
      </w:r>
      <w:r w:rsidR="00E56F2B">
        <w:rPr>
          <w:rFonts w:cs="Garamond"/>
        </w:rPr>
        <w:t>.</w:t>
      </w:r>
    </w:p>
    <w:p w:rsidR="00B0798E" w:rsidRDefault="00B0798E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951D1" w:rsidRDefault="00AE464E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AE464E">
        <w:rPr>
          <w:rFonts w:cs="Garamond"/>
          <w:b/>
          <w:noProof/>
          <w:lang w:eastAsia="pt-PT"/>
        </w:rPr>
        <w:pict>
          <v:shape id="_x0000_s1033" type="#_x0000_t67" style="position:absolute;margin-left:178.5pt;margin-top:31.7pt;width:15.6pt;height:16.3pt;z-index:251668480">
            <v:textbox style="layout-flow:vertical-ideographic"/>
          </v:shape>
        </w:pict>
      </w:r>
      <w:r w:rsidR="00E56F2B" w:rsidRPr="00E56F2B">
        <w:rPr>
          <w:rFonts w:cs="Garamond"/>
          <w:b/>
        </w:rPr>
        <w:t>Ex:</w:t>
      </w:r>
      <w:r w:rsidR="00E56F2B">
        <w:rPr>
          <w:rFonts w:cs="Garamond"/>
        </w:rPr>
        <w:t xml:space="preserve"> </w:t>
      </w:r>
      <w:r w:rsidR="00E56F2B" w:rsidRPr="006E7B10">
        <w:rPr>
          <w:rFonts w:cs="Garamond"/>
          <w:sz w:val="20"/>
          <w:szCs w:val="20"/>
        </w:rPr>
        <w:t>Uma</w:t>
      </w:r>
      <w:r w:rsidR="00D951D1" w:rsidRPr="006E7B10">
        <w:rPr>
          <w:rFonts w:cs="Garamond"/>
          <w:sz w:val="20"/>
          <w:szCs w:val="20"/>
        </w:rPr>
        <w:t xml:space="preserve"> lei publicada posteriormente entra em vigor antes de uma lei publicada</w:t>
      </w:r>
      <w:r w:rsidR="00E56F2B" w:rsidRPr="006E7B10">
        <w:rPr>
          <w:rFonts w:cs="Garamond"/>
          <w:sz w:val="20"/>
          <w:szCs w:val="20"/>
        </w:rPr>
        <w:t xml:space="preserve"> </w:t>
      </w:r>
      <w:r w:rsidR="00D951D1" w:rsidRPr="006E7B10">
        <w:rPr>
          <w:rFonts w:cs="Garamond"/>
          <w:sz w:val="20"/>
          <w:szCs w:val="20"/>
        </w:rPr>
        <w:t xml:space="preserve">anteriormente com normas diversas (a </w:t>
      </w:r>
      <w:r w:rsidR="00D951D1" w:rsidRPr="006E7B10">
        <w:rPr>
          <w:rFonts w:cs="Garamond,Bold"/>
          <w:b/>
          <w:bCs/>
          <w:sz w:val="20"/>
          <w:szCs w:val="20"/>
        </w:rPr>
        <w:t xml:space="preserve">lei X </w:t>
      </w:r>
      <w:r w:rsidR="00D951D1" w:rsidRPr="006E7B10">
        <w:rPr>
          <w:rFonts w:cs="Garamond"/>
          <w:sz w:val="20"/>
          <w:szCs w:val="20"/>
        </w:rPr>
        <w:t>é publicada a 10 Janeiro e entra</w:t>
      </w:r>
      <w:r w:rsidR="00E56F2B" w:rsidRPr="006E7B10">
        <w:rPr>
          <w:rFonts w:cs="Garamond"/>
          <w:sz w:val="20"/>
          <w:szCs w:val="20"/>
        </w:rPr>
        <w:t xml:space="preserve"> </w:t>
      </w:r>
      <w:r w:rsidR="00D951D1" w:rsidRPr="006E7B10">
        <w:rPr>
          <w:rFonts w:cs="Garamond"/>
          <w:sz w:val="20"/>
          <w:szCs w:val="20"/>
        </w:rPr>
        <w:t xml:space="preserve">em vigor a 25 Janeiro; a </w:t>
      </w:r>
      <w:r w:rsidR="00D951D1" w:rsidRPr="006E7B10">
        <w:rPr>
          <w:rFonts w:cs="Garamond,Bold"/>
          <w:b/>
          <w:bCs/>
          <w:sz w:val="20"/>
          <w:szCs w:val="20"/>
        </w:rPr>
        <w:t xml:space="preserve">lei Y </w:t>
      </w:r>
      <w:r w:rsidR="00D951D1" w:rsidRPr="006E7B10">
        <w:rPr>
          <w:rFonts w:cs="Garamond"/>
          <w:sz w:val="20"/>
          <w:szCs w:val="20"/>
        </w:rPr>
        <w:t>é publicada a 15 Janeiro e entra em vigor a 20 de</w:t>
      </w:r>
      <w:r w:rsidR="00E56F2B" w:rsidRPr="006E7B10">
        <w:rPr>
          <w:rFonts w:cs="Garamond"/>
          <w:sz w:val="20"/>
          <w:szCs w:val="20"/>
        </w:rPr>
        <w:t xml:space="preserve"> </w:t>
      </w:r>
      <w:r w:rsidR="00D951D1" w:rsidRPr="006E7B10">
        <w:rPr>
          <w:rFonts w:cs="Garamond"/>
          <w:sz w:val="20"/>
          <w:szCs w:val="20"/>
        </w:rPr>
        <w:t>Janeiro).</w:t>
      </w:r>
    </w:p>
    <w:p w:rsidR="002C3B24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C3B24" w:rsidRDefault="002C3B24" w:rsidP="002C3B24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56F2B">
        <w:rPr>
          <w:rFonts w:cs="Garamond"/>
        </w:rPr>
        <w:t xml:space="preserve">A primeira situação para </w:t>
      </w:r>
      <w:r w:rsidRPr="002C3B24">
        <w:rPr>
          <w:rFonts w:cs="Garamond"/>
          <w:b/>
        </w:rPr>
        <w:t>Oliveira Ascensão</w:t>
      </w:r>
      <w:r w:rsidRPr="00E56F2B">
        <w:rPr>
          <w:rFonts w:cs="Garamond"/>
        </w:rPr>
        <w:t xml:space="preserve"> não suscita dúvidas pois vale o </w:t>
      </w:r>
      <w:r w:rsidRPr="00E56F2B">
        <w:rPr>
          <w:rFonts w:cs="Garamond,Bold"/>
          <w:b/>
          <w:bCs/>
        </w:rPr>
        <w:t>critério da</w:t>
      </w:r>
      <w:r>
        <w:rPr>
          <w:rFonts w:cs="Garamond,Bold"/>
          <w:b/>
          <w:bCs/>
        </w:rPr>
        <w:t xml:space="preserve"> </w:t>
      </w:r>
      <w:r w:rsidRPr="00E56F2B">
        <w:rPr>
          <w:rFonts w:cs="Garamond,Bold"/>
          <w:b/>
          <w:bCs/>
        </w:rPr>
        <w:t xml:space="preserve">publicidade </w:t>
      </w:r>
      <w:r w:rsidRPr="00B0798E">
        <w:rPr>
          <w:rFonts w:cs="Garamond"/>
          <w:u w:val="single"/>
        </w:rPr>
        <w:t>para se aferir a posteridade</w:t>
      </w:r>
      <w:r w:rsidRPr="00E56F2B">
        <w:rPr>
          <w:rFonts w:cs="Garamond"/>
        </w:rPr>
        <w:t>, e, por isso, é a última lei a ser publicada (a lei Y)</w:t>
      </w:r>
      <w:r>
        <w:rPr>
          <w:rFonts w:cs="Garamond,Bold"/>
          <w:b/>
          <w:bCs/>
        </w:rPr>
        <w:t xml:space="preserve"> </w:t>
      </w:r>
      <w:r w:rsidRPr="00E56F2B">
        <w:rPr>
          <w:rFonts w:cs="Garamond"/>
        </w:rPr>
        <w:t xml:space="preserve">que revoga a lei que vem entrar em vigor posteriormente (a lei X). </w:t>
      </w:r>
    </w:p>
    <w:p w:rsidR="00DB2236" w:rsidRDefault="00DB2236" w:rsidP="002C3B24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C3B24" w:rsidRDefault="002C3B24" w:rsidP="002C3B24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C3B24">
        <w:rPr>
          <w:rFonts w:cs="Garamond"/>
          <w:b/>
        </w:rPr>
        <w:t>Miguel Teixeira de</w:t>
      </w:r>
      <w:r w:rsidRPr="002C3B24">
        <w:rPr>
          <w:rFonts w:cs="Garamond,Bold"/>
          <w:b/>
          <w:bCs/>
        </w:rPr>
        <w:t xml:space="preserve"> </w:t>
      </w:r>
      <w:r w:rsidRPr="002C3B24">
        <w:rPr>
          <w:rFonts w:cs="Garamond"/>
          <w:b/>
        </w:rPr>
        <w:t>Sousa</w:t>
      </w:r>
      <w:r w:rsidRPr="00E56F2B">
        <w:rPr>
          <w:rFonts w:cs="Garamond"/>
        </w:rPr>
        <w:t>, a este respeito, fala num impedimento de vigência da primeira lei publicada (lei X).</w:t>
      </w:r>
    </w:p>
    <w:p w:rsidR="00857EEC" w:rsidRDefault="00857EEC" w:rsidP="002C3B24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857EEC" w:rsidP="002C3B24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857EEC">
        <w:rPr>
          <w:rFonts w:cs="Garamond"/>
          <w:b/>
        </w:rPr>
        <w:t>Miguel Nogueira de Brito</w:t>
      </w:r>
      <w:r>
        <w:rPr>
          <w:rFonts w:cs="Garamond"/>
        </w:rPr>
        <w:t xml:space="preserve">: lei publicada em último lugar é a que vigora. </w:t>
      </w:r>
      <w:r w:rsidRPr="00857EEC">
        <w:rPr>
          <w:rFonts w:cs="Garamond"/>
          <w:b/>
        </w:rPr>
        <w:t>Critério da Publicação</w:t>
      </w:r>
    </w:p>
    <w:p w:rsidR="00E56F2B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tbl>
      <w:tblPr>
        <w:tblW w:w="0" w:type="auto"/>
        <w:tblInd w:w="16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95"/>
      </w:tblGrid>
      <w:tr w:rsidR="00DB2236" w:rsidTr="00DB2236">
        <w:trPr>
          <w:trHeight w:val="100"/>
        </w:trPr>
        <w:tc>
          <w:tcPr>
            <w:tcW w:w="8395" w:type="dxa"/>
          </w:tcPr>
          <w:p w:rsidR="00DB2236" w:rsidRDefault="00DB2236" w:rsidP="00D951D1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</w:rPr>
            </w:pPr>
          </w:p>
        </w:tc>
      </w:tr>
    </w:tbl>
    <w:p w:rsidR="00DB2236" w:rsidRPr="00E56F2B" w:rsidRDefault="00DB2236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951D1" w:rsidRPr="006E7B10" w:rsidRDefault="00AE464E" w:rsidP="00D951D1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AE464E">
        <w:rPr>
          <w:rFonts w:cs="Garamond"/>
          <w:b/>
          <w:noProof/>
          <w:lang w:eastAsia="pt-PT"/>
        </w:rPr>
        <w:pict>
          <v:shape id="_x0000_s1034" type="#_x0000_t67" style="position:absolute;margin-left:182.55pt;margin-top:29.65pt;width:16.3pt;height:14.95pt;z-index:251669504">
            <v:textbox style="layout-flow:vertical-ideographic"/>
          </v:shape>
        </w:pict>
      </w:r>
      <w:r w:rsidR="00E56F2B" w:rsidRPr="00E56F2B">
        <w:rPr>
          <w:rFonts w:cs="Garamond"/>
          <w:b/>
        </w:rPr>
        <w:t>Ex</w:t>
      </w:r>
      <w:r w:rsidR="00E56F2B">
        <w:rPr>
          <w:rFonts w:cs="Garamond"/>
        </w:rPr>
        <w:t>:</w:t>
      </w:r>
      <w:r w:rsidR="00D951D1" w:rsidRPr="00E56F2B">
        <w:rPr>
          <w:rFonts w:cs="Garamond"/>
        </w:rPr>
        <w:t xml:space="preserve"> </w:t>
      </w:r>
      <w:r w:rsidR="00D951D1" w:rsidRPr="006E7B10">
        <w:rPr>
          <w:rFonts w:cs="Garamond"/>
          <w:sz w:val="20"/>
          <w:szCs w:val="20"/>
        </w:rPr>
        <w:t>Duas leis com normas diversas são publicadas em datas diferentes mas entram em</w:t>
      </w:r>
      <w:r w:rsidR="00E56F2B" w:rsidRPr="006E7B10">
        <w:rPr>
          <w:rFonts w:cs="Garamond"/>
          <w:sz w:val="20"/>
          <w:szCs w:val="20"/>
        </w:rPr>
        <w:t xml:space="preserve"> vigor na mesma data (</w:t>
      </w:r>
      <w:r w:rsidR="00D951D1" w:rsidRPr="006E7B10">
        <w:rPr>
          <w:rFonts w:cs="Garamond"/>
          <w:sz w:val="20"/>
          <w:szCs w:val="20"/>
        </w:rPr>
        <w:t xml:space="preserve">a </w:t>
      </w:r>
      <w:r w:rsidR="00D951D1" w:rsidRPr="006E7B10">
        <w:rPr>
          <w:rFonts w:cs="Garamond,Bold"/>
          <w:b/>
          <w:bCs/>
          <w:sz w:val="20"/>
          <w:szCs w:val="20"/>
        </w:rPr>
        <w:t xml:space="preserve">lei X </w:t>
      </w:r>
      <w:r w:rsidR="00D951D1" w:rsidRPr="006E7B10">
        <w:rPr>
          <w:rFonts w:cs="Garamond"/>
          <w:sz w:val="20"/>
          <w:szCs w:val="20"/>
        </w:rPr>
        <w:t xml:space="preserve">é publicada a 10 de Janeiro e a </w:t>
      </w:r>
      <w:r w:rsidR="00D951D1" w:rsidRPr="006E7B10">
        <w:rPr>
          <w:rFonts w:cs="Garamond,Bold"/>
          <w:b/>
          <w:bCs/>
          <w:sz w:val="20"/>
          <w:szCs w:val="20"/>
        </w:rPr>
        <w:t xml:space="preserve">lei Y </w:t>
      </w:r>
      <w:r w:rsidR="00D951D1" w:rsidRPr="006E7B10">
        <w:rPr>
          <w:rFonts w:cs="Garamond"/>
          <w:sz w:val="20"/>
          <w:szCs w:val="20"/>
        </w:rPr>
        <w:t>é publicada a</w:t>
      </w:r>
      <w:r w:rsidR="00E56F2B" w:rsidRPr="006E7B10">
        <w:rPr>
          <w:rFonts w:cs="Garamond"/>
          <w:sz w:val="20"/>
          <w:szCs w:val="20"/>
        </w:rPr>
        <w:t xml:space="preserve"> </w:t>
      </w:r>
      <w:r w:rsidR="00D951D1" w:rsidRPr="006E7B10">
        <w:rPr>
          <w:rFonts w:cs="Garamond"/>
          <w:sz w:val="20"/>
          <w:szCs w:val="20"/>
        </w:rPr>
        <w:t>15 de Janeiro, mas ambas entram em vigor a 20 de Janeiro).</w:t>
      </w:r>
    </w:p>
    <w:p w:rsidR="00E56F2B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C3B24" w:rsidRDefault="002C3B24" w:rsidP="002C3B24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56F2B">
        <w:rPr>
          <w:rFonts w:cs="Garamond"/>
        </w:rPr>
        <w:t xml:space="preserve">A segunda situação também é resolvida por </w:t>
      </w:r>
      <w:r w:rsidRPr="002C3B24">
        <w:rPr>
          <w:rFonts w:cs="Garamond"/>
          <w:b/>
        </w:rPr>
        <w:t>Oliveira Ascensão</w:t>
      </w:r>
      <w:r w:rsidRPr="00E56F2B">
        <w:rPr>
          <w:rFonts w:cs="Garamond"/>
        </w:rPr>
        <w:t xml:space="preserve"> de acordo com o </w:t>
      </w:r>
      <w:r w:rsidRPr="00E56F2B">
        <w:rPr>
          <w:rFonts w:cs="Garamond,Bold"/>
          <w:b/>
          <w:bCs/>
        </w:rPr>
        <w:t>critério</w:t>
      </w:r>
      <w:r>
        <w:rPr>
          <w:rFonts w:cs="Garamond,Bold"/>
          <w:b/>
          <w:bCs/>
        </w:rPr>
        <w:t xml:space="preserve"> </w:t>
      </w:r>
      <w:r w:rsidRPr="00E56F2B">
        <w:rPr>
          <w:rFonts w:cs="Garamond,Bold"/>
          <w:b/>
          <w:bCs/>
        </w:rPr>
        <w:t>da publicidad</w:t>
      </w:r>
      <w:r w:rsidRPr="00E56F2B">
        <w:rPr>
          <w:rFonts w:cs="Garamond"/>
        </w:rPr>
        <w:t>e, sendo a lei revogatória aquela que foi publicada posteriormente (a lei Y).</w:t>
      </w:r>
    </w:p>
    <w:p w:rsidR="002C3B24" w:rsidRPr="002C3B24" w:rsidRDefault="002C3B24" w:rsidP="002C3B24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</w:p>
    <w:p w:rsidR="002C3B24" w:rsidRDefault="002C3B24" w:rsidP="002C3B24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56F2B">
        <w:rPr>
          <w:rFonts w:cs="Garamond"/>
        </w:rPr>
        <w:t xml:space="preserve">Em sentido diverso, </w:t>
      </w:r>
      <w:r w:rsidRPr="002C3B24">
        <w:rPr>
          <w:rFonts w:cs="Garamond"/>
          <w:b/>
        </w:rPr>
        <w:t>Menezes Cordeiro</w:t>
      </w:r>
      <w:r w:rsidRPr="00E56F2B">
        <w:rPr>
          <w:rFonts w:cs="Garamond"/>
        </w:rPr>
        <w:t xml:space="preserve"> entende que nestes casos a data da publicação nada</w:t>
      </w:r>
      <w:r>
        <w:rPr>
          <w:rFonts w:cs="Garamond"/>
        </w:rPr>
        <w:t xml:space="preserve"> </w:t>
      </w:r>
      <w:r w:rsidRPr="00E56F2B">
        <w:rPr>
          <w:rFonts w:cs="Garamond"/>
        </w:rPr>
        <w:t>tem a ver com a intenção do legislador, pois muitas vezes deriva de factores não</w:t>
      </w:r>
      <w:r>
        <w:rPr>
          <w:rFonts w:cs="Garamond"/>
        </w:rPr>
        <w:t xml:space="preserve"> </w:t>
      </w:r>
      <w:r w:rsidRPr="00E56F2B">
        <w:rPr>
          <w:rFonts w:cs="Garamond"/>
        </w:rPr>
        <w:t>dependentes dele - tais como a impressão material dos textos. Por isso, o conflito deve ser</w:t>
      </w:r>
      <w:r>
        <w:rPr>
          <w:rFonts w:cs="Garamond"/>
        </w:rPr>
        <w:t xml:space="preserve"> </w:t>
      </w:r>
      <w:r w:rsidRPr="00E56F2B">
        <w:rPr>
          <w:rFonts w:cs="Garamond"/>
        </w:rPr>
        <w:t>resolvido pela via interpretativa</w:t>
      </w:r>
      <w:r w:rsidR="00DB2236">
        <w:rPr>
          <w:rFonts w:cs="Garamond"/>
        </w:rPr>
        <w:t xml:space="preserve"> (</w:t>
      </w:r>
      <w:r w:rsidR="00DB2236" w:rsidRPr="00DB2236">
        <w:rPr>
          <w:rFonts w:cs="Garamond"/>
          <w:b/>
        </w:rPr>
        <w:t>percebendo a ultima vontade do legislador</w:t>
      </w:r>
      <w:r w:rsidR="00DB2236">
        <w:rPr>
          <w:rFonts w:cs="Garamond"/>
        </w:rPr>
        <w:t>)</w:t>
      </w:r>
      <w:r w:rsidRPr="00E56F2B">
        <w:rPr>
          <w:rFonts w:cs="Garamond"/>
        </w:rPr>
        <w:t>, ou, quando tal não seja possível, deve-se concluir, através</w:t>
      </w:r>
      <w:r>
        <w:rPr>
          <w:rFonts w:cs="Garamond"/>
        </w:rPr>
        <w:t xml:space="preserve"> </w:t>
      </w:r>
      <w:r w:rsidRPr="00E56F2B">
        <w:rPr>
          <w:rFonts w:cs="Garamond"/>
        </w:rPr>
        <w:t xml:space="preserve">duma </w:t>
      </w:r>
      <w:r>
        <w:rPr>
          <w:rFonts w:cs="Garamond,Bold"/>
          <w:b/>
          <w:bCs/>
        </w:rPr>
        <w:t>interpretação ab</w:t>
      </w:r>
      <w:r w:rsidRPr="00E56F2B">
        <w:rPr>
          <w:rFonts w:cs="Garamond,Bold"/>
          <w:b/>
          <w:bCs/>
        </w:rPr>
        <w:t xml:space="preserve">rogante </w:t>
      </w:r>
      <w:r w:rsidRPr="00E56F2B">
        <w:rPr>
          <w:rFonts w:cs="Garamond"/>
        </w:rPr>
        <w:t>pelo reconhecimento duma lacuna de colisão que deve</w:t>
      </w:r>
      <w:r>
        <w:rPr>
          <w:rFonts w:cs="Garamond"/>
        </w:rPr>
        <w:t xml:space="preserve"> </w:t>
      </w:r>
      <w:r w:rsidRPr="00E56F2B">
        <w:rPr>
          <w:rFonts w:cs="Garamond"/>
        </w:rPr>
        <w:t>ser integrada nos termos do art. 10 do CC.</w:t>
      </w:r>
    </w:p>
    <w:p w:rsidR="00857EEC" w:rsidRDefault="00857EEC" w:rsidP="002C3B24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857EEC" w:rsidP="00857EEC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857EEC">
        <w:rPr>
          <w:rFonts w:cs="Garamond"/>
          <w:b/>
        </w:rPr>
        <w:t>Miguel Nogueira de Brito</w:t>
      </w:r>
      <w:r>
        <w:rPr>
          <w:rFonts w:cs="Garamond"/>
        </w:rPr>
        <w:t xml:space="preserve">: lei publicada em último lugar é a que vigora. </w:t>
      </w:r>
      <w:r w:rsidRPr="00857EEC">
        <w:rPr>
          <w:rFonts w:cs="Garamond"/>
          <w:b/>
        </w:rPr>
        <w:t>Critério da Publicação</w:t>
      </w:r>
    </w:p>
    <w:p w:rsidR="002C3B24" w:rsidRPr="00E56F2B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tbl>
      <w:tblPr>
        <w:tblW w:w="0" w:type="auto"/>
        <w:tblInd w:w="176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09"/>
      </w:tblGrid>
      <w:tr w:rsidR="00B0798E" w:rsidTr="00B0798E">
        <w:trPr>
          <w:trHeight w:val="100"/>
        </w:trPr>
        <w:tc>
          <w:tcPr>
            <w:tcW w:w="8409" w:type="dxa"/>
          </w:tcPr>
          <w:p w:rsidR="00B0798E" w:rsidRDefault="00B0798E" w:rsidP="00D951D1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/>
              </w:rPr>
            </w:pPr>
          </w:p>
        </w:tc>
      </w:tr>
    </w:tbl>
    <w:p w:rsidR="002C3B24" w:rsidRDefault="00E56F2B" w:rsidP="00D951D1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>
        <w:rPr>
          <w:rFonts w:cs="Garamond"/>
          <w:b/>
        </w:rPr>
        <w:lastRenderedPageBreak/>
        <w:tab/>
      </w:r>
    </w:p>
    <w:p w:rsidR="00D951D1" w:rsidRPr="006E7B10" w:rsidRDefault="00AE464E" w:rsidP="00D951D1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AE464E">
        <w:rPr>
          <w:rFonts w:cs="Garamond"/>
          <w:noProof/>
          <w:lang w:eastAsia="pt-PT"/>
        </w:rPr>
        <w:pict>
          <v:shape id="_x0000_s1035" type="#_x0000_t67" style="position:absolute;margin-left:189.35pt;margin-top:19.8pt;width:20.4pt;height:18.35pt;z-index:251670528">
            <v:textbox style="layout-flow:vertical-ideographic"/>
          </v:shape>
        </w:pict>
      </w:r>
      <w:r w:rsidR="00E56F2B" w:rsidRPr="00E56F2B">
        <w:rPr>
          <w:rFonts w:cs="Garamond"/>
          <w:b/>
        </w:rPr>
        <w:t>Ex:</w:t>
      </w:r>
      <w:r w:rsidR="00E56F2B">
        <w:rPr>
          <w:rFonts w:cs="Garamond"/>
          <w:b/>
        </w:rPr>
        <w:t xml:space="preserve"> </w:t>
      </w:r>
      <w:r w:rsidR="00D951D1" w:rsidRPr="006E7B10">
        <w:rPr>
          <w:rFonts w:cs="Garamond"/>
          <w:sz w:val="20"/>
          <w:szCs w:val="20"/>
        </w:rPr>
        <w:t>Duas leis com normas diversas são publicadas ao mesmo tempo e no mesmo</w:t>
      </w:r>
      <w:r w:rsidR="00E56F2B" w:rsidRPr="006E7B10">
        <w:rPr>
          <w:rFonts w:cs="Garamond"/>
          <w:sz w:val="20"/>
          <w:szCs w:val="20"/>
        </w:rPr>
        <w:t xml:space="preserve"> </w:t>
      </w:r>
      <w:r w:rsidR="00D951D1" w:rsidRPr="006E7B10">
        <w:rPr>
          <w:rFonts w:cs="Garamond"/>
          <w:sz w:val="20"/>
          <w:szCs w:val="20"/>
        </w:rPr>
        <w:t xml:space="preserve">Diário da República (a </w:t>
      </w:r>
      <w:r w:rsidR="00D951D1" w:rsidRPr="006E7B10">
        <w:rPr>
          <w:rFonts w:cs="Garamond,Bold"/>
          <w:b/>
          <w:bCs/>
          <w:sz w:val="20"/>
          <w:szCs w:val="20"/>
        </w:rPr>
        <w:t xml:space="preserve">lei X </w:t>
      </w:r>
      <w:r w:rsidR="00D951D1" w:rsidRPr="006E7B10">
        <w:rPr>
          <w:rFonts w:cs="Garamond"/>
          <w:sz w:val="20"/>
          <w:szCs w:val="20"/>
        </w:rPr>
        <w:t xml:space="preserve">e a </w:t>
      </w:r>
      <w:r w:rsidR="00D951D1" w:rsidRPr="006E7B10">
        <w:rPr>
          <w:rFonts w:cs="Garamond,Bold"/>
          <w:b/>
          <w:bCs/>
          <w:sz w:val="20"/>
          <w:szCs w:val="20"/>
        </w:rPr>
        <w:t xml:space="preserve">lei Y </w:t>
      </w:r>
      <w:r w:rsidR="00D951D1" w:rsidRPr="006E7B10">
        <w:rPr>
          <w:rFonts w:cs="Garamond"/>
          <w:sz w:val="20"/>
          <w:szCs w:val="20"/>
        </w:rPr>
        <w:t>são publicadas a 15 de Janeiro)</w:t>
      </w:r>
      <w:r w:rsidR="00E56F2B" w:rsidRPr="006E7B10">
        <w:rPr>
          <w:rFonts w:cs="Garamond"/>
          <w:sz w:val="20"/>
          <w:szCs w:val="20"/>
        </w:rPr>
        <w:t>.</w:t>
      </w:r>
    </w:p>
    <w:p w:rsidR="00F6410F" w:rsidRPr="00E56F2B" w:rsidRDefault="00F6410F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C3B24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56F2B">
        <w:rPr>
          <w:rFonts w:cs="Garamond"/>
        </w:rPr>
        <w:t xml:space="preserve">Esta última situação é a única que para </w:t>
      </w:r>
      <w:r w:rsidRPr="002C3B24">
        <w:rPr>
          <w:rFonts w:cs="Garamond"/>
          <w:b/>
        </w:rPr>
        <w:t>Oliveira Ascensão</w:t>
      </w:r>
      <w:r w:rsidRPr="00E56F2B">
        <w:rPr>
          <w:rFonts w:cs="Garamond"/>
        </w:rPr>
        <w:t xml:space="preserve"> suscita dúvidas pois entende que</w:t>
      </w:r>
      <w:r w:rsidR="002C3B24">
        <w:rPr>
          <w:rFonts w:cs="Garamond"/>
        </w:rPr>
        <w:t xml:space="preserve"> </w:t>
      </w:r>
      <w:r w:rsidRPr="00E56F2B">
        <w:rPr>
          <w:rFonts w:cs="Garamond"/>
        </w:rPr>
        <w:t>a numeração ou a ordem de publicação não devem ser relevantes para a resolução do</w:t>
      </w:r>
      <w:r w:rsidR="002C3B24">
        <w:rPr>
          <w:rFonts w:cs="Garamond"/>
        </w:rPr>
        <w:t xml:space="preserve"> </w:t>
      </w:r>
      <w:r w:rsidRPr="00E56F2B">
        <w:rPr>
          <w:rFonts w:cs="Garamond"/>
        </w:rPr>
        <w:t>problema (pelo facto de a eles não lhe serem atribuídos efeitos jurídicos), e, por isso,</w:t>
      </w:r>
      <w:r w:rsidR="002C3B24">
        <w:rPr>
          <w:rFonts w:cs="Garamond"/>
        </w:rPr>
        <w:t xml:space="preserve"> </w:t>
      </w:r>
      <w:r w:rsidRPr="00E56F2B">
        <w:rPr>
          <w:rFonts w:cs="Garamond"/>
        </w:rPr>
        <w:t xml:space="preserve">considera que nestes casos </w:t>
      </w:r>
      <w:r w:rsidRPr="00E56F2B">
        <w:rPr>
          <w:rFonts w:cs="Garamond,Bold"/>
          <w:b/>
          <w:bCs/>
        </w:rPr>
        <w:t>não existe revogação</w:t>
      </w:r>
      <w:r w:rsidRPr="00E56F2B">
        <w:rPr>
          <w:rFonts w:cs="Garamond"/>
        </w:rPr>
        <w:t>.</w:t>
      </w:r>
    </w:p>
    <w:p w:rsidR="00F6410F" w:rsidRDefault="00F6410F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C3B24">
        <w:rPr>
          <w:rFonts w:cs="Garamond"/>
          <w:b/>
        </w:rPr>
        <w:t>Menezes Cordeiro</w:t>
      </w:r>
      <w:r w:rsidRPr="00E56F2B">
        <w:rPr>
          <w:rFonts w:cs="Garamond"/>
        </w:rPr>
        <w:t xml:space="preserve"> sustentou o mesmo, resolvendo o problema também neste caso pela via da </w:t>
      </w:r>
      <w:r w:rsidRPr="00E56F2B">
        <w:rPr>
          <w:rFonts w:cs="Garamond,Bold"/>
          <w:b/>
          <w:bCs/>
        </w:rPr>
        <w:t>integração de lacunas</w:t>
      </w:r>
      <w:r w:rsidRPr="00E56F2B">
        <w:rPr>
          <w:rFonts w:cs="Garamond"/>
        </w:rPr>
        <w:t>.</w:t>
      </w:r>
    </w:p>
    <w:p w:rsidR="00857EEC" w:rsidRDefault="00857EEC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AE464E" w:rsidP="00857EEC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AE464E">
        <w:rPr>
          <w:rFonts w:cs="Garamond"/>
          <w:b/>
          <w:noProof/>
          <w:lang w:eastAsia="pt-P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margin-left:338.1pt;margin-top:56.65pt;width:17.7pt;height:7.15pt;z-index:251671552"/>
        </w:pict>
      </w:r>
      <w:r w:rsidR="00D951D1" w:rsidRPr="00E56F2B">
        <w:rPr>
          <w:rFonts w:cs="Garamond"/>
        </w:rPr>
        <w:t xml:space="preserve"> Há,</w:t>
      </w:r>
      <w:r w:rsidR="002C3B24">
        <w:rPr>
          <w:rFonts w:cs="Garamond"/>
        </w:rPr>
        <w:t xml:space="preserve"> </w:t>
      </w:r>
      <w:r w:rsidR="00D951D1" w:rsidRPr="00E56F2B">
        <w:rPr>
          <w:rFonts w:cs="Garamond"/>
        </w:rPr>
        <w:t xml:space="preserve">todavia, quem defenda que a </w:t>
      </w:r>
      <w:r w:rsidR="00D951D1" w:rsidRPr="00E56F2B">
        <w:rPr>
          <w:rFonts w:cs="Garamond,Bold"/>
          <w:b/>
          <w:bCs/>
        </w:rPr>
        <w:t xml:space="preserve">data de aprovação do último diploma </w:t>
      </w:r>
      <w:r w:rsidR="00D951D1" w:rsidRPr="00E56F2B">
        <w:rPr>
          <w:rFonts w:cs="Garamond"/>
        </w:rPr>
        <w:t>possa ser o critério</w:t>
      </w:r>
      <w:r w:rsidR="002C3B24">
        <w:rPr>
          <w:rFonts w:cs="Garamond"/>
        </w:rPr>
        <w:t xml:space="preserve"> </w:t>
      </w:r>
      <w:r w:rsidR="00D951D1" w:rsidRPr="00E56F2B">
        <w:rPr>
          <w:rFonts w:cs="Garamond"/>
        </w:rPr>
        <w:t xml:space="preserve">para determinar a lei revogatória. Não descartamos, também, a possibilidade de a </w:t>
      </w:r>
      <w:r w:rsidR="00D951D1" w:rsidRPr="00E56F2B">
        <w:rPr>
          <w:rFonts w:cs="Garamond,Bold"/>
          <w:b/>
          <w:bCs/>
        </w:rPr>
        <w:t>data da</w:t>
      </w:r>
      <w:r w:rsidR="002C3B24">
        <w:rPr>
          <w:rFonts w:cs="Garamond"/>
        </w:rPr>
        <w:t xml:space="preserve"> </w:t>
      </w:r>
      <w:r w:rsidR="00D951D1" w:rsidRPr="00E56F2B">
        <w:rPr>
          <w:rFonts w:cs="Garamond,Bold"/>
          <w:b/>
          <w:bCs/>
        </w:rPr>
        <w:t xml:space="preserve">entrada em vigor </w:t>
      </w:r>
      <w:r w:rsidR="00D951D1" w:rsidRPr="00E56F2B">
        <w:rPr>
          <w:rFonts w:cs="Garamond"/>
        </w:rPr>
        <w:t>servir como critério para aferir a última intenção do legislador,</w:t>
      </w:r>
      <w:r w:rsidR="002C3B24">
        <w:rPr>
          <w:rFonts w:cs="Garamond"/>
        </w:rPr>
        <w:t xml:space="preserve"> </w:t>
      </w:r>
      <w:r w:rsidR="00D951D1" w:rsidRPr="00E56F2B">
        <w:rPr>
          <w:rFonts w:cs="Garamond"/>
        </w:rPr>
        <w:t>porquanto, quando fixada por este, revela uma manifestação de vontade (o que se verifica</w:t>
      </w:r>
      <w:r w:rsidR="002C3B24">
        <w:rPr>
          <w:rFonts w:cs="Garamond"/>
        </w:rPr>
        <w:t xml:space="preserve"> </w:t>
      </w:r>
      <w:r w:rsidR="00D951D1" w:rsidRPr="00E56F2B">
        <w:rPr>
          <w:rFonts w:cs="Garamond"/>
        </w:rPr>
        <w:t>igualmente no caso de não o fazer, pois subentende-se uma adesão ao critério supletivo do</w:t>
      </w:r>
      <w:r w:rsidR="002C3B24">
        <w:rPr>
          <w:rFonts w:cs="Garamond"/>
        </w:rPr>
        <w:t xml:space="preserve"> </w:t>
      </w:r>
      <w:r w:rsidR="00D951D1" w:rsidRPr="006E7B10">
        <w:rPr>
          <w:rFonts w:cs="Garamond"/>
          <w:b/>
        </w:rPr>
        <w:t xml:space="preserve">art. 5.º n.º 2.º do </w:t>
      </w:r>
      <w:proofErr w:type="gramStart"/>
      <w:r w:rsidR="00D951D1" w:rsidRPr="006E7B10">
        <w:rPr>
          <w:rFonts w:cs="Garamond"/>
          <w:b/>
        </w:rPr>
        <w:t>CC</w:t>
      </w:r>
      <w:r w:rsidR="00D951D1" w:rsidRPr="002C3B24">
        <w:rPr>
          <w:rFonts w:cs="Garamond"/>
        </w:rPr>
        <w:t>).</w:t>
      </w:r>
      <w:r w:rsidR="00DB2236">
        <w:rPr>
          <w:rFonts w:cs="Garamond"/>
        </w:rPr>
        <w:t xml:space="preserve">              </w:t>
      </w:r>
      <w:proofErr w:type="gramEnd"/>
      <w:r w:rsidR="00857EEC" w:rsidRPr="00857EEC">
        <w:rPr>
          <w:rFonts w:cs="Garamond"/>
          <w:b/>
        </w:rPr>
        <w:t>Critério da Publicação</w:t>
      </w:r>
      <w:r w:rsidR="00DB2236">
        <w:rPr>
          <w:rFonts w:cs="Garamond"/>
        </w:rPr>
        <w:t xml:space="preserve"> </w:t>
      </w:r>
      <w:r w:rsidR="00857EEC">
        <w:rPr>
          <w:rFonts w:cs="Garamond"/>
        </w:rPr>
        <w:t>+</w:t>
      </w:r>
      <w:r w:rsidR="00DB2236">
        <w:rPr>
          <w:rFonts w:cs="Garamond"/>
        </w:rPr>
        <w:t xml:space="preserve"> </w:t>
      </w:r>
      <w:r w:rsidR="00DB2236" w:rsidRPr="00DB2236">
        <w:rPr>
          <w:rFonts w:cs="Garamond"/>
          <w:b/>
        </w:rPr>
        <w:t>Critério da Aprovação</w:t>
      </w:r>
      <w:r w:rsidR="00857EEC">
        <w:rPr>
          <w:rFonts w:cs="Garamond"/>
          <w:b/>
        </w:rPr>
        <w:t xml:space="preserve"> - </w:t>
      </w:r>
      <w:r w:rsidR="00857EEC" w:rsidRPr="00857EEC">
        <w:rPr>
          <w:rFonts w:cs="Garamond"/>
          <w:b/>
        </w:rPr>
        <w:t>Miguel Nogueira de Brito</w:t>
      </w:r>
      <w:r w:rsidR="00857EEC">
        <w:rPr>
          <w:rFonts w:cs="Garamond"/>
        </w:rPr>
        <w:t xml:space="preserve">: lei publicada em último lugar é a que vigora. </w:t>
      </w:r>
    </w:p>
    <w:p w:rsidR="00D951D1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B2236" w:rsidRDefault="00DB2236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B2236" w:rsidRDefault="00DB2236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951D1" w:rsidRPr="00E56F2B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56F2B">
        <w:rPr>
          <w:rFonts w:cs="Garamond"/>
        </w:rPr>
        <w:t>Assim, podemos defender em abstracto quatro modos para resolver o problema da</w:t>
      </w:r>
      <w:r w:rsidR="002C3B24">
        <w:rPr>
          <w:rFonts w:cs="Garamond"/>
        </w:rPr>
        <w:t xml:space="preserve"> </w:t>
      </w:r>
      <w:r w:rsidRPr="00E56F2B">
        <w:rPr>
          <w:rFonts w:cs="Garamond"/>
        </w:rPr>
        <w:t>posteridade da lei:</w:t>
      </w:r>
    </w:p>
    <w:p w:rsidR="00DB2236" w:rsidRPr="00857EEC" w:rsidRDefault="00D951D1" w:rsidP="00DB2236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DB2236">
        <w:rPr>
          <w:rFonts w:cs="Garamond"/>
        </w:rPr>
        <w:t>Critério da data da aprovação.</w:t>
      </w:r>
      <w:r w:rsidR="00DB2236" w:rsidRPr="00DB2236">
        <w:rPr>
          <w:rFonts w:cs="Garamond"/>
        </w:rPr>
        <w:t xml:space="preserve"> </w:t>
      </w:r>
      <w:r w:rsidR="00DB2236" w:rsidRPr="00857EEC">
        <w:rPr>
          <w:rFonts w:cs="Garamond"/>
        </w:rPr>
        <w:tab/>
      </w:r>
    </w:p>
    <w:p w:rsidR="00D951D1" w:rsidRPr="00E56F2B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="005C4392" w:rsidRPr="002C3B24">
        <w:rPr>
          <w:rFonts w:cs="Garamond"/>
          <w:b/>
        </w:rPr>
        <w:t>B</w:t>
      </w:r>
      <w:r w:rsidR="00D951D1" w:rsidRPr="00E56F2B">
        <w:rPr>
          <w:rFonts w:cs="Garamond"/>
        </w:rPr>
        <w:t>. Critério da data da publicidade.</w:t>
      </w:r>
    </w:p>
    <w:p w:rsidR="00D951D1" w:rsidRPr="00E56F2B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="005C4392" w:rsidRPr="002C3B24">
        <w:rPr>
          <w:rFonts w:cs="Garamond"/>
          <w:b/>
        </w:rPr>
        <w:t>C</w:t>
      </w:r>
      <w:r w:rsidR="00D951D1" w:rsidRPr="002C3B24">
        <w:rPr>
          <w:rFonts w:cs="Garamond"/>
          <w:b/>
        </w:rPr>
        <w:t>.</w:t>
      </w:r>
      <w:r w:rsidR="00D951D1" w:rsidRPr="00E56F2B">
        <w:rPr>
          <w:rFonts w:cs="Garamond"/>
        </w:rPr>
        <w:t xml:space="preserve"> Critério da data da entrada em vigor.</w:t>
      </w:r>
    </w:p>
    <w:p w:rsidR="00DB2236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>
        <w:rPr>
          <w:rFonts w:cs="Garamond"/>
        </w:rPr>
        <w:tab/>
      </w:r>
      <w:r w:rsidR="005C4392" w:rsidRPr="002C3B24">
        <w:rPr>
          <w:rFonts w:cs="Garamond"/>
          <w:b/>
        </w:rPr>
        <w:t>D</w:t>
      </w:r>
      <w:r w:rsidR="00D951D1" w:rsidRPr="00E56F2B">
        <w:rPr>
          <w:rFonts w:cs="Garamond"/>
        </w:rPr>
        <w:t>. Contradição que pela via da interpretação abrogante releva uma lacuna de</w:t>
      </w:r>
      <w:r>
        <w:rPr>
          <w:rFonts w:cs="Garamond"/>
        </w:rPr>
        <w:t xml:space="preserve"> </w:t>
      </w:r>
      <w:r w:rsidR="00D951D1" w:rsidRPr="00E56F2B">
        <w:rPr>
          <w:rFonts w:cs="Garamond"/>
        </w:rPr>
        <w:t xml:space="preserve">colisão, que deve ser integrada nos termos do </w:t>
      </w:r>
      <w:r w:rsidR="00D951D1" w:rsidRPr="006E7B10">
        <w:rPr>
          <w:rFonts w:cs="Garamond"/>
          <w:b/>
        </w:rPr>
        <w:t>art. 10.º do CC.</w:t>
      </w:r>
    </w:p>
    <w:p w:rsidR="00857EEC" w:rsidRPr="00DB2236" w:rsidRDefault="00857EEC" w:rsidP="00D951D1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</w:p>
    <w:p w:rsidR="00D951D1" w:rsidRPr="00857EEC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</w:rPr>
      </w:pPr>
      <w:r w:rsidRPr="00857EEC">
        <w:rPr>
          <w:rFonts w:cs="Garamond,Bold"/>
          <w:b/>
          <w:bCs/>
          <w:color w:val="FF0000"/>
        </w:rPr>
        <w:t>Modalidades de revogação</w:t>
      </w:r>
    </w:p>
    <w:p w:rsidR="00857EEC" w:rsidRPr="00E56F2B" w:rsidRDefault="00857EEC" w:rsidP="00D951D1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</w:p>
    <w:p w:rsidR="00D951D1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56F2B">
        <w:rPr>
          <w:rFonts w:cs="Garamond"/>
        </w:rPr>
        <w:t>No art. 7.º do CC consagra três espécies de revogação: expressa, tácita e global. Todavia</w:t>
      </w:r>
      <w:r w:rsidR="002C3B24">
        <w:rPr>
          <w:rFonts w:cs="Garamond"/>
        </w:rPr>
        <w:t xml:space="preserve"> </w:t>
      </w:r>
      <w:r w:rsidRPr="00E56F2B">
        <w:rPr>
          <w:rFonts w:cs="Garamond"/>
        </w:rPr>
        <w:t>podem-se fixar as seguintes modalidades de revogação:</w:t>
      </w:r>
    </w:p>
    <w:p w:rsidR="002C3B24" w:rsidRPr="00E56F2B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951D1" w:rsidRPr="002C3B24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>
        <w:rPr>
          <w:rFonts w:cs="Garamond"/>
        </w:rPr>
        <w:tab/>
      </w:r>
      <w:r w:rsidR="00D951D1" w:rsidRPr="002C3B24">
        <w:rPr>
          <w:rFonts w:cs="Garamond"/>
          <w:b/>
        </w:rPr>
        <w:t>1. Expressa ou tácita</w:t>
      </w:r>
    </w:p>
    <w:p w:rsidR="00D951D1" w:rsidRPr="002C3B24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2C3B24">
        <w:rPr>
          <w:rFonts w:cs="Garamond"/>
          <w:b/>
        </w:rPr>
        <w:tab/>
      </w:r>
      <w:r w:rsidR="00D951D1" w:rsidRPr="002C3B24">
        <w:rPr>
          <w:rFonts w:cs="Garamond"/>
          <w:b/>
        </w:rPr>
        <w:t>2. Simples ou substitutiva</w:t>
      </w:r>
    </w:p>
    <w:p w:rsidR="00D951D1" w:rsidRPr="002C3B24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2C3B24">
        <w:rPr>
          <w:rFonts w:cs="Garamond"/>
          <w:b/>
        </w:rPr>
        <w:tab/>
      </w:r>
      <w:r w:rsidR="00D951D1" w:rsidRPr="002C3B24">
        <w:rPr>
          <w:rFonts w:cs="Garamond"/>
          <w:b/>
        </w:rPr>
        <w:t>3. Total ou parcial</w:t>
      </w:r>
    </w:p>
    <w:p w:rsidR="00D951D1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2C3B24">
        <w:rPr>
          <w:rFonts w:cs="Garamond"/>
          <w:b/>
        </w:rPr>
        <w:tab/>
      </w:r>
      <w:r w:rsidR="00D951D1" w:rsidRPr="002C3B24">
        <w:rPr>
          <w:rFonts w:cs="Garamond"/>
          <w:b/>
        </w:rPr>
        <w:t>4. Global ou individualizada</w:t>
      </w:r>
    </w:p>
    <w:p w:rsidR="002C3B24" w:rsidRPr="00E56F2B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951D1" w:rsidRPr="002C3B24" w:rsidRDefault="00D951D1" w:rsidP="00B97DF3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284" w:hanging="283"/>
        <w:rPr>
          <w:rFonts w:cs="Garamond"/>
        </w:rPr>
      </w:pPr>
      <w:r w:rsidRPr="00857EEC">
        <w:rPr>
          <w:rFonts w:cs="Garamond,Bold"/>
          <w:b/>
          <w:bCs/>
          <w:u w:val="single"/>
        </w:rPr>
        <w:t>Revogação expressa e tácita</w:t>
      </w:r>
      <w:r w:rsidRPr="002C3B24">
        <w:rPr>
          <w:rFonts w:cs="Garamond,Bold"/>
          <w:b/>
          <w:bCs/>
        </w:rPr>
        <w:t xml:space="preserve"> </w:t>
      </w:r>
      <w:r w:rsidRPr="002C3B24">
        <w:rPr>
          <w:rFonts w:cs="Garamond"/>
        </w:rPr>
        <w:t xml:space="preserve">(previstas no art. </w:t>
      </w:r>
      <w:r w:rsidRPr="002C3B24">
        <w:rPr>
          <w:rFonts w:cs="Garamond"/>
          <w:b/>
        </w:rPr>
        <w:t>7.º n.º2 do CC</w:t>
      </w:r>
      <w:r w:rsidRPr="002C3B24">
        <w:rPr>
          <w:rFonts w:cs="Garamond"/>
        </w:rPr>
        <w:t>)</w:t>
      </w:r>
    </w:p>
    <w:p w:rsidR="002C3B24" w:rsidRPr="002C3B24" w:rsidRDefault="002C3B24" w:rsidP="002C3B24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B97DF3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2C3B24">
        <w:rPr>
          <w:rFonts w:cs="Garamond"/>
          <w:b/>
        </w:rPr>
        <w:t>Expressa</w:t>
      </w:r>
      <w:r w:rsidR="00B97DF3">
        <w:rPr>
          <w:rFonts w:cs="Garamond"/>
          <w:b/>
        </w:rPr>
        <w:t xml:space="preserve"> (indicação)</w:t>
      </w:r>
      <w:r w:rsidRPr="002C3B24">
        <w:rPr>
          <w:rFonts w:cs="Garamond"/>
          <w:b/>
        </w:rPr>
        <w:t>:</w:t>
      </w:r>
    </w:p>
    <w:p w:rsidR="002C3B24" w:rsidRDefault="00B97DF3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56F2B">
        <w:rPr>
          <w:rFonts w:cs="Garamond"/>
        </w:rPr>
        <w:t>Verifica-se</w:t>
      </w:r>
      <w:r w:rsidR="00D951D1" w:rsidRPr="00E56F2B">
        <w:rPr>
          <w:rFonts w:cs="Garamond"/>
        </w:rPr>
        <w:t xml:space="preserve"> quando a nova lei declara que revoga a lei anterior. Também é</w:t>
      </w:r>
      <w:r w:rsidR="002C3B24">
        <w:rPr>
          <w:rFonts w:cs="Garamond"/>
        </w:rPr>
        <w:t xml:space="preserve"> </w:t>
      </w:r>
      <w:r w:rsidR="00D951D1" w:rsidRPr="00E56F2B">
        <w:rPr>
          <w:rFonts w:cs="Garamond"/>
        </w:rPr>
        <w:t xml:space="preserve">chamada </w:t>
      </w:r>
      <w:r w:rsidR="00D951D1" w:rsidRPr="00E56F2B">
        <w:rPr>
          <w:rFonts w:cs="Garamond,Italic"/>
          <w:i/>
          <w:iCs/>
        </w:rPr>
        <w:t xml:space="preserve">revogação por declaração </w:t>
      </w:r>
      <w:r w:rsidR="00D951D1" w:rsidRPr="00E56F2B">
        <w:rPr>
          <w:rFonts w:cs="Garamond"/>
        </w:rPr>
        <w:t xml:space="preserve">e tem por base razões de certeza e clareza. </w:t>
      </w:r>
    </w:p>
    <w:p w:rsidR="005C4392" w:rsidRDefault="005C4392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951D1" w:rsidRPr="00E56F2B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C3B24">
        <w:rPr>
          <w:rFonts w:cs="Garamond"/>
          <w:b/>
        </w:rPr>
        <w:t>Ex:</w:t>
      </w:r>
      <w:r w:rsidR="00D951D1" w:rsidRPr="00E56F2B">
        <w:rPr>
          <w:rFonts w:cs="Garamond"/>
        </w:rPr>
        <w:t xml:space="preserve"> </w:t>
      </w:r>
      <w:r w:rsidR="00D951D1" w:rsidRPr="005C4392">
        <w:rPr>
          <w:rFonts w:cs="Garamond"/>
          <w:sz w:val="20"/>
          <w:szCs w:val="20"/>
        </w:rPr>
        <w:t>a Lei Y</w:t>
      </w:r>
      <w:r w:rsidRPr="005C4392">
        <w:rPr>
          <w:rFonts w:cs="Garamond"/>
          <w:sz w:val="20"/>
          <w:szCs w:val="20"/>
        </w:rPr>
        <w:t xml:space="preserve"> </w:t>
      </w:r>
      <w:r w:rsidR="00D951D1" w:rsidRPr="005C4392">
        <w:rPr>
          <w:rFonts w:cs="Garamond"/>
          <w:sz w:val="20"/>
          <w:szCs w:val="20"/>
        </w:rPr>
        <w:t>contém um artigo onde se diz que são revogados os artigos 20 a 25 da Lei X.</w:t>
      </w:r>
    </w:p>
    <w:p w:rsidR="00D951D1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B97DF3" w:rsidRDefault="00B97DF3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B97DF3" w:rsidRDefault="00B97DF3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B97DF3" w:rsidRDefault="00B97DF3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B97DF3" w:rsidRDefault="00B97DF3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B97DF3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C3B24">
        <w:rPr>
          <w:rFonts w:cs="Garamond"/>
          <w:b/>
        </w:rPr>
        <w:lastRenderedPageBreak/>
        <w:t>Tácita</w:t>
      </w:r>
      <w:r w:rsidR="00B97DF3">
        <w:rPr>
          <w:rFonts w:cs="Garamond"/>
          <w:b/>
        </w:rPr>
        <w:t xml:space="preserve"> (por incompatibilidade)</w:t>
      </w:r>
      <w:r w:rsidRPr="00E56F2B">
        <w:rPr>
          <w:rFonts w:cs="Garamond"/>
        </w:rPr>
        <w:t>:</w:t>
      </w:r>
    </w:p>
    <w:p w:rsidR="00B97DF3" w:rsidRDefault="00B97DF3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56F2B">
        <w:rPr>
          <w:rFonts w:cs="Garamond"/>
        </w:rPr>
        <w:t>Verifica-se</w:t>
      </w:r>
      <w:r w:rsidR="00D951D1" w:rsidRPr="00E56F2B">
        <w:rPr>
          <w:rFonts w:cs="Garamond"/>
        </w:rPr>
        <w:t xml:space="preserve"> quando existe uma incompatibilidade entre a LN revogatória e a LA</w:t>
      </w:r>
      <w:r w:rsidR="002C3B24">
        <w:rPr>
          <w:rFonts w:cs="Garamond"/>
        </w:rPr>
        <w:t xml:space="preserve"> </w:t>
      </w:r>
      <w:r w:rsidR="00D951D1" w:rsidRPr="00E56F2B">
        <w:rPr>
          <w:rFonts w:cs="Garamond"/>
        </w:rPr>
        <w:t xml:space="preserve">revogada. </w:t>
      </w:r>
    </w:p>
    <w:p w:rsidR="002C3B24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56F2B">
        <w:rPr>
          <w:rFonts w:cs="Garamond"/>
        </w:rPr>
        <w:t>Deixa ao intérprete a tarefa</w:t>
      </w:r>
      <w:r w:rsidR="002C3B24">
        <w:rPr>
          <w:rFonts w:cs="Garamond"/>
        </w:rPr>
        <w:t xml:space="preserve"> </w:t>
      </w:r>
      <w:r w:rsidRPr="00E56F2B">
        <w:rPr>
          <w:rFonts w:cs="Garamond"/>
        </w:rPr>
        <w:t>de verificar a incompatibilidade entre os novos textos e os antigos, por isso, não proclama</w:t>
      </w:r>
      <w:r w:rsidR="002C3B24">
        <w:rPr>
          <w:rFonts w:cs="Garamond"/>
        </w:rPr>
        <w:t xml:space="preserve"> </w:t>
      </w:r>
      <w:r w:rsidRPr="00E56F2B">
        <w:rPr>
          <w:rFonts w:cs="Garamond"/>
        </w:rPr>
        <w:t>os valores da certeza e clareza</w:t>
      </w:r>
      <w:r w:rsidR="002C3B24">
        <w:rPr>
          <w:rFonts w:cs="Garamond"/>
        </w:rPr>
        <w:t xml:space="preserve">. </w:t>
      </w:r>
    </w:p>
    <w:p w:rsidR="005C4392" w:rsidRDefault="005C4392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951D1" w:rsidRPr="005C4392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5C4392">
        <w:rPr>
          <w:rFonts w:cs="Garamond"/>
          <w:b/>
        </w:rPr>
        <w:t>Ex:</w:t>
      </w:r>
      <w:r w:rsidR="00D951D1" w:rsidRPr="00E56F2B">
        <w:rPr>
          <w:rFonts w:cs="Garamond"/>
        </w:rPr>
        <w:t xml:space="preserve"> </w:t>
      </w:r>
      <w:r w:rsidR="00D951D1" w:rsidRPr="005C4392">
        <w:rPr>
          <w:rFonts w:cs="Garamond"/>
          <w:sz w:val="20"/>
          <w:szCs w:val="20"/>
        </w:rPr>
        <w:t>a Lei Y dispõe que a agora a taxa de IVA de certo bem</w:t>
      </w:r>
      <w:r w:rsidRPr="005C4392">
        <w:rPr>
          <w:rFonts w:cs="Garamond"/>
          <w:sz w:val="20"/>
          <w:szCs w:val="20"/>
        </w:rPr>
        <w:t xml:space="preserve"> </w:t>
      </w:r>
      <w:r w:rsidR="00D951D1" w:rsidRPr="005C4392">
        <w:rPr>
          <w:rFonts w:cs="Garamond"/>
          <w:sz w:val="20"/>
          <w:szCs w:val="20"/>
        </w:rPr>
        <w:t>é de 13%, a lei anterior, a Lei X, disponha que a taxa de IVA de certo bem era de 6%.</w:t>
      </w:r>
    </w:p>
    <w:p w:rsidR="00D951D1" w:rsidRPr="00E56F2B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951D1" w:rsidRPr="002C3B24" w:rsidRDefault="00D951D1" w:rsidP="00B97DF3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284" w:hanging="283"/>
        <w:rPr>
          <w:rFonts w:cs="Garamond"/>
        </w:rPr>
      </w:pPr>
      <w:r w:rsidRPr="00857EEC">
        <w:rPr>
          <w:rFonts w:cs="Garamond,Bold"/>
          <w:b/>
          <w:bCs/>
          <w:u w:val="single"/>
        </w:rPr>
        <w:t>Revogação substitutiva e simples</w:t>
      </w:r>
      <w:r w:rsidRPr="002C3B24">
        <w:rPr>
          <w:rFonts w:cs="Garamond,Bold"/>
          <w:b/>
          <w:bCs/>
        </w:rPr>
        <w:t xml:space="preserve"> </w:t>
      </w:r>
      <w:r w:rsidRPr="002C3B24">
        <w:rPr>
          <w:rFonts w:cs="Garamond"/>
        </w:rPr>
        <w:t>(esta classificação tem por base a existência</w:t>
      </w:r>
      <w:r w:rsidR="002C3B24" w:rsidRPr="002C3B24">
        <w:rPr>
          <w:rFonts w:cs="Garamond"/>
        </w:rPr>
        <w:t xml:space="preserve"> </w:t>
      </w:r>
      <w:r w:rsidRPr="002C3B24">
        <w:rPr>
          <w:rFonts w:cs="Garamond"/>
        </w:rPr>
        <w:t>duma revogação expressa).</w:t>
      </w:r>
    </w:p>
    <w:p w:rsidR="002C3B24" w:rsidRPr="002C3B24" w:rsidRDefault="002C3B24" w:rsidP="002C3B24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2C3B24" w:rsidRPr="00857EEC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2C3B24">
        <w:rPr>
          <w:rFonts w:cs="Garamond"/>
          <w:b/>
        </w:rPr>
        <w:t>Substitutiva:</w:t>
      </w:r>
      <w:r w:rsidRPr="00E56F2B">
        <w:rPr>
          <w:rFonts w:cs="Garamond"/>
        </w:rPr>
        <w:t xml:space="preserve"> verifica-se quando a LN, além de </w:t>
      </w:r>
      <w:r w:rsidRPr="00857EEC">
        <w:rPr>
          <w:rFonts w:cs="Garamond"/>
          <w:b/>
        </w:rPr>
        <w:t>declarar a cessação da vigência da lei</w:t>
      </w:r>
      <w:r w:rsidR="002C3B24" w:rsidRPr="00857EEC">
        <w:rPr>
          <w:rFonts w:cs="Garamond"/>
          <w:b/>
        </w:rPr>
        <w:t xml:space="preserve"> </w:t>
      </w:r>
      <w:r w:rsidRPr="00857EEC">
        <w:rPr>
          <w:rFonts w:cs="Garamond"/>
          <w:b/>
        </w:rPr>
        <w:t>anterior</w:t>
      </w:r>
      <w:r w:rsidRPr="00E56F2B">
        <w:rPr>
          <w:rFonts w:cs="Garamond"/>
        </w:rPr>
        <w:t xml:space="preserve">, também </w:t>
      </w:r>
      <w:r w:rsidRPr="00857EEC">
        <w:rPr>
          <w:rFonts w:cs="Garamond"/>
          <w:b/>
        </w:rPr>
        <w:t xml:space="preserve">a substitui por um novo regime. </w:t>
      </w:r>
    </w:p>
    <w:p w:rsidR="005C4392" w:rsidRPr="00857EEC" w:rsidRDefault="005C4392" w:rsidP="00D951D1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</w:p>
    <w:p w:rsidR="00D951D1" w:rsidRPr="005C4392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5C4392">
        <w:rPr>
          <w:rFonts w:cs="Garamond"/>
          <w:b/>
        </w:rPr>
        <w:t>Ex:</w:t>
      </w:r>
      <w:r>
        <w:rPr>
          <w:rFonts w:cs="Garamond"/>
        </w:rPr>
        <w:t xml:space="preserve"> </w:t>
      </w:r>
      <w:r w:rsidR="00D951D1" w:rsidRPr="005C4392">
        <w:rPr>
          <w:rFonts w:cs="Garamond"/>
          <w:sz w:val="20"/>
          <w:szCs w:val="20"/>
        </w:rPr>
        <w:t>a Lei Y diz que fica revogada a Lei</w:t>
      </w:r>
      <w:r w:rsidRPr="005C4392">
        <w:rPr>
          <w:rFonts w:cs="Garamond"/>
          <w:sz w:val="20"/>
          <w:szCs w:val="20"/>
        </w:rPr>
        <w:t xml:space="preserve"> </w:t>
      </w:r>
      <w:r w:rsidR="00D951D1" w:rsidRPr="005C4392">
        <w:rPr>
          <w:rFonts w:cs="Garamond"/>
          <w:sz w:val="20"/>
          <w:szCs w:val="20"/>
        </w:rPr>
        <w:t>X, e estabelece um novo regime de tributação do IVA.</w:t>
      </w:r>
    </w:p>
    <w:p w:rsidR="002C3B24" w:rsidRPr="00E56F2B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57EEC" w:rsidRDefault="00D951D1" w:rsidP="005C4392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C3B24">
        <w:rPr>
          <w:rFonts w:cs="Garamond"/>
          <w:b/>
        </w:rPr>
        <w:t>Simples:</w:t>
      </w:r>
      <w:r w:rsidRPr="00E56F2B">
        <w:rPr>
          <w:rFonts w:cs="Garamond"/>
        </w:rPr>
        <w:t xml:space="preserve"> verifica-se quando </w:t>
      </w:r>
      <w:r w:rsidRPr="00857EEC">
        <w:rPr>
          <w:rFonts w:cs="Garamond"/>
          <w:b/>
        </w:rPr>
        <w:t>a LN</w:t>
      </w:r>
      <w:r w:rsidR="00857EEC" w:rsidRPr="00857EEC">
        <w:rPr>
          <w:rFonts w:cs="Garamond"/>
          <w:b/>
        </w:rPr>
        <w:t xml:space="preserve"> apenas</w:t>
      </w:r>
      <w:r w:rsidRPr="00857EEC">
        <w:rPr>
          <w:rFonts w:cs="Garamond"/>
          <w:b/>
        </w:rPr>
        <w:t xml:space="preserve"> se limita a declarar a cessação de vigência da lei anterior</w:t>
      </w:r>
      <w:r w:rsidRPr="00E56F2B">
        <w:rPr>
          <w:rFonts w:cs="Garamond"/>
        </w:rPr>
        <w:t>,</w:t>
      </w:r>
      <w:r w:rsidR="002C3B24">
        <w:rPr>
          <w:rFonts w:cs="Garamond"/>
        </w:rPr>
        <w:t xml:space="preserve"> </w:t>
      </w:r>
      <w:r w:rsidRPr="00E56F2B">
        <w:rPr>
          <w:rFonts w:cs="Garamond"/>
        </w:rPr>
        <w:t>sem mais</w:t>
      </w:r>
      <w:r w:rsidR="00857EEC">
        <w:rPr>
          <w:rFonts w:cs="Garamond"/>
        </w:rPr>
        <w:t xml:space="preserve"> conteúdo (só 1 artigo revogatório)</w:t>
      </w:r>
      <w:r w:rsidRPr="00E56F2B">
        <w:rPr>
          <w:rFonts w:cs="Garamond"/>
        </w:rPr>
        <w:t xml:space="preserve">. </w:t>
      </w:r>
    </w:p>
    <w:p w:rsidR="00857EEC" w:rsidRDefault="00857EEC" w:rsidP="005C4392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5C4392" w:rsidRDefault="002C3B24" w:rsidP="005C4392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857EEC">
        <w:rPr>
          <w:rFonts w:cs="Garamond"/>
          <w:b/>
        </w:rPr>
        <w:t>Ex:</w:t>
      </w:r>
      <w:r>
        <w:rPr>
          <w:rFonts w:cs="Garamond"/>
        </w:rPr>
        <w:t xml:space="preserve"> </w:t>
      </w:r>
      <w:r w:rsidRPr="00857EEC">
        <w:rPr>
          <w:rFonts w:cs="Garamond"/>
          <w:sz w:val="20"/>
          <w:szCs w:val="20"/>
        </w:rPr>
        <w:t>a</w:t>
      </w:r>
      <w:r w:rsidR="00D951D1" w:rsidRPr="00857EEC">
        <w:rPr>
          <w:rFonts w:cs="Garamond"/>
          <w:sz w:val="20"/>
          <w:szCs w:val="20"/>
        </w:rPr>
        <w:t xml:space="preserve"> Lei Y diz que a Lei X se encontra revogada</w:t>
      </w:r>
      <w:r w:rsidR="00D951D1" w:rsidRPr="00E56F2B">
        <w:rPr>
          <w:rFonts w:cs="Garamond"/>
        </w:rPr>
        <w:t>.</w:t>
      </w:r>
    </w:p>
    <w:p w:rsidR="005C4392" w:rsidRDefault="005C4392" w:rsidP="005C4392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951D1" w:rsidRPr="005C4392" w:rsidRDefault="00D951D1" w:rsidP="00B97DF3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284"/>
        <w:rPr>
          <w:rFonts w:cs="Garamond"/>
        </w:rPr>
      </w:pPr>
      <w:r w:rsidRPr="00857EEC">
        <w:rPr>
          <w:rFonts w:cs="Garamond,Bold"/>
          <w:b/>
          <w:bCs/>
          <w:u w:val="single"/>
        </w:rPr>
        <w:t>Revogação total e parcial</w:t>
      </w:r>
      <w:r w:rsidRPr="005C4392">
        <w:rPr>
          <w:rFonts w:cs="Garamond,Bold"/>
          <w:b/>
          <w:bCs/>
          <w:sz w:val="24"/>
          <w:szCs w:val="24"/>
        </w:rPr>
        <w:t xml:space="preserve"> </w:t>
      </w:r>
      <w:r w:rsidRPr="005C4392">
        <w:rPr>
          <w:rFonts w:cs="Garamond"/>
          <w:sz w:val="24"/>
          <w:szCs w:val="24"/>
        </w:rPr>
        <w:t>–</w:t>
      </w:r>
      <w:r w:rsidRPr="005C4392">
        <w:rPr>
          <w:rFonts w:cs="Garamond"/>
        </w:rPr>
        <w:t xml:space="preserve"> </w:t>
      </w:r>
      <w:r w:rsidRPr="005C4392">
        <w:rPr>
          <w:rFonts w:cs="Garamond,Italic"/>
          <w:i/>
          <w:iCs/>
        </w:rPr>
        <w:t>critério quantitativo</w:t>
      </w:r>
    </w:p>
    <w:p w:rsidR="005C4392" w:rsidRPr="005C4392" w:rsidRDefault="005C4392" w:rsidP="005C4392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,Italic"/>
          <w:i/>
          <w:iCs/>
        </w:rPr>
      </w:pPr>
    </w:p>
    <w:p w:rsidR="00D951D1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C3B24">
        <w:rPr>
          <w:rFonts w:cs="Garamond"/>
          <w:b/>
        </w:rPr>
        <w:t>Total ou abrogação</w:t>
      </w:r>
      <w:r w:rsidRPr="00E56F2B">
        <w:rPr>
          <w:rFonts w:cs="Garamond"/>
        </w:rPr>
        <w:t>: verifica-se quando uma lei anterior cessa integralmente a sua eficácia.</w:t>
      </w:r>
    </w:p>
    <w:p w:rsidR="00B97DF3" w:rsidRDefault="00B97DF3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  <w:t>A LN cessa a vigência de todos os artigos da LA.</w:t>
      </w:r>
    </w:p>
    <w:p w:rsidR="005C4392" w:rsidRPr="00E56F2B" w:rsidRDefault="005C4392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B97DF3" w:rsidRDefault="002C3B24" w:rsidP="00B97DF3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5C4392">
        <w:rPr>
          <w:rFonts w:cs="Garamond"/>
          <w:b/>
        </w:rPr>
        <w:t>Ex:</w:t>
      </w:r>
      <w:r>
        <w:rPr>
          <w:rFonts w:cs="Garamond"/>
        </w:rPr>
        <w:t xml:space="preserve"> </w:t>
      </w:r>
      <w:r w:rsidRPr="005C4392">
        <w:rPr>
          <w:rFonts w:cs="Garamond"/>
          <w:sz w:val="20"/>
          <w:szCs w:val="20"/>
        </w:rPr>
        <w:t>a</w:t>
      </w:r>
      <w:r w:rsidR="00D951D1" w:rsidRPr="005C4392">
        <w:rPr>
          <w:rFonts w:cs="Garamond"/>
          <w:sz w:val="20"/>
          <w:szCs w:val="20"/>
        </w:rPr>
        <w:t xml:space="preserve"> lei Y revoga a lei X.</w:t>
      </w:r>
    </w:p>
    <w:p w:rsidR="00B97DF3" w:rsidRDefault="00B97DF3" w:rsidP="00B97DF3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D951D1" w:rsidRDefault="00D951D1" w:rsidP="00B97DF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C4392">
        <w:rPr>
          <w:rFonts w:cs="Garamond"/>
          <w:b/>
        </w:rPr>
        <w:t>Parcial ou derrogação</w:t>
      </w:r>
      <w:r w:rsidRPr="005C4392">
        <w:rPr>
          <w:rFonts w:cs="Garamond"/>
        </w:rPr>
        <w:t>: verifica-se quando só uma parte da lei anterior perde a sua eficácia.</w:t>
      </w:r>
    </w:p>
    <w:p w:rsidR="00B97DF3" w:rsidRPr="00B97DF3" w:rsidRDefault="00B97DF3" w:rsidP="00B97DF3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>
        <w:rPr>
          <w:rFonts w:cs="Garamond"/>
        </w:rPr>
        <w:tab/>
        <w:t>Quando a LN revoga apenas alguns artigos da LA.</w:t>
      </w:r>
    </w:p>
    <w:p w:rsidR="005C4392" w:rsidRPr="00E56F2B" w:rsidRDefault="005C4392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951D1" w:rsidRPr="00E56F2B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C4392">
        <w:rPr>
          <w:rFonts w:cs="Garamond"/>
          <w:b/>
        </w:rPr>
        <w:t>Ex:</w:t>
      </w:r>
      <w:r w:rsidR="00D951D1" w:rsidRPr="00E56F2B">
        <w:rPr>
          <w:rFonts w:cs="Garamond"/>
        </w:rPr>
        <w:t xml:space="preserve"> </w:t>
      </w:r>
      <w:r w:rsidR="00D951D1" w:rsidRPr="005C4392">
        <w:rPr>
          <w:rFonts w:cs="Garamond"/>
          <w:sz w:val="20"/>
          <w:szCs w:val="20"/>
        </w:rPr>
        <w:t>a lei Y revoga o art. 20 da lei X.</w:t>
      </w:r>
    </w:p>
    <w:p w:rsidR="005C4392" w:rsidRDefault="005C4392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951D1" w:rsidRDefault="00D951D1" w:rsidP="00B97DF3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284" w:hanging="283"/>
        <w:rPr>
          <w:rFonts w:cs="Garamond,Italic"/>
          <w:i/>
          <w:iCs/>
        </w:rPr>
      </w:pPr>
      <w:r w:rsidRPr="00B97DF3">
        <w:rPr>
          <w:rFonts w:cs="Garamond,Bold"/>
          <w:b/>
          <w:bCs/>
          <w:u w:val="single"/>
        </w:rPr>
        <w:t xml:space="preserve">Revogação global e individualizada </w:t>
      </w:r>
      <w:r w:rsidRPr="00B97DF3">
        <w:rPr>
          <w:rFonts w:cs="Garamond"/>
          <w:u w:val="single"/>
        </w:rPr>
        <w:t>–</w:t>
      </w:r>
      <w:r w:rsidRPr="005C4392">
        <w:rPr>
          <w:rFonts w:cs="Garamond"/>
        </w:rPr>
        <w:t xml:space="preserve"> </w:t>
      </w:r>
      <w:r w:rsidRPr="005C4392">
        <w:rPr>
          <w:rFonts w:cs="Garamond,Italic"/>
          <w:i/>
          <w:iCs/>
        </w:rPr>
        <w:t>critério qualitativo</w:t>
      </w:r>
    </w:p>
    <w:p w:rsidR="00B97DF3" w:rsidRDefault="00B97DF3" w:rsidP="00B97DF3">
      <w:pPr>
        <w:pStyle w:val="PargrafodaLista"/>
        <w:autoSpaceDE w:val="0"/>
        <w:autoSpaceDN w:val="0"/>
        <w:adjustRightInd w:val="0"/>
        <w:spacing w:after="0" w:line="240" w:lineRule="auto"/>
        <w:ind w:left="-284"/>
        <w:rPr>
          <w:rFonts w:cs="Garamond,Bold"/>
          <w:b/>
          <w:bCs/>
          <w:u w:val="single"/>
        </w:rPr>
      </w:pPr>
    </w:p>
    <w:p w:rsidR="00B97DF3" w:rsidRPr="00B97DF3" w:rsidRDefault="00B97DF3" w:rsidP="00B97DF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C3B24">
        <w:rPr>
          <w:rFonts w:cs="Garamond"/>
          <w:b/>
        </w:rPr>
        <w:t>Individualizada</w:t>
      </w:r>
      <w:r w:rsidRPr="002C3B24">
        <w:rPr>
          <w:rFonts w:cs="Garamond,Bold"/>
          <w:b/>
          <w:bCs/>
        </w:rPr>
        <w:t>:</w:t>
      </w:r>
      <w:r w:rsidRPr="00E56F2B">
        <w:rPr>
          <w:rFonts w:cs="Garamond,Bold"/>
          <w:b/>
          <w:bCs/>
        </w:rPr>
        <w:t xml:space="preserve"> </w:t>
      </w:r>
      <w:r w:rsidRPr="00E56F2B">
        <w:rPr>
          <w:rFonts w:cs="Garamond"/>
        </w:rPr>
        <w:t>verifica-se quando uma lei nova revoga especificamente uma parte da</w:t>
      </w:r>
      <w:r>
        <w:rPr>
          <w:rFonts w:cs="Garamond"/>
        </w:rPr>
        <w:t xml:space="preserve"> </w:t>
      </w:r>
      <w:r w:rsidRPr="00E56F2B">
        <w:rPr>
          <w:rFonts w:cs="Garamond"/>
        </w:rPr>
        <w:t>matéria.</w:t>
      </w:r>
    </w:p>
    <w:p w:rsidR="002C3B24" w:rsidRPr="00E56F2B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</w:p>
    <w:p w:rsidR="002C3B24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C3B24">
        <w:rPr>
          <w:rFonts w:cs="Garamond"/>
          <w:b/>
        </w:rPr>
        <w:t>Global ou por substituição de sistema</w:t>
      </w:r>
      <w:r w:rsidRPr="00E56F2B">
        <w:rPr>
          <w:rFonts w:cs="Garamond"/>
        </w:rPr>
        <w:t xml:space="preserve">: </w:t>
      </w:r>
      <w:r w:rsidR="002C3B24" w:rsidRPr="00E56F2B">
        <w:rPr>
          <w:rFonts w:cs="Garamond"/>
        </w:rPr>
        <w:t xml:space="preserve">Está prevista na parte final do art. </w:t>
      </w:r>
      <w:r w:rsidR="002C3B24" w:rsidRPr="002C3B24">
        <w:rPr>
          <w:rFonts w:cs="Garamond"/>
          <w:b/>
        </w:rPr>
        <w:t>7.º n.º 2 do CC</w:t>
      </w:r>
      <w:r w:rsidR="002C3B24" w:rsidRPr="00E56F2B">
        <w:rPr>
          <w:rFonts w:cs="Garamond"/>
        </w:rPr>
        <w:t xml:space="preserve">, e resulta da expressão “ </w:t>
      </w:r>
      <w:r w:rsidR="002C3B24" w:rsidRPr="00E56F2B">
        <w:rPr>
          <w:rFonts w:cs="Garamond,Italic"/>
          <w:i/>
          <w:iCs/>
        </w:rPr>
        <w:t>da</w:t>
      </w:r>
      <w:r w:rsidR="002C3B24">
        <w:rPr>
          <w:rFonts w:cs="Garamond"/>
        </w:rPr>
        <w:t xml:space="preserve"> </w:t>
      </w:r>
      <w:r w:rsidR="002C3B24" w:rsidRPr="00E56F2B">
        <w:rPr>
          <w:rFonts w:cs="Garamond,Italic"/>
          <w:i/>
          <w:iCs/>
        </w:rPr>
        <w:t>circunstância de a nova lei regular toda a matéria da lei anterior.”</w:t>
      </w:r>
    </w:p>
    <w:p w:rsidR="002C3B24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>V</w:t>
      </w:r>
      <w:r w:rsidR="00D951D1" w:rsidRPr="00E56F2B">
        <w:rPr>
          <w:rFonts w:cs="Garamond"/>
        </w:rPr>
        <w:t>erifica-se quando uma nova lei regula</w:t>
      </w:r>
      <w:r>
        <w:rPr>
          <w:rFonts w:cs="Garamond"/>
        </w:rPr>
        <w:t xml:space="preserve"> </w:t>
      </w:r>
      <w:r w:rsidR="00D951D1" w:rsidRPr="00E56F2B">
        <w:rPr>
          <w:rFonts w:cs="Garamond"/>
        </w:rPr>
        <w:t>comple</w:t>
      </w:r>
      <w:r>
        <w:rPr>
          <w:rFonts w:cs="Garamond"/>
        </w:rPr>
        <w:t xml:space="preserve">tamente todo um ramo de direito. </w:t>
      </w:r>
    </w:p>
    <w:p w:rsidR="005C4392" w:rsidRDefault="005C4392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C3B24" w:rsidRPr="005C4392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5C4392">
        <w:rPr>
          <w:rFonts w:cs="Garamond"/>
          <w:b/>
        </w:rPr>
        <w:t>Ex</w:t>
      </w:r>
      <w:r w:rsidRPr="005C4392">
        <w:rPr>
          <w:rFonts w:cs="Garamond"/>
          <w:b/>
          <w:sz w:val="20"/>
          <w:szCs w:val="20"/>
        </w:rPr>
        <w:t>:</w:t>
      </w:r>
      <w:r w:rsidRPr="005C4392">
        <w:rPr>
          <w:rFonts w:cs="Garamond"/>
          <w:sz w:val="20"/>
          <w:szCs w:val="20"/>
        </w:rPr>
        <w:t xml:space="preserve"> </w:t>
      </w:r>
      <w:r w:rsidR="00D951D1" w:rsidRPr="005C4392">
        <w:rPr>
          <w:rFonts w:cs="Garamond"/>
          <w:sz w:val="20"/>
          <w:szCs w:val="20"/>
        </w:rPr>
        <w:t xml:space="preserve">toda a matéria de </w:t>
      </w:r>
      <w:r w:rsidR="00D951D1" w:rsidRPr="005C4392">
        <w:rPr>
          <w:rFonts w:cs="Garamond,Italic"/>
          <w:i/>
          <w:iCs/>
          <w:sz w:val="20"/>
          <w:szCs w:val="20"/>
        </w:rPr>
        <w:t>direito da família</w:t>
      </w:r>
      <w:r w:rsidR="00D951D1" w:rsidRPr="005C4392">
        <w:rPr>
          <w:rFonts w:cs="Garamond"/>
          <w:sz w:val="20"/>
          <w:szCs w:val="20"/>
        </w:rPr>
        <w:t>, ou de</w:t>
      </w:r>
      <w:r w:rsidRPr="005C4392">
        <w:rPr>
          <w:rFonts w:cs="Garamond"/>
          <w:sz w:val="20"/>
          <w:szCs w:val="20"/>
        </w:rPr>
        <w:t xml:space="preserve"> </w:t>
      </w:r>
      <w:r w:rsidR="00D951D1" w:rsidRPr="005C4392">
        <w:rPr>
          <w:rFonts w:cs="Garamond,Italic"/>
          <w:i/>
          <w:iCs/>
          <w:sz w:val="20"/>
          <w:szCs w:val="20"/>
        </w:rPr>
        <w:t>direito administrativo</w:t>
      </w:r>
      <w:r w:rsidR="00D951D1" w:rsidRPr="005C4392">
        <w:rPr>
          <w:rFonts w:cs="Garamond"/>
          <w:sz w:val="20"/>
          <w:szCs w:val="20"/>
        </w:rPr>
        <w:t xml:space="preserve"> ou um instituto jurídico (todo o </w:t>
      </w:r>
      <w:r w:rsidR="00D951D1" w:rsidRPr="005C4392">
        <w:rPr>
          <w:rFonts w:cs="Garamond,Italic"/>
          <w:i/>
          <w:iCs/>
          <w:sz w:val="20"/>
          <w:szCs w:val="20"/>
        </w:rPr>
        <w:t xml:space="preserve">regime do arrendamento </w:t>
      </w:r>
      <w:r w:rsidR="00D951D1" w:rsidRPr="005C4392">
        <w:rPr>
          <w:rFonts w:cs="Garamond"/>
          <w:sz w:val="20"/>
          <w:szCs w:val="20"/>
        </w:rPr>
        <w:t xml:space="preserve">ou da </w:t>
      </w:r>
      <w:r w:rsidR="00D951D1" w:rsidRPr="005C4392">
        <w:rPr>
          <w:rFonts w:cs="Garamond,Italic"/>
          <w:i/>
          <w:iCs/>
          <w:sz w:val="20"/>
          <w:szCs w:val="20"/>
        </w:rPr>
        <w:t>compra e</w:t>
      </w:r>
      <w:r w:rsidRPr="005C4392">
        <w:rPr>
          <w:rFonts w:cs="Garamond"/>
          <w:sz w:val="20"/>
          <w:szCs w:val="20"/>
        </w:rPr>
        <w:t xml:space="preserve"> </w:t>
      </w:r>
      <w:r w:rsidR="00D951D1" w:rsidRPr="005C4392">
        <w:rPr>
          <w:rFonts w:cs="Garamond,Italic"/>
          <w:i/>
          <w:iCs/>
          <w:sz w:val="20"/>
          <w:szCs w:val="20"/>
        </w:rPr>
        <w:t>vend</w:t>
      </w:r>
      <w:r w:rsidR="00D951D1" w:rsidRPr="005C4392">
        <w:rPr>
          <w:rFonts w:cs="Garamond"/>
          <w:sz w:val="20"/>
          <w:szCs w:val="20"/>
        </w:rPr>
        <w:t xml:space="preserve">a). </w:t>
      </w:r>
    </w:p>
    <w:p w:rsidR="00D951D1" w:rsidRPr="00E56F2B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951D1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  <w:r w:rsidRPr="00E56F2B">
        <w:rPr>
          <w:rFonts w:cs="Garamond,Bold"/>
          <w:b/>
          <w:bCs/>
        </w:rPr>
        <w:t>A revogação global</w:t>
      </w:r>
    </w:p>
    <w:p w:rsidR="00B97DF3" w:rsidRPr="00E56F2B" w:rsidRDefault="00B97DF3" w:rsidP="00D951D1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</w:p>
    <w:p w:rsidR="00D951D1" w:rsidRPr="00E56F2B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56F2B">
        <w:rPr>
          <w:rFonts w:cs="Garamond"/>
        </w:rPr>
        <w:t>A expressão “</w:t>
      </w:r>
      <w:r w:rsidRPr="00E56F2B">
        <w:rPr>
          <w:rFonts w:cs="Garamond,Italic"/>
          <w:i/>
          <w:iCs/>
        </w:rPr>
        <w:t>regular toda a matéria</w:t>
      </w:r>
      <w:r w:rsidRPr="00E56F2B">
        <w:rPr>
          <w:rFonts w:cs="Garamond"/>
        </w:rPr>
        <w:t>” significa regular globalmente - disciplina genérica, e não</w:t>
      </w:r>
      <w:r w:rsidR="002C3B24">
        <w:rPr>
          <w:rFonts w:cs="Garamond"/>
        </w:rPr>
        <w:t xml:space="preserve"> </w:t>
      </w:r>
      <w:r w:rsidRPr="00E56F2B">
        <w:rPr>
          <w:rFonts w:cs="Garamond"/>
        </w:rPr>
        <w:t>regular todas as matérias uma por uma - não tem de haver uma correspondência ponto por</w:t>
      </w:r>
      <w:r w:rsidR="002C3B24">
        <w:rPr>
          <w:rFonts w:cs="Garamond"/>
        </w:rPr>
        <w:t xml:space="preserve"> </w:t>
      </w:r>
      <w:r w:rsidRPr="00E56F2B">
        <w:rPr>
          <w:rFonts w:cs="Garamond"/>
        </w:rPr>
        <w:t>ponto, um aspecto normativo concreto pode ser atingido por substituição de certos</w:t>
      </w:r>
      <w:r w:rsidR="002C3B24">
        <w:rPr>
          <w:rFonts w:cs="Garamond"/>
        </w:rPr>
        <w:t xml:space="preserve"> </w:t>
      </w:r>
      <w:r w:rsidRPr="00E56F2B">
        <w:rPr>
          <w:rFonts w:cs="Garamond"/>
        </w:rPr>
        <w:t>institutos, ainda que a nova lei não se ocupe dele. Este facto pode levar ao aparecimento de</w:t>
      </w:r>
      <w:r w:rsidR="002C3B24">
        <w:rPr>
          <w:rFonts w:cs="Garamond"/>
        </w:rPr>
        <w:t xml:space="preserve"> </w:t>
      </w:r>
      <w:r w:rsidRPr="00E56F2B">
        <w:rPr>
          <w:rFonts w:cs="Garamond,Bold"/>
          <w:b/>
          <w:bCs/>
        </w:rPr>
        <w:t xml:space="preserve">lacunas </w:t>
      </w:r>
      <w:r w:rsidRPr="00E56F2B">
        <w:rPr>
          <w:rFonts w:cs="Garamond"/>
        </w:rPr>
        <w:t>que devem ser integradas de acordo com a lei nova e não com recurso às</w:t>
      </w:r>
      <w:r w:rsidR="002C3B24">
        <w:rPr>
          <w:rFonts w:cs="Garamond"/>
        </w:rPr>
        <w:t xml:space="preserve"> </w:t>
      </w:r>
      <w:r w:rsidRPr="00E56F2B">
        <w:rPr>
          <w:rFonts w:cs="Garamond"/>
        </w:rPr>
        <w:t>disposições antigas que já se encontram revogadas.</w:t>
      </w:r>
    </w:p>
    <w:p w:rsidR="002C3B24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56F2B">
        <w:rPr>
          <w:rFonts w:cs="Garamond"/>
        </w:rPr>
        <w:lastRenderedPageBreak/>
        <w:t>Tradicionalmente a doutrina incluía os casos de revogação global no âmbito da revogação</w:t>
      </w:r>
      <w:r w:rsidR="002C3B24">
        <w:rPr>
          <w:rFonts w:cs="Garamond"/>
        </w:rPr>
        <w:t xml:space="preserve"> tácita. </w:t>
      </w:r>
    </w:p>
    <w:p w:rsidR="002C3B24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C3B24" w:rsidRPr="005C4392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5C4392">
        <w:rPr>
          <w:rFonts w:cs="Garamond"/>
          <w:b/>
        </w:rPr>
        <w:t>Ex:</w:t>
      </w:r>
      <w:r w:rsidR="00D951D1" w:rsidRPr="00E56F2B">
        <w:rPr>
          <w:rFonts w:cs="Garamond"/>
        </w:rPr>
        <w:t xml:space="preserve"> </w:t>
      </w:r>
      <w:r w:rsidR="00D951D1" w:rsidRPr="005C4392">
        <w:rPr>
          <w:rFonts w:cs="Garamond"/>
          <w:sz w:val="20"/>
          <w:szCs w:val="20"/>
        </w:rPr>
        <w:t>se é criado um código que contém todo o regime do arrendamento urbano, subentende-se que</w:t>
      </w:r>
      <w:r w:rsidRPr="005C4392">
        <w:rPr>
          <w:rFonts w:cs="Garamond"/>
          <w:sz w:val="20"/>
          <w:szCs w:val="20"/>
        </w:rPr>
        <w:t xml:space="preserve"> </w:t>
      </w:r>
      <w:r w:rsidR="00D951D1" w:rsidRPr="005C4392">
        <w:rPr>
          <w:rFonts w:cs="Garamond"/>
          <w:sz w:val="20"/>
          <w:szCs w:val="20"/>
        </w:rPr>
        <w:t>os diplomas anteriores sobre esta matéria ficam revogados, ainda que o novo diploma não o diga</w:t>
      </w:r>
      <w:r w:rsidRPr="005C4392">
        <w:rPr>
          <w:rFonts w:cs="Garamond"/>
          <w:sz w:val="20"/>
          <w:szCs w:val="20"/>
        </w:rPr>
        <w:t xml:space="preserve"> </w:t>
      </w:r>
      <w:r w:rsidR="00D951D1" w:rsidRPr="005C4392">
        <w:rPr>
          <w:rFonts w:cs="Garamond"/>
          <w:sz w:val="20"/>
          <w:szCs w:val="20"/>
        </w:rPr>
        <w:t xml:space="preserve">expressamente. </w:t>
      </w:r>
    </w:p>
    <w:p w:rsidR="002C3B24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5C4392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56F2B">
        <w:rPr>
          <w:rFonts w:cs="Garamond"/>
        </w:rPr>
        <w:t>Porém, devido à ideia de “regulação geral de um certo assunto”, ela foi</w:t>
      </w:r>
      <w:r w:rsidR="002C3B24">
        <w:rPr>
          <w:rFonts w:cs="Garamond"/>
        </w:rPr>
        <w:t xml:space="preserve"> </w:t>
      </w:r>
      <w:r w:rsidRPr="00E56F2B">
        <w:rPr>
          <w:rFonts w:cs="Garamond"/>
        </w:rPr>
        <w:t xml:space="preserve">autonomizada como uma modalidade separada de revogação. Hoje em dia, </w:t>
      </w:r>
      <w:r w:rsidRPr="002C3B24">
        <w:rPr>
          <w:rFonts w:cs="Garamond"/>
          <w:b/>
        </w:rPr>
        <w:t>Oliveira</w:t>
      </w:r>
      <w:r w:rsidR="002C3B24" w:rsidRPr="002C3B24">
        <w:rPr>
          <w:rFonts w:cs="Garamond"/>
          <w:b/>
        </w:rPr>
        <w:t xml:space="preserve"> </w:t>
      </w:r>
      <w:r w:rsidRPr="002C3B24">
        <w:rPr>
          <w:rFonts w:cs="Garamond"/>
          <w:b/>
        </w:rPr>
        <w:t>Ascensão</w:t>
      </w:r>
      <w:r w:rsidRPr="00E56F2B">
        <w:rPr>
          <w:rFonts w:cs="Garamond"/>
        </w:rPr>
        <w:t xml:space="preserve"> chega mesmo a defender que a </w:t>
      </w:r>
      <w:r w:rsidRPr="00E56F2B">
        <w:rPr>
          <w:rFonts w:cs="Garamond,Bold"/>
          <w:b/>
          <w:bCs/>
        </w:rPr>
        <w:t xml:space="preserve">revogação global </w:t>
      </w:r>
      <w:r w:rsidRPr="00E56F2B">
        <w:rPr>
          <w:rFonts w:cs="Garamond"/>
        </w:rPr>
        <w:t xml:space="preserve">pode também ser </w:t>
      </w:r>
      <w:r w:rsidRPr="00E56F2B">
        <w:rPr>
          <w:rFonts w:cs="Garamond,Bold"/>
          <w:b/>
          <w:bCs/>
        </w:rPr>
        <w:t>expressa</w:t>
      </w:r>
      <w:r w:rsidRPr="00E56F2B">
        <w:rPr>
          <w:rFonts w:cs="Garamond"/>
        </w:rPr>
        <w:t>,</w:t>
      </w:r>
      <w:r w:rsidR="002C3B24">
        <w:rPr>
          <w:rFonts w:cs="Garamond"/>
        </w:rPr>
        <w:t xml:space="preserve"> </w:t>
      </w:r>
      <w:r w:rsidRPr="00E56F2B">
        <w:rPr>
          <w:rFonts w:cs="Garamond"/>
        </w:rPr>
        <w:t>no caso de o legislador referir que “</w:t>
      </w:r>
      <w:r w:rsidRPr="00E56F2B">
        <w:rPr>
          <w:rFonts w:cs="Garamond,Italic"/>
          <w:i/>
          <w:iCs/>
        </w:rPr>
        <w:t xml:space="preserve">certa matéria fica revogada” </w:t>
      </w:r>
      <w:r w:rsidRPr="00E56F2B">
        <w:rPr>
          <w:rFonts w:cs="Garamond"/>
        </w:rPr>
        <w:t>- revogação global expressa,</w:t>
      </w:r>
      <w:r w:rsidR="002C3B24">
        <w:rPr>
          <w:rFonts w:cs="Garamond"/>
        </w:rPr>
        <w:t xml:space="preserve"> </w:t>
      </w:r>
      <w:r w:rsidRPr="00E56F2B">
        <w:rPr>
          <w:rFonts w:cs="Garamond"/>
        </w:rPr>
        <w:t xml:space="preserve">sem indicar </w:t>
      </w:r>
      <w:r w:rsidR="005C4392">
        <w:rPr>
          <w:rFonts w:cs="Garamond"/>
        </w:rPr>
        <w:t>o diploma ou diplomas afastados.</w:t>
      </w:r>
    </w:p>
    <w:p w:rsidR="005C4392" w:rsidRDefault="005C4392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951D1" w:rsidRPr="005C4392" w:rsidRDefault="005C4392" w:rsidP="00D951D1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  <w:sz w:val="20"/>
          <w:szCs w:val="20"/>
        </w:rPr>
      </w:pPr>
      <w:r w:rsidRPr="005C4392">
        <w:rPr>
          <w:rFonts w:cs="Garamond"/>
          <w:b/>
        </w:rPr>
        <w:t>Ex:</w:t>
      </w:r>
      <w:r w:rsidR="00D951D1" w:rsidRPr="00E56F2B">
        <w:rPr>
          <w:rFonts w:cs="Garamond"/>
        </w:rPr>
        <w:t xml:space="preserve"> </w:t>
      </w:r>
      <w:r w:rsidR="00D951D1" w:rsidRPr="005C4392">
        <w:rPr>
          <w:rFonts w:cs="Garamond"/>
          <w:sz w:val="20"/>
          <w:szCs w:val="20"/>
        </w:rPr>
        <w:t>se o código do arrendamento urbano contém</w:t>
      </w:r>
      <w:r w:rsidR="002C3B24" w:rsidRPr="005C4392">
        <w:rPr>
          <w:rFonts w:cs="Garamond"/>
          <w:sz w:val="20"/>
          <w:szCs w:val="20"/>
        </w:rPr>
        <w:t xml:space="preserve"> </w:t>
      </w:r>
      <w:r w:rsidR="00D951D1" w:rsidRPr="005C4392">
        <w:rPr>
          <w:rFonts w:cs="Garamond"/>
          <w:sz w:val="20"/>
          <w:szCs w:val="20"/>
        </w:rPr>
        <w:t xml:space="preserve">uma norma onde se dispõe que </w:t>
      </w:r>
      <w:r w:rsidR="00D951D1" w:rsidRPr="005C4392">
        <w:rPr>
          <w:rFonts w:cs="Garamond,Italic"/>
          <w:i/>
          <w:iCs/>
          <w:sz w:val="20"/>
          <w:szCs w:val="20"/>
        </w:rPr>
        <w:t>ficam revogadas todas as normas relativas à matéria do arrendamento urbano.</w:t>
      </w:r>
    </w:p>
    <w:p w:rsidR="002C3B24" w:rsidRPr="002C3B24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C3B24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  <w:r w:rsidRPr="00E56F2B">
        <w:rPr>
          <w:rFonts w:cs="Garamond,Bold"/>
          <w:b/>
          <w:bCs/>
        </w:rPr>
        <w:t>Revogação resultante da aprovação dum novo código</w:t>
      </w:r>
      <w:r w:rsidR="002C3B24">
        <w:rPr>
          <w:rFonts w:cs="Garamond,Bold"/>
          <w:b/>
          <w:bCs/>
        </w:rPr>
        <w:t xml:space="preserve"> </w:t>
      </w:r>
    </w:p>
    <w:p w:rsidR="002C3B24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>
        <w:rPr>
          <w:rFonts w:cs="Garamond,Bold"/>
          <w:b/>
          <w:bCs/>
        </w:rPr>
        <w:t>Ex</w:t>
      </w:r>
      <w:r w:rsidRPr="005C4392">
        <w:rPr>
          <w:rFonts w:cs="Garamond,Bold"/>
          <w:b/>
          <w:bCs/>
          <w:sz w:val="20"/>
          <w:szCs w:val="20"/>
        </w:rPr>
        <w:t xml:space="preserve">: </w:t>
      </w:r>
      <w:r w:rsidR="00D951D1" w:rsidRPr="005C4392">
        <w:rPr>
          <w:rFonts w:cs="Garamond,Italic"/>
          <w:i/>
          <w:iCs/>
          <w:sz w:val="20"/>
          <w:szCs w:val="20"/>
        </w:rPr>
        <w:t>se é publicado um novo CC que</w:t>
      </w:r>
      <w:r w:rsidRPr="005C4392">
        <w:rPr>
          <w:rFonts w:cs="Garamond,Italic"/>
          <w:i/>
          <w:iCs/>
          <w:sz w:val="20"/>
          <w:szCs w:val="20"/>
        </w:rPr>
        <w:t xml:space="preserve"> </w:t>
      </w:r>
      <w:r w:rsidR="00D951D1" w:rsidRPr="005C4392">
        <w:rPr>
          <w:rFonts w:cs="Garamond,Italic"/>
          <w:i/>
          <w:iCs/>
          <w:sz w:val="20"/>
          <w:szCs w:val="20"/>
        </w:rPr>
        <w:t>ao contrário do actual não contém qualquer preceito sobre DIP existe uma lacuna ou aplicam-se as</w:t>
      </w:r>
      <w:r w:rsidRPr="005C4392">
        <w:rPr>
          <w:rFonts w:cs="Garamond,Italic"/>
          <w:i/>
          <w:iCs/>
          <w:sz w:val="20"/>
          <w:szCs w:val="20"/>
        </w:rPr>
        <w:t xml:space="preserve"> </w:t>
      </w:r>
      <w:r w:rsidR="00D951D1" w:rsidRPr="005C4392">
        <w:rPr>
          <w:rFonts w:cs="Garamond,Italic"/>
          <w:i/>
          <w:iCs/>
          <w:sz w:val="20"/>
          <w:szCs w:val="20"/>
        </w:rPr>
        <w:t>disposições de DIP do anterior CC</w:t>
      </w:r>
      <w:r w:rsidR="00D951D1" w:rsidRPr="005C4392">
        <w:rPr>
          <w:rFonts w:cs="Garamond"/>
          <w:sz w:val="20"/>
          <w:szCs w:val="20"/>
        </w:rPr>
        <w:t>?</w:t>
      </w:r>
    </w:p>
    <w:p w:rsidR="005C4392" w:rsidRPr="005C4392" w:rsidRDefault="005C4392" w:rsidP="00D951D1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5C4392" w:rsidRDefault="005C4392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5C4392" w:rsidRDefault="005C4392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5C4392" w:rsidRDefault="005C4392" w:rsidP="00D951D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951D1" w:rsidRPr="005C4392" w:rsidRDefault="00D951D1" w:rsidP="00D951D1">
      <w:pPr>
        <w:autoSpaceDE w:val="0"/>
        <w:autoSpaceDN w:val="0"/>
        <w:adjustRightInd w:val="0"/>
        <w:spacing w:after="0" w:line="240" w:lineRule="auto"/>
        <w:rPr>
          <w:rFonts w:cs="Garamond"/>
          <w:b/>
          <w:u w:val="single"/>
        </w:rPr>
      </w:pPr>
      <w:r w:rsidRPr="00E56F2B">
        <w:rPr>
          <w:rFonts w:cs="Garamond"/>
        </w:rPr>
        <w:t xml:space="preserve"> </w:t>
      </w:r>
      <w:r w:rsidRPr="005C4392">
        <w:rPr>
          <w:rFonts w:cs="Garamond"/>
          <w:b/>
          <w:u w:val="single"/>
        </w:rPr>
        <w:t>Temos duas posições:</w:t>
      </w:r>
    </w:p>
    <w:p w:rsidR="002C3B24" w:rsidRPr="002C3B24" w:rsidRDefault="002C3B24" w:rsidP="00D951D1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</w:p>
    <w:p w:rsidR="00D951D1" w:rsidRPr="002C3B24" w:rsidRDefault="00D951D1" w:rsidP="002C3B24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C3B24">
        <w:rPr>
          <w:rFonts w:cs="Garamond,Bold"/>
          <w:b/>
          <w:bCs/>
        </w:rPr>
        <w:t xml:space="preserve">Oliveira Ascensão </w:t>
      </w:r>
      <w:r w:rsidRPr="002C3B24">
        <w:rPr>
          <w:rFonts w:cs="Garamond"/>
        </w:rPr>
        <w:t>considera que a aprovação de um novo código sem referência</w:t>
      </w:r>
      <w:r w:rsidR="002C3B24" w:rsidRPr="002C3B24">
        <w:rPr>
          <w:rFonts w:cs="Garamond"/>
        </w:rPr>
        <w:t xml:space="preserve"> </w:t>
      </w:r>
      <w:r w:rsidRPr="002C3B24">
        <w:rPr>
          <w:rFonts w:cs="Garamond"/>
        </w:rPr>
        <w:t>expressa à revogação do anterior não atinge os institutos que não tenham correspondência no novo código uma vez que a revogação global é uma revogação</w:t>
      </w:r>
      <w:r w:rsidR="002C3B24" w:rsidRPr="002C3B24">
        <w:rPr>
          <w:rFonts w:cs="Garamond"/>
        </w:rPr>
        <w:t xml:space="preserve"> </w:t>
      </w:r>
      <w:r w:rsidRPr="002C3B24">
        <w:rPr>
          <w:rFonts w:cs="Garamond"/>
        </w:rPr>
        <w:t>por instituto ou matéria.</w:t>
      </w:r>
    </w:p>
    <w:p w:rsidR="00D951D1" w:rsidRPr="002C3B24" w:rsidRDefault="00D951D1" w:rsidP="00D951D1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C3B24">
        <w:rPr>
          <w:rFonts w:cs="Garamond,Bold"/>
          <w:b/>
          <w:bCs/>
        </w:rPr>
        <w:t xml:space="preserve">Diogo Freitas do Amaral </w:t>
      </w:r>
      <w:r w:rsidRPr="002C3B24">
        <w:rPr>
          <w:rFonts w:cs="Garamond"/>
        </w:rPr>
        <w:t>defende que para se evitar uma lacuna dum ramo de</w:t>
      </w:r>
      <w:r w:rsidR="002C3B24">
        <w:rPr>
          <w:rFonts w:cs="Garamond"/>
        </w:rPr>
        <w:t xml:space="preserve"> </w:t>
      </w:r>
      <w:r w:rsidRPr="002C3B24">
        <w:rPr>
          <w:rFonts w:cs="Garamond"/>
        </w:rPr>
        <w:t>Direito, consideram-se em vigor as normas do CC antigo, pois o que parecia ser</w:t>
      </w:r>
      <w:r w:rsidR="002C3B24" w:rsidRPr="002C3B24">
        <w:rPr>
          <w:rFonts w:cs="Garamond"/>
        </w:rPr>
        <w:t xml:space="preserve"> </w:t>
      </w:r>
      <w:r w:rsidRPr="002C3B24">
        <w:rPr>
          <w:rFonts w:cs="Garamond"/>
        </w:rPr>
        <w:t>uma revogação global, era afinal uma revogação parcial extensa, visto que aquela</w:t>
      </w:r>
      <w:r w:rsidR="002C3B24">
        <w:rPr>
          <w:rFonts w:cs="Garamond"/>
        </w:rPr>
        <w:t xml:space="preserve"> </w:t>
      </w:r>
      <w:r w:rsidRPr="002C3B24">
        <w:rPr>
          <w:rFonts w:cs="Garamond"/>
        </w:rPr>
        <w:t xml:space="preserve">nos termos do art. 7.º n.º2 parte final deve resultar “ </w:t>
      </w:r>
      <w:r w:rsidRPr="002C3B24">
        <w:rPr>
          <w:rFonts w:cs="Garamond,Italic"/>
          <w:i/>
          <w:iCs/>
        </w:rPr>
        <w:t>da circunstância de a nova lei</w:t>
      </w:r>
      <w:r w:rsidR="002C3B24">
        <w:rPr>
          <w:rFonts w:cs="Garamond,Italic"/>
          <w:i/>
          <w:iCs/>
        </w:rPr>
        <w:t xml:space="preserve"> </w:t>
      </w:r>
      <w:r w:rsidRPr="002C3B24">
        <w:rPr>
          <w:rFonts w:cs="Garamond,Italic"/>
          <w:i/>
          <w:iCs/>
        </w:rPr>
        <w:t xml:space="preserve">regular </w:t>
      </w:r>
      <w:r w:rsidRPr="002C3B24">
        <w:rPr>
          <w:rFonts w:cs="Garamond,BoldItalic"/>
          <w:b/>
          <w:bCs/>
          <w:i/>
          <w:iCs/>
        </w:rPr>
        <w:t xml:space="preserve">toda </w:t>
      </w:r>
      <w:r w:rsidRPr="002C3B24">
        <w:rPr>
          <w:rFonts w:cs="Garamond,Italic"/>
          <w:i/>
          <w:iCs/>
        </w:rPr>
        <w:t>a matéria da lei anterior</w:t>
      </w:r>
      <w:r w:rsidRPr="002C3B24">
        <w:rPr>
          <w:rFonts w:cs="Garamond"/>
        </w:rPr>
        <w:t>”. Assim, não sendo a matéria da lei anterior toda</w:t>
      </w:r>
      <w:r w:rsidR="002C3B24">
        <w:rPr>
          <w:rFonts w:cs="Garamond"/>
        </w:rPr>
        <w:t xml:space="preserve"> </w:t>
      </w:r>
      <w:r w:rsidRPr="002C3B24">
        <w:rPr>
          <w:rFonts w:cs="Garamond"/>
        </w:rPr>
        <w:t>revogada ainda se encontra em vigor a parte relativamente à qual a nova lei nada</w:t>
      </w:r>
      <w:r w:rsidR="002C3B24">
        <w:rPr>
          <w:rFonts w:cs="Garamond"/>
        </w:rPr>
        <w:t xml:space="preserve"> </w:t>
      </w:r>
      <w:r w:rsidRPr="002C3B24">
        <w:rPr>
          <w:rFonts w:cs="Garamond"/>
        </w:rPr>
        <w:t>dispôs.</w:t>
      </w:r>
    </w:p>
    <w:p w:rsidR="00387054" w:rsidRPr="00E56F2B" w:rsidRDefault="00387054" w:rsidP="00D951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Garamond"/>
        </w:rPr>
      </w:pPr>
    </w:p>
    <w:p w:rsidR="002C3B24" w:rsidRPr="00F15E37" w:rsidRDefault="002C3B24" w:rsidP="002C3B24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F15E37">
        <w:rPr>
          <w:rFonts w:cs="Garamond"/>
          <w:b/>
        </w:rPr>
        <w:t>Considerações finais:</w:t>
      </w:r>
    </w:p>
    <w:p w:rsidR="00F15E37" w:rsidRPr="00F15E37" w:rsidRDefault="00F15E37" w:rsidP="002C3B24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C3B24" w:rsidRDefault="002C3B24" w:rsidP="002C3B24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F15E37">
        <w:rPr>
          <w:rFonts w:cs="Garamond"/>
        </w:rPr>
        <w:t>Em nossa opinião, a complexidade que poderá resultar da revogação global tem a ver com</w:t>
      </w:r>
      <w:r w:rsidR="00F15E37">
        <w:rPr>
          <w:rFonts w:cs="Garamond"/>
        </w:rPr>
        <w:t xml:space="preserve"> </w:t>
      </w:r>
      <w:r w:rsidRPr="00F15E37">
        <w:rPr>
          <w:rFonts w:cs="Garamond"/>
        </w:rPr>
        <w:t>a delimitação da amplitude da matéria, isto é, saber quando é que podemos dizer que</w:t>
      </w:r>
      <w:r w:rsidR="00F15E37">
        <w:rPr>
          <w:rFonts w:cs="Garamond"/>
        </w:rPr>
        <w:t xml:space="preserve"> </w:t>
      </w:r>
      <w:r w:rsidRPr="00F15E37">
        <w:rPr>
          <w:rFonts w:cs="Garamond"/>
        </w:rPr>
        <w:t>estamos a revogar toda a “matéria”, “instituto” ou “ramo de direito”. Tudo passa por</w:t>
      </w:r>
      <w:r w:rsidR="00F15E37">
        <w:rPr>
          <w:rFonts w:cs="Garamond"/>
        </w:rPr>
        <w:t xml:space="preserve"> </w:t>
      </w:r>
      <w:r w:rsidRPr="00F15E37">
        <w:rPr>
          <w:rFonts w:cs="Garamond"/>
        </w:rPr>
        <w:t>determinar a real intenção do legislador, o que, inevitavelmente, terá de ser aferido pela via</w:t>
      </w:r>
      <w:r w:rsidR="00F15E37">
        <w:rPr>
          <w:rFonts w:cs="Garamond"/>
        </w:rPr>
        <w:t xml:space="preserve"> </w:t>
      </w:r>
      <w:r w:rsidRPr="00F15E37">
        <w:rPr>
          <w:rFonts w:cs="Garamond"/>
        </w:rPr>
        <w:t>da interpretação. Assim se, no extremo, é intenção clara do legislador regular todo um</w:t>
      </w:r>
      <w:r w:rsidR="00F15E37">
        <w:rPr>
          <w:rFonts w:cs="Garamond"/>
        </w:rPr>
        <w:t xml:space="preserve"> </w:t>
      </w:r>
      <w:r w:rsidRPr="00F15E37">
        <w:rPr>
          <w:rFonts w:cs="Garamond"/>
        </w:rPr>
        <w:t>ramo de direito, a não regulação de certo instituto implica a existência de uma lacuna, se é</w:t>
      </w:r>
      <w:r w:rsidR="00F15E37">
        <w:rPr>
          <w:rFonts w:cs="Garamond"/>
        </w:rPr>
        <w:t xml:space="preserve"> </w:t>
      </w:r>
      <w:r w:rsidRPr="00F15E37">
        <w:rPr>
          <w:rFonts w:cs="Garamond"/>
        </w:rPr>
        <w:t>intenção do legislador regular todo um instituto, a não regulação de certa matéria implica</w:t>
      </w:r>
      <w:r w:rsidR="00F15E37">
        <w:rPr>
          <w:rFonts w:cs="Garamond"/>
        </w:rPr>
        <w:t xml:space="preserve"> </w:t>
      </w:r>
      <w:r w:rsidRPr="00F15E37">
        <w:rPr>
          <w:rFonts w:cs="Garamond"/>
        </w:rPr>
        <w:t>uma lacuna.</w:t>
      </w:r>
    </w:p>
    <w:p w:rsidR="00F15E37" w:rsidRPr="00F15E37" w:rsidRDefault="00F15E37" w:rsidP="002C3B24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B97DF3" w:rsidRDefault="00B97DF3" w:rsidP="002C3B24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</w:rPr>
      </w:pPr>
    </w:p>
    <w:p w:rsidR="00B97DF3" w:rsidRDefault="00B97DF3" w:rsidP="002C3B24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</w:rPr>
      </w:pPr>
    </w:p>
    <w:p w:rsidR="00B97DF3" w:rsidRDefault="00B97DF3" w:rsidP="002C3B24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</w:rPr>
      </w:pPr>
    </w:p>
    <w:p w:rsidR="00B97DF3" w:rsidRDefault="00B97DF3" w:rsidP="002C3B24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</w:rPr>
      </w:pPr>
    </w:p>
    <w:p w:rsidR="00B97DF3" w:rsidRDefault="00B97DF3" w:rsidP="002C3B24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</w:rPr>
      </w:pPr>
    </w:p>
    <w:p w:rsidR="00B97DF3" w:rsidRDefault="00B97DF3" w:rsidP="002C3B24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</w:rPr>
      </w:pPr>
    </w:p>
    <w:p w:rsidR="00B97DF3" w:rsidRDefault="00B97DF3" w:rsidP="002C3B24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</w:rPr>
      </w:pPr>
    </w:p>
    <w:p w:rsidR="00B97DF3" w:rsidRDefault="00B97DF3" w:rsidP="002C3B24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</w:rPr>
      </w:pPr>
    </w:p>
    <w:p w:rsidR="00B97DF3" w:rsidRDefault="00B97DF3" w:rsidP="002C3B24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</w:rPr>
      </w:pPr>
    </w:p>
    <w:p w:rsidR="002C3B24" w:rsidRPr="002F4B86" w:rsidRDefault="002C3B24" w:rsidP="002C3B24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  <w:sz w:val="24"/>
          <w:szCs w:val="24"/>
        </w:rPr>
      </w:pPr>
      <w:r w:rsidRPr="002F4B86">
        <w:rPr>
          <w:rFonts w:cs="Garamond,Bold"/>
          <w:b/>
          <w:bCs/>
          <w:color w:val="FF0000"/>
          <w:sz w:val="24"/>
          <w:szCs w:val="24"/>
        </w:rPr>
        <w:lastRenderedPageBreak/>
        <w:t>Leis gerais e especiais</w:t>
      </w:r>
    </w:p>
    <w:p w:rsidR="00B97DF3" w:rsidRDefault="00B97DF3" w:rsidP="002C3B24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</w:p>
    <w:p w:rsidR="00B97DF3" w:rsidRDefault="00B97DF3" w:rsidP="002C3B24">
      <w:pPr>
        <w:autoSpaceDE w:val="0"/>
        <w:autoSpaceDN w:val="0"/>
        <w:adjustRightInd w:val="0"/>
        <w:spacing w:after="0" w:line="240" w:lineRule="auto"/>
        <w:rPr>
          <w:rFonts w:cs="Garamond,Bold"/>
          <w:bCs/>
        </w:rPr>
      </w:pPr>
      <w:r>
        <w:rPr>
          <w:rFonts w:cs="Garamond,Bold"/>
          <w:b/>
          <w:bCs/>
        </w:rPr>
        <w:t xml:space="preserve">Lei Especial: </w:t>
      </w:r>
      <w:r>
        <w:rPr>
          <w:rFonts w:cs="Garamond,Bold"/>
          <w:bCs/>
        </w:rPr>
        <w:t xml:space="preserve">são normas </w:t>
      </w:r>
      <w:r w:rsidR="00950FBB">
        <w:rPr>
          <w:rFonts w:cs="Garamond,Bold"/>
          <w:bCs/>
        </w:rPr>
        <w:t xml:space="preserve">que estabelecem um regime diferente para uma situação de facto específica, mas que não é directamente oposto ao regime </w:t>
      </w:r>
      <w:proofErr w:type="gramStart"/>
      <w:r w:rsidR="00950FBB">
        <w:rPr>
          <w:rFonts w:cs="Garamond,Bold"/>
          <w:bCs/>
        </w:rPr>
        <w:t xml:space="preserve">geral.  </w:t>
      </w:r>
      <w:proofErr w:type="gramEnd"/>
      <w:r w:rsidR="00950FBB" w:rsidRPr="00950FBB">
        <w:rPr>
          <w:rFonts w:cs="Garamond,Bold"/>
          <w:b/>
          <w:bCs/>
        </w:rPr>
        <w:t>Diferente/oposto Excepcionais</w:t>
      </w:r>
    </w:p>
    <w:p w:rsidR="00950FBB" w:rsidRPr="00B97DF3" w:rsidRDefault="00950FBB" w:rsidP="002C3B24">
      <w:pPr>
        <w:autoSpaceDE w:val="0"/>
        <w:autoSpaceDN w:val="0"/>
        <w:adjustRightInd w:val="0"/>
        <w:spacing w:after="0" w:line="240" w:lineRule="auto"/>
        <w:rPr>
          <w:rFonts w:cs="Garamond,Bold"/>
          <w:bCs/>
        </w:rPr>
      </w:pPr>
    </w:p>
    <w:p w:rsidR="00F15E37" w:rsidRDefault="002C3B24" w:rsidP="002C3B24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F15E37">
        <w:rPr>
          <w:rFonts w:cs="Garamond"/>
        </w:rPr>
        <w:t xml:space="preserve">De acordo com o </w:t>
      </w:r>
      <w:r w:rsidRPr="00B97DF3">
        <w:rPr>
          <w:rFonts w:cs="Garamond"/>
          <w:b/>
        </w:rPr>
        <w:t>art. 7.º n.º 3 do CC</w:t>
      </w:r>
      <w:r w:rsidRPr="00F15E37">
        <w:rPr>
          <w:rFonts w:cs="Garamond"/>
        </w:rPr>
        <w:t xml:space="preserve"> “ </w:t>
      </w:r>
      <w:r w:rsidRPr="00F15E37">
        <w:rPr>
          <w:rFonts w:cs="Garamond,Italic"/>
          <w:i/>
          <w:iCs/>
        </w:rPr>
        <w:t>lei geral não revoga lei especial, salvo se outra for a intenção</w:t>
      </w:r>
      <w:r w:rsidR="00F15E37">
        <w:rPr>
          <w:rFonts w:cs="Garamond,Italic"/>
          <w:i/>
          <w:iCs/>
        </w:rPr>
        <w:t xml:space="preserve"> </w:t>
      </w:r>
      <w:r w:rsidRPr="00F15E37">
        <w:rPr>
          <w:rFonts w:cs="Garamond,Italic"/>
          <w:i/>
          <w:iCs/>
        </w:rPr>
        <w:t>inequívoca do legislador</w:t>
      </w:r>
      <w:r w:rsidRPr="00F15E37">
        <w:rPr>
          <w:rFonts w:cs="Garamond"/>
        </w:rPr>
        <w:t xml:space="preserve">”. </w:t>
      </w:r>
    </w:p>
    <w:p w:rsidR="005C4392" w:rsidRDefault="005C4392" w:rsidP="002C3B24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C3B24" w:rsidRDefault="00F15E37" w:rsidP="002C3B24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C4392">
        <w:rPr>
          <w:rFonts w:cs="Garamond"/>
          <w:b/>
        </w:rPr>
        <w:t>Ex:</w:t>
      </w:r>
      <w:r w:rsidR="002C3B24" w:rsidRPr="00F15E37">
        <w:rPr>
          <w:rFonts w:cs="Garamond"/>
        </w:rPr>
        <w:t xml:space="preserve"> </w:t>
      </w:r>
      <w:r w:rsidR="002C3B24" w:rsidRPr="005C4392">
        <w:rPr>
          <w:rFonts w:cs="Garamond"/>
          <w:sz w:val="20"/>
          <w:szCs w:val="20"/>
        </w:rPr>
        <w:t>a lei que altera o regime geral das sociedades civis, não pode</w:t>
      </w:r>
      <w:r w:rsidRPr="005C4392">
        <w:rPr>
          <w:rFonts w:cs="Garamond,Italic"/>
          <w:i/>
          <w:iCs/>
          <w:sz w:val="20"/>
          <w:szCs w:val="20"/>
        </w:rPr>
        <w:t xml:space="preserve"> </w:t>
      </w:r>
      <w:r w:rsidR="002C3B24" w:rsidRPr="005C4392">
        <w:rPr>
          <w:rFonts w:cs="Garamond"/>
          <w:sz w:val="20"/>
          <w:szCs w:val="20"/>
        </w:rPr>
        <w:t>alterar o regime específico das sociedades comerciais</w:t>
      </w:r>
      <w:r w:rsidR="002C3B24" w:rsidRPr="00F15E37">
        <w:rPr>
          <w:rFonts w:cs="Garamond"/>
        </w:rPr>
        <w:t>.</w:t>
      </w:r>
    </w:p>
    <w:p w:rsidR="00F15E37" w:rsidRPr="00F15E37" w:rsidRDefault="00F15E37" w:rsidP="002C3B24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</w:p>
    <w:p w:rsidR="002C3B24" w:rsidRDefault="002C3B24" w:rsidP="002C3B24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F15E37">
        <w:rPr>
          <w:rFonts w:cs="Garamond"/>
        </w:rPr>
        <w:t>Tal regime justifica-se porque se o legislador visou criar um regime específico para certa</w:t>
      </w:r>
      <w:r w:rsidR="00F15E37">
        <w:rPr>
          <w:rFonts w:cs="Garamond"/>
        </w:rPr>
        <w:t xml:space="preserve"> </w:t>
      </w:r>
      <w:r w:rsidRPr="00F15E37">
        <w:rPr>
          <w:rFonts w:cs="Garamond"/>
        </w:rPr>
        <w:t>situação, ele não poderá ser revogado por uma qualquer lei relativa ao regime geral, tal só</w:t>
      </w:r>
      <w:r w:rsidR="00F15E37">
        <w:rPr>
          <w:rFonts w:cs="Garamond"/>
        </w:rPr>
        <w:t xml:space="preserve"> </w:t>
      </w:r>
      <w:r w:rsidRPr="00F15E37">
        <w:rPr>
          <w:rFonts w:cs="Garamond"/>
        </w:rPr>
        <w:t>poderá suceder se houver uma “</w:t>
      </w:r>
      <w:r w:rsidRPr="00950FBB">
        <w:rPr>
          <w:rFonts w:cs="Garamond,Italic"/>
          <w:b/>
          <w:i/>
          <w:iCs/>
        </w:rPr>
        <w:t>intenção inequívoca do legislador</w:t>
      </w:r>
      <w:r w:rsidRPr="00F15E37">
        <w:rPr>
          <w:rFonts w:cs="Garamond,Italic"/>
          <w:i/>
          <w:iCs/>
        </w:rPr>
        <w:t>”</w:t>
      </w:r>
      <w:r w:rsidR="00950FBB">
        <w:rPr>
          <w:rFonts w:cs="Garamond,Italic"/>
          <w:i/>
          <w:iCs/>
        </w:rPr>
        <w:t xml:space="preserve"> (</w:t>
      </w:r>
      <w:r w:rsidR="00950FBB">
        <w:rPr>
          <w:rFonts w:cs="Garamond,Italic"/>
          <w:iCs/>
        </w:rPr>
        <w:t>quando ele o expressa de forma escrita</w:t>
      </w:r>
      <w:r w:rsidR="00950FBB">
        <w:rPr>
          <w:rFonts w:cs="Garamond,Italic"/>
          <w:i/>
          <w:iCs/>
        </w:rPr>
        <w:t>)</w:t>
      </w:r>
      <w:r w:rsidRPr="00F15E37">
        <w:rPr>
          <w:rFonts w:cs="Garamond"/>
        </w:rPr>
        <w:t>. A doutrina tem entendido</w:t>
      </w:r>
      <w:r w:rsidR="00F15E37">
        <w:rPr>
          <w:rFonts w:cs="Garamond"/>
        </w:rPr>
        <w:t xml:space="preserve"> </w:t>
      </w:r>
      <w:r w:rsidRPr="00F15E37">
        <w:rPr>
          <w:rFonts w:cs="Garamond"/>
        </w:rPr>
        <w:t xml:space="preserve">que esta intenção inequívoca pode resultar </w:t>
      </w:r>
      <w:proofErr w:type="gramStart"/>
      <w:r w:rsidRPr="00F15E37">
        <w:rPr>
          <w:rFonts w:cs="Garamond"/>
        </w:rPr>
        <w:t>de</w:t>
      </w:r>
      <w:proofErr w:type="gramEnd"/>
      <w:r w:rsidRPr="00F15E37">
        <w:rPr>
          <w:rFonts w:cs="Garamond"/>
        </w:rPr>
        <w:t>:</w:t>
      </w:r>
    </w:p>
    <w:p w:rsidR="005C4392" w:rsidRPr="00F15E37" w:rsidRDefault="005C4392" w:rsidP="002C3B24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387054" w:rsidRPr="005C4392" w:rsidRDefault="00F15E37" w:rsidP="005C4392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C4392">
        <w:rPr>
          <w:rFonts w:cs="Garamond"/>
          <w:b/>
        </w:rPr>
        <w:t>Declaração</w:t>
      </w:r>
      <w:r w:rsidR="002C3B24" w:rsidRPr="005C4392">
        <w:rPr>
          <w:rFonts w:cs="Garamond"/>
          <w:b/>
        </w:rPr>
        <w:t xml:space="preserve"> expressa</w:t>
      </w:r>
      <w:r w:rsidR="002C3B24" w:rsidRPr="005C4392">
        <w:rPr>
          <w:rFonts w:cs="Garamond"/>
        </w:rPr>
        <w:t xml:space="preserve"> - o legislador diz expressamente que com a lei geral também se</w:t>
      </w:r>
      <w:r w:rsidRPr="005C4392">
        <w:rPr>
          <w:rFonts w:cs="Garamond"/>
        </w:rPr>
        <w:t xml:space="preserve"> </w:t>
      </w:r>
      <w:r w:rsidR="002C3B24" w:rsidRPr="005C4392">
        <w:rPr>
          <w:rFonts w:cs="Garamond"/>
        </w:rPr>
        <w:t>pretendem afastar os regimes especiais.</w:t>
      </w:r>
    </w:p>
    <w:p w:rsidR="005C4392" w:rsidRPr="005C4392" w:rsidRDefault="005C4392" w:rsidP="005C4392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proofErr w:type="gramStart"/>
      <w:r w:rsidRPr="00F15E37">
        <w:rPr>
          <w:rFonts w:cs="Garamond"/>
          <w:b/>
        </w:rPr>
        <w:t>b</w:t>
      </w:r>
      <w:proofErr w:type="gramEnd"/>
      <w:r w:rsidRPr="00F15E37">
        <w:rPr>
          <w:rFonts w:cs="Garamond"/>
          <w:b/>
        </w:rPr>
        <w:t xml:space="preserve">. </w:t>
      </w:r>
      <w:r w:rsidR="00950FBB">
        <w:rPr>
          <w:rFonts w:cs="Garamond"/>
          <w:b/>
        </w:rPr>
        <w:t xml:space="preserve">   </w:t>
      </w:r>
      <w:r w:rsidRPr="00F15E37">
        <w:rPr>
          <w:rFonts w:cs="Garamond"/>
          <w:b/>
        </w:rPr>
        <w:t>Declaração tácita</w:t>
      </w:r>
      <w:r w:rsidRPr="00F15E37">
        <w:rPr>
          <w:rFonts w:cs="Garamond"/>
        </w:rPr>
        <w:t xml:space="preserve"> - da interpretação resulta que o legislador quis regular</w:t>
      </w:r>
      <w:r>
        <w:rPr>
          <w:rFonts w:cs="Garamond"/>
        </w:rPr>
        <w:t xml:space="preserve"> </w:t>
      </w:r>
      <w:r w:rsidRPr="00F15E37">
        <w:rPr>
          <w:rFonts w:cs="Garamond"/>
        </w:rPr>
        <w:t>exaustivamente um sector não deixando subsistir fontes especiais - deve-se extrair</w:t>
      </w:r>
      <w:r>
        <w:rPr>
          <w:rFonts w:cs="Garamond"/>
        </w:rPr>
        <w:t xml:space="preserve"> </w:t>
      </w:r>
      <w:r w:rsidRPr="00F15E37">
        <w:rPr>
          <w:rFonts w:cs="Garamond"/>
        </w:rPr>
        <w:t xml:space="preserve">esta vontade do legislador de forma concludente e clara. </w:t>
      </w:r>
    </w:p>
    <w:p w:rsid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F15E37">
        <w:rPr>
          <w:rFonts w:cs="Garamond"/>
        </w:rPr>
        <w:t>Para Oliveira Ascensão</w:t>
      </w:r>
      <w:r>
        <w:rPr>
          <w:rFonts w:cs="Garamond"/>
        </w:rPr>
        <w:t xml:space="preserve"> </w:t>
      </w:r>
      <w:r w:rsidRPr="00F15E37">
        <w:rPr>
          <w:rFonts w:cs="Garamond"/>
        </w:rPr>
        <w:t>existem indícios da vontade do legislador nesse sentido, tais como:</w:t>
      </w:r>
    </w:p>
    <w:p w:rsidR="00F15E37" w:rsidRPr="00F15E37" w:rsidRDefault="005C4392" w:rsidP="00F15E37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F15E37">
        <w:rPr>
          <w:rFonts w:cs="Garamond"/>
        </w:rPr>
        <w:t>A</w:t>
      </w:r>
      <w:r w:rsidR="00F15E37" w:rsidRPr="00F15E37">
        <w:rPr>
          <w:rFonts w:cs="Garamond"/>
        </w:rPr>
        <w:t xml:space="preserve"> premência da situação, igualmente sentida no sector em que vigora a lei especial; </w:t>
      </w:r>
    </w:p>
    <w:p w:rsidR="00F15E37" w:rsidRDefault="005C4392" w:rsidP="00F15E37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F15E37">
        <w:rPr>
          <w:rFonts w:cs="Garamond"/>
        </w:rPr>
        <w:t>A</w:t>
      </w:r>
      <w:r w:rsidR="00F15E37" w:rsidRPr="00F15E37">
        <w:rPr>
          <w:rFonts w:cs="Garamond"/>
        </w:rPr>
        <w:t xml:space="preserve"> solução</w:t>
      </w:r>
      <w:r w:rsidR="00F15E37">
        <w:rPr>
          <w:rFonts w:cs="Garamond"/>
        </w:rPr>
        <w:t xml:space="preserve"> </w:t>
      </w:r>
      <w:r w:rsidR="00F15E37" w:rsidRPr="00F15E37">
        <w:rPr>
          <w:rFonts w:cs="Garamond"/>
        </w:rPr>
        <w:t>constante da lei especial, não se justifica por necessidades próprias do sector, razão</w:t>
      </w:r>
      <w:r w:rsidR="00F15E37">
        <w:rPr>
          <w:rFonts w:cs="Garamond"/>
        </w:rPr>
        <w:t xml:space="preserve"> </w:t>
      </w:r>
      <w:r w:rsidR="00F15E37" w:rsidRPr="00F15E37">
        <w:rPr>
          <w:rFonts w:cs="Garamond"/>
        </w:rPr>
        <w:t>pela qual não merece subsistir como lei especial – trata-se de casos em que a</w:t>
      </w:r>
      <w:r w:rsidR="00F15E37">
        <w:rPr>
          <w:rFonts w:cs="Garamond"/>
        </w:rPr>
        <w:t xml:space="preserve"> </w:t>
      </w:r>
      <w:r w:rsidR="00F15E37" w:rsidRPr="00F15E37">
        <w:rPr>
          <w:rFonts w:cs="Garamond"/>
        </w:rPr>
        <w:t>suposta lei especial é afinal geral, podendo, por esses motivos, ser alterada pela</w:t>
      </w:r>
      <w:r w:rsidR="00F15E37">
        <w:rPr>
          <w:rFonts w:cs="Garamond"/>
        </w:rPr>
        <w:t xml:space="preserve"> </w:t>
      </w:r>
      <w:r w:rsidR="00F15E37" w:rsidRPr="00F15E37">
        <w:rPr>
          <w:rFonts w:cs="Garamond"/>
        </w:rPr>
        <w:t>nova lei.</w:t>
      </w:r>
    </w:p>
    <w:p w:rsidR="00F15E37" w:rsidRPr="00F15E37" w:rsidRDefault="00F15E37" w:rsidP="00F15E37">
      <w:pPr>
        <w:pStyle w:val="PargrafodaLista"/>
        <w:autoSpaceDE w:val="0"/>
        <w:autoSpaceDN w:val="0"/>
        <w:adjustRightInd w:val="0"/>
        <w:spacing w:after="0" w:line="240" w:lineRule="auto"/>
        <w:ind w:left="2160"/>
        <w:rPr>
          <w:rFonts w:cs="Garamond"/>
        </w:rPr>
      </w:pPr>
    </w:p>
    <w:p w:rsidR="00F15E37" w:rsidRP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  <w:r w:rsidRPr="00F15E37">
        <w:rPr>
          <w:rFonts w:cs="Garamond"/>
          <w:b/>
        </w:rPr>
        <w:t xml:space="preserve">Note-se </w:t>
      </w:r>
      <w:proofErr w:type="gramStart"/>
      <w:r w:rsidRPr="00F15E37">
        <w:rPr>
          <w:rFonts w:cs="Garamond"/>
          <w:b/>
        </w:rPr>
        <w:t>que</w:t>
      </w:r>
      <w:proofErr w:type="gramEnd"/>
      <w:r w:rsidRPr="00F15E37">
        <w:rPr>
          <w:rFonts w:cs="Garamond"/>
          <w:b/>
        </w:rPr>
        <w:t>:</w:t>
      </w:r>
      <w:r w:rsidRPr="00F15E37">
        <w:rPr>
          <w:rFonts w:cs="Garamond"/>
        </w:rPr>
        <w:t xml:space="preserve"> </w:t>
      </w:r>
      <w:r w:rsidRPr="00F15E37">
        <w:rPr>
          <w:rFonts w:cs="Garamond"/>
          <w:b/>
        </w:rPr>
        <w:t xml:space="preserve">revogação </w:t>
      </w:r>
      <w:r w:rsidRPr="00F15E37">
        <w:rPr>
          <w:rFonts w:cs="Garamond,Italic"/>
          <w:b/>
          <w:i/>
          <w:iCs/>
        </w:rPr>
        <w:t>global e leis especiais.</w:t>
      </w:r>
    </w:p>
    <w:p w:rsid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F15E37">
        <w:rPr>
          <w:rFonts w:cs="Garamond"/>
        </w:rPr>
        <w:t>Em nossa opinião, em princípio, a revogação global implica o afastamento das leis</w:t>
      </w:r>
      <w:r>
        <w:rPr>
          <w:rFonts w:cs="Garamond"/>
        </w:rPr>
        <w:t xml:space="preserve"> </w:t>
      </w:r>
      <w:r w:rsidRPr="00F15E37">
        <w:rPr>
          <w:rFonts w:cs="Garamond"/>
        </w:rPr>
        <w:t>especiais, pois se, se, pretende regular completamente uma matéria, entende-se que também</w:t>
      </w:r>
      <w:r>
        <w:rPr>
          <w:rFonts w:cs="Garamond"/>
        </w:rPr>
        <w:t xml:space="preserve"> </w:t>
      </w:r>
      <w:r w:rsidRPr="00F15E37">
        <w:rPr>
          <w:rFonts w:cs="Garamond"/>
        </w:rPr>
        <w:t>existe uma intenção de abranger os regimes especiais, sob pena de, afinal, não termos uma</w:t>
      </w:r>
      <w:r>
        <w:rPr>
          <w:rFonts w:cs="Garamond"/>
        </w:rPr>
        <w:t xml:space="preserve"> </w:t>
      </w:r>
      <w:r w:rsidRPr="00F15E37">
        <w:rPr>
          <w:rFonts w:cs="Garamond"/>
        </w:rPr>
        <w:t>revogação global.</w:t>
      </w:r>
    </w:p>
    <w:p w:rsid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F15E37" w:rsidRP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F4B86" w:rsidRDefault="002F4B86" w:rsidP="00F15E37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  <w:sz w:val="24"/>
          <w:szCs w:val="24"/>
        </w:rPr>
      </w:pPr>
    </w:p>
    <w:p w:rsidR="002F4B86" w:rsidRDefault="002F4B86" w:rsidP="00F15E37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  <w:sz w:val="24"/>
          <w:szCs w:val="24"/>
        </w:rPr>
      </w:pPr>
    </w:p>
    <w:p w:rsidR="002F4B86" w:rsidRDefault="002F4B86" w:rsidP="00F15E37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  <w:sz w:val="24"/>
          <w:szCs w:val="24"/>
        </w:rPr>
      </w:pPr>
    </w:p>
    <w:p w:rsidR="002F4B86" w:rsidRDefault="002F4B86" w:rsidP="00F15E37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  <w:sz w:val="24"/>
          <w:szCs w:val="24"/>
        </w:rPr>
      </w:pPr>
    </w:p>
    <w:p w:rsidR="002F4B86" w:rsidRDefault="002F4B86" w:rsidP="00F15E37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  <w:sz w:val="24"/>
          <w:szCs w:val="24"/>
        </w:rPr>
      </w:pPr>
    </w:p>
    <w:p w:rsidR="002F4B86" w:rsidRDefault="002F4B86" w:rsidP="00F15E37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  <w:sz w:val="24"/>
          <w:szCs w:val="24"/>
        </w:rPr>
      </w:pPr>
    </w:p>
    <w:p w:rsidR="002F4B86" w:rsidRDefault="002F4B86" w:rsidP="00F15E37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  <w:sz w:val="24"/>
          <w:szCs w:val="24"/>
        </w:rPr>
      </w:pPr>
    </w:p>
    <w:p w:rsidR="002F4B86" w:rsidRDefault="002F4B86" w:rsidP="00F15E37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  <w:sz w:val="24"/>
          <w:szCs w:val="24"/>
        </w:rPr>
      </w:pPr>
    </w:p>
    <w:p w:rsidR="002F4B86" w:rsidRDefault="002F4B86" w:rsidP="00F15E37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  <w:sz w:val="24"/>
          <w:szCs w:val="24"/>
        </w:rPr>
      </w:pPr>
    </w:p>
    <w:p w:rsidR="002F4B86" w:rsidRDefault="002F4B86" w:rsidP="00F15E37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  <w:sz w:val="24"/>
          <w:szCs w:val="24"/>
        </w:rPr>
      </w:pPr>
    </w:p>
    <w:p w:rsidR="002F4B86" w:rsidRDefault="002F4B86" w:rsidP="00F15E37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  <w:sz w:val="24"/>
          <w:szCs w:val="24"/>
        </w:rPr>
      </w:pPr>
    </w:p>
    <w:p w:rsidR="002F4B86" w:rsidRDefault="002F4B86" w:rsidP="00F15E37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  <w:sz w:val="24"/>
          <w:szCs w:val="24"/>
        </w:rPr>
      </w:pPr>
    </w:p>
    <w:p w:rsidR="002F4B86" w:rsidRDefault="002F4B86" w:rsidP="00F15E37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  <w:sz w:val="24"/>
          <w:szCs w:val="24"/>
        </w:rPr>
      </w:pPr>
    </w:p>
    <w:p w:rsidR="002F4B86" w:rsidRDefault="002F4B86" w:rsidP="00F15E37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  <w:sz w:val="24"/>
          <w:szCs w:val="24"/>
        </w:rPr>
      </w:pPr>
    </w:p>
    <w:p w:rsidR="00F15E37" w:rsidRPr="002F4B86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  <w:sz w:val="24"/>
          <w:szCs w:val="24"/>
        </w:rPr>
      </w:pPr>
      <w:r w:rsidRPr="002F4B86">
        <w:rPr>
          <w:rFonts w:cs="Garamond,Bold"/>
          <w:b/>
          <w:bCs/>
          <w:color w:val="FF0000"/>
          <w:sz w:val="24"/>
          <w:szCs w:val="24"/>
        </w:rPr>
        <w:lastRenderedPageBreak/>
        <w:t xml:space="preserve"> A não repristinação da lei revogada</w:t>
      </w:r>
    </w:p>
    <w:p w:rsidR="00B97DF3" w:rsidRPr="00F15E37" w:rsidRDefault="00B97DF3" w:rsidP="00F15E37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</w:p>
    <w:p w:rsid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F15E37">
        <w:rPr>
          <w:rFonts w:cs="Garamond"/>
        </w:rPr>
        <w:t xml:space="preserve">O art. 7.º n.º4 do CC, dispõe que </w:t>
      </w:r>
      <w:r w:rsidRPr="00F15E37">
        <w:rPr>
          <w:rFonts w:cs="Garamond,Italic"/>
          <w:i/>
          <w:iCs/>
        </w:rPr>
        <w:t>“ a revogação da lei revogatória não importa o renascimento da lei</w:t>
      </w:r>
      <w:r>
        <w:rPr>
          <w:rFonts w:cs="Garamond,Italic"/>
          <w:i/>
          <w:iCs/>
        </w:rPr>
        <w:t xml:space="preserve"> </w:t>
      </w:r>
      <w:r w:rsidRPr="00F15E37">
        <w:rPr>
          <w:rFonts w:cs="Garamond,Italic"/>
          <w:i/>
          <w:iCs/>
        </w:rPr>
        <w:t xml:space="preserve">que esta revogara” </w:t>
      </w:r>
      <w:r w:rsidRPr="00F15E37">
        <w:rPr>
          <w:rFonts w:cs="Garamond"/>
        </w:rPr>
        <w:t>ou seja</w:t>
      </w:r>
      <w:r w:rsidR="00950FBB">
        <w:rPr>
          <w:rFonts w:cs="Garamond"/>
        </w:rPr>
        <w:t>,</w:t>
      </w:r>
      <w:r w:rsidRPr="00F15E37">
        <w:rPr>
          <w:rFonts w:cs="Garamond"/>
        </w:rPr>
        <w:t xml:space="preserve"> a perda da vigência da lei revogatória não faz com que a lei que esta</w:t>
      </w:r>
      <w:r>
        <w:rPr>
          <w:rFonts w:cs="Garamond,Italic"/>
          <w:i/>
          <w:iCs/>
        </w:rPr>
        <w:t xml:space="preserve"> </w:t>
      </w:r>
      <w:r w:rsidRPr="00F15E37">
        <w:rPr>
          <w:rFonts w:cs="Garamond"/>
        </w:rPr>
        <w:t xml:space="preserve">revogara volte a produzir efeitos, o que significa dizer que não é permitida a </w:t>
      </w:r>
      <w:r w:rsidRPr="00F15E37">
        <w:rPr>
          <w:rFonts w:cs="Garamond,Bold"/>
          <w:b/>
          <w:bCs/>
        </w:rPr>
        <w:t>repristinação</w:t>
      </w:r>
      <w:r w:rsidRPr="00F15E37">
        <w:rPr>
          <w:rFonts w:cs="Garamond"/>
        </w:rPr>
        <w:t>.</w:t>
      </w:r>
    </w:p>
    <w:p w:rsidR="00F15E37" w:rsidRP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</w:p>
    <w:p w:rsidR="005C4392" w:rsidRDefault="005C4392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F15E37" w:rsidRP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>Ex:</w:t>
      </w:r>
    </w:p>
    <w:p w:rsidR="00F15E37" w:rsidRP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"/>
          <w:u w:val="single"/>
        </w:rPr>
      </w:pPr>
      <w:r w:rsidRPr="00F15E37">
        <w:rPr>
          <w:rFonts w:cs="Garamond"/>
          <w:b/>
        </w:rPr>
        <w:t>1ª Lei X</w:t>
      </w:r>
      <w:r w:rsidRPr="00F15E37">
        <w:rPr>
          <w:rFonts w:cs="Garamond"/>
        </w:rPr>
        <w:t xml:space="preserve"> ----------------------------------------</w:t>
      </w:r>
      <w:r w:rsidRPr="00F15E37">
        <w:rPr>
          <w:rFonts w:cs="Garamond"/>
          <w:b/>
        </w:rPr>
        <w:t>2ª lei Y</w:t>
      </w:r>
      <w:r w:rsidRPr="00F15E37">
        <w:rPr>
          <w:rFonts w:cs="Garamond"/>
        </w:rPr>
        <w:t>-------------------------------------------</w:t>
      </w:r>
      <w:r w:rsidRPr="00F15E37">
        <w:rPr>
          <w:rFonts w:cs="Garamond"/>
          <w:b/>
        </w:rPr>
        <w:t>3ª lei Z</w:t>
      </w: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 w:rsidRPr="00F15E37">
        <w:rPr>
          <w:rFonts w:cs="Garamond"/>
          <w:u w:val="single"/>
        </w:rPr>
        <w:t xml:space="preserve">        revoga a lei </w:t>
      </w:r>
      <w:proofErr w:type="gramStart"/>
      <w:r w:rsidRPr="00F15E37">
        <w:rPr>
          <w:rFonts w:cs="Garamond"/>
          <w:u w:val="single"/>
        </w:rPr>
        <w:t>X</w:t>
      </w:r>
      <w:r w:rsidRPr="00F15E37">
        <w:rPr>
          <w:rFonts w:cs="Garamond"/>
        </w:rPr>
        <w:t xml:space="preserve"> </w:t>
      </w:r>
      <w:r>
        <w:rPr>
          <w:rFonts w:cs="Garamond"/>
        </w:rPr>
        <w:tab/>
      </w:r>
      <w:proofErr w:type="gramEnd"/>
      <w:r>
        <w:rPr>
          <w:rFonts w:cs="Garamond"/>
        </w:rPr>
        <w:tab/>
      </w:r>
      <w:r>
        <w:rPr>
          <w:rFonts w:cs="Garamond"/>
        </w:rPr>
        <w:tab/>
      </w:r>
      <w:r w:rsidRPr="00F15E37">
        <w:rPr>
          <w:rFonts w:cs="Garamond"/>
          <w:u w:val="single"/>
        </w:rPr>
        <w:t xml:space="preserve">     revoga a lei Y</w:t>
      </w:r>
    </w:p>
    <w:p w:rsidR="00B97DF3" w:rsidRDefault="00B97DF3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F15E37" w:rsidRP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F15E37">
        <w:rPr>
          <w:rFonts w:cs="Garamond"/>
        </w:rPr>
        <w:t>As leis podem ter dois tipos de eficácia:</w:t>
      </w:r>
    </w:p>
    <w:p w:rsidR="00F15E37" w:rsidRP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Pr="005C4392">
        <w:rPr>
          <w:rFonts w:cs="Garamond"/>
          <w:b/>
        </w:rPr>
        <w:t>1. Eficácia dispositiva</w:t>
      </w:r>
      <w:r w:rsidRPr="00F15E37">
        <w:rPr>
          <w:rFonts w:cs="Garamond"/>
        </w:rPr>
        <w:t>: os efeitos reguladores de certa matéria</w:t>
      </w:r>
      <w:r w:rsidR="00950FBB">
        <w:rPr>
          <w:rFonts w:cs="Garamond"/>
        </w:rPr>
        <w:t>.</w:t>
      </w:r>
    </w:p>
    <w:p w:rsid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Pr="005C4392">
        <w:rPr>
          <w:rFonts w:cs="Garamond"/>
          <w:b/>
        </w:rPr>
        <w:t>2. Eficácia revogatória</w:t>
      </w:r>
      <w:r w:rsidRPr="00F15E37">
        <w:rPr>
          <w:rFonts w:cs="Garamond"/>
        </w:rPr>
        <w:t>: os efeitos de fazer cessar a vigência de uma outra lei</w:t>
      </w:r>
      <w:r w:rsidR="00950FBB">
        <w:rPr>
          <w:rFonts w:cs="Garamond"/>
        </w:rPr>
        <w:t>.</w:t>
      </w:r>
    </w:p>
    <w:p w:rsidR="00F15E37" w:rsidRP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F15E37">
        <w:rPr>
          <w:rFonts w:cs="Garamond"/>
        </w:rPr>
        <w:t>A revogação, não põe em causa a existência ou validade de uma determinada lei, mas</w:t>
      </w:r>
      <w:r>
        <w:rPr>
          <w:rFonts w:cs="Garamond"/>
        </w:rPr>
        <w:t xml:space="preserve"> </w:t>
      </w:r>
      <w:r w:rsidRPr="00F15E37">
        <w:rPr>
          <w:rFonts w:cs="Garamond"/>
        </w:rPr>
        <w:t>apenas afecta a sua produção de efeitos. Assim, no caso de a lei Z só ter eficácia</w:t>
      </w:r>
      <w:r>
        <w:rPr>
          <w:rFonts w:cs="Garamond"/>
        </w:rPr>
        <w:t xml:space="preserve"> </w:t>
      </w:r>
      <w:r w:rsidRPr="00F15E37">
        <w:rPr>
          <w:rFonts w:cs="Garamond"/>
        </w:rPr>
        <w:t>revogatória, e não dispositiva sobre a matéria, a revogação da lei Y, não vai implicar o</w:t>
      </w:r>
      <w:r>
        <w:rPr>
          <w:rFonts w:cs="Garamond"/>
        </w:rPr>
        <w:t xml:space="preserve"> </w:t>
      </w:r>
      <w:r w:rsidRPr="00F15E37">
        <w:rPr>
          <w:rFonts w:cs="Garamond"/>
        </w:rPr>
        <w:t>renascimento da lei que esta revogara - da lei X – não havendo por estes motivos</w:t>
      </w:r>
      <w:r>
        <w:rPr>
          <w:rFonts w:cs="Garamond"/>
        </w:rPr>
        <w:t xml:space="preserve"> </w:t>
      </w:r>
      <w:r w:rsidRPr="00F15E37">
        <w:rPr>
          <w:rFonts w:cs="Garamond"/>
        </w:rPr>
        <w:t xml:space="preserve">repristinação. </w:t>
      </w:r>
    </w:p>
    <w:p w:rsid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F15E37">
        <w:rPr>
          <w:rFonts w:cs="Garamond"/>
        </w:rPr>
        <w:t>Deste modo, inexiste quanto à matéria revogada legislação em vigor</w:t>
      </w:r>
      <w:r>
        <w:rPr>
          <w:rFonts w:cs="Garamond"/>
        </w:rPr>
        <w:t xml:space="preserve"> </w:t>
      </w:r>
      <w:r w:rsidRPr="00F15E37">
        <w:rPr>
          <w:rFonts w:cs="Garamond"/>
        </w:rPr>
        <w:t xml:space="preserve">verificando-se uma </w:t>
      </w:r>
      <w:r w:rsidRPr="00F15E37">
        <w:rPr>
          <w:rFonts w:cs="Garamond,Bold"/>
          <w:b/>
          <w:bCs/>
        </w:rPr>
        <w:t xml:space="preserve">lacuna </w:t>
      </w:r>
      <w:r w:rsidRPr="00F15E37">
        <w:rPr>
          <w:rFonts w:cs="Garamond"/>
        </w:rPr>
        <w:t>que deve ser integrada nos termos do art. 10 do CC.</w:t>
      </w:r>
    </w:p>
    <w:p w:rsidR="00F15E37" w:rsidRP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"/>
          <w:b/>
          <w:u w:val="single"/>
        </w:rPr>
      </w:pPr>
      <w:r w:rsidRPr="00F15E37">
        <w:rPr>
          <w:rFonts w:cs="Garamond"/>
          <w:b/>
          <w:u w:val="single"/>
        </w:rPr>
        <w:t xml:space="preserve">Note-se </w:t>
      </w:r>
      <w:proofErr w:type="gramStart"/>
      <w:r w:rsidRPr="00F15E37">
        <w:rPr>
          <w:rFonts w:cs="Garamond"/>
          <w:b/>
          <w:u w:val="single"/>
        </w:rPr>
        <w:t>que</w:t>
      </w:r>
      <w:proofErr w:type="gramEnd"/>
      <w:r w:rsidRPr="00F15E37">
        <w:rPr>
          <w:rFonts w:cs="Garamond"/>
          <w:b/>
          <w:u w:val="single"/>
        </w:rPr>
        <w:t>:</w:t>
      </w:r>
    </w:p>
    <w:p w:rsidR="00F15E37" w:rsidRP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"/>
          <w:b/>
          <w:u w:val="single"/>
        </w:rPr>
      </w:pPr>
    </w:p>
    <w:p w:rsidR="00F15E37" w:rsidRPr="00950FBB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F15E37">
        <w:rPr>
          <w:rFonts w:cs="Garamond"/>
        </w:rPr>
        <w:t xml:space="preserve">Nada impede o legislador de </w:t>
      </w:r>
      <w:r w:rsidRPr="00950FBB">
        <w:rPr>
          <w:rFonts w:cs="Garamond"/>
          <w:b/>
        </w:rPr>
        <w:t>aprovar uma lei repristinatória</w:t>
      </w:r>
      <w:r w:rsidRPr="00F15E37">
        <w:rPr>
          <w:rFonts w:cs="Garamond"/>
        </w:rPr>
        <w:t>, ou que essa repristinação</w:t>
      </w:r>
      <w:r>
        <w:rPr>
          <w:rFonts w:cs="Garamond"/>
        </w:rPr>
        <w:t xml:space="preserve"> </w:t>
      </w:r>
      <w:r w:rsidRPr="00F15E37">
        <w:rPr>
          <w:rFonts w:cs="Garamond"/>
        </w:rPr>
        <w:t xml:space="preserve">resulte da própria interpretação da lei. Ou seja, pode haver uma </w:t>
      </w:r>
      <w:r w:rsidRPr="00950FBB">
        <w:rPr>
          <w:rFonts w:cs="Garamond"/>
          <w:b/>
        </w:rPr>
        <w:t>declaração expressa do legislador no sentido de repristinar a primeira lei revogada</w:t>
      </w:r>
      <w:r w:rsidRPr="00F15E37">
        <w:rPr>
          <w:rFonts w:cs="Garamond"/>
        </w:rPr>
        <w:t xml:space="preserve">, ou esta </w:t>
      </w:r>
      <w:r w:rsidRPr="00950FBB">
        <w:rPr>
          <w:rFonts w:cs="Garamond"/>
          <w:b/>
        </w:rPr>
        <w:t>mesma vontade resultar dos próprios elementos da interpretação</w:t>
      </w:r>
      <w:r w:rsidRPr="00F15E37">
        <w:rPr>
          <w:rFonts w:cs="Garamond"/>
        </w:rPr>
        <w:t>, havendo assim uma declaração tácita do legislador</w:t>
      </w:r>
      <w:r>
        <w:rPr>
          <w:rFonts w:cs="Garamond"/>
        </w:rPr>
        <w:t xml:space="preserve"> </w:t>
      </w:r>
      <w:r w:rsidRPr="00F15E37">
        <w:rPr>
          <w:rFonts w:cs="Garamond"/>
        </w:rPr>
        <w:t xml:space="preserve">no sentido da </w:t>
      </w:r>
      <w:r w:rsidRPr="00F15E37">
        <w:rPr>
          <w:rFonts w:cs="Garamond,Bold"/>
          <w:b/>
          <w:bCs/>
        </w:rPr>
        <w:t>repristinação</w:t>
      </w:r>
      <w:r w:rsidR="00950FBB">
        <w:rPr>
          <w:rFonts w:cs="Garamond,Bold"/>
          <w:b/>
          <w:bCs/>
        </w:rPr>
        <w:t>.</w:t>
      </w:r>
      <w:r w:rsidR="00950FBB">
        <w:rPr>
          <w:rFonts w:cs="Garamond"/>
        </w:rPr>
        <w:t xml:space="preserve"> </w:t>
      </w:r>
      <w:r w:rsidR="00950FBB" w:rsidRPr="00950FBB">
        <w:rPr>
          <w:rFonts w:cs="Garamond"/>
          <w:sz w:val="20"/>
          <w:szCs w:val="20"/>
        </w:rPr>
        <w:t>(</w:t>
      </w:r>
      <w:r w:rsidRPr="00950FBB">
        <w:rPr>
          <w:rFonts w:cs="Garamond"/>
          <w:sz w:val="20"/>
          <w:szCs w:val="20"/>
        </w:rPr>
        <w:t>refira-se que a este respeito a lei brasileira refere que “</w:t>
      </w:r>
      <w:r w:rsidRPr="00950FBB">
        <w:rPr>
          <w:rFonts w:cs="Garamond,Italic"/>
          <w:i/>
          <w:iCs/>
          <w:sz w:val="20"/>
          <w:szCs w:val="20"/>
        </w:rPr>
        <w:t>não é</w:t>
      </w:r>
      <w:r w:rsidRPr="00950FBB">
        <w:rPr>
          <w:rFonts w:cs="Garamond"/>
          <w:sz w:val="20"/>
          <w:szCs w:val="20"/>
        </w:rPr>
        <w:t xml:space="preserve"> </w:t>
      </w:r>
      <w:r w:rsidRPr="00950FBB">
        <w:rPr>
          <w:rFonts w:cs="Garamond,Italic"/>
          <w:i/>
          <w:iCs/>
          <w:sz w:val="20"/>
          <w:szCs w:val="20"/>
        </w:rPr>
        <w:t>permitida a repristinação, salvo se outra for a intenção inequívoca do legislador</w:t>
      </w:r>
      <w:r w:rsidRPr="00950FBB">
        <w:rPr>
          <w:rFonts w:cs="Garamond"/>
          <w:sz w:val="20"/>
          <w:szCs w:val="20"/>
        </w:rPr>
        <w:t>”, o que existe quando há uma declaração expressa ou tácita nesse sentido, nos termos agora referidos.</w:t>
      </w:r>
      <w:r w:rsidR="00950FBB" w:rsidRPr="00950FBB">
        <w:rPr>
          <w:rFonts w:cs="Garamond"/>
          <w:sz w:val="20"/>
          <w:szCs w:val="20"/>
        </w:rPr>
        <w:t>)</w:t>
      </w:r>
    </w:p>
    <w:p w:rsidR="00F15E37" w:rsidRDefault="00AE464E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  <w:noProof/>
        </w:rPr>
        <w:pict>
          <v:shape id="_x0000_s1039" type="#_x0000_t202" style="position:absolute;margin-left:122.8pt;margin-top:4.6pt;width:152pt;height:37.15pt;z-index:251675648;mso-width-relative:margin;mso-height-relative:margin" strokecolor="white [3212]">
            <v:textbox>
              <w:txbxContent>
                <w:p w:rsidR="00145512" w:rsidRPr="00CB539C" w:rsidRDefault="00145512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B539C">
                    <w:rPr>
                      <w:color w:val="FF0000"/>
                      <w:sz w:val="20"/>
                      <w:szCs w:val="20"/>
                    </w:rPr>
                    <w:t>Muito Importante sai no teste</w:t>
                  </w:r>
                </w:p>
                <w:p w:rsidR="00145512" w:rsidRPr="00CB539C" w:rsidRDefault="0014551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B539C" w:rsidRDefault="00AE464E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  <w:noProof/>
          <w:lang w:eastAsia="pt-PT"/>
        </w:rPr>
        <w:pict>
          <v:shape id="_x0000_s1040" type="#_x0000_t67" style="position:absolute;margin-left:183.95pt;margin-top:11.55pt;width:17.65pt;height:10.9pt;z-index:251676672" fillcolor="#0070c0" strokecolor="red">
            <v:textbox style="layout-flow:vertical-ideographic"/>
          </v:shape>
        </w:pict>
      </w:r>
    </w:p>
    <w:p w:rsidR="00CB539C" w:rsidRDefault="00CB539C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CB539C" w:rsidRPr="00F15E37" w:rsidRDefault="00CB539C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F15E37">
        <w:rPr>
          <w:rFonts w:cs="Garamond"/>
        </w:rPr>
        <w:t xml:space="preserve">Solução diferente já consta do </w:t>
      </w:r>
      <w:r w:rsidRPr="00F15E37">
        <w:rPr>
          <w:rFonts w:cs="Garamond,Bold"/>
          <w:b/>
          <w:bCs/>
        </w:rPr>
        <w:t xml:space="preserve">art. 282.º n.º1 da CRP, </w:t>
      </w:r>
      <w:r w:rsidRPr="00F15E37">
        <w:rPr>
          <w:rFonts w:cs="Garamond"/>
        </w:rPr>
        <w:t>onde se prevê que declaração de</w:t>
      </w:r>
      <w:r>
        <w:rPr>
          <w:rFonts w:cs="Garamond"/>
        </w:rPr>
        <w:t xml:space="preserve"> </w:t>
      </w:r>
      <w:r w:rsidRPr="00F15E37">
        <w:rPr>
          <w:rFonts w:cs="Garamond"/>
        </w:rPr>
        <w:t>inconstitucionalidade com força obrigatória geral pelo Tribunal Constitucional implica a</w:t>
      </w:r>
      <w:r>
        <w:rPr>
          <w:rFonts w:cs="Garamond"/>
        </w:rPr>
        <w:t xml:space="preserve"> </w:t>
      </w:r>
      <w:r w:rsidRPr="00F15E37">
        <w:rPr>
          <w:rFonts w:cs="Garamond,Bold"/>
          <w:b/>
          <w:bCs/>
        </w:rPr>
        <w:t xml:space="preserve">repristinação </w:t>
      </w:r>
      <w:r w:rsidRPr="00F15E37">
        <w:rPr>
          <w:rFonts w:cs="Garamond"/>
        </w:rPr>
        <w:t>das normas que a lei declarada inconstitucional revogou. Tal facto</w:t>
      </w:r>
      <w:r>
        <w:rPr>
          <w:rFonts w:cs="Garamond"/>
        </w:rPr>
        <w:t xml:space="preserve"> </w:t>
      </w:r>
      <w:r w:rsidR="00950FBB">
        <w:rPr>
          <w:rFonts w:cs="Garamond"/>
        </w:rPr>
        <w:t xml:space="preserve">compreende-se porque a </w:t>
      </w:r>
      <w:r w:rsidRPr="00F15E37">
        <w:rPr>
          <w:rFonts w:cs="Garamond"/>
        </w:rPr>
        <w:t>declaração de inconstitucionalidade faz um juízo sobre a validade</w:t>
      </w:r>
      <w:r>
        <w:rPr>
          <w:rFonts w:cs="Garamond"/>
        </w:rPr>
        <w:t xml:space="preserve"> </w:t>
      </w:r>
      <w:r w:rsidR="00950FBB">
        <w:rPr>
          <w:rFonts w:cs="Garamond"/>
        </w:rPr>
        <w:t xml:space="preserve">das leis declaradas </w:t>
      </w:r>
      <w:r w:rsidRPr="00F15E37">
        <w:rPr>
          <w:rFonts w:cs="Garamond"/>
        </w:rPr>
        <w:t>inconstitucionais, afectando, por isso, também a sua eficácia revogatória.</w:t>
      </w:r>
    </w:p>
    <w:p w:rsid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950FBB" w:rsidRPr="00950FBB" w:rsidRDefault="00950FBB" w:rsidP="00950FBB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b/>
        </w:rPr>
      </w:pPr>
      <w:r w:rsidRPr="00950FBB">
        <w:rPr>
          <w:rFonts w:cs="Garamond"/>
          <w:b/>
        </w:rPr>
        <w:t xml:space="preserve">Ex: A lei Z é uma declaração de inconstitucionalidade do TC </w:t>
      </w:r>
      <w:r>
        <w:rPr>
          <w:rFonts w:cs="Garamond"/>
          <w:b/>
        </w:rPr>
        <w:t>sobre a</w:t>
      </w:r>
      <w:r w:rsidRPr="00950FBB">
        <w:rPr>
          <w:rFonts w:cs="Garamond"/>
          <w:b/>
        </w:rPr>
        <w:t xml:space="preserve"> Lei Y.</w:t>
      </w:r>
    </w:p>
    <w:p w:rsidR="00950FBB" w:rsidRPr="00950FBB" w:rsidRDefault="00AE464E" w:rsidP="00950FBB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b/>
        </w:rPr>
      </w:pPr>
      <w:r>
        <w:rPr>
          <w:rFonts w:cs="Garamond"/>
          <w:b/>
          <w:noProof/>
          <w:lang w:eastAsia="pt-PT"/>
        </w:rPr>
        <w:pict>
          <v:shape id="_x0000_s1037" type="#_x0000_t67" style="position:absolute;left:0;text-align:left;margin-left:225.35pt;margin-top:1.8pt;width:12.2pt;height:8.85pt;z-index:251672576">
            <v:textbox style="layout-flow:vertical-ideographic"/>
          </v:shape>
        </w:pict>
      </w:r>
    </w:p>
    <w:p w:rsidR="00F15E37" w:rsidRPr="00950FBB" w:rsidRDefault="00950FBB" w:rsidP="00950FBB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b/>
        </w:rPr>
      </w:pPr>
      <w:r w:rsidRPr="00950FBB">
        <w:rPr>
          <w:rFonts w:cs="Garamond"/>
          <w:b/>
        </w:rPr>
        <w:t>A Lei X é obrigatoriamente repr</w:t>
      </w:r>
      <w:r>
        <w:rPr>
          <w:rFonts w:cs="Garamond"/>
          <w:b/>
        </w:rPr>
        <w:t>i</w:t>
      </w:r>
      <w:r w:rsidRPr="00950FBB">
        <w:rPr>
          <w:rFonts w:cs="Garamond"/>
          <w:b/>
        </w:rPr>
        <w:t>stinada</w:t>
      </w:r>
      <w:r>
        <w:rPr>
          <w:rFonts w:cs="Garamond"/>
          <w:b/>
        </w:rPr>
        <w:t>. (vigora)</w:t>
      </w:r>
    </w:p>
    <w:p w:rsid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950FBB" w:rsidRPr="00950FBB" w:rsidRDefault="00950FBB" w:rsidP="00F15E37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950FBB">
        <w:rPr>
          <w:rFonts w:cs="Garamond"/>
          <w:b/>
        </w:rPr>
        <w:t>A declaração de inconstitucionalidade, ao apagar os efeitos da lei revogatória, faz com que a lei revogada pela lei revogatória</w:t>
      </w:r>
      <w:proofErr w:type="gramStart"/>
      <w:r w:rsidRPr="00950FBB">
        <w:rPr>
          <w:rFonts w:cs="Garamond"/>
          <w:b/>
        </w:rPr>
        <w:t>,</w:t>
      </w:r>
      <w:proofErr w:type="gramEnd"/>
      <w:r w:rsidRPr="00950FBB">
        <w:rPr>
          <w:rFonts w:cs="Garamond"/>
          <w:b/>
        </w:rPr>
        <w:t xml:space="preserve"> entre em vigência novamente.</w:t>
      </w:r>
    </w:p>
    <w:p w:rsid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F15E37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F15E37" w:rsidRDefault="00F15E37">
      <w:pPr>
        <w:rPr>
          <w:rFonts w:cs="Garamond"/>
        </w:rPr>
      </w:pPr>
      <w:r>
        <w:rPr>
          <w:rFonts w:cs="Garamond"/>
        </w:rPr>
        <w:br w:type="page"/>
      </w:r>
    </w:p>
    <w:p w:rsidR="0022486A" w:rsidRPr="002F4B86" w:rsidRDefault="00F15E37" w:rsidP="00F15E37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  <w:sz w:val="28"/>
          <w:szCs w:val="28"/>
        </w:rPr>
      </w:pPr>
      <w:r w:rsidRPr="00F15E37">
        <w:rPr>
          <w:rFonts w:cs="Garamond,Bold"/>
          <w:b/>
          <w:bCs/>
          <w:color w:val="FF0000"/>
          <w:sz w:val="28"/>
          <w:szCs w:val="28"/>
        </w:rPr>
        <w:lastRenderedPageBreak/>
        <w:t>CAPÍTULO IV: Sucessão de leis: aplicação da lei no tempo</w:t>
      </w:r>
    </w:p>
    <w:p w:rsidR="0022486A" w:rsidRDefault="0022486A" w:rsidP="00F15E37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22486A" w:rsidRPr="00DC0802" w:rsidRDefault="0022486A" w:rsidP="0022486A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  <w:r w:rsidRPr="00DC0802">
        <w:rPr>
          <w:rFonts w:cs="Garamond,Bold"/>
          <w:b/>
          <w:bCs/>
          <w:sz w:val="24"/>
          <w:szCs w:val="24"/>
        </w:rPr>
        <w:t>Apresentação do problema, exemplos práticos e fundamentação</w:t>
      </w:r>
    </w:p>
    <w:p w:rsidR="0022486A" w:rsidRPr="00DC0802" w:rsidRDefault="0022486A" w:rsidP="0022486A">
      <w:pPr>
        <w:pStyle w:val="PargrafodaLista"/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2486A">
        <w:rPr>
          <w:rFonts w:cs="Garamond"/>
        </w:rPr>
        <w:t>As questões relacionadas com a aplicação da lei no tempo são distintas das questões relativas à revogação.</w:t>
      </w:r>
    </w:p>
    <w:p w:rsidR="002D2F2F" w:rsidRPr="0022486A" w:rsidRDefault="002D2F2F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2486A">
        <w:rPr>
          <w:rFonts w:cs="Garamond"/>
        </w:rPr>
        <w:t xml:space="preserve">Na </w:t>
      </w:r>
      <w:r w:rsidRPr="0022486A">
        <w:rPr>
          <w:rFonts w:cs="Garamond,Bold"/>
          <w:b/>
          <w:bCs/>
        </w:rPr>
        <w:t xml:space="preserve">revogação </w:t>
      </w:r>
      <w:r w:rsidRPr="0022486A">
        <w:rPr>
          <w:rFonts w:cs="Garamond"/>
        </w:rPr>
        <w:t>uma lei posterior faz cessar a vigência duma lei anterior, ou seja depois da</w:t>
      </w:r>
      <w:r>
        <w:rPr>
          <w:rFonts w:cs="Garamond"/>
        </w:rPr>
        <w:t xml:space="preserve"> </w:t>
      </w:r>
      <w:r w:rsidRPr="0022486A">
        <w:rPr>
          <w:rFonts w:cs="Garamond"/>
        </w:rPr>
        <w:t>entrada em vigor da nova lei, é esta que se vai aplicar aos factos - os problemas aqui</w:t>
      </w:r>
      <w:r>
        <w:rPr>
          <w:rFonts w:cs="Garamond"/>
        </w:rPr>
        <w:t xml:space="preserve"> </w:t>
      </w:r>
      <w:r w:rsidRPr="0022486A">
        <w:rPr>
          <w:rFonts w:cs="Garamond"/>
        </w:rPr>
        <w:t xml:space="preserve">suscitados têm a ver essencialmente com a determinação da própria revogação, isto é, </w:t>
      </w:r>
      <w:r w:rsidRPr="0022486A">
        <w:rPr>
          <w:rFonts w:cs="Garamond,Italic"/>
          <w:i/>
          <w:iCs/>
        </w:rPr>
        <w:t>saber</w:t>
      </w:r>
      <w:r>
        <w:rPr>
          <w:rFonts w:cs="Garamond"/>
        </w:rPr>
        <w:t xml:space="preserve"> </w:t>
      </w:r>
      <w:r w:rsidRPr="0022486A">
        <w:rPr>
          <w:rFonts w:cs="Garamond,Italic"/>
          <w:i/>
          <w:iCs/>
        </w:rPr>
        <w:t>quando é que uma lei revoga outra lei</w:t>
      </w:r>
      <w:r w:rsidRPr="0022486A">
        <w:rPr>
          <w:rFonts w:cs="Garamond"/>
        </w:rPr>
        <w:t>.</w:t>
      </w:r>
    </w:p>
    <w:p w:rsidR="0022486A" w:rsidRP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2486A">
        <w:rPr>
          <w:rFonts w:cs="Garamond"/>
        </w:rPr>
        <w:t xml:space="preserve">Na </w:t>
      </w:r>
      <w:r w:rsidRPr="0022486A">
        <w:rPr>
          <w:rFonts w:cs="Garamond,Bold"/>
          <w:b/>
          <w:bCs/>
        </w:rPr>
        <w:t>aplicação da lei no tempo</w:t>
      </w:r>
      <w:r w:rsidRPr="0022486A">
        <w:rPr>
          <w:rFonts w:cs="Garamond"/>
        </w:rPr>
        <w:t>, o problema a tratar é diverso. A existência de uma lei que</w:t>
      </w:r>
      <w:r>
        <w:rPr>
          <w:rFonts w:cs="Garamond"/>
        </w:rPr>
        <w:t xml:space="preserve"> </w:t>
      </w:r>
      <w:r w:rsidRPr="0022486A">
        <w:rPr>
          <w:rFonts w:cs="Garamond"/>
        </w:rPr>
        <w:t>sucede a outra, ou que revoga a outra, pode suscitar questões mais complexos ao nível da</w:t>
      </w:r>
      <w:r>
        <w:rPr>
          <w:rFonts w:cs="Garamond"/>
        </w:rPr>
        <w:t xml:space="preserve"> </w:t>
      </w:r>
      <w:r w:rsidRPr="0022486A">
        <w:rPr>
          <w:rFonts w:cs="Garamond"/>
        </w:rPr>
        <w:t xml:space="preserve">determinação do âmbito de aplicação da lei antecedente e da lei consequente, isto é, </w:t>
      </w:r>
      <w:r w:rsidRPr="0022486A">
        <w:rPr>
          <w:rFonts w:cs="Garamond,Italic"/>
          <w:i/>
          <w:iCs/>
        </w:rPr>
        <w:t>saber a</w:t>
      </w:r>
      <w:r>
        <w:rPr>
          <w:rFonts w:cs="Garamond"/>
        </w:rPr>
        <w:t xml:space="preserve"> </w:t>
      </w:r>
      <w:r w:rsidRPr="0022486A">
        <w:rPr>
          <w:rFonts w:cs="Garamond,Italic"/>
          <w:i/>
          <w:iCs/>
        </w:rPr>
        <w:t>que situações da vida se deve aplicar a lei revogada e a que situações se devem aplicar a lei revogatória</w:t>
      </w:r>
      <w:r w:rsidRPr="0022486A">
        <w:rPr>
          <w:rFonts w:cs="Garamond"/>
        </w:rPr>
        <w:t>.</w:t>
      </w:r>
    </w:p>
    <w:p w:rsid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2486A">
        <w:rPr>
          <w:rFonts w:cs="Garamond"/>
        </w:rPr>
        <w:t xml:space="preserve"> À</w:t>
      </w:r>
      <w:r>
        <w:rPr>
          <w:rFonts w:cs="Garamond"/>
        </w:rPr>
        <w:t xml:space="preserve"> </w:t>
      </w:r>
      <w:r w:rsidRPr="0022486A">
        <w:rPr>
          <w:rFonts w:cs="Garamond"/>
        </w:rPr>
        <w:t>partida a resposta a esta questão parece simples, pois facilmente se diria que a lei revogada</w:t>
      </w:r>
      <w:r>
        <w:rPr>
          <w:rFonts w:cs="Garamond"/>
        </w:rPr>
        <w:t xml:space="preserve"> </w:t>
      </w:r>
      <w:r w:rsidRPr="0022486A">
        <w:rPr>
          <w:rFonts w:cs="Garamond"/>
        </w:rPr>
        <w:t>ou lei antiga (LA) se aplica às situações ocorridas na altura da sua vigência, e que a lei</w:t>
      </w:r>
      <w:r>
        <w:rPr>
          <w:rFonts w:cs="Garamond"/>
        </w:rPr>
        <w:t xml:space="preserve"> </w:t>
      </w:r>
      <w:r w:rsidRPr="0022486A">
        <w:rPr>
          <w:rFonts w:cs="Garamond"/>
        </w:rPr>
        <w:t>revogatória ou lei nova (LN) se aplica às situações que venham a ocorrer no futuro.</w:t>
      </w:r>
    </w:p>
    <w:p w:rsid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2486A" w:rsidRPr="00DC0802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22486A">
        <w:rPr>
          <w:rFonts w:cs="Garamond"/>
        </w:rPr>
        <w:t xml:space="preserve"> </w:t>
      </w:r>
      <w:r w:rsidRPr="00DC0802">
        <w:rPr>
          <w:rFonts w:cs="Garamond"/>
          <w:sz w:val="20"/>
          <w:szCs w:val="20"/>
        </w:rPr>
        <w:t xml:space="preserve">Assim, por exemplo a LA que teve um período de vigência entre 2009 e 2011 aplicar-se-ia aos factos verificados nesse período, e a LN que entra em vigor em 2012 aplicar-se-á aos factos que a partir deste momento venham a ocorrer. </w:t>
      </w:r>
    </w:p>
    <w:p w:rsidR="0022486A" w:rsidRPr="00DC0802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2486A">
        <w:rPr>
          <w:rFonts w:cs="Garamond"/>
        </w:rPr>
        <w:t>Porém, pode suceder que certa situação se</w:t>
      </w:r>
      <w:r>
        <w:rPr>
          <w:rFonts w:cs="Garamond"/>
        </w:rPr>
        <w:t xml:space="preserve"> </w:t>
      </w:r>
      <w:r w:rsidRPr="0022486A">
        <w:rPr>
          <w:rFonts w:cs="Garamond"/>
        </w:rPr>
        <w:t>coloque na fronteira temporal entre a LA e a LN, isto é, uma situação pode ter origem na</w:t>
      </w:r>
      <w:r>
        <w:rPr>
          <w:rFonts w:cs="Garamond"/>
        </w:rPr>
        <w:t xml:space="preserve"> </w:t>
      </w:r>
      <w:r w:rsidRPr="0022486A">
        <w:rPr>
          <w:rFonts w:cs="Garamond"/>
        </w:rPr>
        <w:t>altura em que estava em vigor a LA, e prolongar os seus efeitos para o futuro, altura em</w:t>
      </w:r>
      <w:r>
        <w:rPr>
          <w:rFonts w:cs="Garamond"/>
        </w:rPr>
        <w:t xml:space="preserve"> </w:t>
      </w:r>
      <w:r w:rsidRPr="0022486A">
        <w:rPr>
          <w:rFonts w:cs="Garamond"/>
        </w:rPr>
        <w:t>que entra em vigor a LN. Nestes casos, põe-se a questão de saber qual será a lei que deve</w:t>
      </w:r>
      <w:r>
        <w:rPr>
          <w:rFonts w:cs="Garamond"/>
        </w:rPr>
        <w:t xml:space="preserve"> </w:t>
      </w:r>
      <w:r w:rsidRPr="0022486A">
        <w:rPr>
          <w:rFonts w:cs="Garamond"/>
        </w:rPr>
        <w:t>reger os efeitos que se prolongam no futuro, se a lei LA, que regia a situação na altura em</w:t>
      </w:r>
      <w:r>
        <w:rPr>
          <w:rFonts w:cs="Garamond"/>
        </w:rPr>
        <w:t xml:space="preserve"> </w:t>
      </w:r>
      <w:r w:rsidRPr="0022486A">
        <w:rPr>
          <w:rFonts w:cs="Garamond"/>
        </w:rPr>
        <w:t>que ela se constituiu, ou, se a LN, que rege a situação na altura em que os efeitos</w:t>
      </w:r>
      <w:r>
        <w:rPr>
          <w:rFonts w:cs="Garamond"/>
        </w:rPr>
        <w:t xml:space="preserve"> </w:t>
      </w:r>
      <w:r w:rsidRPr="0022486A">
        <w:rPr>
          <w:rFonts w:cs="Garamond"/>
        </w:rPr>
        <w:t>decorrentes da situação se prolongam para o futuro.</w:t>
      </w:r>
    </w:p>
    <w:p w:rsidR="005330A6" w:rsidRPr="0022486A" w:rsidRDefault="005330A6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>Isto deve-se aos valores da segurança jurídica e da justiça.</w:t>
      </w:r>
    </w:p>
    <w:p w:rsid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</w:p>
    <w:p w:rsidR="0022486A" w:rsidRPr="0022486A" w:rsidRDefault="0022486A" w:rsidP="0022486A">
      <w:pPr>
        <w:autoSpaceDE w:val="0"/>
        <w:autoSpaceDN w:val="0"/>
        <w:adjustRightInd w:val="0"/>
        <w:spacing w:after="0" w:line="240" w:lineRule="auto"/>
        <w:jc w:val="center"/>
        <w:rPr>
          <w:rFonts w:cs="Garamond,Italic"/>
          <w:i/>
          <w:iCs/>
        </w:rPr>
      </w:pPr>
      <w:r w:rsidRPr="0022486A">
        <w:rPr>
          <w:rFonts w:cs="Garamond,Italic"/>
          <w:i/>
          <w:iCs/>
        </w:rPr>
        <w:t>Esquema:</w:t>
      </w:r>
    </w:p>
    <w:p w:rsidR="0022486A" w:rsidRPr="0022486A" w:rsidRDefault="00AE464E" w:rsidP="0022486A">
      <w:pPr>
        <w:autoSpaceDE w:val="0"/>
        <w:autoSpaceDN w:val="0"/>
        <w:adjustRightInd w:val="0"/>
        <w:spacing w:after="0" w:line="240" w:lineRule="auto"/>
        <w:jc w:val="center"/>
        <w:rPr>
          <w:rFonts w:cs="Wingdings"/>
        </w:rPr>
      </w:pPr>
      <w:r w:rsidRPr="00AE464E">
        <w:rPr>
          <w:rFonts w:cs="Garamond"/>
          <w:noProof/>
          <w:lang w:eastAsia="pt-PT"/>
        </w:rPr>
        <w:pict>
          <v:shape id="_x0000_s1027" type="#_x0000_t13" style="position:absolute;left:0;text-align:left;margin-left:355.8pt;margin-top:5.35pt;width:8.15pt;height:7.15pt;z-index:251659264"/>
        </w:pict>
      </w:r>
      <w:r w:rsidR="0022486A" w:rsidRPr="0022486A">
        <w:rPr>
          <w:rFonts w:cs="Garamond"/>
        </w:rPr>
        <w:t>LA-------</w:t>
      </w:r>
      <w:r w:rsidR="0022486A">
        <w:rPr>
          <w:rFonts w:cs="Garamond"/>
        </w:rPr>
        <w:t>-------------</w:t>
      </w:r>
      <w:r w:rsidR="0022486A" w:rsidRPr="0022486A">
        <w:rPr>
          <w:rFonts w:cs="Garamond"/>
        </w:rPr>
        <w:t>-------------LN---------</w:t>
      </w:r>
      <w:r w:rsidR="0022486A">
        <w:rPr>
          <w:rFonts w:cs="Garamond"/>
        </w:rPr>
        <w:t>--------------</w:t>
      </w:r>
      <w:r w:rsidR="0022486A" w:rsidRPr="0022486A">
        <w:rPr>
          <w:rFonts w:cs="Garamond"/>
        </w:rPr>
        <w:t>------------</w:t>
      </w:r>
    </w:p>
    <w:p w:rsidR="0022486A" w:rsidRDefault="00AE464E" w:rsidP="0022486A">
      <w:pPr>
        <w:autoSpaceDE w:val="0"/>
        <w:autoSpaceDN w:val="0"/>
        <w:adjustRightInd w:val="0"/>
        <w:spacing w:after="0" w:line="240" w:lineRule="auto"/>
        <w:jc w:val="center"/>
        <w:rPr>
          <w:rFonts w:cs="Wingdings"/>
        </w:rPr>
      </w:pPr>
      <w:r w:rsidRPr="00AE464E">
        <w:rPr>
          <w:rFonts w:cs="Garamond"/>
          <w:noProof/>
          <w:lang w:eastAsia="pt-PT"/>
        </w:rPr>
        <w:pict>
          <v:shape id="_x0000_s1026" type="#_x0000_t13" style="position:absolute;left:0;text-align:left;margin-left:304.15pt;margin-top:5.45pt;width:8.15pt;height:7.15pt;z-index:251658240"/>
        </w:pict>
      </w:r>
      <w:r w:rsidR="0022486A" w:rsidRPr="0022486A">
        <w:rPr>
          <w:rFonts w:cs="Garamond"/>
        </w:rPr>
        <w:t>SJ------------</w:t>
      </w:r>
      <w:r w:rsidR="0022486A">
        <w:rPr>
          <w:rFonts w:cs="Garamond"/>
        </w:rPr>
        <w:t>-------------</w:t>
      </w:r>
      <w:r w:rsidR="0022486A" w:rsidRPr="0022486A">
        <w:rPr>
          <w:rFonts w:cs="Garamond"/>
        </w:rPr>
        <w:t>------------------</w:t>
      </w:r>
    </w:p>
    <w:p w:rsidR="0022486A" w:rsidRPr="0022486A" w:rsidRDefault="0022486A" w:rsidP="0022486A">
      <w:pPr>
        <w:autoSpaceDE w:val="0"/>
        <w:autoSpaceDN w:val="0"/>
        <w:adjustRightInd w:val="0"/>
        <w:spacing w:after="0" w:line="240" w:lineRule="auto"/>
        <w:jc w:val="center"/>
        <w:rPr>
          <w:rFonts w:cs="Wingdings"/>
        </w:rPr>
      </w:pPr>
      <w:r w:rsidRPr="0022486A">
        <w:rPr>
          <w:rFonts w:cs="Garamond"/>
        </w:rPr>
        <w:t xml:space="preserve">(situação </w:t>
      </w:r>
      <w:proofErr w:type="gramStart"/>
      <w:r w:rsidRPr="0022486A">
        <w:rPr>
          <w:rFonts w:cs="Garamond"/>
        </w:rPr>
        <w:t>jurídica)</w:t>
      </w:r>
      <w:r>
        <w:rPr>
          <w:rFonts w:cs="Garamond"/>
        </w:rPr>
        <w:t xml:space="preserve">                      </w:t>
      </w:r>
      <w:r w:rsidRPr="0022486A">
        <w:rPr>
          <w:rFonts w:cs="Garamond"/>
        </w:rPr>
        <w:t xml:space="preserve"> (efeitos</w:t>
      </w:r>
      <w:proofErr w:type="gramEnd"/>
      <w:r w:rsidRPr="0022486A">
        <w:rPr>
          <w:rFonts w:cs="Garamond"/>
        </w:rPr>
        <w:t>)</w:t>
      </w:r>
    </w:p>
    <w:p w:rsidR="0022486A" w:rsidRP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22486A" w:rsidRDefault="0011618C" w:rsidP="002248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(depois de se apurar que temos uma lei nova, a que factos é que se vai aplicar a lei nova e a lei </w:t>
      </w:r>
      <w:proofErr w:type="spellStart"/>
      <w:r>
        <w:rPr>
          <w:rFonts w:cs="Arial"/>
        </w:rPr>
        <w:t>atiga</w:t>
      </w:r>
      <w:proofErr w:type="spellEnd"/>
      <w:r>
        <w:rPr>
          <w:rFonts w:cs="Arial"/>
        </w:rPr>
        <w:t>)</w:t>
      </w:r>
    </w:p>
    <w:p w:rsidR="0011618C" w:rsidRPr="0022486A" w:rsidRDefault="0011618C" w:rsidP="0022486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2486A">
        <w:rPr>
          <w:rFonts w:cs="Garamond"/>
        </w:rPr>
        <w:t>Trata-se de um problema complexo que, desde há muito tempo, tem suscitado estudos por</w:t>
      </w:r>
      <w:r>
        <w:rPr>
          <w:rFonts w:cs="Garamond"/>
        </w:rPr>
        <w:t xml:space="preserve"> </w:t>
      </w:r>
      <w:r w:rsidRPr="0022486A">
        <w:rPr>
          <w:rFonts w:cs="Garamond"/>
        </w:rPr>
        <w:t>parte da doutrina. Dada a dificuldade que apresenta, a sua compreensão não pode deixar de</w:t>
      </w:r>
      <w:r>
        <w:rPr>
          <w:rFonts w:cs="Garamond"/>
        </w:rPr>
        <w:t xml:space="preserve"> </w:t>
      </w:r>
      <w:r w:rsidRPr="0022486A">
        <w:rPr>
          <w:rFonts w:cs="Garamond"/>
        </w:rPr>
        <w:t xml:space="preserve">ser feita através da enunciação de alguns </w:t>
      </w:r>
      <w:proofErr w:type="gramStart"/>
      <w:r w:rsidRPr="0022486A">
        <w:rPr>
          <w:rFonts w:cs="Garamond,BoldItalic"/>
          <w:b/>
          <w:bCs/>
          <w:i/>
          <w:iCs/>
        </w:rPr>
        <w:t xml:space="preserve">exemplos </w:t>
      </w:r>
      <w:r w:rsidRPr="0022486A">
        <w:rPr>
          <w:rFonts w:cs="Garamond"/>
        </w:rPr>
        <w:t>:</w:t>
      </w:r>
      <w:proofErr w:type="gramEnd"/>
    </w:p>
    <w:p w:rsidR="0022486A" w:rsidRP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2486A" w:rsidRP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Pr="0022486A">
        <w:rPr>
          <w:rFonts w:cs="Garamond"/>
        </w:rPr>
        <w:t>1.</w:t>
      </w:r>
    </w:p>
    <w:p w:rsidR="0022486A" w:rsidRP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>
        <w:rPr>
          <w:rFonts w:cs="Garamond"/>
        </w:rPr>
        <w:tab/>
      </w:r>
      <w:r w:rsidR="00DC0802" w:rsidRPr="00DC0802">
        <w:rPr>
          <w:rFonts w:cs="Garamond"/>
          <w:b/>
        </w:rPr>
        <w:t>A</w:t>
      </w:r>
      <w:r w:rsidRPr="00DC0802">
        <w:rPr>
          <w:rFonts w:cs="Garamond"/>
          <w:b/>
        </w:rPr>
        <w:t>.</w:t>
      </w:r>
      <w:r w:rsidRPr="0022486A">
        <w:rPr>
          <w:rFonts w:cs="Garamond"/>
        </w:rPr>
        <w:t xml:space="preserve"> A LA dispõe que a maioridade se atinge com 18 anos</w:t>
      </w:r>
    </w:p>
    <w:p w:rsid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>
        <w:rPr>
          <w:rFonts w:cs="Garamond"/>
        </w:rPr>
        <w:tab/>
      </w:r>
      <w:r w:rsidR="00DC0802" w:rsidRPr="00DC0802">
        <w:rPr>
          <w:rFonts w:cs="Garamond"/>
          <w:b/>
        </w:rPr>
        <w:t>B</w:t>
      </w:r>
      <w:r w:rsidRPr="0022486A">
        <w:rPr>
          <w:rFonts w:cs="Garamond"/>
        </w:rPr>
        <w:t>. A LN dispõe que a maioridade se atinge aos 21 anos</w:t>
      </w:r>
    </w:p>
    <w:p w:rsidR="0022486A" w:rsidRP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2486A" w:rsidRP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2486A">
        <w:rPr>
          <w:rFonts w:cs="Garamond"/>
        </w:rPr>
        <w:t>André faz 18 anos e adquire a maioridade em 2009. Em 2010 surge uma nova lei que diz</w:t>
      </w:r>
      <w:r>
        <w:rPr>
          <w:rFonts w:cs="Garamond"/>
        </w:rPr>
        <w:t xml:space="preserve"> </w:t>
      </w:r>
      <w:r w:rsidRPr="0022486A">
        <w:rPr>
          <w:rFonts w:cs="Garamond"/>
        </w:rPr>
        <w:t>que a maioridade se adquire aos 21 anos.</w:t>
      </w:r>
    </w:p>
    <w:p w:rsidR="002D2F2F" w:rsidRPr="002F4B86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  <w:r w:rsidRPr="0022486A">
        <w:rPr>
          <w:rFonts w:cs="Garamond,Italic"/>
          <w:i/>
          <w:iCs/>
        </w:rPr>
        <w:t xml:space="preserve">Com a entrada em vigor da LN André perde a maioridade? </w:t>
      </w:r>
      <w:proofErr w:type="gramStart"/>
      <w:r w:rsidRPr="0022486A">
        <w:rPr>
          <w:rFonts w:cs="Garamond"/>
        </w:rPr>
        <w:t>ou</w:t>
      </w:r>
      <w:proofErr w:type="gramEnd"/>
      <w:r w:rsidRPr="0022486A">
        <w:rPr>
          <w:rFonts w:cs="Garamond"/>
        </w:rPr>
        <w:t xml:space="preserve"> seja, </w:t>
      </w:r>
      <w:r w:rsidRPr="0022486A">
        <w:rPr>
          <w:rFonts w:cs="Garamond,Italic"/>
          <w:i/>
          <w:iCs/>
        </w:rPr>
        <w:t>aplica-se a LA ou a LN às</w:t>
      </w:r>
      <w:r>
        <w:rPr>
          <w:rFonts w:cs="Garamond,Italic"/>
          <w:i/>
          <w:iCs/>
        </w:rPr>
        <w:t xml:space="preserve"> </w:t>
      </w:r>
      <w:r w:rsidRPr="0022486A">
        <w:rPr>
          <w:rFonts w:cs="Garamond,Italic"/>
          <w:i/>
          <w:iCs/>
        </w:rPr>
        <w:t>situações de estados pessoais já constituídas no passado?</w:t>
      </w:r>
      <w:r>
        <w:rPr>
          <w:rFonts w:cs="Garamond"/>
        </w:rPr>
        <w:tab/>
      </w:r>
    </w:p>
    <w:p w:rsidR="0022486A" w:rsidRPr="00DC0802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DC0802">
        <w:rPr>
          <w:rFonts w:cs="Garamond"/>
          <w:b/>
        </w:rPr>
        <w:lastRenderedPageBreak/>
        <w:t>2.</w:t>
      </w:r>
    </w:p>
    <w:p w:rsidR="0022486A" w:rsidRP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>
        <w:rPr>
          <w:rFonts w:cs="Garamond"/>
        </w:rPr>
        <w:tab/>
      </w:r>
      <w:r w:rsidR="00DC0802" w:rsidRPr="00DC0802">
        <w:rPr>
          <w:rFonts w:cs="Garamond"/>
          <w:b/>
        </w:rPr>
        <w:t>A</w:t>
      </w:r>
      <w:r w:rsidRPr="00DC0802">
        <w:rPr>
          <w:rFonts w:cs="Garamond"/>
          <w:b/>
        </w:rPr>
        <w:t>.</w:t>
      </w:r>
      <w:r w:rsidRPr="0022486A">
        <w:rPr>
          <w:rFonts w:cs="Garamond"/>
        </w:rPr>
        <w:t xml:space="preserve"> A LA dispõe que o aborto é crime</w:t>
      </w:r>
    </w:p>
    <w:p w:rsidR="0022486A" w:rsidRP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>
        <w:rPr>
          <w:rFonts w:cs="Garamond"/>
        </w:rPr>
        <w:tab/>
      </w:r>
      <w:r w:rsidR="00DC0802" w:rsidRPr="00DC0802">
        <w:rPr>
          <w:rFonts w:cs="Garamond"/>
          <w:b/>
        </w:rPr>
        <w:t>B</w:t>
      </w:r>
      <w:r w:rsidRPr="0022486A">
        <w:rPr>
          <w:rFonts w:cs="Garamond"/>
        </w:rPr>
        <w:t>. A LN que entra em vigor em 2007 considera que o aborto deixa de ser crime</w:t>
      </w:r>
    </w:p>
    <w:p w:rsid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  <w:r w:rsidRPr="0022486A">
        <w:rPr>
          <w:rFonts w:cs="Garamond"/>
        </w:rPr>
        <w:t xml:space="preserve">Ana pratica aborto em 2006, e é julgada em 2008. </w:t>
      </w:r>
      <w:r w:rsidRPr="0022486A">
        <w:rPr>
          <w:rFonts w:cs="Garamond,Italic"/>
          <w:i/>
          <w:iCs/>
        </w:rPr>
        <w:t>Qual a lei que se deve aplicar para julgar Ana?</w:t>
      </w:r>
    </w:p>
    <w:p w:rsidR="0022486A" w:rsidRP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</w:p>
    <w:p w:rsidR="0022486A" w:rsidRPr="00DC0802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>
        <w:rPr>
          <w:rFonts w:cs="Garamond"/>
        </w:rPr>
        <w:tab/>
      </w:r>
      <w:r w:rsidRPr="00DC0802">
        <w:rPr>
          <w:rFonts w:cs="Garamond"/>
          <w:b/>
        </w:rPr>
        <w:t>3.</w:t>
      </w:r>
    </w:p>
    <w:p w:rsidR="0022486A" w:rsidRP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>
        <w:rPr>
          <w:rFonts w:cs="Garamond"/>
        </w:rPr>
        <w:tab/>
      </w:r>
      <w:r w:rsidR="00DC0802" w:rsidRPr="00DC0802">
        <w:rPr>
          <w:rFonts w:cs="Garamond"/>
          <w:b/>
        </w:rPr>
        <w:t>A</w:t>
      </w:r>
      <w:r w:rsidRPr="00DC0802">
        <w:rPr>
          <w:rFonts w:cs="Garamond"/>
          <w:b/>
        </w:rPr>
        <w:t>.</w:t>
      </w:r>
      <w:r w:rsidRPr="0022486A">
        <w:rPr>
          <w:rFonts w:cs="Garamond"/>
        </w:rPr>
        <w:t xml:space="preserve"> A LA considerava que os contratos de arrendamento com duração superior a 6</w:t>
      </w:r>
      <w:r>
        <w:rPr>
          <w:rFonts w:cs="Garamond"/>
        </w:rPr>
        <w:t xml:space="preserve"> </w:t>
      </w:r>
      <w:r w:rsidRPr="0022486A">
        <w:rPr>
          <w:rFonts w:cs="Garamond"/>
        </w:rPr>
        <w:t>meses podem ser celebrados por documento particular.</w:t>
      </w:r>
    </w:p>
    <w:p w:rsid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>
        <w:rPr>
          <w:rFonts w:cs="Garamond"/>
        </w:rPr>
        <w:tab/>
      </w:r>
      <w:r w:rsidR="00DC0802" w:rsidRPr="00DC0802">
        <w:rPr>
          <w:rFonts w:cs="Garamond"/>
          <w:b/>
        </w:rPr>
        <w:t>B</w:t>
      </w:r>
      <w:r w:rsidRPr="0022486A">
        <w:rPr>
          <w:rFonts w:cs="Garamond"/>
        </w:rPr>
        <w:t>. A LN de 2010 dispõe que tais contratos têm de ser celebrados por escritura</w:t>
      </w:r>
      <w:r>
        <w:rPr>
          <w:rFonts w:cs="Garamond"/>
        </w:rPr>
        <w:t xml:space="preserve"> </w:t>
      </w:r>
      <w:r w:rsidRPr="0022486A">
        <w:rPr>
          <w:rFonts w:cs="Garamond"/>
        </w:rPr>
        <w:t>pública.</w:t>
      </w:r>
    </w:p>
    <w:p w:rsidR="0022486A" w:rsidRP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  <w:r w:rsidRPr="0022486A">
        <w:rPr>
          <w:rFonts w:cs="Garamond"/>
        </w:rPr>
        <w:t>Em 2009 André e Ana celebram um contrato de arrendamento por documento particular</w:t>
      </w:r>
      <w:r>
        <w:rPr>
          <w:rFonts w:cs="Garamond"/>
        </w:rPr>
        <w:t xml:space="preserve"> </w:t>
      </w:r>
      <w:r w:rsidRPr="0022486A">
        <w:rPr>
          <w:rFonts w:cs="Garamond"/>
        </w:rPr>
        <w:t xml:space="preserve">que tem a duração de 3 anos. </w:t>
      </w:r>
      <w:r w:rsidRPr="0022486A">
        <w:rPr>
          <w:rFonts w:cs="Garamond,Italic"/>
          <w:i/>
          <w:iCs/>
        </w:rPr>
        <w:t>É válido?</w:t>
      </w:r>
    </w:p>
    <w:p w:rsidR="0022486A" w:rsidRP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2486A" w:rsidRP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  <w:r w:rsidRPr="0022486A">
        <w:rPr>
          <w:rFonts w:cs="Garamond,Bold"/>
          <w:b/>
          <w:bCs/>
        </w:rPr>
        <w:t>Fundamentação das vias de resolução do problema</w:t>
      </w:r>
    </w:p>
    <w:p w:rsid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2486A">
        <w:rPr>
          <w:rFonts w:cs="Garamond"/>
        </w:rPr>
        <w:t>A resolução do problema, isto é, a opção pela aplicação ao caso da LA ou da LN não pode</w:t>
      </w:r>
      <w:r>
        <w:rPr>
          <w:rFonts w:cs="Garamond"/>
        </w:rPr>
        <w:t xml:space="preserve"> </w:t>
      </w:r>
      <w:r w:rsidRPr="0022486A">
        <w:rPr>
          <w:rFonts w:cs="Garamond"/>
        </w:rPr>
        <w:t>deixar de ter por base duas ordens de fundamentação:</w:t>
      </w:r>
    </w:p>
    <w:p w:rsidR="0022486A" w:rsidRP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2486A" w:rsidRDefault="0022486A" w:rsidP="0022486A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644"/>
        <w:rPr>
          <w:rFonts w:cs="Garamond"/>
        </w:rPr>
      </w:pPr>
      <w:r w:rsidRPr="0022486A">
        <w:rPr>
          <w:rFonts w:cs="Garamond"/>
        </w:rPr>
        <w:t xml:space="preserve">Em primeiro lugar, a </w:t>
      </w:r>
      <w:r w:rsidRPr="0022486A">
        <w:rPr>
          <w:rFonts w:cs="Garamond,Bold"/>
          <w:b/>
          <w:bCs/>
        </w:rPr>
        <w:t xml:space="preserve">função de estabilização </w:t>
      </w:r>
      <w:r w:rsidRPr="0022486A">
        <w:rPr>
          <w:rFonts w:cs="Garamond"/>
        </w:rPr>
        <w:t xml:space="preserve">que está subjacente à aplicação da LA. Isto é, </w:t>
      </w:r>
      <w:r w:rsidRPr="0022486A">
        <w:rPr>
          <w:rFonts w:cs="Garamond,Bold"/>
          <w:b/>
          <w:bCs/>
        </w:rPr>
        <w:t xml:space="preserve">aplicação da LA </w:t>
      </w:r>
      <w:r w:rsidRPr="0022486A">
        <w:rPr>
          <w:rFonts w:cs="Garamond"/>
        </w:rPr>
        <w:t>vem salvaguardar os direitos e expectativas legítimas que foram criadas pelas situações que surgiram no momento em que tal lei estava em vigor.</w:t>
      </w:r>
    </w:p>
    <w:p w:rsidR="0022486A" w:rsidRDefault="0022486A" w:rsidP="0022486A">
      <w:pPr>
        <w:pStyle w:val="PargrafodaLista"/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2486A" w:rsidRPr="00DC0802" w:rsidRDefault="0022486A" w:rsidP="002F4B86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="Garamond"/>
          <w:sz w:val="20"/>
          <w:szCs w:val="20"/>
        </w:rPr>
      </w:pPr>
      <w:r w:rsidRPr="00DC0802">
        <w:rPr>
          <w:rFonts w:cs="Garamond"/>
          <w:b/>
        </w:rPr>
        <w:t>Ex:</w:t>
      </w:r>
      <w:r w:rsidRPr="0022486A">
        <w:rPr>
          <w:rFonts w:cs="Garamond"/>
        </w:rPr>
        <w:t xml:space="preserve"> </w:t>
      </w:r>
      <w:r w:rsidRPr="00DC0802">
        <w:rPr>
          <w:rFonts w:cs="Garamond"/>
          <w:sz w:val="20"/>
          <w:szCs w:val="20"/>
        </w:rPr>
        <w:t>se o contrato foi celebrado em 2009 e se a LA permitia a sua realização por documento particular, no caso de em 2012 surgir uma LN que exija a forma de escritura pública, o contrato celebrado em 2009 deve manter-se válido para salvaguardar os direitos e as expectativas que foram criadas pelas partes com base na conformidade à LA.</w:t>
      </w:r>
    </w:p>
    <w:p w:rsidR="0022486A" w:rsidRPr="0022486A" w:rsidRDefault="0022486A" w:rsidP="0022486A">
      <w:pPr>
        <w:pStyle w:val="PargrafodaLista"/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2486A" w:rsidRDefault="0022486A" w:rsidP="0022486A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720"/>
        <w:rPr>
          <w:rFonts w:cs="Garamond"/>
        </w:rPr>
      </w:pPr>
      <w:r w:rsidRPr="0022486A">
        <w:rPr>
          <w:rFonts w:cs="Garamond"/>
        </w:rPr>
        <w:t xml:space="preserve"> Em segundo lugar, uma ideia de </w:t>
      </w:r>
      <w:r w:rsidRPr="0022486A">
        <w:rPr>
          <w:rFonts w:cs="Garamond,Bold"/>
          <w:b/>
          <w:bCs/>
        </w:rPr>
        <w:t xml:space="preserve">função dinamizadora </w:t>
      </w:r>
      <w:r w:rsidRPr="0022486A">
        <w:rPr>
          <w:rFonts w:cs="Garamond"/>
        </w:rPr>
        <w:t>que está subjacente à</w:t>
      </w:r>
      <w:r>
        <w:rPr>
          <w:rFonts w:cs="Garamond"/>
        </w:rPr>
        <w:t xml:space="preserve"> </w:t>
      </w:r>
      <w:r w:rsidRPr="0022486A">
        <w:rPr>
          <w:rFonts w:cs="Garamond,Bold"/>
          <w:b/>
          <w:bCs/>
        </w:rPr>
        <w:t>aplicação da LN</w:t>
      </w:r>
      <w:r w:rsidRPr="0022486A">
        <w:rPr>
          <w:rFonts w:cs="Garamond"/>
        </w:rPr>
        <w:t>. Isto é, se a LN fixa um novo critério, é este que melhor se</w:t>
      </w:r>
      <w:r>
        <w:rPr>
          <w:rFonts w:cs="Garamond"/>
        </w:rPr>
        <w:t xml:space="preserve"> </w:t>
      </w:r>
      <w:r w:rsidRPr="0022486A">
        <w:rPr>
          <w:rFonts w:cs="Garamond"/>
        </w:rPr>
        <w:t xml:space="preserve">adapta ao </w:t>
      </w:r>
      <w:r w:rsidRPr="0022486A">
        <w:rPr>
          <w:rFonts w:cs="Garamond,Italic"/>
          <w:i/>
          <w:iCs/>
        </w:rPr>
        <w:t>devir social</w:t>
      </w:r>
      <w:r w:rsidRPr="0022486A">
        <w:rPr>
          <w:rFonts w:cs="Garamond"/>
        </w:rPr>
        <w:t>, como tal, deve ser imediatamente aplicado às situações</w:t>
      </w:r>
      <w:r>
        <w:rPr>
          <w:rFonts w:cs="Garamond"/>
        </w:rPr>
        <w:t xml:space="preserve"> </w:t>
      </w:r>
      <w:r w:rsidRPr="0022486A">
        <w:rPr>
          <w:rFonts w:cs="Garamond"/>
        </w:rPr>
        <w:t>constituídas no passado que prolongam os seus efeitos para o futuro, pois só deste</w:t>
      </w:r>
      <w:r>
        <w:rPr>
          <w:rFonts w:cs="Garamond"/>
        </w:rPr>
        <w:t xml:space="preserve"> </w:t>
      </w:r>
      <w:r w:rsidRPr="0022486A">
        <w:rPr>
          <w:rFonts w:cs="Garamond"/>
        </w:rPr>
        <w:t>modo se ajusta a ordem jurídica estabelecida à evolução social e se promovem os</w:t>
      </w:r>
      <w:r>
        <w:rPr>
          <w:rFonts w:cs="Garamond"/>
        </w:rPr>
        <w:t xml:space="preserve"> </w:t>
      </w:r>
      <w:r w:rsidRPr="0022486A">
        <w:rPr>
          <w:rFonts w:cs="Garamond"/>
        </w:rPr>
        <w:t>interesses gerais da comunidade cuja realização não pode ser protelada.</w:t>
      </w:r>
    </w:p>
    <w:p w:rsidR="0022486A" w:rsidRPr="0022486A" w:rsidRDefault="0022486A" w:rsidP="0022486A">
      <w:pPr>
        <w:pStyle w:val="PargrafodaLista"/>
        <w:autoSpaceDE w:val="0"/>
        <w:autoSpaceDN w:val="0"/>
        <w:adjustRightInd w:val="0"/>
        <w:spacing w:after="0" w:line="240" w:lineRule="auto"/>
        <w:ind w:left="567"/>
        <w:rPr>
          <w:rFonts w:cs="Garamond"/>
        </w:rPr>
      </w:pPr>
    </w:p>
    <w:p w:rsidR="0022486A" w:rsidRPr="002F4B86" w:rsidRDefault="0022486A" w:rsidP="002F4B86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="Garamond,Bold"/>
          <w:b/>
          <w:bCs/>
          <w:color w:val="FF0000"/>
          <w:sz w:val="24"/>
          <w:szCs w:val="24"/>
        </w:rPr>
      </w:pPr>
      <w:r w:rsidRPr="002F4B86">
        <w:rPr>
          <w:rFonts w:cs="Garamond,Bold"/>
          <w:b/>
          <w:bCs/>
          <w:color w:val="FF0000"/>
          <w:sz w:val="24"/>
          <w:szCs w:val="24"/>
        </w:rPr>
        <w:t>Critérios de resolução do problema da aplicação da lei no tempo</w:t>
      </w:r>
    </w:p>
    <w:p w:rsidR="0022486A" w:rsidRPr="0022486A" w:rsidRDefault="0022486A" w:rsidP="0022486A">
      <w:pPr>
        <w:pStyle w:val="PargrafodaLista"/>
        <w:rPr>
          <w:rFonts w:cs="Garamond,Bold"/>
          <w:b/>
          <w:bCs/>
          <w:sz w:val="24"/>
          <w:szCs w:val="24"/>
        </w:rPr>
      </w:pPr>
    </w:p>
    <w:p w:rsidR="0022486A" w:rsidRPr="0022486A" w:rsidRDefault="0022486A" w:rsidP="0022486A">
      <w:pPr>
        <w:pStyle w:val="PargrafodaLista"/>
        <w:autoSpaceDE w:val="0"/>
        <w:autoSpaceDN w:val="0"/>
        <w:adjustRightInd w:val="0"/>
        <w:spacing w:after="0" w:line="240" w:lineRule="auto"/>
        <w:ind w:left="928"/>
        <w:rPr>
          <w:rFonts w:cs="Garamond,Bold"/>
          <w:b/>
          <w:bCs/>
          <w:sz w:val="24"/>
          <w:szCs w:val="24"/>
        </w:rPr>
      </w:pPr>
    </w:p>
    <w:p w:rsidR="0022486A" w:rsidRPr="00EF6F9E" w:rsidRDefault="0022486A" w:rsidP="0022486A">
      <w:pPr>
        <w:pStyle w:val="PargrafodaList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  <w:r w:rsidRPr="0022486A">
        <w:rPr>
          <w:rFonts w:cs="Garamond,Bold"/>
          <w:b/>
          <w:bCs/>
        </w:rPr>
        <w:t>Direito transitório</w:t>
      </w:r>
    </w:p>
    <w:p w:rsid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  <w:r w:rsidRPr="0022486A">
        <w:rPr>
          <w:rFonts w:cs="Garamond"/>
        </w:rPr>
        <w:t>A forma mais simples de resolver o problema da sucessão de leis consiste na determinação</w:t>
      </w:r>
      <w:r>
        <w:rPr>
          <w:rFonts w:cs="Garamond"/>
        </w:rPr>
        <w:t xml:space="preserve"> </w:t>
      </w:r>
      <w:r w:rsidRPr="0022486A">
        <w:rPr>
          <w:rFonts w:cs="Garamond"/>
        </w:rPr>
        <w:t>duma solução por parte do legislador através da fixação do âmbito de aplicação da LN. A</w:t>
      </w:r>
      <w:r>
        <w:rPr>
          <w:rFonts w:cs="Garamond"/>
        </w:rPr>
        <w:t xml:space="preserve"> </w:t>
      </w:r>
      <w:r w:rsidRPr="0022486A">
        <w:rPr>
          <w:rFonts w:cs="Garamond"/>
        </w:rPr>
        <w:t xml:space="preserve">esta resolução por parte do legislador chama-se </w:t>
      </w:r>
      <w:r w:rsidRPr="0022486A">
        <w:rPr>
          <w:rFonts w:cs="Garamond,Bold"/>
          <w:b/>
          <w:bCs/>
        </w:rPr>
        <w:t>direito transitório.</w:t>
      </w:r>
    </w:p>
    <w:p w:rsid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Pr="0011618C" w:rsidRDefault="0011618C" w:rsidP="0011618C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>
        <w:rPr>
          <w:rFonts w:cs="Garamond"/>
          <w:b/>
        </w:rPr>
        <w:t xml:space="preserve">MRS </w:t>
      </w:r>
      <w:r w:rsidRPr="0011618C">
        <w:rPr>
          <w:rFonts w:cs="Garamond"/>
          <w:b/>
        </w:rPr>
        <w:t>entende que pode resultar da interpretação da LN que esta pretenda resolver o problema optando pela sua aplicação a situações passadas, sem que o diga directamente – opção tácita pela LN para resolver o problema.</w:t>
      </w:r>
    </w:p>
    <w:p w:rsidR="0011618C" w:rsidRPr="0022486A" w:rsidRDefault="0011618C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2486A">
        <w:rPr>
          <w:rFonts w:cs="Garamond"/>
        </w:rPr>
        <w:t xml:space="preserve">Podemos falar </w:t>
      </w:r>
      <w:proofErr w:type="gramStart"/>
      <w:r w:rsidRPr="0022486A">
        <w:rPr>
          <w:rFonts w:cs="Garamond"/>
        </w:rPr>
        <w:t>de</w:t>
      </w:r>
      <w:proofErr w:type="gramEnd"/>
      <w:r w:rsidRPr="0022486A">
        <w:rPr>
          <w:rFonts w:cs="Garamond"/>
        </w:rPr>
        <w:t>:</w:t>
      </w:r>
    </w:p>
    <w:p w:rsidR="0022486A" w:rsidRP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2486A" w:rsidRDefault="0022486A" w:rsidP="0022486A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141"/>
        <w:rPr>
          <w:rFonts w:cs="Garamond"/>
        </w:rPr>
      </w:pPr>
      <w:r w:rsidRPr="0022486A">
        <w:rPr>
          <w:rFonts w:cs="Garamond"/>
          <w:b/>
        </w:rPr>
        <w:t>Direito transitório formal</w:t>
      </w:r>
      <w:r w:rsidRPr="0022486A">
        <w:rPr>
          <w:rFonts w:cs="Garamond"/>
        </w:rPr>
        <w:t xml:space="preserve">: verifica-se quando a LN contém uma disposição em que indica qual a lei que deve resolver o problema de sucessão de leis - se a </w:t>
      </w:r>
      <w:r w:rsidRPr="0022486A">
        <w:rPr>
          <w:rFonts w:cs="Garamond,Bold"/>
          <w:b/>
          <w:bCs/>
        </w:rPr>
        <w:t xml:space="preserve">LN </w:t>
      </w:r>
      <w:r w:rsidRPr="0022486A">
        <w:rPr>
          <w:rFonts w:cs="Garamond"/>
        </w:rPr>
        <w:t xml:space="preserve">ou se a </w:t>
      </w:r>
      <w:r w:rsidRPr="0022486A">
        <w:rPr>
          <w:rFonts w:cs="Garamond,Bold"/>
          <w:b/>
          <w:bCs/>
        </w:rPr>
        <w:t>LA</w:t>
      </w:r>
      <w:r w:rsidRPr="0022486A">
        <w:rPr>
          <w:rFonts w:cs="Garamond"/>
        </w:rPr>
        <w:t xml:space="preserve">. </w:t>
      </w:r>
    </w:p>
    <w:p w:rsidR="00DC0802" w:rsidRPr="0022486A" w:rsidRDefault="00DC0802" w:rsidP="00DC0802">
      <w:pPr>
        <w:pStyle w:val="PargrafodaLista"/>
        <w:autoSpaceDE w:val="0"/>
        <w:autoSpaceDN w:val="0"/>
        <w:adjustRightInd w:val="0"/>
        <w:spacing w:after="0" w:line="240" w:lineRule="auto"/>
        <w:ind w:left="567"/>
        <w:rPr>
          <w:rFonts w:cs="Garamond"/>
        </w:rPr>
      </w:pPr>
    </w:p>
    <w:p w:rsidR="00EF6F9E" w:rsidRPr="00DC0802" w:rsidRDefault="0022486A" w:rsidP="00EF6F9E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DC0802">
        <w:rPr>
          <w:rFonts w:cs="Garamond"/>
          <w:b/>
        </w:rPr>
        <w:lastRenderedPageBreak/>
        <w:t>Ex:</w:t>
      </w:r>
      <w:r w:rsidRPr="0022486A">
        <w:rPr>
          <w:rFonts w:cs="Garamond"/>
        </w:rPr>
        <w:t xml:space="preserve"> </w:t>
      </w:r>
      <w:r w:rsidRPr="00DC0802">
        <w:rPr>
          <w:rFonts w:cs="Garamond"/>
          <w:sz w:val="20"/>
          <w:szCs w:val="20"/>
        </w:rPr>
        <w:t>a LN prevê que a taxa de juro máxima nos contratos de mútuo é de 10%, determinando</w:t>
      </w:r>
      <w:r w:rsidR="00EF6F9E" w:rsidRPr="00DC0802">
        <w:rPr>
          <w:rFonts w:cs="Garamond"/>
          <w:sz w:val="20"/>
          <w:szCs w:val="20"/>
        </w:rPr>
        <w:t xml:space="preserve"> que se deve aplicar aos contratos actualmente em curso – o legislador opta pela </w:t>
      </w:r>
      <w:r w:rsidR="00EF6F9E" w:rsidRPr="00DC0802">
        <w:rPr>
          <w:rFonts w:cs="Garamond,Bold"/>
          <w:b/>
          <w:bCs/>
          <w:sz w:val="20"/>
          <w:szCs w:val="20"/>
        </w:rPr>
        <w:t xml:space="preserve">LN </w:t>
      </w:r>
      <w:r w:rsidR="00EF6F9E" w:rsidRPr="00DC0802">
        <w:rPr>
          <w:rFonts w:cs="Garamond"/>
          <w:sz w:val="20"/>
          <w:szCs w:val="20"/>
        </w:rPr>
        <w:t>para resolver o problema de solução de leis.</w:t>
      </w:r>
    </w:p>
    <w:p w:rsidR="0022486A" w:rsidRPr="0022486A" w:rsidRDefault="0022486A" w:rsidP="0022486A">
      <w:pPr>
        <w:pStyle w:val="PargrafodaLista"/>
        <w:autoSpaceDE w:val="0"/>
        <w:autoSpaceDN w:val="0"/>
        <w:adjustRightInd w:val="0"/>
        <w:spacing w:after="0" w:line="240" w:lineRule="auto"/>
        <w:ind w:left="709"/>
        <w:rPr>
          <w:rFonts w:cs="Garamond"/>
        </w:rPr>
      </w:pPr>
    </w:p>
    <w:p w:rsidR="0022486A" w:rsidRP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C0802" w:rsidRDefault="0022486A" w:rsidP="0011618C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Garamond"/>
        </w:rPr>
      </w:pPr>
      <w:r w:rsidRPr="00EF6F9E">
        <w:rPr>
          <w:rFonts w:cs="Garamond"/>
        </w:rPr>
        <w:t>Direito transitório material: verifica-se quan</w:t>
      </w:r>
      <w:r w:rsidR="00EF6F9E" w:rsidRPr="00EF6F9E">
        <w:rPr>
          <w:rFonts w:cs="Garamond"/>
        </w:rPr>
        <w:t xml:space="preserve">do a LN fixa uma regulamentação </w:t>
      </w:r>
      <w:r w:rsidRPr="00EF6F9E">
        <w:rPr>
          <w:rFonts w:cs="Garamond"/>
        </w:rPr>
        <w:t xml:space="preserve">própria para resolver o problema de sucessão de leis, que </w:t>
      </w:r>
      <w:r w:rsidRPr="00EF6F9E">
        <w:rPr>
          <w:rFonts w:cs="Garamond,Bold"/>
          <w:b/>
          <w:bCs/>
        </w:rPr>
        <w:t xml:space="preserve">não coincide </w:t>
      </w:r>
      <w:r w:rsidRPr="00EF6F9E">
        <w:rPr>
          <w:rFonts w:cs="Garamond"/>
        </w:rPr>
        <w:t>com a</w:t>
      </w:r>
      <w:r w:rsidR="00EF6F9E" w:rsidRPr="00EF6F9E">
        <w:rPr>
          <w:rFonts w:cs="Garamond"/>
        </w:rPr>
        <w:t xml:space="preserve"> </w:t>
      </w:r>
      <w:r w:rsidRPr="00EF6F9E">
        <w:rPr>
          <w:rFonts w:cs="Garamond"/>
        </w:rPr>
        <w:t>disciplina da LN, nem com a disciplina da LA (esta via normalmente é relevante</w:t>
      </w:r>
      <w:r w:rsidR="00EF6F9E" w:rsidRPr="00EF6F9E">
        <w:rPr>
          <w:rFonts w:cs="Garamond"/>
        </w:rPr>
        <w:t xml:space="preserve"> </w:t>
      </w:r>
      <w:r w:rsidRPr="00EF6F9E">
        <w:rPr>
          <w:rFonts w:cs="Garamond"/>
        </w:rPr>
        <w:t>para regimes de transição</w:t>
      </w:r>
      <w:r w:rsidR="00DC0802">
        <w:rPr>
          <w:rFonts w:cs="Garamond"/>
        </w:rPr>
        <w:t xml:space="preserve">. </w:t>
      </w:r>
    </w:p>
    <w:p w:rsidR="00DC0802" w:rsidRDefault="00DC0802" w:rsidP="00DC0802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EF6F9E" w:rsidRPr="00DC0802" w:rsidRDefault="00DC0802" w:rsidP="00DC0802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  <w:sz w:val="20"/>
          <w:szCs w:val="20"/>
        </w:rPr>
      </w:pPr>
      <w:r w:rsidRPr="00DC0802">
        <w:rPr>
          <w:rFonts w:cs="Garamond"/>
          <w:b/>
        </w:rPr>
        <w:t>Ex</w:t>
      </w:r>
      <w:r>
        <w:rPr>
          <w:rFonts w:cs="Garamond"/>
        </w:rPr>
        <w:t xml:space="preserve">: </w:t>
      </w:r>
      <w:r w:rsidR="0022486A" w:rsidRPr="00DC0802">
        <w:rPr>
          <w:rFonts w:cs="Garamond"/>
          <w:sz w:val="20"/>
          <w:szCs w:val="20"/>
        </w:rPr>
        <w:t>a LA previa um taxa de juro máxima de 6 % nos contratos de</w:t>
      </w:r>
      <w:r w:rsidR="00EF6F9E" w:rsidRPr="00DC0802">
        <w:rPr>
          <w:rFonts w:cs="Garamond"/>
          <w:sz w:val="20"/>
          <w:szCs w:val="20"/>
        </w:rPr>
        <w:t xml:space="preserve"> </w:t>
      </w:r>
      <w:proofErr w:type="gramStart"/>
      <w:r w:rsidR="0022486A" w:rsidRPr="00DC0802">
        <w:rPr>
          <w:rFonts w:cs="Garamond"/>
          <w:sz w:val="20"/>
          <w:szCs w:val="20"/>
        </w:rPr>
        <w:t>mutuo</w:t>
      </w:r>
      <w:proofErr w:type="gramEnd"/>
      <w:r w:rsidR="0022486A" w:rsidRPr="00DC0802">
        <w:rPr>
          <w:rFonts w:cs="Garamond"/>
          <w:sz w:val="20"/>
          <w:szCs w:val="20"/>
        </w:rPr>
        <w:t>, a LN vem a prever um valor máximo de 10%, determinando que para os contratos</w:t>
      </w:r>
      <w:r w:rsidR="00EF6F9E" w:rsidRPr="00DC0802">
        <w:rPr>
          <w:rFonts w:cs="Garamond"/>
          <w:sz w:val="20"/>
          <w:szCs w:val="20"/>
        </w:rPr>
        <w:t xml:space="preserve"> </w:t>
      </w:r>
      <w:r w:rsidR="0022486A" w:rsidRPr="00DC0802">
        <w:rPr>
          <w:rFonts w:cs="Garamond"/>
          <w:sz w:val="20"/>
          <w:szCs w:val="20"/>
        </w:rPr>
        <w:t>actualmente em curso, esse valor máximo deve ser 8% - o legislador, neste caso, não opta nem pela</w:t>
      </w:r>
      <w:r w:rsidR="00EF6F9E" w:rsidRPr="00DC0802">
        <w:rPr>
          <w:rFonts w:cs="Garamond"/>
          <w:sz w:val="20"/>
          <w:szCs w:val="20"/>
        </w:rPr>
        <w:t xml:space="preserve"> </w:t>
      </w:r>
      <w:r w:rsidR="0022486A" w:rsidRPr="00DC0802">
        <w:rPr>
          <w:rFonts w:cs="Garamond"/>
          <w:sz w:val="20"/>
          <w:szCs w:val="20"/>
        </w:rPr>
        <w:t xml:space="preserve">LN nem pela LA para resolver o problema de solução de leis, fixando, antes, um </w:t>
      </w:r>
      <w:r w:rsidR="0022486A" w:rsidRPr="00DC0802">
        <w:rPr>
          <w:rFonts w:cs="Garamond,Bold"/>
          <w:b/>
          <w:bCs/>
          <w:sz w:val="20"/>
          <w:szCs w:val="20"/>
        </w:rPr>
        <w:t>regime especifico</w:t>
      </w:r>
      <w:r w:rsidR="00EF6F9E" w:rsidRPr="00DC0802">
        <w:rPr>
          <w:rFonts w:cs="Garamond"/>
          <w:sz w:val="20"/>
          <w:szCs w:val="20"/>
        </w:rPr>
        <w:t xml:space="preserve"> </w:t>
      </w:r>
      <w:r w:rsidR="0022486A" w:rsidRPr="00DC0802">
        <w:rPr>
          <w:rFonts w:cs="Garamond"/>
          <w:sz w:val="20"/>
          <w:szCs w:val="20"/>
        </w:rPr>
        <w:t>para resolver o problema de sucessão de leis.</w:t>
      </w:r>
    </w:p>
    <w:p w:rsidR="00EF6F9E" w:rsidRPr="00EF6F9E" w:rsidRDefault="00EF6F9E" w:rsidP="00EF6F9E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22486A" w:rsidRDefault="0022486A" w:rsidP="00EF6F9E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="Garamond"/>
        </w:rPr>
      </w:pPr>
      <w:r w:rsidRPr="00EF6F9E">
        <w:rPr>
          <w:rFonts w:cs="Garamond"/>
        </w:rPr>
        <w:t>Embora o direito transitório seja a solução preferível, a verdade é que raras vezes é fixado</w:t>
      </w:r>
      <w:r w:rsidR="00EF6F9E">
        <w:rPr>
          <w:rFonts w:cs="Garamond"/>
        </w:rPr>
        <w:t xml:space="preserve"> </w:t>
      </w:r>
      <w:r w:rsidRPr="0022486A">
        <w:rPr>
          <w:rFonts w:cs="Garamond"/>
        </w:rPr>
        <w:t>pelo legislador, e quando o é muitas vezes é lacunoso, por isso, a doutrina e a</w:t>
      </w:r>
      <w:r w:rsidR="00EF6F9E">
        <w:rPr>
          <w:rFonts w:cs="Garamond"/>
        </w:rPr>
        <w:t xml:space="preserve"> jurisprudência têm </w:t>
      </w:r>
      <w:r w:rsidRPr="0022486A">
        <w:rPr>
          <w:rFonts w:cs="Garamond"/>
        </w:rPr>
        <w:t>procurado outros critérios para resolver o problema de sucessão das</w:t>
      </w:r>
      <w:r w:rsidR="00EF6F9E">
        <w:rPr>
          <w:rFonts w:cs="Garamond"/>
        </w:rPr>
        <w:t xml:space="preserve"> </w:t>
      </w:r>
      <w:r w:rsidRPr="0022486A">
        <w:rPr>
          <w:rFonts w:cs="Garamond"/>
        </w:rPr>
        <w:t>leis.</w:t>
      </w:r>
    </w:p>
    <w:p w:rsidR="00EF6F9E" w:rsidRPr="0022486A" w:rsidRDefault="00EF6F9E" w:rsidP="00EF6F9E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="Garamond"/>
        </w:rPr>
      </w:pPr>
    </w:p>
    <w:p w:rsidR="0022486A" w:rsidRPr="00EF6F9E" w:rsidRDefault="0022486A" w:rsidP="00EF6F9E">
      <w:pPr>
        <w:pStyle w:val="PargrafodaList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Garamond,BoldItalic"/>
          <w:b/>
          <w:bCs/>
          <w:i/>
          <w:iCs/>
        </w:rPr>
      </w:pPr>
      <w:r w:rsidRPr="00EF6F9E">
        <w:rPr>
          <w:rFonts w:cs="Garamond,Bold"/>
          <w:b/>
          <w:bCs/>
        </w:rPr>
        <w:t xml:space="preserve">Critério geral: </w:t>
      </w:r>
      <w:r w:rsidRPr="00EF6F9E">
        <w:rPr>
          <w:rFonts w:cs="Garamond,BoldItalic"/>
          <w:b/>
          <w:bCs/>
          <w:i/>
          <w:iCs/>
        </w:rPr>
        <w:t>o princípio da não retroactividade</w:t>
      </w:r>
    </w:p>
    <w:p w:rsidR="00EF6F9E" w:rsidRPr="00EF6F9E" w:rsidRDefault="00EF6F9E" w:rsidP="00EF6F9E">
      <w:pPr>
        <w:pStyle w:val="PargrafodaLista"/>
        <w:autoSpaceDE w:val="0"/>
        <w:autoSpaceDN w:val="0"/>
        <w:adjustRightInd w:val="0"/>
        <w:spacing w:after="0" w:line="240" w:lineRule="auto"/>
        <w:ind w:left="735"/>
        <w:rPr>
          <w:rFonts w:cs="Garamond,BoldItalic"/>
          <w:b/>
          <w:bCs/>
          <w:i/>
          <w:iCs/>
        </w:rPr>
      </w:pPr>
    </w:p>
    <w:p w:rsidR="0022486A" w:rsidRPr="00EF6F9E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2486A">
        <w:rPr>
          <w:rFonts w:cs="Garamond"/>
        </w:rPr>
        <w:t>Adopta-se na nossa ordem jurídica como critério geral para resolver os problemas de</w:t>
      </w:r>
      <w:r w:rsidR="00EF6F9E">
        <w:rPr>
          <w:rFonts w:cs="Garamond"/>
        </w:rPr>
        <w:t xml:space="preserve"> </w:t>
      </w:r>
      <w:r w:rsidRPr="0022486A">
        <w:rPr>
          <w:rFonts w:cs="Garamond"/>
        </w:rPr>
        <w:t xml:space="preserve">sucessão de leis, </w:t>
      </w:r>
      <w:r w:rsidRPr="0022486A">
        <w:rPr>
          <w:rFonts w:cs="Garamond,Bold"/>
          <w:b/>
          <w:bCs/>
        </w:rPr>
        <w:t>o princípio da não retroactividade da lei nova</w:t>
      </w:r>
      <w:r w:rsidR="00EF6F9E">
        <w:rPr>
          <w:rFonts w:cs="Garamond"/>
        </w:rPr>
        <w:t xml:space="preserve">, o que significa em </w:t>
      </w:r>
      <w:r w:rsidRPr="0022486A">
        <w:rPr>
          <w:rFonts w:cs="Garamond"/>
        </w:rPr>
        <w:t xml:space="preserve">termos genéricos que </w:t>
      </w:r>
      <w:r w:rsidRPr="0022486A">
        <w:rPr>
          <w:rFonts w:cs="Garamond,Italic"/>
          <w:i/>
          <w:iCs/>
        </w:rPr>
        <w:t>a lei não dispõe para o passado.</w:t>
      </w:r>
    </w:p>
    <w:p w:rsidR="005330A6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2486A">
        <w:rPr>
          <w:rFonts w:cs="Garamond"/>
        </w:rPr>
        <w:t xml:space="preserve">Antes de mais importa esclarecer o que </w:t>
      </w:r>
      <w:r w:rsidRPr="005330A6">
        <w:rPr>
          <w:rFonts w:cs="Garamond"/>
          <w:b/>
        </w:rPr>
        <w:t xml:space="preserve">significa </w:t>
      </w:r>
      <w:r w:rsidRPr="005330A6">
        <w:rPr>
          <w:rFonts w:cs="Garamond,Italic"/>
          <w:b/>
          <w:i/>
          <w:iCs/>
        </w:rPr>
        <w:t>retroactividade</w:t>
      </w:r>
      <w:r w:rsidRPr="0022486A">
        <w:rPr>
          <w:rFonts w:cs="Garamond"/>
        </w:rPr>
        <w:t>.</w:t>
      </w:r>
      <w:r w:rsidR="005330A6">
        <w:rPr>
          <w:rFonts w:cs="Garamond"/>
        </w:rPr>
        <w:t xml:space="preserve">   </w:t>
      </w:r>
    </w:p>
    <w:p w:rsidR="005330A6" w:rsidRDefault="00AE464E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  <w:noProof/>
          <w:lang w:eastAsia="pt-PT"/>
        </w:rPr>
        <w:pict>
          <v:shape id="_x0000_s1042" type="#_x0000_t67" style="position:absolute;margin-left:234.85pt;margin-top:-.05pt;width:17pt;height:11.55pt;z-index:251677696">
            <v:textbox style="layout-flow:vertical-ideographic"/>
          </v:shape>
        </w:pict>
      </w:r>
    </w:p>
    <w:p w:rsidR="0022486A" w:rsidRPr="0022486A" w:rsidRDefault="0022486A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2486A">
        <w:rPr>
          <w:rFonts w:cs="Garamond"/>
        </w:rPr>
        <w:t xml:space="preserve"> Uma lei diz-se retroactiva se</w:t>
      </w:r>
      <w:r w:rsidR="00EF6F9E">
        <w:rPr>
          <w:rFonts w:cs="Garamond"/>
        </w:rPr>
        <w:t xml:space="preserve"> </w:t>
      </w:r>
      <w:r w:rsidRPr="0022486A">
        <w:rPr>
          <w:rFonts w:cs="Garamond"/>
        </w:rPr>
        <w:t>produz efeitos não só para o futuro, mas também em relação a situações jurídicas</w:t>
      </w:r>
      <w:r w:rsidR="00EF6F9E">
        <w:rPr>
          <w:rFonts w:cs="Garamond"/>
        </w:rPr>
        <w:t xml:space="preserve"> </w:t>
      </w:r>
      <w:r w:rsidRPr="0022486A">
        <w:rPr>
          <w:rFonts w:cs="Garamond"/>
        </w:rPr>
        <w:t>verificadas no passado, isto é, situações criadas antes da sua entrada em vigor:</w:t>
      </w:r>
    </w:p>
    <w:p w:rsidR="00EF6F9E" w:rsidRDefault="00EF6F9E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2486A" w:rsidRPr="0022486A" w:rsidRDefault="00EF6F9E" w:rsidP="0022486A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>Ex:</w:t>
      </w:r>
    </w:p>
    <w:p w:rsidR="0022486A" w:rsidRPr="0022486A" w:rsidRDefault="00AE464E" w:rsidP="00EF6F9E">
      <w:pPr>
        <w:autoSpaceDE w:val="0"/>
        <w:autoSpaceDN w:val="0"/>
        <w:adjustRightInd w:val="0"/>
        <w:spacing w:after="0" w:line="240" w:lineRule="auto"/>
        <w:jc w:val="center"/>
        <w:rPr>
          <w:rFonts w:cs="Wingdings"/>
        </w:rPr>
      </w:pPr>
      <w:r w:rsidRPr="00AE464E">
        <w:rPr>
          <w:rFonts w:cs="Garamond"/>
          <w:noProof/>
          <w:lang w:eastAsia="pt-PT"/>
        </w:rPr>
        <w:pict>
          <v:shape id="_x0000_s1028" type="#_x0000_t13" style="position:absolute;left:0;text-align:left;margin-left:351.05pt;margin-top:5.3pt;width:8.15pt;height:7.15pt;z-index:251660288"/>
        </w:pict>
      </w:r>
      <w:r w:rsidR="0022486A" w:rsidRPr="0022486A">
        <w:rPr>
          <w:rFonts w:cs="Garamond"/>
        </w:rPr>
        <w:t>LA-----------------------------------LN----------------</w:t>
      </w:r>
      <w:r w:rsidR="00EF6F9E">
        <w:rPr>
          <w:rFonts w:cs="Garamond"/>
        </w:rPr>
        <w:t>----</w:t>
      </w:r>
      <w:r w:rsidR="0022486A" w:rsidRPr="0022486A">
        <w:rPr>
          <w:rFonts w:cs="Garamond"/>
        </w:rPr>
        <w:t>-----------</w:t>
      </w:r>
    </w:p>
    <w:p w:rsidR="0022486A" w:rsidRDefault="0022486A" w:rsidP="00EF6F9E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</w:rPr>
      </w:pPr>
      <w:r w:rsidRPr="0022486A">
        <w:rPr>
          <w:rFonts w:cs="Garamond"/>
        </w:rPr>
        <w:t xml:space="preserve">SJ1 aplica-se a </w:t>
      </w:r>
      <w:proofErr w:type="gramStart"/>
      <w:r w:rsidRPr="0022486A">
        <w:rPr>
          <w:rFonts w:cs="Garamond"/>
        </w:rPr>
        <w:t>LN</w:t>
      </w:r>
      <w:r w:rsidR="00EF6F9E">
        <w:rPr>
          <w:rFonts w:cs="Garamond"/>
        </w:rPr>
        <w:t xml:space="preserve">                     </w:t>
      </w:r>
      <w:r w:rsidRPr="0022486A">
        <w:rPr>
          <w:rFonts w:cs="Garamond"/>
        </w:rPr>
        <w:t xml:space="preserve"> SJ2</w:t>
      </w:r>
      <w:proofErr w:type="gramEnd"/>
      <w:r w:rsidRPr="0022486A">
        <w:rPr>
          <w:rFonts w:cs="Garamond"/>
        </w:rPr>
        <w:t xml:space="preserve"> aplica-se LN</w:t>
      </w:r>
    </w:p>
    <w:p w:rsidR="00EF6F9E" w:rsidRPr="0022486A" w:rsidRDefault="00EF6F9E" w:rsidP="00EF6F9E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</w:rPr>
      </w:pPr>
    </w:p>
    <w:p w:rsidR="0022486A" w:rsidRPr="002F4B86" w:rsidRDefault="0022486A" w:rsidP="002F4B86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="Garamond"/>
          <w:b/>
          <w:color w:val="FF0000"/>
          <w:sz w:val="24"/>
          <w:szCs w:val="24"/>
        </w:rPr>
      </w:pPr>
      <w:r w:rsidRPr="002F4B86">
        <w:rPr>
          <w:rFonts w:cs="Garamond"/>
          <w:b/>
          <w:color w:val="FF0000"/>
          <w:sz w:val="24"/>
          <w:szCs w:val="24"/>
        </w:rPr>
        <w:t>Os graus</w:t>
      </w:r>
      <w:r w:rsidR="0011618C" w:rsidRPr="002F4B86">
        <w:rPr>
          <w:rFonts w:cs="Garamond"/>
          <w:b/>
          <w:color w:val="FF0000"/>
          <w:sz w:val="24"/>
          <w:szCs w:val="24"/>
        </w:rPr>
        <w:t>/modalidades</w:t>
      </w:r>
      <w:r w:rsidRPr="002F4B86">
        <w:rPr>
          <w:rFonts w:cs="Garamond"/>
          <w:b/>
          <w:color w:val="FF0000"/>
          <w:sz w:val="24"/>
          <w:szCs w:val="24"/>
        </w:rPr>
        <w:t xml:space="preserve"> de retroactividade</w:t>
      </w:r>
    </w:p>
    <w:p w:rsidR="00EF6F9E" w:rsidRPr="00EF6F9E" w:rsidRDefault="00EF6F9E" w:rsidP="00EF6F9E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cs="Garamond"/>
          <w:b/>
          <w:sz w:val="24"/>
          <w:szCs w:val="24"/>
        </w:rPr>
      </w:pPr>
    </w:p>
    <w:p w:rsidR="0022486A" w:rsidRDefault="0022486A" w:rsidP="00EF6F9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2486A">
        <w:rPr>
          <w:rFonts w:cs="Garamond"/>
        </w:rPr>
        <w:t>São concebíveis em abstracto quatro graus de retroactividade:</w:t>
      </w:r>
    </w:p>
    <w:p w:rsidR="0011618C" w:rsidRPr="0022486A" w:rsidRDefault="0011618C" w:rsidP="00EF6F9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2486A" w:rsidRPr="00EF6F9E" w:rsidRDefault="0022486A" w:rsidP="00EF6F9E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EF6F9E">
        <w:rPr>
          <w:rFonts w:cs="Garamond"/>
          <w:b/>
        </w:rPr>
        <w:t>Retroactividade extrema</w:t>
      </w:r>
    </w:p>
    <w:p w:rsidR="00EF6F9E" w:rsidRPr="00EF6F9E" w:rsidRDefault="00EF6F9E" w:rsidP="00EF6F9E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>
        <w:rPr>
          <w:rFonts w:cs="Garamond"/>
        </w:rPr>
        <w:tab/>
      </w:r>
      <w:r w:rsidRPr="00EF6F9E">
        <w:rPr>
          <w:rFonts w:cs="Garamond"/>
          <w:b/>
        </w:rPr>
        <w:t>2. Retroactividade quase extrema</w:t>
      </w:r>
    </w:p>
    <w:p w:rsidR="00EF6F9E" w:rsidRPr="00EF6F9E" w:rsidRDefault="00EF6F9E" w:rsidP="00EF6F9E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EF6F9E">
        <w:rPr>
          <w:rFonts w:cs="Garamond"/>
          <w:b/>
        </w:rPr>
        <w:tab/>
        <w:t>3. Retroactividade agravada</w:t>
      </w:r>
    </w:p>
    <w:p w:rsidR="00EF6F9E" w:rsidRDefault="00EF6F9E" w:rsidP="00EF6F9E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EF6F9E">
        <w:rPr>
          <w:rFonts w:cs="Garamond"/>
          <w:b/>
        </w:rPr>
        <w:tab/>
        <w:t>4. Retroactividade de grau mínimo / ordinária</w:t>
      </w:r>
    </w:p>
    <w:p w:rsidR="00EF6F9E" w:rsidRPr="00EF6F9E" w:rsidRDefault="00EF6F9E" w:rsidP="00EF6F9E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</w:p>
    <w:p w:rsidR="00EF6F9E" w:rsidRDefault="00EF6F9E" w:rsidP="00EF6F9E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  <w:r w:rsidRPr="00EF6F9E">
        <w:rPr>
          <w:rFonts w:cs="Garamond,Bold"/>
          <w:b/>
          <w:bCs/>
        </w:rPr>
        <w:t xml:space="preserve">2.2.1.1.Retroactividade extrema: </w:t>
      </w:r>
    </w:p>
    <w:p w:rsidR="00EF6F9E" w:rsidRDefault="00EF6F9E" w:rsidP="00EF6F9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F6F9E">
        <w:rPr>
          <w:rFonts w:cs="Garamond"/>
        </w:rPr>
        <w:t>Verifica-se quando a LN se aplica a todas as situações</w:t>
      </w:r>
      <w:r>
        <w:rPr>
          <w:rFonts w:cs="Garamond"/>
        </w:rPr>
        <w:t xml:space="preserve"> </w:t>
      </w:r>
      <w:r w:rsidRPr="00EF6F9E">
        <w:rPr>
          <w:rFonts w:cs="Garamond"/>
        </w:rPr>
        <w:t xml:space="preserve">com origem no passado, </w:t>
      </w:r>
      <w:r w:rsidRPr="00EF6F9E">
        <w:rPr>
          <w:rFonts w:cs="Garamond,Italic"/>
          <w:i/>
          <w:iCs/>
        </w:rPr>
        <w:t xml:space="preserve">incluindo </w:t>
      </w:r>
      <w:r w:rsidRPr="00EF6F9E">
        <w:rPr>
          <w:rFonts w:cs="Garamond"/>
        </w:rPr>
        <w:t>as definitivamente decididas por sentença transitada em</w:t>
      </w:r>
      <w:r>
        <w:rPr>
          <w:rFonts w:cs="Garamond"/>
        </w:rPr>
        <w:t xml:space="preserve"> </w:t>
      </w:r>
      <w:r w:rsidRPr="00EF6F9E">
        <w:rPr>
          <w:rFonts w:cs="Garamond,Italic"/>
          <w:i/>
          <w:iCs/>
        </w:rPr>
        <w:t>julgado</w:t>
      </w:r>
      <w:r>
        <w:rPr>
          <w:rFonts w:cs="Garamond"/>
        </w:rPr>
        <w:t xml:space="preserve">. </w:t>
      </w:r>
    </w:p>
    <w:p w:rsidR="00EF6F9E" w:rsidRDefault="00EF6F9E" w:rsidP="00EF6F9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F6F9E" w:rsidRPr="00EF6F9E" w:rsidRDefault="00EF6F9E" w:rsidP="00EF6F9E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EF6F9E">
        <w:rPr>
          <w:rFonts w:cs="Garamond"/>
          <w:b/>
          <w:sz w:val="20"/>
          <w:szCs w:val="20"/>
        </w:rPr>
        <w:t>Ex:</w:t>
      </w:r>
      <w:r w:rsidRPr="00EF6F9E">
        <w:rPr>
          <w:rFonts w:cs="Garamond"/>
          <w:sz w:val="20"/>
          <w:szCs w:val="20"/>
        </w:rPr>
        <w:t xml:space="preserve"> se a LA criminaliza aborto e a LN de 2007 o despenaliza, Ana condenada a 2 anos de prisão em 2006 pela prática de aborto, com a aplicação retroactiva da LN, deve ser libertada e cessar a execução da sua pena.</w:t>
      </w:r>
    </w:p>
    <w:p w:rsidR="00EF6F9E" w:rsidRPr="00EF6F9E" w:rsidRDefault="00EF6F9E" w:rsidP="00EF6F9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5330A6" w:rsidRDefault="005330A6" w:rsidP="00EF6F9E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</w:p>
    <w:p w:rsidR="002F4B86" w:rsidRDefault="002F4B86" w:rsidP="00EF6F9E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</w:p>
    <w:p w:rsidR="002F4B86" w:rsidRDefault="002F4B86" w:rsidP="00EF6F9E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</w:p>
    <w:p w:rsidR="002F4B86" w:rsidRDefault="002F4B86" w:rsidP="00EF6F9E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</w:p>
    <w:p w:rsidR="00EF6F9E" w:rsidRDefault="00EF6F9E" w:rsidP="00EF6F9E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  <w:r w:rsidRPr="00EF6F9E">
        <w:rPr>
          <w:rFonts w:cs="Garamond,Bold"/>
          <w:b/>
          <w:bCs/>
        </w:rPr>
        <w:lastRenderedPageBreak/>
        <w:t>2.2.1.2.Retroactividade quase extrema:</w:t>
      </w:r>
    </w:p>
    <w:p w:rsidR="002F4B86" w:rsidRDefault="002F4B86" w:rsidP="00EF6F9E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</w:p>
    <w:p w:rsidR="00EF6F9E" w:rsidRDefault="00EF6F9E" w:rsidP="00EF6F9E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  <w:r w:rsidRPr="00EF6F9E">
        <w:rPr>
          <w:rFonts w:cs="Garamond"/>
        </w:rPr>
        <w:t>Verifica-se quando a LN se aplica a todas as</w:t>
      </w:r>
      <w:r>
        <w:rPr>
          <w:rFonts w:cs="Garamond"/>
        </w:rPr>
        <w:t xml:space="preserve"> </w:t>
      </w:r>
      <w:r w:rsidRPr="00EF6F9E">
        <w:rPr>
          <w:rFonts w:cs="Garamond"/>
        </w:rPr>
        <w:t xml:space="preserve">situações com origem no passado, </w:t>
      </w:r>
      <w:r w:rsidRPr="00EF6F9E">
        <w:rPr>
          <w:rFonts w:cs="Garamond,Italic"/>
          <w:i/>
          <w:iCs/>
        </w:rPr>
        <w:t xml:space="preserve">salvo </w:t>
      </w:r>
      <w:r>
        <w:rPr>
          <w:rFonts w:cs="Garamond"/>
        </w:rPr>
        <w:t xml:space="preserve">as </w:t>
      </w:r>
      <w:r w:rsidRPr="00EF6F9E">
        <w:rPr>
          <w:rFonts w:cs="Garamond"/>
        </w:rPr>
        <w:t>definitivamente decididas por sentença transitada</w:t>
      </w:r>
      <w:r>
        <w:rPr>
          <w:rFonts w:cs="Garamond"/>
        </w:rPr>
        <w:t xml:space="preserve"> </w:t>
      </w:r>
      <w:r w:rsidRPr="00EF6F9E">
        <w:rPr>
          <w:rFonts w:cs="Garamond"/>
        </w:rPr>
        <w:t xml:space="preserve">em </w:t>
      </w:r>
      <w:r w:rsidRPr="00EF6F9E">
        <w:rPr>
          <w:rFonts w:cs="Garamond,Italic"/>
          <w:i/>
          <w:iCs/>
        </w:rPr>
        <w:t>julgad</w:t>
      </w:r>
      <w:r>
        <w:rPr>
          <w:rFonts w:cs="Garamond,Italic"/>
          <w:i/>
          <w:iCs/>
        </w:rPr>
        <w:t>o.</w:t>
      </w:r>
    </w:p>
    <w:p w:rsidR="00EF6F9E" w:rsidRDefault="00EF6F9E" w:rsidP="00EF6F9E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</w:p>
    <w:p w:rsidR="00EF6F9E" w:rsidRDefault="00EF6F9E" w:rsidP="00EF6F9E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EF6F9E">
        <w:rPr>
          <w:rFonts w:cs="Garamond,Italic"/>
          <w:b/>
          <w:iCs/>
        </w:rPr>
        <w:t>Ex:</w:t>
      </w:r>
      <w:r w:rsidRPr="00EF6F9E">
        <w:rPr>
          <w:rFonts w:cs="Garamond"/>
          <w:sz w:val="20"/>
          <w:szCs w:val="20"/>
        </w:rPr>
        <w:t xml:space="preserve"> André deve 400 euros a Ana, por ter pernoitado uma semana na sua</w:t>
      </w:r>
      <w:r w:rsidRPr="00EF6F9E">
        <w:rPr>
          <w:rFonts w:cs="Garamond,Bold"/>
          <w:b/>
          <w:bCs/>
          <w:sz w:val="20"/>
          <w:szCs w:val="20"/>
        </w:rPr>
        <w:t xml:space="preserve"> </w:t>
      </w:r>
      <w:r w:rsidRPr="00EF6F9E">
        <w:rPr>
          <w:rFonts w:cs="Garamond"/>
          <w:sz w:val="20"/>
          <w:szCs w:val="20"/>
        </w:rPr>
        <w:t>pensão em Sintra, se o devedor não cumpre voluntariamente a sua obrigação e a credora</w:t>
      </w:r>
      <w:r w:rsidRPr="00EF6F9E">
        <w:rPr>
          <w:rFonts w:cs="Garamond,Bold"/>
          <w:b/>
          <w:bCs/>
          <w:sz w:val="20"/>
          <w:szCs w:val="20"/>
        </w:rPr>
        <w:t xml:space="preserve"> </w:t>
      </w:r>
      <w:r w:rsidRPr="00EF6F9E">
        <w:rPr>
          <w:rFonts w:cs="Garamond"/>
          <w:sz w:val="20"/>
          <w:szCs w:val="20"/>
        </w:rPr>
        <w:t>recorre a tribunal formando-se caso julgado (nove meses após o surgimento da obrigação)</w:t>
      </w:r>
      <w:r w:rsidRPr="00EF6F9E">
        <w:rPr>
          <w:rFonts w:cs="Garamond,Bold"/>
          <w:b/>
          <w:bCs/>
          <w:sz w:val="20"/>
          <w:szCs w:val="20"/>
        </w:rPr>
        <w:t xml:space="preserve"> </w:t>
      </w:r>
      <w:r w:rsidRPr="00EF6F9E">
        <w:rPr>
          <w:rFonts w:cs="Garamond"/>
          <w:sz w:val="20"/>
          <w:szCs w:val="20"/>
        </w:rPr>
        <w:t>quanto à condenação de André para o pagamento da dívida, uma posterior LN que altere</w:t>
      </w:r>
      <w:r w:rsidRPr="00EF6F9E">
        <w:rPr>
          <w:rFonts w:cs="Garamond,Bold"/>
          <w:b/>
          <w:bCs/>
          <w:sz w:val="20"/>
          <w:szCs w:val="20"/>
        </w:rPr>
        <w:t xml:space="preserve"> </w:t>
      </w:r>
      <w:r w:rsidRPr="00EF6F9E">
        <w:rPr>
          <w:rFonts w:cs="Garamond"/>
          <w:sz w:val="20"/>
          <w:szCs w:val="20"/>
        </w:rPr>
        <w:t>os prazos de prescrição dos créditos de alojamento de 12 meses para 6 meses não se aplica</w:t>
      </w:r>
      <w:r w:rsidRPr="00EF6F9E">
        <w:rPr>
          <w:rFonts w:cs="Garamond,Bold"/>
          <w:b/>
          <w:bCs/>
          <w:sz w:val="20"/>
          <w:szCs w:val="20"/>
        </w:rPr>
        <w:t xml:space="preserve"> </w:t>
      </w:r>
      <w:r w:rsidRPr="00EF6F9E">
        <w:rPr>
          <w:rFonts w:cs="Garamond"/>
          <w:sz w:val="20"/>
          <w:szCs w:val="20"/>
        </w:rPr>
        <w:t>a esta situação.</w:t>
      </w:r>
    </w:p>
    <w:p w:rsidR="0011618C" w:rsidRDefault="0011618C" w:rsidP="00EF6F9E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11618C" w:rsidRPr="002F4B86" w:rsidRDefault="0011618C" w:rsidP="00EF6F9E">
      <w:pPr>
        <w:autoSpaceDE w:val="0"/>
        <w:autoSpaceDN w:val="0"/>
        <w:adjustRightInd w:val="0"/>
        <w:spacing w:after="0" w:line="240" w:lineRule="auto"/>
        <w:rPr>
          <w:rFonts w:cs="Garamond"/>
          <w:u w:val="single"/>
        </w:rPr>
      </w:pPr>
      <w:r w:rsidRPr="002F4B86">
        <w:rPr>
          <w:rFonts w:cs="Garamond"/>
          <w:sz w:val="20"/>
          <w:szCs w:val="20"/>
          <w:u w:val="single"/>
        </w:rPr>
        <w:t>O D</w:t>
      </w:r>
      <w:r w:rsidR="002F4B86" w:rsidRPr="002F4B86">
        <w:rPr>
          <w:rFonts w:cs="Garamond"/>
          <w:sz w:val="20"/>
          <w:szCs w:val="20"/>
          <w:u w:val="single"/>
        </w:rPr>
        <w:t>irei</w:t>
      </w:r>
      <w:r w:rsidRPr="002F4B86">
        <w:rPr>
          <w:rFonts w:cs="Garamond"/>
          <w:sz w:val="20"/>
          <w:szCs w:val="20"/>
          <w:u w:val="single"/>
        </w:rPr>
        <w:t xml:space="preserve">to Penal mais favorável é a única situação onde se permite e até impõe a retroactividade extrema. </w:t>
      </w:r>
    </w:p>
    <w:p w:rsidR="00EF6F9E" w:rsidRPr="00EF6F9E" w:rsidRDefault="00EF6F9E" w:rsidP="00EF6F9E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</w:p>
    <w:p w:rsidR="00EF6F9E" w:rsidRDefault="00EF6F9E" w:rsidP="00EF6F9E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  <w:r w:rsidRPr="00EF6F9E">
        <w:rPr>
          <w:rFonts w:cs="Garamond,Bold"/>
          <w:b/>
          <w:bCs/>
        </w:rPr>
        <w:t xml:space="preserve">2.2.1.3.Retroactividade agravada: </w:t>
      </w:r>
    </w:p>
    <w:p w:rsidR="002F4B86" w:rsidRDefault="002F4B86" w:rsidP="00EF6F9E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</w:p>
    <w:p w:rsidR="003E35E3" w:rsidRDefault="00EF6F9E" w:rsidP="00EF6F9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F6F9E">
        <w:rPr>
          <w:rFonts w:cs="Garamond"/>
        </w:rPr>
        <w:t>Verifica-se quando a LN se aplica a todas as situações</w:t>
      </w:r>
      <w:r>
        <w:rPr>
          <w:rFonts w:cs="Garamond"/>
        </w:rPr>
        <w:t xml:space="preserve"> </w:t>
      </w:r>
      <w:r w:rsidRPr="00EF6F9E">
        <w:rPr>
          <w:rFonts w:cs="Garamond"/>
        </w:rPr>
        <w:t xml:space="preserve">com origem no passado, mas </w:t>
      </w:r>
      <w:r w:rsidRPr="00EF6F9E">
        <w:rPr>
          <w:rFonts w:cs="Garamond,Italic"/>
          <w:i/>
          <w:iCs/>
        </w:rPr>
        <w:t xml:space="preserve">salvaguarda </w:t>
      </w:r>
      <w:r w:rsidRPr="00EF6F9E">
        <w:rPr>
          <w:rFonts w:cs="Garamond"/>
        </w:rPr>
        <w:t xml:space="preserve">os efeitos produzidos por </w:t>
      </w:r>
      <w:r w:rsidRPr="00EF6F9E">
        <w:rPr>
          <w:rFonts w:cs="Garamond,Italic"/>
          <w:i/>
          <w:iCs/>
        </w:rPr>
        <w:t>decisão judicial ou título</w:t>
      </w:r>
      <w:r>
        <w:rPr>
          <w:rFonts w:cs="Garamond,Italic"/>
          <w:i/>
          <w:iCs/>
        </w:rPr>
        <w:t xml:space="preserve"> </w:t>
      </w:r>
      <w:r w:rsidRPr="00EF6F9E">
        <w:rPr>
          <w:rFonts w:cs="Garamond,Italic"/>
          <w:i/>
          <w:iCs/>
        </w:rPr>
        <w:t xml:space="preserve">equivalente. </w:t>
      </w:r>
      <w:r w:rsidRPr="00EF6F9E">
        <w:rPr>
          <w:rFonts w:cs="Garamond"/>
        </w:rPr>
        <w:t>Nestes casos, desde logo, é respeitado o caso julgado, colocando-se a questão de</w:t>
      </w:r>
      <w:r>
        <w:rPr>
          <w:rFonts w:cs="Garamond"/>
        </w:rPr>
        <w:t xml:space="preserve"> </w:t>
      </w:r>
      <w:r w:rsidRPr="00EF6F9E">
        <w:rPr>
          <w:rFonts w:cs="Garamond"/>
        </w:rPr>
        <w:t>saber o que significa a expressão “título equivalente”</w:t>
      </w:r>
      <w:r>
        <w:rPr>
          <w:rFonts w:cs="Garamond"/>
        </w:rPr>
        <w:t xml:space="preserve">. A </w:t>
      </w:r>
      <w:r w:rsidRPr="00EF6F9E">
        <w:rPr>
          <w:rFonts w:cs="Garamond"/>
        </w:rPr>
        <w:t>doutrina refere-se, a este propósito,</w:t>
      </w:r>
      <w:r>
        <w:rPr>
          <w:rFonts w:cs="Garamond"/>
        </w:rPr>
        <w:t xml:space="preserve"> </w:t>
      </w:r>
      <w:r w:rsidRPr="00EF6F9E">
        <w:rPr>
          <w:rFonts w:cs="Garamond"/>
        </w:rPr>
        <w:t xml:space="preserve">que a LN respeita também os efeitos produzidos no passado que tiverem um </w:t>
      </w:r>
      <w:r w:rsidRPr="00EF6F9E">
        <w:rPr>
          <w:rFonts w:cs="Garamond,Bold"/>
          <w:b/>
          <w:bCs/>
        </w:rPr>
        <w:t>título que</w:t>
      </w:r>
      <w:r>
        <w:rPr>
          <w:rFonts w:cs="Garamond"/>
        </w:rPr>
        <w:t xml:space="preserve"> </w:t>
      </w:r>
      <w:r w:rsidRPr="00EF6F9E">
        <w:rPr>
          <w:rFonts w:cs="Garamond,Bold"/>
          <w:b/>
          <w:bCs/>
        </w:rPr>
        <w:t xml:space="preserve">lhes dê especial reconhecimento </w:t>
      </w:r>
      <w:r w:rsidRPr="00EF6F9E">
        <w:rPr>
          <w:rFonts w:cs="Garamond"/>
        </w:rPr>
        <w:t>- definição ou reconhecimento expresso do direito -, e</w:t>
      </w:r>
      <w:r>
        <w:rPr>
          <w:rFonts w:cs="Garamond"/>
        </w:rPr>
        <w:t xml:space="preserve"> </w:t>
      </w:r>
      <w:r w:rsidRPr="00EF6F9E">
        <w:rPr>
          <w:rFonts w:cs="Garamond"/>
        </w:rPr>
        <w:t xml:space="preserve">para concretizar tais situações tem recorrido ao </w:t>
      </w:r>
      <w:r w:rsidRPr="00EF6F9E">
        <w:rPr>
          <w:rFonts w:cs="Garamond"/>
          <w:b/>
        </w:rPr>
        <w:t>art. 13 do CC</w:t>
      </w:r>
      <w:r w:rsidRPr="00EF6F9E">
        <w:rPr>
          <w:rFonts w:cs="Garamond"/>
        </w:rPr>
        <w:t xml:space="preserve"> sobre a retroactividade da lei</w:t>
      </w:r>
      <w:r>
        <w:rPr>
          <w:rFonts w:cs="Garamond"/>
        </w:rPr>
        <w:t xml:space="preserve"> </w:t>
      </w:r>
      <w:r w:rsidRPr="00EF6F9E">
        <w:rPr>
          <w:rFonts w:cs="Garamond"/>
        </w:rPr>
        <w:t xml:space="preserve">interpretativa, onde se refere </w:t>
      </w:r>
      <w:proofErr w:type="gramStart"/>
      <w:r w:rsidRPr="00EF6F9E">
        <w:rPr>
          <w:rFonts w:cs="Garamond"/>
        </w:rPr>
        <w:t>que</w:t>
      </w:r>
      <w:proofErr w:type="gramEnd"/>
      <w:r w:rsidRPr="00EF6F9E">
        <w:rPr>
          <w:rFonts w:cs="Garamond"/>
        </w:rPr>
        <w:t xml:space="preserve">: </w:t>
      </w:r>
      <w:r w:rsidRPr="00EF6F9E">
        <w:rPr>
          <w:rFonts w:cs="Garamond,Italic"/>
          <w:i/>
          <w:iCs/>
        </w:rPr>
        <w:t>“…ficam salvos os efeitos já produzidos pelo cumprimento da</w:t>
      </w:r>
      <w:r>
        <w:rPr>
          <w:rFonts w:cs="Garamond,Italic"/>
          <w:i/>
          <w:iCs/>
        </w:rPr>
        <w:t xml:space="preserve"> </w:t>
      </w:r>
      <w:r w:rsidRPr="00EF6F9E">
        <w:rPr>
          <w:rFonts w:cs="Garamond,Italic"/>
          <w:i/>
          <w:iCs/>
        </w:rPr>
        <w:t>obrigação, por sentença passada em julgado, por transacção, ainda que não homologada, ou por actos de</w:t>
      </w:r>
      <w:r w:rsidR="003E35E3">
        <w:rPr>
          <w:rFonts w:cs="Garamond,Italic"/>
          <w:i/>
          <w:iCs/>
        </w:rPr>
        <w:t xml:space="preserve"> </w:t>
      </w:r>
      <w:r w:rsidRPr="00EF6F9E">
        <w:rPr>
          <w:rFonts w:cs="Garamond,Italic"/>
          <w:i/>
          <w:iCs/>
        </w:rPr>
        <w:t>natureza análoga</w:t>
      </w:r>
      <w:r w:rsidRPr="00EF6F9E">
        <w:rPr>
          <w:rFonts w:cs="Garamond"/>
        </w:rPr>
        <w:t>”.</w:t>
      </w:r>
    </w:p>
    <w:p w:rsidR="00EF6F9E" w:rsidRDefault="003E35E3" w:rsidP="00EF6F9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="00EF6F9E" w:rsidRPr="00EF6F9E">
        <w:rPr>
          <w:rFonts w:cs="Garamond"/>
        </w:rPr>
        <w:t xml:space="preserve"> Assim, a LN não se aplica quando existe:</w:t>
      </w:r>
    </w:p>
    <w:p w:rsidR="003E35E3" w:rsidRPr="003E35E3" w:rsidRDefault="003E35E3" w:rsidP="00EF6F9E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</w:p>
    <w:p w:rsidR="00EF6F9E" w:rsidRDefault="00EF6F9E" w:rsidP="003E35E3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E35E3">
        <w:rPr>
          <w:rFonts w:cs="Garamond"/>
          <w:b/>
        </w:rPr>
        <w:t>Cumprimento de obrigação</w:t>
      </w:r>
      <w:r w:rsidR="003E35E3" w:rsidRPr="003E35E3">
        <w:rPr>
          <w:rFonts w:cs="Garamond"/>
        </w:rPr>
        <w:t xml:space="preserve"> – Ex:</w:t>
      </w:r>
      <w:r w:rsidRPr="003E35E3">
        <w:rPr>
          <w:rFonts w:cs="Garamond"/>
        </w:rPr>
        <w:t xml:space="preserve"> na situação anterior, caso André venha a</w:t>
      </w:r>
      <w:r w:rsidR="003E35E3" w:rsidRPr="003E35E3">
        <w:rPr>
          <w:rFonts w:cs="Garamond"/>
        </w:rPr>
        <w:t xml:space="preserve"> </w:t>
      </w:r>
      <w:r w:rsidRPr="003E35E3">
        <w:rPr>
          <w:rFonts w:cs="Garamond"/>
        </w:rPr>
        <w:t>pagar voluntariamente os 400 euros, nove meses depois de ter abandonado</w:t>
      </w:r>
      <w:r w:rsidR="003E35E3" w:rsidRPr="003E35E3">
        <w:rPr>
          <w:rFonts w:cs="Garamond"/>
        </w:rPr>
        <w:t xml:space="preserve"> </w:t>
      </w:r>
      <w:r w:rsidRPr="003E35E3">
        <w:rPr>
          <w:rFonts w:cs="Garamond"/>
        </w:rPr>
        <w:t>o local, o surgimento de uma LN nos termos atrás referidos não se aplica a</w:t>
      </w:r>
      <w:r w:rsidR="003E35E3" w:rsidRPr="003E35E3">
        <w:rPr>
          <w:rFonts w:cs="Garamond"/>
        </w:rPr>
        <w:t xml:space="preserve"> </w:t>
      </w:r>
      <w:r w:rsidRPr="003E35E3">
        <w:rPr>
          <w:rFonts w:cs="Garamond"/>
        </w:rPr>
        <w:t>esta situação, razão pela qual André não pode invocar a prescrição do</w:t>
      </w:r>
      <w:r w:rsidR="003E35E3" w:rsidRPr="003E35E3">
        <w:rPr>
          <w:rFonts w:cs="Garamond"/>
        </w:rPr>
        <w:t xml:space="preserve"> </w:t>
      </w:r>
      <w:r w:rsidRPr="003E35E3">
        <w:rPr>
          <w:rFonts w:cs="Garamond"/>
        </w:rPr>
        <w:t>crédito.</w:t>
      </w:r>
    </w:p>
    <w:p w:rsidR="003E35E3" w:rsidRPr="003E35E3" w:rsidRDefault="003E35E3" w:rsidP="003E35E3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3E35E3" w:rsidRDefault="00EF6F9E" w:rsidP="00EF6F9E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E35E3">
        <w:rPr>
          <w:rFonts w:cs="Garamond"/>
          <w:b/>
        </w:rPr>
        <w:t xml:space="preserve">Transacção </w:t>
      </w:r>
      <w:r w:rsidRPr="003E35E3">
        <w:rPr>
          <w:rFonts w:cs="Garamond"/>
        </w:rPr>
        <w:t xml:space="preserve">- é o </w:t>
      </w:r>
      <w:r w:rsidRPr="003E35E3">
        <w:rPr>
          <w:rFonts w:cs="Garamond,Bold"/>
          <w:b/>
          <w:bCs/>
        </w:rPr>
        <w:t xml:space="preserve">contrato </w:t>
      </w:r>
      <w:r w:rsidRPr="003E35E3">
        <w:rPr>
          <w:rFonts w:cs="Garamond"/>
        </w:rPr>
        <w:t>pelo qual as partes previnem ou terminam um</w:t>
      </w:r>
      <w:r w:rsidR="003E35E3">
        <w:rPr>
          <w:rFonts w:cs="Garamond"/>
        </w:rPr>
        <w:t xml:space="preserve"> </w:t>
      </w:r>
      <w:r w:rsidRPr="003E35E3">
        <w:rPr>
          <w:rFonts w:cs="Garamond"/>
        </w:rPr>
        <w:t>litígio mediante recíprocas concessões</w:t>
      </w:r>
      <w:r w:rsidRPr="003E35E3">
        <w:rPr>
          <w:rFonts w:cs="Garamond,Bold"/>
          <w:b/>
          <w:bCs/>
        </w:rPr>
        <w:t xml:space="preserve">. </w:t>
      </w:r>
      <w:r w:rsidRPr="003E35E3">
        <w:rPr>
          <w:rFonts w:cs="Garamond"/>
        </w:rPr>
        <w:t>Pode suceder, por exemplo, se o</w:t>
      </w:r>
      <w:r w:rsidR="003E35E3">
        <w:rPr>
          <w:rFonts w:cs="Garamond"/>
        </w:rPr>
        <w:t xml:space="preserve"> </w:t>
      </w:r>
      <w:r w:rsidRPr="003E35E3">
        <w:rPr>
          <w:rFonts w:cs="Garamond"/>
        </w:rPr>
        <w:t>credor acorda com o devedor que este apenas terá de pagar uma parte da</w:t>
      </w:r>
      <w:r w:rsidR="003E35E3">
        <w:rPr>
          <w:rFonts w:cs="Garamond"/>
        </w:rPr>
        <w:t xml:space="preserve"> </w:t>
      </w:r>
      <w:r w:rsidRPr="003E35E3">
        <w:rPr>
          <w:rFonts w:cs="Garamond"/>
        </w:rPr>
        <w:t>dívida, para evitar as delongas de um processo judicial</w:t>
      </w:r>
      <w:r w:rsidR="003E35E3">
        <w:rPr>
          <w:rFonts w:cs="Garamond"/>
        </w:rPr>
        <w:t>.</w:t>
      </w:r>
    </w:p>
    <w:p w:rsidR="003E35E3" w:rsidRDefault="003E35E3" w:rsidP="003E35E3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EF6F9E" w:rsidRDefault="003E35E3" w:rsidP="003E35E3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  <w:sz w:val="20"/>
          <w:szCs w:val="20"/>
        </w:rPr>
      </w:pPr>
      <w:r w:rsidRPr="003E35E3">
        <w:rPr>
          <w:rFonts w:cs="Garamond"/>
          <w:b/>
        </w:rPr>
        <w:t>Ex</w:t>
      </w:r>
      <w:r>
        <w:rPr>
          <w:rFonts w:cs="Garamond"/>
        </w:rPr>
        <w:t>:</w:t>
      </w:r>
      <w:r w:rsidR="00EF6F9E" w:rsidRPr="003E35E3">
        <w:rPr>
          <w:rFonts w:cs="Garamond"/>
        </w:rPr>
        <w:t xml:space="preserve"> </w:t>
      </w:r>
      <w:r w:rsidR="00EF6F9E" w:rsidRPr="003E35E3">
        <w:rPr>
          <w:rFonts w:cs="Garamond"/>
          <w:sz w:val="20"/>
          <w:szCs w:val="20"/>
        </w:rPr>
        <w:t>Ana acorda</w:t>
      </w:r>
      <w:r w:rsidRPr="003E35E3">
        <w:rPr>
          <w:rFonts w:cs="Garamond"/>
          <w:sz w:val="20"/>
          <w:szCs w:val="20"/>
        </w:rPr>
        <w:t xml:space="preserve"> </w:t>
      </w:r>
      <w:r w:rsidR="00EF6F9E" w:rsidRPr="003E35E3">
        <w:rPr>
          <w:rFonts w:cs="Garamond"/>
          <w:sz w:val="20"/>
          <w:szCs w:val="20"/>
        </w:rPr>
        <w:t>com André o pagamento apenas de 250 euros, no caso de este o fazer no</w:t>
      </w:r>
      <w:r w:rsidRPr="003E35E3">
        <w:rPr>
          <w:rFonts w:cs="Garamond"/>
          <w:sz w:val="20"/>
          <w:szCs w:val="20"/>
        </w:rPr>
        <w:t xml:space="preserve"> imediato)</w:t>
      </w:r>
      <w:r w:rsidR="00EF6F9E" w:rsidRPr="003E35E3">
        <w:rPr>
          <w:rFonts w:cs="Garamond"/>
          <w:sz w:val="20"/>
          <w:szCs w:val="20"/>
        </w:rPr>
        <w:t>.</w:t>
      </w:r>
    </w:p>
    <w:p w:rsidR="003E35E3" w:rsidRPr="003E35E3" w:rsidRDefault="003E35E3" w:rsidP="003E35E3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  <w:sz w:val="20"/>
          <w:szCs w:val="20"/>
        </w:rPr>
      </w:pPr>
    </w:p>
    <w:p w:rsidR="003E35E3" w:rsidRDefault="00EF6F9E" w:rsidP="003E35E3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E35E3">
        <w:rPr>
          <w:rFonts w:cs="Garamond"/>
          <w:b/>
        </w:rPr>
        <w:t>Actos de natureza análoga</w:t>
      </w:r>
      <w:r w:rsidRPr="003E35E3">
        <w:rPr>
          <w:rFonts w:cs="Garamond"/>
        </w:rPr>
        <w:t>, inclui-se a:</w:t>
      </w:r>
    </w:p>
    <w:p w:rsidR="003E35E3" w:rsidRDefault="003E35E3" w:rsidP="003E35E3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E35E3">
        <w:rPr>
          <w:rFonts w:cs="Garamond,Italic"/>
          <w:b/>
          <w:i/>
          <w:iCs/>
        </w:rPr>
        <w:t>Desistência</w:t>
      </w:r>
      <w:r w:rsidR="00EF6F9E" w:rsidRPr="003E35E3">
        <w:rPr>
          <w:rFonts w:cs="Garamond,Italic"/>
          <w:b/>
          <w:i/>
          <w:iCs/>
        </w:rPr>
        <w:t xml:space="preserve"> do pedido, </w:t>
      </w:r>
      <w:r w:rsidR="00EF6F9E" w:rsidRPr="003E35E3">
        <w:rPr>
          <w:rFonts w:cs="Garamond"/>
          <w:b/>
        </w:rPr>
        <w:t>realizada pelo</w:t>
      </w:r>
      <w:r w:rsidRPr="003E35E3">
        <w:rPr>
          <w:rFonts w:cs="Garamond"/>
          <w:b/>
        </w:rPr>
        <w:t xml:space="preserve"> </w:t>
      </w:r>
      <w:r w:rsidR="00EF6F9E" w:rsidRPr="003E35E3">
        <w:rPr>
          <w:rFonts w:cs="Garamond"/>
          <w:b/>
        </w:rPr>
        <w:t>autor</w:t>
      </w:r>
      <w:r w:rsidR="00DC0802">
        <w:rPr>
          <w:rFonts w:cs="Garamond"/>
        </w:rPr>
        <w:t xml:space="preserve"> –</w:t>
      </w:r>
      <w:r w:rsidR="00EF6F9E" w:rsidRPr="00EF6F9E">
        <w:rPr>
          <w:rFonts w:cs="Garamond"/>
        </w:rPr>
        <w:t xml:space="preserve"> art. 293 n.</w:t>
      </w:r>
      <w:r>
        <w:rPr>
          <w:rFonts w:cs="Garamond"/>
        </w:rPr>
        <w:t xml:space="preserve">º1 do Código de Processo Civil. </w:t>
      </w:r>
    </w:p>
    <w:p w:rsidR="003E35E3" w:rsidRPr="003E35E3" w:rsidRDefault="003E35E3" w:rsidP="003E35E3">
      <w:pPr>
        <w:pStyle w:val="PargrafodaLista"/>
        <w:autoSpaceDE w:val="0"/>
        <w:autoSpaceDN w:val="0"/>
        <w:adjustRightInd w:val="0"/>
        <w:spacing w:after="0" w:line="240" w:lineRule="auto"/>
        <w:ind w:left="1701"/>
        <w:rPr>
          <w:rFonts w:cs="Garamond"/>
          <w:sz w:val="20"/>
          <w:szCs w:val="20"/>
        </w:rPr>
      </w:pPr>
      <w:r w:rsidRPr="003E35E3">
        <w:rPr>
          <w:rFonts w:cs="Garamond"/>
          <w:b/>
        </w:rPr>
        <w:t>Ex:</w:t>
      </w:r>
      <w:r>
        <w:rPr>
          <w:rFonts w:cs="Garamond"/>
        </w:rPr>
        <w:t xml:space="preserve"> </w:t>
      </w:r>
      <w:r w:rsidR="00EF6F9E" w:rsidRPr="003E35E3">
        <w:rPr>
          <w:rFonts w:cs="Garamond"/>
          <w:sz w:val="20"/>
          <w:szCs w:val="20"/>
        </w:rPr>
        <w:t>Ana interpôs uma</w:t>
      </w:r>
      <w:r w:rsidRPr="003E35E3">
        <w:rPr>
          <w:rFonts w:cs="Garamond"/>
          <w:sz w:val="20"/>
          <w:szCs w:val="20"/>
        </w:rPr>
        <w:t xml:space="preserve"> </w:t>
      </w:r>
      <w:r w:rsidR="00EF6F9E" w:rsidRPr="003E35E3">
        <w:rPr>
          <w:rFonts w:cs="Garamond"/>
          <w:sz w:val="20"/>
          <w:szCs w:val="20"/>
        </w:rPr>
        <w:t>acção de cumprimento contra André porque este não lhe paga os 400</w:t>
      </w:r>
      <w:r w:rsidRPr="003E35E3">
        <w:rPr>
          <w:rFonts w:cs="Garamond"/>
          <w:sz w:val="20"/>
          <w:szCs w:val="20"/>
        </w:rPr>
        <w:t xml:space="preserve"> </w:t>
      </w:r>
      <w:r w:rsidR="00EF6F9E" w:rsidRPr="003E35E3">
        <w:rPr>
          <w:rFonts w:cs="Garamond"/>
          <w:sz w:val="20"/>
          <w:szCs w:val="20"/>
        </w:rPr>
        <w:t>euros, e posteriormente, em virtude das dificuldades financeiras de André,</w:t>
      </w:r>
      <w:r w:rsidRPr="003E35E3">
        <w:rPr>
          <w:rFonts w:cs="Garamond"/>
          <w:sz w:val="20"/>
          <w:szCs w:val="20"/>
        </w:rPr>
        <w:t xml:space="preserve"> </w:t>
      </w:r>
      <w:r w:rsidR="00EF6F9E" w:rsidRPr="003E35E3">
        <w:rPr>
          <w:rFonts w:cs="Garamond"/>
          <w:sz w:val="20"/>
          <w:szCs w:val="20"/>
        </w:rPr>
        <w:t>perdoa-lhe a dív</w:t>
      </w:r>
      <w:r>
        <w:rPr>
          <w:rFonts w:cs="Garamond"/>
          <w:sz w:val="20"/>
          <w:szCs w:val="20"/>
        </w:rPr>
        <w:t>ida e vem a desistir do pedido</w:t>
      </w:r>
    </w:p>
    <w:p w:rsidR="003E35E3" w:rsidRPr="003E35E3" w:rsidRDefault="003E35E3" w:rsidP="003E35E3">
      <w:pPr>
        <w:pStyle w:val="PargrafodaLista"/>
        <w:autoSpaceDE w:val="0"/>
        <w:autoSpaceDN w:val="0"/>
        <w:adjustRightInd w:val="0"/>
        <w:spacing w:after="0" w:line="240" w:lineRule="auto"/>
        <w:ind w:left="2160"/>
        <w:rPr>
          <w:rFonts w:cs="Garamond"/>
          <w:sz w:val="20"/>
          <w:szCs w:val="20"/>
        </w:rPr>
      </w:pPr>
    </w:p>
    <w:p w:rsidR="003E35E3" w:rsidRDefault="003E35E3" w:rsidP="00EF6F9E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 xml:space="preserve"> </w:t>
      </w:r>
      <w:r w:rsidRPr="003E35E3">
        <w:rPr>
          <w:rFonts w:cs="Garamond,Italic"/>
          <w:b/>
          <w:i/>
          <w:iCs/>
        </w:rPr>
        <w:t>Confissão</w:t>
      </w:r>
      <w:r w:rsidR="00EF6F9E" w:rsidRPr="003E35E3">
        <w:rPr>
          <w:rFonts w:cs="Garamond,Italic"/>
          <w:b/>
          <w:i/>
          <w:iCs/>
        </w:rPr>
        <w:t xml:space="preserve"> do pedido </w:t>
      </w:r>
      <w:r w:rsidR="00EF6F9E" w:rsidRPr="003E35E3">
        <w:rPr>
          <w:rFonts w:cs="Garamond"/>
          <w:b/>
        </w:rPr>
        <w:t>por</w:t>
      </w:r>
      <w:r w:rsidRPr="003E35E3">
        <w:rPr>
          <w:rFonts w:cs="Garamond"/>
          <w:b/>
        </w:rPr>
        <w:t xml:space="preserve"> </w:t>
      </w:r>
      <w:r w:rsidR="00EF6F9E" w:rsidRPr="003E35E3">
        <w:rPr>
          <w:rFonts w:cs="Garamond"/>
          <w:b/>
        </w:rPr>
        <w:t>iniciativa do réu</w:t>
      </w:r>
      <w:r w:rsidR="00EF6F9E" w:rsidRPr="003E35E3">
        <w:rPr>
          <w:rFonts w:cs="Garamond"/>
        </w:rPr>
        <w:t xml:space="preserve"> </w:t>
      </w:r>
      <w:r w:rsidR="00EF6F9E" w:rsidRPr="003E35E3">
        <w:rPr>
          <w:rFonts w:cs="Garamond,Bold"/>
          <w:b/>
          <w:bCs/>
        </w:rPr>
        <w:t xml:space="preserve">– </w:t>
      </w:r>
      <w:r w:rsidR="00EF6F9E" w:rsidRPr="003E35E3">
        <w:rPr>
          <w:rFonts w:cs="Garamond"/>
        </w:rPr>
        <w:t>293 n</w:t>
      </w:r>
      <w:r>
        <w:rPr>
          <w:rFonts w:cs="Garamond"/>
        </w:rPr>
        <w:t xml:space="preserve">º1 do Código de Processo Civil. </w:t>
      </w:r>
    </w:p>
    <w:p w:rsidR="003E35E3" w:rsidRDefault="003E35E3" w:rsidP="003E35E3">
      <w:pPr>
        <w:pStyle w:val="PargrafodaLista"/>
        <w:autoSpaceDE w:val="0"/>
        <w:autoSpaceDN w:val="0"/>
        <w:adjustRightInd w:val="0"/>
        <w:spacing w:after="0" w:line="240" w:lineRule="auto"/>
        <w:ind w:left="1701"/>
        <w:rPr>
          <w:rFonts w:cs="Garamond"/>
        </w:rPr>
      </w:pPr>
      <w:r w:rsidRPr="003E35E3">
        <w:rPr>
          <w:rFonts w:cs="Garamond"/>
          <w:b/>
        </w:rPr>
        <w:t>Ex:</w:t>
      </w:r>
      <w:r>
        <w:rPr>
          <w:rFonts w:cs="Garamond"/>
        </w:rPr>
        <w:t xml:space="preserve"> </w:t>
      </w:r>
      <w:r w:rsidR="00EF6F9E" w:rsidRPr="003E35E3">
        <w:rPr>
          <w:rFonts w:cs="Garamond"/>
          <w:sz w:val="20"/>
          <w:szCs w:val="20"/>
        </w:rPr>
        <w:t>André, o réu</w:t>
      </w:r>
      <w:r w:rsidRPr="003E35E3">
        <w:rPr>
          <w:rFonts w:cs="Garamond"/>
          <w:sz w:val="20"/>
          <w:szCs w:val="20"/>
        </w:rPr>
        <w:t xml:space="preserve"> </w:t>
      </w:r>
      <w:r w:rsidR="00EF6F9E" w:rsidRPr="003E35E3">
        <w:rPr>
          <w:rFonts w:cs="Garamond"/>
          <w:sz w:val="20"/>
          <w:szCs w:val="20"/>
        </w:rPr>
        <w:t>confessou-se devedor de 400 euros</w:t>
      </w:r>
    </w:p>
    <w:p w:rsidR="003E35E3" w:rsidRPr="003E35E3" w:rsidRDefault="003E35E3" w:rsidP="003E35E3">
      <w:pPr>
        <w:pStyle w:val="PargrafodaLista"/>
        <w:rPr>
          <w:rFonts w:cs="Garamond"/>
        </w:rPr>
      </w:pPr>
    </w:p>
    <w:p w:rsidR="003E35E3" w:rsidRDefault="003E35E3" w:rsidP="003E35E3">
      <w:pPr>
        <w:pStyle w:val="PargrafodaLista"/>
        <w:autoSpaceDE w:val="0"/>
        <w:autoSpaceDN w:val="0"/>
        <w:adjustRightInd w:val="0"/>
        <w:spacing w:after="0" w:line="240" w:lineRule="auto"/>
        <w:ind w:left="2160"/>
        <w:rPr>
          <w:rFonts w:cs="Garamond"/>
        </w:rPr>
      </w:pPr>
    </w:p>
    <w:p w:rsidR="003E35E3" w:rsidRDefault="003E35E3" w:rsidP="00EF6F9E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E35E3">
        <w:rPr>
          <w:rFonts w:cs="Garamond,Italic"/>
          <w:b/>
          <w:i/>
          <w:iCs/>
        </w:rPr>
        <w:t>Compensação</w:t>
      </w:r>
      <w:r w:rsidR="00EF6F9E" w:rsidRPr="003E35E3">
        <w:rPr>
          <w:rFonts w:cs="Garamond,Italic"/>
          <w:i/>
          <w:iCs/>
        </w:rPr>
        <w:t xml:space="preserve"> </w:t>
      </w:r>
      <w:r w:rsidR="00EF6F9E" w:rsidRPr="003E35E3">
        <w:rPr>
          <w:rFonts w:cs="Garamond,Bold"/>
          <w:b/>
          <w:bCs/>
        </w:rPr>
        <w:t xml:space="preserve">– </w:t>
      </w:r>
      <w:r w:rsidR="00EF6F9E" w:rsidRPr="003E35E3">
        <w:rPr>
          <w:rFonts w:cs="Garamond"/>
        </w:rPr>
        <w:t xml:space="preserve">v. </w:t>
      </w:r>
      <w:proofErr w:type="gramStart"/>
      <w:r w:rsidR="00EF6F9E" w:rsidRPr="003E35E3">
        <w:rPr>
          <w:rFonts w:cs="Garamond"/>
        </w:rPr>
        <w:t>art</w:t>
      </w:r>
      <w:proofErr w:type="gramEnd"/>
      <w:r w:rsidR="00EF6F9E" w:rsidRPr="003E35E3">
        <w:rPr>
          <w:rFonts w:cs="Garamond"/>
        </w:rPr>
        <w:t>. 847 do CC –</w:t>
      </w:r>
      <w:r>
        <w:rPr>
          <w:rFonts w:cs="Garamond"/>
        </w:rPr>
        <w:t xml:space="preserve"> </w:t>
      </w:r>
      <w:r w:rsidR="00EF6F9E" w:rsidRPr="003E35E3">
        <w:rPr>
          <w:rFonts w:cs="Garamond"/>
        </w:rPr>
        <w:t>verifica-se quando duas pessoas são reciprocamente devedores e credores</w:t>
      </w:r>
    </w:p>
    <w:p w:rsidR="003E35E3" w:rsidRDefault="003E35E3" w:rsidP="003E35E3">
      <w:pPr>
        <w:pStyle w:val="PargrafodaLista"/>
        <w:autoSpaceDE w:val="0"/>
        <w:autoSpaceDN w:val="0"/>
        <w:adjustRightInd w:val="0"/>
        <w:spacing w:after="0" w:line="240" w:lineRule="auto"/>
        <w:ind w:left="1701"/>
        <w:rPr>
          <w:rFonts w:cs="Garamond"/>
          <w:sz w:val="20"/>
          <w:szCs w:val="20"/>
        </w:rPr>
      </w:pPr>
      <w:r>
        <w:rPr>
          <w:rFonts w:cs="Garamond"/>
        </w:rPr>
        <w:lastRenderedPageBreak/>
        <w:t xml:space="preserve"> </w:t>
      </w:r>
      <w:r w:rsidRPr="003E35E3">
        <w:rPr>
          <w:rFonts w:cs="Garamond"/>
          <w:b/>
        </w:rPr>
        <w:t>Ex:</w:t>
      </w:r>
      <w:r w:rsidR="00EF6F9E" w:rsidRPr="003E35E3">
        <w:rPr>
          <w:rFonts w:cs="Garamond"/>
        </w:rPr>
        <w:t xml:space="preserve"> </w:t>
      </w:r>
      <w:r w:rsidR="00EF6F9E" w:rsidRPr="003E35E3">
        <w:rPr>
          <w:rFonts w:cs="Garamond"/>
          <w:sz w:val="20"/>
          <w:szCs w:val="20"/>
        </w:rPr>
        <w:t>André deve 400 euros a Ana, mas esta deve também 400 euros a</w:t>
      </w:r>
      <w:r w:rsidRPr="003E35E3">
        <w:rPr>
          <w:rFonts w:cs="Garamond"/>
          <w:sz w:val="20"/>
          <w:szCs w:val="20"/>
        </w:rPr>
        <w:t xml:space="preserve"> André</w:t>
      </w:r>
      <w:r>
        <w:rPr>
          <w:rFonts w:cs="Garamond"/>
          <w:sz w:val="20"/>
          <w:szCs w:val="20"/>
        </w:rPr>
        <w:t>.</w:t>
      </w:r>
    </w:p>
    <w:p w:rsidR="003E35E3" w:rsidRDefault="003E35E3" w:rsidP="003E35E3">
      <w:pPr>
        <w:pStyle w:val="PargrafodaLista"/>
        <w:autoSpaceDE w:val="0"/>
        <w:autoSpaceDN w:val="0"/>
        <w:adjustRightInd w:val="0"/>
        <w:spacing w:after="0" w:line="240" w:lineRule="auto"/>
        <w:ind w:left="1701"/>
        <w:rPr>
          <w:rFonts w:cs="Garamond"/>
        </w:rPr>
      </w:pPr>
    </w:p>
    <w:p w:rsidR="00EF6F9E" w:rsidRDefault="00EF6F9E" w:rsidP="003E35E3">
      <w:pPr>
        <w:pStyle w:val="PargrafodaLista"/>
        <w:autoSpaceDE w:val="0"/>
        <w:autoSpaceDN w:val="0"/>
        <w:adjustRightInd w:val="0"/>
        <w:spacing w:after="0" w:line="240" w:lineRule="auto"/>
        <w:ind w:left="1701"/>
        <w:rPr>
          <w:rFonts w:cs="Garamond"/>
        </w:rPr>
      </w:pPr>
      <w:r w:rsidRPr="003E35E3">
        <w:rPr>
          <w:rFonts w:cs="Garamond"/>
        </w:rPr>
        <w:t xml:space="preserve"> </w:t>
      </w:r>
      <w:r w:rsidR="003E35E3" w:rsidRPr="003E35E3">
        <w:rPr>
          <w:rFonts w:cs="Garamond"/>
        </w:rPr>
        <w:t>A</w:t>
      </w:r>
      <w:r w:rsidRPr="003E35E3">
        <w:rPr>
          <w:rFonts w:cs="Garamond"/>
        </w:rPr>
        <w:t xml:space="preserve"> compensação efectivada por declaração de uma das partes à</w:t>
      </w:r>
      <w:r w:rsidR="003E35E3">
        <w:rPr>
          <w:rFonts w:cs="Garamond"/>
        </w:rPr>
        <w:t xml:space="preserve"> </w:t>
      </w:r>
      <w:r w:rsidRPr="003E35E3">
        <w:rPr>
          <w:rFonts w:cs="Garamond"/>
        </w:rPr>
        <w:t>outra liberta as partes da obrigação.</w:t>
      </w:r>
    </w:p>
    <w:p w:rsidR="003E35E3" w:rsidRDefault="003E35E3" w:rsidP="003E35E3">
      <w:pPr>
        <w:pStyle w:val="PargrafodaLista"/>
        <w:autoSpaceDE w:val="0"/>
        <w:autoSpaceDN w:val="0"/>
        <w:adjustRightInd w:val="0"/>
        <w:spacing w:after="0" w:line="240" w:lineRule="auto"/>
        <w:ind w:left="2160"/>
        <w:rPr>
          <w:rFonts w:cs="Garamond"/>
        </w:rPr>
      </w:pPr>
    </w:p>
    <w:p w:rsidR="0011618C" w:rsidRDefault="0011618C" w:rsidP="0011618C">
      <w:pPr>
        <w:pStyle w:val="PargrafodaLista"/>
        <w:autoSpaceDE w:val="0"/>
        <w:autoSpaceDN w:val="0"/>
        <w:adjustRightInd w:val="0"/>
        <w:spacing w:after="0" w:line="240" w:lineRule="auto"/>
        <w:ind w:left="0" w:hanging="142"/>
        <w:rPr>
          <w:rFonts w:cs="Garamond"/>
        </w:rPr>
      </w:pPr>
      <w:r>
        <w:rPr>
          <w:rFonts w:cs="Garamond"/>
        </w:rPr>
        <w:t>Nestas 3 situações (A, B e C) ao há retroactividade agravada.</w:t>
      </w:r>
    </w:p>
    <w:p w:rsidR="002D1D84" w:rsidRPr="003E35E3" w:rsidRDefault="002D1D84" w:rsidP="0011618C">
      <w:pPr>
        <w:pStyle w:val="PargrafodaLista"/>
        <w:autoSpaceDE w:val="0"/>
        <w:autoSpaceDN w:val="0"/>
        <w:adjustRightInd w:val="0"/>
        <w:spacing w:after="0" w:line="240" w:lineRule="auto"/>
        <w:ind w:left="0" w:hanging="142"/>
        <w:rPr>
          <w:rFonts w:cs="Garamond"/>
        </w:rPr>
      </w:pPr>
    </w:p>
    <w:p w:rsidR="003E35E3" w:rsidRDefault="00EF6F9E" w:rsidP="00EF6F9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F6F9E">
        <w:rPr>
          <w:rFonts w:cs="Garamond,Bold"/>
          <w:b/>
          <w:bCs/>
        </w:rPr>
        <w:t>2.2.1.4.Retroactividade de grau mínimo ou ordinária</w:t>
      </w:r>
      <w:r w:rsidRPr="00EF6F9E">
        <w:rPr>
          <w:rFonts w:cs="Garamond"/>
        </w:rPr>
        <w:t xml:space="preserve">: </w:t>
      </w:r>
    </w:p>
    <w:p w:rsidR="002D1D84" w:rsidRDefault="002D1D84" w:rsidP="00EF6F9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3E35E3" w:rsidRPr="003E35E3" w:rsidRDefault="003E35E3" w:rsidP="003E35E3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EF6F9E">
        <w:rPr>
          <w:rFonts w:cs="Garamond"/>
        </w:rPr>
        <w:t>Verifica-se</w:t>
      </w:r>
      <w:r w:rsidR="00EF6F9E" w:rsidRPr="00EF6F9E">
        <w:rPr>
          <w:rFonts w:cs="Garamond"/>
        </w:rPr>
        <w:t xml:space="preserve"> quando a LN respeita</w:t>
      </w:r>
      <w:r>
        <w:rPr>
          <w:rFonts w:cs="Garamond"/>
        </w:rPr>
        <w:t xml:space="preserve"> </w:t>
      </w:r>
      <w:r w:rsidR="00EF6F9E" w:rsidRPr="00EF6F9E">
        <w:rPr>
          <w:rFonts w:cs="Garamond"/>
        </w:rPr>
        <w:t>todos os efeitos produzidos no passado, isto é, produzidos ao abrigo da LA, mas já abrange</w:t>
      </w:r>
      <w:r>
        <w:rPr>
          <w:rFonts w:cs="Garamond"/>
        </w:rPr>
        <w:t xml:space="preserve"> </w:t>
      </w:r>
      <w:r w:rsidR="00EF6F9E" w:rsidRPr="00EF6F9E">
        <w:rPr>
          <w:rFonts w:cs="Garamond"/>
        </w:rPr>
        <w:t>os efeitos que se produzem na sua vigência, ainda que com origem em situações geradas no</w:t>
      </w:r>
      <w:r>
        <w:rPr>
          <w:rFonts w:cs="Garamond"/>
        </w:rPr>
        <w:t xml:space="preserve"> </w:t>
      </w:r>
      <w:r w:rsidR="00EF6F9E" w:rsidRPr="00EF6F9E">
        <w:rPr>
          <w:rFonts w:cs="Garamond"/>
        </w:rPr>
        <w:t xml:space="preserve">passado e desde que tais </w:t>
      </w:r>
      <w:r w:rsidR="00EF6F9E" w:rsidRPr="00EF6F9E">
        <w:rPr>
          <w:rFonts w:cs="Garamond,Italic"/>
          <w:i/>
          <w:iCs/>
        </w:rPr>
        <w:t>efeitos não abstraiam do facto que lhes deu origem</w:t>
      </w:r>
      <w:r w:rsidR="00EF6F9E" w:rsidRPr="00EF6F9E">
        <w:rPr>
          <w:rFonts w:cs="Garamond"/>
        </w:rPr>
        <w:t xml:space="preserve">. </w:t>
      </w:r>
      <w:r w:rsidRPr="003E35E3">
        <w:rPr>
          <w:rFonts w:cs="Garamond"/>
          <w:b/>
        </w:rPr>
        <w:t>Ex</w:t>
      </w:r>
      <w:r w:rsidRPr="003E35E3">
        <w:rPr>
          <w:rFonts w:cs="Garamond"/>
          <w:b/>
          <w:sz w:val="20"/>
          <w:szCs w:val="20"/>
        </w:rPr>
        <w:t>:</w:t>
      </w:r>
      <w:r w:rsidRPr="003E35E3">
        <w:rPr>
          <w:rFonts w:cs="Garamond"/>
          <w:sz w:val="20"/>
          <w:szCs w:val="20"/>
        </w:rPr>
        <w:t xml:space="preserve"> </w:t>
      </w:r>
      <w:r w:rsidR="00EF6F9E" w:rsidRPr="003E35E3">
        <w:rPr>
          <w:rFonts w:cs="Garamond"/>
          <w:sz w:val="20"/>
          <w:szCs w:val="20"/>
        </w:rPr>
        <w:t>Carla em Maio</w:t>
      </w:r>
      <w:r w:rsidRPr="003E35E3">
        <w:rPr>
          <w:rFonts w:cs="Garamond"/>
          <w:sz w:val="20"/>
          <w:szCs w:val="20"/>
        </w:rPr>
        <w:t xml:space="preserve"> </w:t>
      </w:r>
      <w:r w:rsidR="00EF6F9E" w:rsidRPr="003E35E3">
        <w:rPr>
          <w:rFonts w:cs="Garamond"/>
          <w:sz w:val="20"/>
          <w:szCs w:val="20"/>
        </w:rPr>
        <w:t>de 2010 emprestou 1200 euros a Bruno tendo convencionado o seu pagamento em 12 de</w:t>
      </w:r>
      <w:r w:rsidRPr="003E35E3">
        <w:rPr>
          <w:rFonts w:cs="Garamond"/>
          <w:sz w:val="20"/>
          <w:szCs w:val="20"/>
        </w:rPr>
        <w:t xml:space="preserve"> prestações mensais de 100 euros. Supondo que as partes nada tenham dito a respeito da taxa de juro neste contrato de mútuo, aplicando-se-lhe a taxa supletiva legal, caso em Janeiro de 2011 uma LN aumente essa taxa de 5% para 10%, esta nova lei vai-se aplicar às prestações que a partir desta data se venham a vencer.</w:t>
      </w:r>
    </w:p>
    <w:p w:rsidR="003E35E3" w:rsidRPr="003E35E3" w:rsidRDefault="003E35E3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3E35E3" w:rsidRDefault="003E35E3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E35E3">
        <w:rPr>
          <w:rFonts w:cs="Garamond,Bold"/>
          <w:b/>
          <w:bCs/>
        </w:rPr>
        <w:t xml:space="preserve">Note-se </w:t>
      </w:r>
      <w:r w:rsidRPr="003E35E3">
        <w:rPr>
          <w:rFonts w:cs="Garamond"/>
        </w:rPr>
        <w:t>que há quem separe a retroactividade (ou retroactividade autê</w:t>
      </w:r>
      <w:r>
        <w:rPr>
          <w:rFonts w:cs="Garamond"/>
        </w:rPr>
        <w:t xml:space="preserve">ntica) da </w:t>
      </w:r>
      <w:r w:rsidRPr="003E35E3">
        <w:rPr>
          <w:rFonts w:cs="Garamond,BoldItalic"/>
          <w:b/>
          <w:bCs/>
          <w:i/>
          <w:iCs/>
        </w:rPr>
        <w:t xml:space="preserve">retrospectividade </w:t>
      </w:r>
      <w:r w:rsidRPr="003E35E3">
        <w:rPr>
          <w:rFonts w:cs="Garamond"/>
        </w:rPr>
        <w:t>(ou retroactividade inautêntica). A primeira verifica-se quando a LN</w:t>
      </w:r>
      <w:r>
        <w:rPr>
          <w:rFonts w:cs="Garamond"/>
        </w:rPr>
        <w:t xml:space="preserve"> </w:t>
      </w:r>
      <w:r w:rsidRPr="003E35E3">
        <w:rPr>
          <w:rFonts w:cs="Garamond"/>
        </w:rPr>
        <w:t>afecta situações já esgotadas no passado, enquanto a segunda se verifica quando a LN</w:t>
      </w:r>
      <w:r>
        <w:rPr>
          <w:rFonts w:cs="Garamond"/>
        </w:rPr>
        <w:t xml:space="preserve"> </w:t>
      </w:r>
      <w:r w:rsidRPr="003E35E3">
        <w:rPr>
          <w:rFonts w:cs="Garamond"/>
        </w:rPr>
        <w:t>afecta efeitos futuros de situações constituí</w:t>
      </w:r>
      <w:r>
        <w:rPr>
          <w:rFonts w:cs="Garamond"/>
        </w:rPr>
        <w:t>das no passado.</w:t>
      </w:r>
    </w:p>
    <w:p w:rsidR="003E35E3" w:rsidRDefault="003E35E3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3E35E3" w:rsidRDefault="003E35E3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1618C" w:rsidRDefault="0011618C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F4B86" w:rsidRDefault="002F4B86" w:rsidP="002F4B86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cs="Garamond"/>
        </w:rPr>
      </w:pPr>
    </w:p>
    <w:p w:rsidR="003E35E3" w:rsidRPr="003E35E3" w:rsidRDefault="003E35E3" w:rsidP="002F4B86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cs="Garamond"/>
          <w:b/>
          <w:sz w:val="24"/>
          <w:szCs w:val="24"/>
        </w:rPr>
      </w:pPr>
      <w:r w:rsidRPr="005330A6">
        <w:rPr>
          <w:rFonts w:cs="Garamond"/>
          <w:b/>
          <w:color w:val="FF0000"/>
          <w:sz w:val="24"/>
          <w:szCs w:val="24"/>
        </w:rPr>
        <w:lastRenderedPageBreak/>
        <w:t xml:space="preserve">Os </w:t>
      </w:r>
      <w:r w:rsidRPr="0011618C">
        <w:rPr>
          <w:rFonts w:cs="Garamond"/>
          <w:b/>
          <w:color w:val="FF0000"/>
          <w:sz w:val="24"/>
          <w:szCs w:val="24"/>
        </w:rPr>
        <w:t>limites constitucionais de retroactividade</w:t>
      </w:r>
    </w:p>
    <w:p w:rsidR="003E35E3" w:rsidRPr="003E35E3" w:rsidRDefault="003E35E3" w:rsidP="003E35E3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cs="Garamond"/>
          <w:b/>
          <w:sz w:val="24"/>
          <w:szCs w:val="24"/>
        </w:rPr>
      </w:pPr>
    </w:p>
    <w:p w:rsidR="003E35E3" w:rsidRDefault="003E35E3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E35E3">
        <w:rPr>
          <w:rFonts w:cs="Garamond"/>
        </w:rPr>
        <w:t>Vamos agora analisar algumas áreas da CRP que vêm corroborar o princípio geral da não</w:t>
      </w:r>
      <w:r>
        <w:rPr>
          <w:rFonts w:cs="Garamond"/>
        </w:rPr>
        <w:t xml:space="preserve"> </w:t>
      </w:r>
      <w:r w:rsidRPr="003E35E3">
        <w:rPr>
          <w:rFonts w:cs="Garamond"/>
        </w:rPr>
        <w:t>retroactividade, vedando a admissibilidade de leis retroactivas35. Temos, assim, limites</w:t>
      </w:r>
      <w:r>
        <w:rPr>
          <w:rFonts w:cs="Garamond"/>
        </w:rPr>
        <w:t xml:space="preserve"> </w:t>
      </w:r>
      <w:r w:rsidRPr="003E35E3">
        <w:rPr>
          <w:rFonts w:cs="Garamond"/>
        </w:rPr>
        <w:t>constitucionais de retroactividade - certas matérias em que a aplicação retroactiva da LN é</w:t>
      </w:r>
      <w:r>
        <w:rPr>
          <w:rFonts w:cs="Garamond"/>
        </w:rPr>
        <w:t xml:space="preserve"> </w:t>
      </w:r>
      <w:r w:rsidRPr="003E35E3">
        <w:rPr>
          <w:rFonts w:cs="Garamond"/>
        </w:rPr>
        <w:t>expressamente proibida:</w:t>
      </w:r>
    </w:p>
    <w:p w:rsidR="003E35E3" w:rsidRPr="003E35E3" w:rsidRDefault="003E35E3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3E35E3" w:rsidRPr="002F4B86" w:rsidRDefault="003E35E3" w:rsidP="003E35E3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</w:rPr>
      </w:pPr>
      <w:r w:rsidRPr="002F4B86">
        <w:rPr>
          <w:rFonts w:cs="Garamond,Bold"/>
          <w:b/>
          <w:bCs/>
          <w:color w:val="FF0000"/>
        </w:rPr>
        <w:t>Direito penal positivo</w:t>
      </w:r>
      <w:r w:rsidRPr="002F4B86">
        <w:rPr>
          <w:rFonts w:cs="Garamond"/>
          <w:color w:val="FF0000"/>
        </w:rPr>
        <w:t>:</w:t>
      </w:r>
    </w:p>
    <w:p w:rsidR="002F4B86" w:rsidRDefault="002F4B86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3E35E3" w:rsidRDefault="003E35E3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E35E3">
        <w:rPr>
          <w:rFonts w:cs="Garamond"/>
        </w:rPr>
        <w:t xml:space="preserve"> Trata-se de normas que de</w:t>
      </w:r>
      <w:r>
        <w:rPr>
          <w:rFonts w:cs="Garamond"/>
        </w:rPr>
        <w:t xml:space="preserve">finem os crimes e fixam as suas </w:t>
      </w:r>
      <w:r w:rsidRPr="003E35E3">
        <w:rPr>
          <w:rFonts w:cs="Garamond"/>
        </w:rPr>
        <w:t>penas e efeitos36. De acordo com os art</w:t>
      </w:r>
      <w:r w:rsidRPr="003E35E3">
        <w:rPr>
          <w:rFonts w:cs="Garamond"/>
          <w:b/>
        </w:rPr>
        <w:t>. 29 n.º 1 e 3 da CRP e art. 2 n.º 1 do Código Penal</w:t>
      </w:r>
      <w:r w:rsidRPr="003E35E3">
        <w:rPr>
          <w:rFonts w:cs="Garamond"/>
        </w:rPr>
        <w:t xml:space="preserve"> </w:t>
      </w:r>
      <w:r w:rsidRPr="003E35E3">
        <w:rPr>
          <w:rFonts w:cs="Garamond,Italic"/>
          <w:i/>
          <w:iCs/>
        </w:rPr>
        <w:t>é</w:t>
      </w:r>
      <w:r>
        <w:rPr>
          <w:rFonts w:cs="Garamond"/>
        </w:rPr>
        <w:t xml:space="preserve"> </w:t>
      </w:r>
      <w:r w:rsidRPr="003E35E3">
        <w:rPr>
          <w:rFonts w:cs="Garamond,Italic"/>
          <w:i/>
          <w:iCs/>
        </w:rPr>
        <w:t xml:space="preserve">proibida a aplicação retroactiva da lei que </w:t>
      </w:r>
      <w:r w:rsidRPr="003E35E3">
        <w:rPr>
          <w:rFonts w:cs="Garamond,BoldItalic"/>
          <w:b/>
          <w:bCs/>
          <w:i/>
          <w:iCs/>
        </w:rPr>
        <w:t xml:space="preserve">crie </w:t>
      </w:r>
      <w:r w:rsidRPr="003E35E3">
        <w:rPr>
          <w:rFonts w:cs="Garamond,Italic"/>
          <w:i/>
          <w:iCs/>
        </w:rPr>
        <w:t xml:space="preserve">novos crimes ou medidas de segurança ou que </w:t>
      </w:r>
      <w:r w:rsidRPr="003E35E3">
        <w:rPr>
          <w:rFonts w:cs="Garamond,BoldItalic"/>
          <w:b/>
          <w:bCs/>
          <w:i/>
          <w:iCs/>
        </w:rPr>
        <w:t>agrave</w:t>
      </w:r>
      <w:r>
        <w:rPr>
          <w:rFonts w:cs="Garamond"/>
        </w:rPr>
        <w:t xml:space="preserve"> </w:t>
      </w:r>
      <w:r w:rsidRPr="003E35E3">
        <w:rPr>
          <w:rFonts w:cs="Garamond,Italic"/>
          <w:i/>
          <w:iCs/>
        </w:rPr>
        <w:t>penas ou medidas de segurança37 anteriores</w:t>
      </w:r>
      <w:r w:rsidRPr="003E35E3">
        <w:rPr>
          <w:rFonts w:cs="Garamond"/>
        </w:rPr>
        <w:t xml:space="preserve">. </w:t>
      </w:r>
    </w:p>
    <w:p w:rsidR="003E35E3" w:rsidRDefault="003E35E3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3E35E3" w:rsidRPr="003E35E3" w:rsidRDefault="003E35E3" w:rsidP="003E35E3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3E35E3">
        <w:rPr>
          <w:rFonts w:cs="Garamond"/>
        </w:rPr>
        <w:t>A lei penal incriminatória não pode ser retroactiva</w:t>
      </w:r>
      <w:r>
        <w:rPr>
          <w:rFonts w:cs="Garamond"/>
        </w:rPr>
        <w:t xml:space="preserve"> </w:t>
      </w:r>
      <w:r w:rsidRPr="003E35E3">
        <w:rPr>
          <w:rFonts w:cs="Garamond"/>
        </w:rPr>
        <w:t>(</w:t>
      </w:r>
      <w:r w:rsidRPr="003E35E3">
        <w:rPr>
          <w:rFonts w:cs="Garamond"/>
          <w:b/>
        </w:rPr>
        <w:t>art. 19 n.º6 da CRP</w:t>
      </w:r>
      <w:r w:rsidRPr="003E35E3">
        <w:rPr>
          <w:rFonts w:cs="Garamond"/>
        </w:rPr>
        <w:t>) porque ninguém pode ser punido criminalmente senão em virtude de</w:t>
      </w:r>
      <w:r>
        <w:rPr>
          <w:rFonts w:cs="Garamond"/>
        </w:rPr>
        <w:t xml:space="preserve"> </w:t>
      </w:r>
      <w:r w:rsidRPr="003E35E3">
        <w:rPr>
          <w:rFonts w:cs="Garamond"/>
        </w:rPr>
        <w:t>lei anterior que declare punível a sua acção ou omissão. Trata-se do princípio de direito</w:t>
      </w:r>
      <w:r>
        <w:rPr>
          <w:rFonts w:cs="Garamond"/>
        </w:rPr>
        <w:t xml:space="preserve"> </w:t>
      </w:r>
      <w:r w:rsidRPr="003E35E3">
        <w:rPr>
          <w:rFonts w:cs="Garamond"/>
        </w:rPr>
        <w:t>penal “</w:t>
      </w:r>
      <w:proofErr w:type="spellStart"/>
      <w:r w:rsidRPr="003E35E3">
        <w:rPr>
          <w:rFonts w:cs="Garamond,Italic"/>
          <w:i/>
          <w:iCs/>
        </w:rPr>
        <w:t>nullum</w:t>
      </w:r>
      <w:proofErr w:type="spellEnd"/>
      <w:r w:rsidRPr="003E35E3">
        <w:rPr>
          <w:rFonts w:cs="Garamond,Italic"/>
          <w:i/>
          <w:iCs/>
        </w:rPr>
        <w:t xml:space="preserve"> </w:t>
      </w:r>
      <w:proofErr w:type="spellStart"/>
      <w:r w:rsidRPr="003E35E3">
        <w:rPr>
          <w:rFonts w:cs="Garamond,Italic"/>
          <w:i/>
          <w:iCs/>
        </w:rPr>
        <w:t>crimen</w:t>
      </w:r>
      <w:proofErr w:type="spellEnd"/>
      <w:r w:rsidRPr="003E35E3">
        <w:rPr>
          <w:rFonts w:cs="Garamond,Italic"/>
          <w:i/>
          <w:iCs/>
        </w:rPr>
        <w:t xml:space="preserve"> </w:t>
      </w:r>
      <w:proofErr w:type="spellStart"/>
      <w:r w:rsidRPr="003E35E3">
        <w:rPr>
          <w:rFonts w:cs="Garamond,Italic"/>
          <w:i/>
          <w:iCs/>
        </w:rPr>
        <w:t>sine</w:t>
      </w:r>
      <w:proofErr w:type="spellEnd"/>
      <w:r w:rsidRPr="003E35E3">
        <w:rPr>
          <w:rFonts w:cs="Garamond,Italic"/>
          <w:i/>
          <w:iCs/>
        </w:rPr>
        <w:t xml:space="preserve"> </w:t>
      </w:r>
      <w:proofErr w:type="spellStart"/>
      <w:r w:rsidRPr="003E35E3">
        <w:rPr>
          <w:rFonts w:cs="Garamond,Italic"/>
          <w:i/>
          <w:iCs/>
        </w:rPr>
        <w:t>lege</w:t>
      </w:r>
      <w:proofErr w:type="spellEnd"/>
      <w:r w:rsidRPr="003E35E3">
        <w:rPr>
          <w:rFonts w:cs="Garamond,Italic"/>
          <w:i/>
          <w:iCs/>
        </w:rPr>
        <w:t xml:space="preserve">; </w:t>
      </w:r>
      <w:proofErr w:type="spellStart"/>
      <w:r w:rsidRPr="003E35E3">
        <w:rPr>
          <w:rFonts w:cs="Garamond,Italic"/>
          <w:i/>
          <w:iCs/>
        </w:rPr>
        <w:t>nulla</w:t>
      </w:r>
      <w:proofErr w:type="spellEnd"/>
      <w:r w:rsidRPr="003E35E3">
        <w:rPr>
          <w:rFonts w:cs="Garamond,Italic"/>
          <w:i/>
          <w:iCs/>
        </w:rPr>
        <w:t xml:space="preserve"> </w:t>
      </w:r>
      <w:proofErr w:type="spellStart"/>
      <w:r w:rsidRPr="003E35E3">
        <w:rPr>
          <w:rFonts w:cs="Garamond,Italic"/>
          <w:i/>
          <w:iCs/>
        </w:rPr>
        <w:t>poene</w:t>
      </w:r>
      <w:proofErr w:type="spellEnd"/>
      <w:r w:rsidRPr="003E35E3">
        <w:rPr>
          <w:rFonts w:cs="Garamond,Italic"/>
          <w:i/>
          <w:iCs/>
        </w:rPr>
        <w:t xml:space="preserve"> </w:t>
      </w:r>
      <w:proofErr w:type="spellStart"/>
      <w:r w:rsidRPr="003E35E3">
        <w:rPr>
          <w:rFonts w:cs="Garamond,Italic"/>
          <w:i/>
          <w:iCs/>
        </w:rPr>
        <w:t>sine</w:t>
      </w:r>
      <w:proofErr w:type="spellEnd"/>
      <w:r w:rsidRPr="003E35E3">
        <w:rPr>
          <w:rFonts w:cs="Garamond,Italic"/>
          <w:i/>
          <w:iCs/>
        </w:rPr>
        <w:t xml:space="preserve"> </w:t>
      </w:r>
      <w:proofErr w:type="spellStart"/>
      <w:r w:rsidRPr="003E35E3">
        <w:rPr>
          <w:rFonts w:cs="Garamond,Italic"/>
          <w:i/>
          <w:iCs/>
        </w:rPr>
        <w:t>lege</w:t>
      </w:r>
      <w:proofErr w:type="spellEnd"/>
      <w:r w:rsidRPr="003E35E3">
        <w:rPr>
          <w:rFonts w:cs="Garamond"/>
        </w:rPr>
        <w:t>”</w:t>
      </w:r>
      <w:r>
        <w:rPr>
          <w:rFonts w:cs="Garamond"/>
        </w:rPr>
        <w:t xml:space="preserve"> previsto no </w:t>
      </w:r>
      <w:r w:rsidRPr="003E35E3">
        <w:rPr>
          <w:rFonts w:cs="Garamond"/>
          <w:b/>
        </w:rPr>
        <w:t>art. 29 nº1 da CRP e art. 1 nº 1 do CP.</w:t>
      </w:r>
    </w:p>
    <w:p w:rsidR="003E35E3" w:rsidRPr="003E35E3" w:rsidRDefault="003E35E3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3E35E3" w:rsidRDefault="003E35E3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E35E3">
        <w:rPr>
          <w:rFonts w:cs="Garamond"/>
        </w:rPr>
        <w:t>Este princípio tem duas vertentes:</w:t>
      </w:r>
    </w:p>
    <w:p w:rsidR="003E35E3" w:rsidRPr="003E35E3" w:rsidRDefault="003E35E3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3E35E3" w:rsidRDefault="003E35E3" w:rsidP="003E35E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E35E3">
        <w:rPr>
          <w:rFonts w:cs="Garamond"/>
        </w:rPr>
        <w:t>A lei penal não pode qualificar como crimes factos passados (ou aplicar medidas de segurança a situações a</w:t>
      </w:r>
      <w:r>
        <w:rPr>
          <w:rFonts w:cs="Garamond"/>
        </w:rPr>
        <w:t>nteriormente irrelevantes).</w:t>
      </w:r>
    </w:p>
    <w:p w:rsidR="0011618C" w:rsidRPr="0011618C" w:rsidRDefault="0011618C" w:rsidP="0011618C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  <w:b/>
        </w:rPr>
      </w:pPr>
      <w:r w:rsidRPr="0011618C">
        <w:rPr>
          <w:rFonts w:cs="Garamond"/>
          <w:b/>
        </w:rPr>
        <w:t xml:space="preserve">Proibição de retroactividade de situações que venham a ser criminalizadas. </w:t>
      </w:r>
    </w:p>
    <w:p w:rsidR="00B86E07" w:rsidRDefault="00B86E07" w:rsidP="00B86E07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3E35E3" w:rsidRPr="00B86E07" w:rsidRDefault="003E35E3" w:rsidP="003E35E3">
      <w:pPr>
        <w:pStyle w:val="PargrafodaLista"/>
        <w:autoSpaceDE w:val="0"/>
        <w:autoSpaceDN w:val="0"/>
        <w:adjustRightInd w:val="0"/>
        <w:spacing w:after="0" w:line="240" w:lineRule="auto"/>
        <w:ind w:left="567"/>
        <w:rPr>
          <w:rFonts w:cs="Garamond"/>
          <w:sz w:val="20"/>
          <w:szCs w:val="20"/>
        </w:rPr>
      </w:pPr>
      <w:r>
        <w:rPr>
          <w:rFonts w:cs="Garamond"/>
        </w:rPr>
        <w:t xml:space="preserve"> </w:t>
      </w:r>
      <w:r w:rsidRPr="003E35E3">
        <w:rPr>
          <w:rFonts w:cs="Garamond"/>
          <w:b/>
        </w:rPr>
        <w:t>Ex:</w:t>
      </w:r>
      <w:r w:rsidRPr="003E35E3">
        <w:rPr>
          <w:rFonts w:cs="Garamond"/>
        </w:rPr>
        <w:t xml:space="preserve"> </w:t>
      </w:r>
      <w:r w:rsidRPr="00B86E07">
        <w:rPr>
          <w:rFonts w:cs="Garamond"/>
          <w:sz w:val="20"/>
          <w:szCs w:val="20"/>
        </w:rPr>
        <w:t>se em 2012 surge uma lei que vem a criminalizar a não paragem dos automóveis nas passadeiras de peões, não se pode aplicar a Daniel em relação ao qual estava em curso um processo contra-ordenacional por ter praticado esse facto três meses antes da entrada em vigor desta lei.</w:t>
      </w:r>
    </w:p>
    <w:p w:rsidR="003E35E3" w:rsidRPr="003E35E3" w:rsidRDefault="003E35E3" w:rsidP="003E35E3">
      <w:pPr>
        <w:pStyle w:val="PargrafodaLista"/>
        <w:autoSpaceDE w:val="0"/>
        <w:autoSpaceDN w:val="0"/>
        <w:adjustRightInd w:val="0"/>
        <w:spacing w:after="0" w:line="240" w:lineRule="auto"/>
        <w:ind w:left="567"/>
        <w:rPr>
          <w:rFonts w:cs="Garamond"/>
        </w:rPr>
      </w:pPr>
    </w:p>
    <w:p w:rsidR="00B86E07" w:rsidRDefault="003E35E3" w:rsidP="003E35E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E35E3">
        <w:rPr>
          <w:rFonts w:cs="Garamond"/>
        </w:rPr>
        <w:t>A lei penal não pode aplicar a crimes anteriores penas mais graves (ou</w:t>
      </w:r>
      <w:r w:rsidR="00B86E07">
        <w:rPr>
          <w:rFonts w:cs="Garamond"/>
        </w:rPr>
        <w:t xml:space="preserve"> </w:t>
      </w:r>
      <w:r w:rsidRPr="00B86E07">
        <w:rPr>
          <w:rFonts w:cs="Garamond"/>
        </w:rPr>
        <w:t>aplicar a crimes anteriores med</w:t>
      </w:r>
      <w:r w:rsidR="00B86E07">
        <w:rPr>
          <w:rFonts w:cs="Garamond"/>
        </w:rPr>
        <w:t>idas de segurança mais severas).</w:t>
      </w:r>
    </w:p>
    <w:p w:rsidR="00B86E07" w:rsidRPr="0011618C" w:rsidRDefault="0011618C" w:rsidP="0011618C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  <w:r w:rsidRPr="0011618C">
        <w:rPr>
          <w:rFonts w:cs="Garamond"/>
          <w:b/>
        </w:rPr>
        <w:t xml:space="preserve">Proibição de retroactividade de situações que venham a ser </w:t>
      </w:r>
      <w:r>
        <w:rPr>
          <w:rFonts w:cs="Garamond"/>
          <w:b/>
        </w:rPr>
        <w:t>agravadas nas suas penas.</w:t>
      </w:r>
    </w:p>
    <w:p w:rsidR="0011618C" w:rsidRDefault="0011618C" w:rsidP="0011618C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3E35E3" w:rsidRPr="00B86E07" w:rsidRDefault="00B86E07" w:rsidP="00DC0802">
      <w:pPr>
        <w:pStyle w:val="PargrafodaLista"/>
        <w:autoSpaceDE w:val="0"/>
        <w:autoSpaceDN w:val="0"/>
        <w:adjustRightInd w:val="0"/>
        <w:spacing w:after="0" w:line="240" w:lineRule="auto"/>
        <w:ind w:left="567"/>
        <w:rPr>
          <w:rFonts w:cs="Garamond"/>
          <w:sz w:val="20"/>
          <w:szCs w:val="20"/>
        </w:rPr>
      </w:pPr>
      <w:r w:rsidRPr="00B86E07">
        <w:rPr>
          <w:rFonts w:cs="Garamond"/>
          <w:b/>
          <w:sz w:val="20"/>
          <w:szCs w:val="20"/>
        </w:rPr>
        <w:t>Ex</w:t>
      </w:r>
      <w:r w:rsidR="00DC0802" w:rsidRPr="00B86E07">
        <w:rPr>
          <w:rFonts w:cs="Garamond"/>
          <w:b/>
          <w:sz w:val="20"/>
          <w:szCs w:val="20"/>
        </w:rPr>
        <w:t>:</w:t>
      </w:r>
      <w:r w:rsidR="00DC0802" w:rsidRPr="00B86E07">
        <w:rPr>
          <w:rFonts w:cs="Garamond"/>
          <w:sz w:val="20"/>
          <w:szCs w:val="20"/>
        </w:rPr>
        <w:t xml:space="preserve"> se</w:t>
      </w:r>
      <w:r w:rsidR="003E35E3" w:rsidRPr="00B86E07">
        <w:rPr>
          <w:rFonts w:cs="Garamond"/>
          <w:sz w:val="20"/>
          <w:szCs w:val="20"/>
        </w:rPr>
        <w:t xml:space="preserve"> em</w:t>
      </w:r>
      <w:r w:rsidRPr="00B86E07">
        <w:rPr>
          <w:rFonts w:cs="Garamond"/>
          <w:sz w:val="20"/>
          <w:szCs w:val="20"/>
        </w:rPr>
        <w:t xml:space="preserve"> </w:t>
      </w:r>
      <w:r w:rsidR="003E35E3" w:rsidRPr="00B86E07">
        <w:rPr>
          <w:rFonts w:cs="Garamond"/>
          <w:sz w:val="20"/>
          <w:szCs w:val="20"/>
        </w:rPr>
        <w:t>2012 surge uma LN que aumenta a pena máxima do crime de furto, de 3</w:t>
      </w:r>
      <w:r w:rsidRPr="00B86E07">
        <w:rPr>
          <w:rFonts w:cs="Garamond"/>
          <w:sz w:val="20"/>
          <w:szCs w:val="20"/>
        </w:rPr>
        <w:t xml:space="preserve"> </w:t>
      </w:r>
      <w:r w:rsidR="003E35E3" w:rsidRPr="00B86E07">
        <w:rPr>
          <w:rFonts w:cs="Garamond"/>
          <w:sz w:val="20"/>
          <w:szCs w:val="20"/>
        </w:rPr>
        <w:t>anos (art. 203.º n.º 1 do Código Penal) para 7 anos, esta nova lei não pode</w:t>
      </w:r>
      <w:r w:rsidRPr="00B86E07">
        <w:rPr>
          <w:rFonts w:cs="Garamond"/>
          <w:sz w:val="20"/>
          <w:szCs w:val="20"/>
        </w:rPr>
        <w:t xml:space="preserve"> </w:t>
      </w:r>
      <w:r w:rsidR="003E35E3" w:rsidRPr="00B86E07">
        <w:rPr>
          <w:rFonts w:cs="Garamond"/>
          <w:sz w:val="20"/>
          <w:szCs w:val="20"/>
        </w:rPr>
        <w:t>ser aplicada a Eduardo, que praticou um crime de furto um ano antes da</w:t>
      </w:r>
      <w:r w:rsidRPr="00B86E07">
        <w:rPr>
          <w:rFonts w:cs="Garamond"/>
          <w:sz w:val="20"/>
          <w:szCs w:val="20"/>
        </w:rPr>
        <w:t xml:space="preserve"> </w:t>
      </w:r>
      <w:r w:rsidR="003E35E3" w:rsidRPr="00B86E07">
        <w:rPr>
          <w:rFonts w:cs="Garamond"/>
          <w:sz w:val="20"/>
          <w:szCs w:val="20"/>
        </w:rPr>
        <w:t>entrada em vigor desta lei.</w:t>
      </w:r>
    </w:p>
    <w:p w:rsidR="00B86E07" w:rsidRPr="003E35E3" w:rsidRDefault="00B86E07" w:rsidP="00B86E07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B86E07" w:rsidRPr="002F4B86" w:rsidRDefault="003E35E3" w:rsidP="003E35E3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</w:rPr>
      </w:pPr>
      <w:r w:rsidRPr="002F4B86">
        <w:rPr>
          <w:rFonts w:cs="Garamond,Bold"/>
          <w:b/>
          <w:bCs/>
          <w:color w:val="FF0000"/>
        </w:rPr>
        <w:t>Direito fiscal</w:t>
      </w:r>
      <w:r w:rsidR="00662903" w:rsidRPr="002F4B86">
        <w:rPr>
          <w:rFonts w:cs="Garamond,Bold"/>
          <w:b/>
          <w:bCs/>
          <w:color w:val="FF0000"/>
        </w:rPr>
        <w:t xml:space="preserve"> (</w:t>
      </w:r>
      <w:proofErr w:type="spellStart"/>
      <w:r w:rsidR="00662903" w:rsidRPr="002F4B86">
        <w:rPr>
          <w:rFonts w:cs="Garamond,Bold"/>
          <w:b/>
          <w:bCs/>
          <w:color w:val="FF0000"/>
        </w:rPr>
        <w:t>Dto</w:t>
      </w:r>
      <w:proofErr w:type="spellEnd"/>
      <w:r w:rsidR="00662903" w:rsidRPr="002F4B86">
        <w:rPr>
          <w:rFonts w:cs="Garamond,Bold"/>
          <w:b/>
          <w:bCs/>
          <w:color w:val="FF0000"/>
        </w:rPr>
        <w:t xml:space="preserve"> Tributário)</w:t>
      </w:r>
      <w:r w:rsidRPr="002F4B86">
        <w:rPr>
          <w:rFonts w:cs="Garamond,Bold"/>
          <w:b/>
          <w:bCs/>
          <w:color w:val="FF0000"/>
        </w:rPr>
        <w:t>:</w:t>
      </w:r>
    </w:p>
    <w:p w:rsidR="00662903" w:rsidRDefault="00662903" w:rsidP="003E35E3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</w:p>
    <w:p w:rsidR="003E35E3" w:rsidRPr="003E35E3" w:rsidRDefault="00B86E07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E35E3">
        <w:rPr>
          <w:rFonts w:cs="Garamond"/>
        </w:rPr>
        <w:t>De</w:t>
      </w:r>
      <w:r w:rsidR="003E35E3" w:rsidRPr="003E35E3">
        <w:rPr>
          <w:rFonts w:cs="Garamond"/>
        </w:rPr>
        <w:t xml:space="preserve"> acordo com o art. </w:t>
      </w:r>
      <w:r w:rsidR="003E35E3" w:rsidRPr="00B86E07">
        <w:rPr>
          <w:rFonts w:cs="Garamond"/>
          <w:b/>
        </w:rPr>
        <w:t>103.º n.º 3 da CRP</w:t>
      </w:r>
      <w:r w:rsidR="003E35E3" w:rsidRPr="003E35E3">
        <w:rPr>
          <w:rFonts w:cs="Garamond"/>
        </w:rPr>
        <w:t xml:space="preserve"> é proibida a aplicação</w:t>
      </w:r>
      <w:r>
        <w:rPr>
          <w:rFonts w:cs="Garamond"/>
        </w:rPr>
        <w:t xml:space="preserve"> </w:t>
      </w:r>
      <w:r w:rsidR="003E35E3" w:rsidRPr="003E35E3">
        <w:rPr>
          <w:rFonts w:cs="Garamond"/>
        </w:rPr>
        <w:t xml:space="preserve">retroactiva da lei que crie impostos - o que é concretizado no </w:t>
      </w:r>
      <w:r w:rsidR="003E35E3" w:rsidRPr="00B86E07">
        <w:rPr>
          <w:rFonts w:cs="Garamond"/>
          <w:b/>
        </w:rPr>
        <w:t>art. 12.º da Lei Geral</w:t>
      </w:r>
      <w:r w:rsidRPr="00B86E07">
        <w:rPr>
          <w:rFonts w:cs="Garamond"/>
          <w:b/>
        </w:rPr>
        <w:t xml:space="preserve"> </w:t>
      </w:r>
      <w:r w:rsidR="003E35E3" w:rsidRPr="00B86E07">
        <w:rPr>
          <w:rFonts w:cs="Garamond"/>
          <w:b/>
        </w:rPr>
        <w:t>Tributária</w:t>
      </w:r>
      <w:r w:rsidR="003E35E3" w:rsidRPr="003E35E3">
        <w:rPr>
          <w:rFonts w:cs="Garamond"/>
        </w:rPr>
        <w:t>. Neste sentido, são ilícitos os actos tributários que incidam sobre rendimentos já</w:t>
      </w:r>
      <w:r>
        <w:rPr>
          <w:rFonts w:cs="Garamond"/>
        </w:rPr>
        <w:t xml:space="preserve"> </w:t>
      </w:r>
      <w:r w:rsidR="003E35E3" w:rsidRPr="003E35E3">
        <w:rPr>
          <w:rFonts w:cs="Garamond"/>
        </w:rPr>
        <w:t>auferidos ou sobre factos tributários já verificados e como tal o contribuinte tem o direito</w:t>
      </w:r>
      <w:r>
        <w:rPr>
          <w:rFonts w:cs="Garamond"/>
        </w:rPr>
        <w:t xml:space="preserve"> </w:t>
      </w:r>
      <w:r w:rsidR="003E35E3" w:rsidRPr="003E35E3">
        <w:rPr>
          <w:rFonts w:cs="Garamond"/>
        </w:rPr>
        <w:t>de recusar o pagamento de impostos violadores de tais disposições. Este princípio também</w:t>
      </w:r>
      <w:r>
        <w:rPr>
          <w:rFonts w:cs="Garamond"/>
        </w:rPr>
        <w:t xml:space="preserve"> </w:t>
      </w:r>
      <w:r w:rsidR="003E35E3" w:rsidRPr="003E35E3">
        <w:rPr>
          <w:rFonts w:cs="Garamond"/>
        </w:rPr>
        <w:t>designado de “</w:t>
      </w:r>
      <w:r w:rsidR="003E35E3" w:rsidRPr="003E35E3">
        <w:rPr>
          <w:rFonts w:cs="Garamond,Italic"/>
          <w:i/>
          <w:iCs/>
        </w:rPr>
        <w:t xml:space="preserve">principio do </w:t>
      </w:r>
      <w:proofErr w:type="spellStart"/>
      <w:r w:rsidR="003E35E3" w:rsidRPr="003E35E3">
        <w:rPr>
          <w:rFonts w:cs="Garamond,Italic"/>
          <w:i/>
          <w:iCs/>
        </w:rPr>
        <w:t>nulum</w:t>
      </w:r>
      <w:proofErr w:type="spellEnd"/>
      <w:r w:rsidR="003E35E3" w:rsidRPr="003E35E3">
        <w:rPr>
          <w:rFonts w:cs="Garamond,Italic"/>
          <w:i/>
          <w:iCs/>
        </w:rPr>
        <w:t xml:space="preserve"> </w:t>
      </w:r>
      <w:proofErr w:type="spellStart"/>
      <w:r w:rsidR="003E35E3" w:rsidRPr="003E35E3">
        <w:rPr>
          <w:rFonts w:cs="Garamond,Italic"/>
          <w:i/>
          <w:iCs/>
        </w:rPr>
        <w:t>tributus</w:t>
      </w:r>
      <w:proofErr w:type="spellEnd"/>
      <w:r w:rsidR="003E35E3" w:rsidRPr="003E35E3">
        <w:rPr>
          <w:rFonts w:cs="Garamond,Italic"/>
          <w:i/>
          <w:iCs/>
        </w:rPr>
        <w:t xml:space="preserve"> </w:t>
      </w:r>
      <w:proofErr w:type="spellStart"/>
      <w:r w:rsidR="003E35E3" w:rsidRPr="003E35E3">
        <w:rPr>
          <w:rFonts w:cs="Garamond,Italic"/>
          <w:i/>
          <w:iCs/>
        </w:rPr>
        <w:t>sine</w:t>
      </w:r>
      <w:proofErr w:type="spellEnd"/>
      <w:r w:rsidR="003E35E3" w:rsidRPr="003E35E3">
        <w:rPr>
          <w:rFonts w:cs="Garamond,Italic"/>
          <w:i/>
          <w:iCs/>
        </w:rPr>
        <w:t xml:space="preserve"> </w:t>
      </w:r>
      <w:proofErr w:type="spellStart"/>
      <w:r w:rsidR="003E35E3" w:rsidRPr="003E35E3">
        <w:rPr>
          <w:rFonts w:cs="Garamond,Italic"/>
          <w:i/>
          <w:iCs/>
        </w:rPr>
        <w:t>lege</w:t>
      </w:r>
      <w:proofErr w:type="spellEnd"/>
      <w:r w:rsidR="003E35E3" w:rsidRPr="003E35E3">
        <w:rPr>
          <w:rFonts w:cs="Garamond,Italic"/>
          <w:i/>
          <w:iCs/>
        </w:rPr>
        <w:t xml:space="preserve"> </w:t>
      </w:r>
      <w:proofErr w:type="spellStart"/>
      <w:r w:rsidR="003E35E3" w:rsidRPr="003E35E3">
        <w:rPr>
          <w:rFonts w:cs="Garamond,Italic"/>
          <w:i/>
          <w:iCs/>
        </w:rPr>
        <w:t>anteriore</w:t>
      </w:r>
      <w:proofErr w:type="spellEnd"/>
      <w:r w:rsidR="003E35E3" w:rsidRPr="003E35E3">
        <w:rPr>
          <w:rFonts w:cs="Garamond,Italic"/>
          <w:i/>
          <w:iCs/>
        </w:rPr>
        <w:t xml:space="preserve">” </w:t>
      </w:r>
      <w:r w:rsidR="003E35E3" w:rsidRPr="003E35E3">
        <w:rPr>
          <w:rFonts w:cs="Garamond"/>
        </w:rPr>
        <w:t>é um corolário do princípio da</w:t>
      </w:r>
      <w:r>
        <w:rPr>
          <w:rFonts w:cs="Garamond"/>
        </w:rPr>
        <w:t xml:space="preserve"> </w:t>
      </w:r>
      <w:r w:rsidR="003E35E3" w:rsidRPr="003E35E3">
        <w:rPr>
          <w:rFonts w:cs="Garamond"/>
        </w:rPr>
        <w:t>segurança jurídica e da protecção de confiança inscrito princípio de Estado de direito</w:t>
      </w:r>
    </w:p>
    <w:p w:rsidR="00B86E07" w:rsidRDefault="003E35E3" w:rsidP="003E35E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E35E3">
        <w:rPr>
          <w:rFonts w:cs="Garamond"/>
        </w:rPr>
        <w:t xml:space="preserve">Democrático previsto no </w:t>
      </w:r>
      <w:r w:rsidRPr="00B86E07">
        <w:rPr>
          <w:rFonts w:cs="Garamond"/>
          <w:b/>
        </w:rPr>
        <w:t>art. 2 da CRP</w:t>
      </w:r>
      <w:r w:rsidRPr="003E35E3">
        <w:rPr>
          <w:rFonts w:cs="Garamond"/>
        </w:rPr>
        <w:t xml:space="preserve">. </w:t>
      </w:r>
    </w:p>
    <w:p w:rsidR="00EF6F9E" w:rsidRDefault="00B86E07" w:rsidP="003E35E3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B86E07">
        <w:rPr>
          <w:rFonts w:cs="Garamond"/>
          <w:b/>
        </w:rPr>
        <w:t>Ex:</w:t>
      </w:r>
      <w:r w:rsidR="003E35E3" w:rsidRPr="003E35E3">
        <w:rPr>
          <w:rFonts w:cs="Garamond"/>
        </w:rPr>
        <w:t xml:space="preserve"> </w:t>
      </w:r>
      <w:r w:rsidR="003E35E3" w:rsidRPr="00B86E07">
        <w:rPr>
          <w:rFonts w:cs="Garamond"/>
          <w:sz w:val="20"/>
          <w:szCs w:val="20"/>
        </w:rPr>
        <w:t xml:space="preserve">se em </w:t>
      </w:r>
      <w:r w:rsidRPr="00B86E07">
        <w:rPr>
          <w:rFonts w:cs="Garamond"/>
          <w:sz w:val="20"/>
          <w:szCs w:val="20"/>
        </w:rPr>
        <w:t>Janeiro</w:t>
      </w:r>
      <w:r w:rsidR="003E35E3" w:rsidRPr="00B86E07">
        <w:rPr>
          <w:rFonts w:cs="Garamond"/>
          <w:sz w:val="20"/>
          <w:szCs w:val="20"/>
        </w:rPr>
        <w:t xml:space="preserve"> de 2012 surge uma LN que</w:t>
      </w:r>
      <w:r w:rsidRPr="00B86E07">
        <w:rPr>
          <w:rFonts w:cs="Garamond"/>
          <w:sz w:val="20"/>
          <w:szCs w:val="20"/>
        </w:rPr>
        <w:t xml:space="preserve"> </w:t>
      </w:r>
      <w:r w:rsidR="003E35E3" w:rsidRPr="00B86E07">
        <w:rPr>
          <w:rFonts w:cs="Garamond"/>
          <w:sz w:val="20"/>
          <w:szCs w:val="20"/>
        </w:rPr>
        <w:t>vem aumentar a taxa de IRS em mais 10% do que a LA, esta nova taxa não pode ser</w:t>
      </w:r>
      <w:r w:rsidRPr="00B86E07">
        <w:rPr>
          <w:rFonts w:cs="Garamond"/>
          <w:sz w:val="20"/>
          <w:szCs w:val="20"/>
        </w:rPr>
        <w:t xml:space="preserve"> </w:t>
      </w:r>
      <w:r w:rsidR="003E35E3" w:rsidRPr="00B86E07">
        <w:rPr>
          <w:rFonts w:cs="Garamond"/>
          <w:sz w:val="20"/>
          <w:szCs w:val="20"/>
        </w:rPr>
        <w:t>aplicada aos rendimentos auferidos em 2011.</w:t>
      </w:r>
    </w:p>
    <w:p w:rsidR="00EB758D" w:rsidRDefault="00EB758D" w:rsidP="003E35E3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EB758D" w:rsidRP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EB758D">
        <w:rPr>
          <w:rFonts w:cs="Garamond"/>
          <w:b/>
        </w:rPr>
        <w:t xml:space="preserve">Note-se </w:t>
      </w:r>
      <w:proofErr w:type="gramStart"/>
      <w:r w:rsidRPr="00EB758D">
        <w:rPr>
          <w:rFonts w:cs="Garamond"/>
          <w:b/>
        </w:rPr>
        <w:t>que</w:t>
      </w:r>
      <w:proofErr w:type="gramEnd"/>
      <w:r w:rsidRPr="00EB758D">
        <w:rPr>
          <w:rFonts w:cs="Garamond"/>
          <w:b/>
        </w:rPr>
        <w:t>:</w:t>
      </w:r>
    </w:p>
    <w:p w:rsidR="00EB758D" w:rsidRP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B758D" w:rsidRDefault="00EB758D" w:rsidP="00EB758D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B758D">
        <w:rPr>
          <w:rFonts w:cs="Garamond"/>
        </w:rPr>
        <w:t xml:space="preserve">Se há quem defenda que a irretroactividade da lei fiscal apenas diz respeito a normas que corporizem um acto tributário – incidência, taxa -, outros há que propugnam que tal </w:t>
      </w:r>
      <w:r w:rsidRPr="00EB758D">
        <w:rPr>
          <w:rFonts w:cs="Garamond"/>
        </w:rPr>
        <w:lastRenderedPageBreak/>
        <w:t xml:space="preserve">proibição também opera em sede de deveres fiscais de natureza tributária, tais como juros compensatórios ou moratórios – </w:t>
      </w:r>
      <w:r w:rsidRPr="00EB758D">
        <w:rPr>
          <w:rFonts w:cs="Garamond,Italic"/>
          <w:i/>
          <w:iCs/>
        </w:rPr>
        <w:t>o</w:t>
      </w:r>
      <w:r w:rsidRPr="00EB758D">
        <w:rPr>
          <w:rFonts w:cs="Garamond"/>
        </w:rPr>
        <w:t xml:space="preserve"> </w:t>
      </w:r>
      <w:r w:rsidRPr="00EB758D">
        <w:rPr>
          <w:rFonts w:cs="Garamond,Italic"/>
          <w:i/>
          <w:iCs/>
        </w:rPr>
        <w:t>imposto retroactivo, ou qualquer outra norma fiscal retroactiva, desde que desfavorável,</w:t>
      </w:r>
      <w:r w:rsidRPr="00EB758D">
        <w:rPr>
          <w:rFonts w:cs="Garamond"/>
        </w:rPr>
        <w:t xml:space="preserve"> </w:t>
      </w:r>
      <w:r w:rsidRPr="00EB758D">
        <w:rPr>
          <w:rFonts w:cs="Garamond,Italic"/>
          <w:i/>
          <w:iCs/>
        </w:rPr>
        <w:t>são inconstitucionais</w:t>
      </w:r>
      <w:r w:rsidRPr="00EB758D">
        <w:rPr>
          <w:rFonts w:cs="Garamond"/>
        </w:rPr>
        <w:t>.</w:t>
      </w:r>
    </w:p>
    <w:p w:rsidR="00DC0802" w:rsidRPr="00EB758D" w:rsidRDefault="00DC0802" w:rsidP="00DC0802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EB758D" w:rsidRDefault="00EB758D" w:rsidP="00EB758D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B758D">
        <w:rPr>
          <w:rFonts w:cs="Garamond"/>
        </w:rPr>
        <w:t>O art</w:t>
      </w:r>
      <w:r w:rsidRPr="00DC0802">
        <w:rPr>
          <w:rFonts w:cs="Garamond"/>
          <w:b/>
        </w:rPr>
        <w:t>. 103 nº2 da CRP</w:t>
      </w:r>
      <w:r w:rsidRPr="00EB758D">
        <w:rPr>
          <w:rFonts w:cs="Garamond"/>
        </w:rPr>
        <w:t xml:space="preserve"> limita o legislador em dois sentidos, por um lado</w:t>
      </w:r>
      <w:r>
        <w:rPr>
          <w:rFonts w:cs="Garamond"/>
        </w:rPr>
        <w:t xml:space="preserve"> </w:t>
      </w:r>
      <w:r w:rsidRPr="00EB758D">
        <w:rPr>
          <w:rFonts w:cs="Garamond"/>
        </w:rPr>
        <w:t>impede a edição de normas retroactivas desfavoráveis, por outro impede a</w:t>
      </w:r>
      <w:r>
        <w:rPr>
          <w:rFonts w:cs="Garamond"/>
        </w:rPr>
        <w:t xml:space="preserve"> </w:t>
      </w:r>
      <w:r w:rsidRPr="00EB758D">
        <w:rPr>
          <w:rFonts w:cs="Garamond"/>
        </w:rPr>
        <w:t>livre revoga</w:t>
      </w:r>
      <w:r w:rsidR="00DC0802">
        <w:rPr>
          <w:rFonts w:cs="Garamond"/>
        </w:rPr>
        <w:t>bilidade de normas favoráveis.</w:t>
      </w:r>
      <w:r w:rsidRPr="00EB758D">
        <w:rPr>
          <w:rFonts w:cs="Garamond"/>
        </w:rPr>
        <w:t xml:space="preserve"> Assim, tem sido entendimento</w:t>
      </w:r>
      <w:r>
        <w:rPr>
          <w:rFonts w:cs="Garamond"/>
        </w:rPr>
        <w:t xml:space="preserve"> </w:t>
      </w:r>
      <w:r w:rsidRPr="00EB758D">
        <w:rPr>
          <w:rFonts w:cs="Garamond"/>
        </w:rPr>
        <w:t>da doutrina que o princípio da proibição da retroactividade da lei fiscal não</w:t>
      </w:r>
      <w:r>
        <w:rPr>
          <w:rFonts w:cs="Garamond"/>
        </w:rPr>
        <w:t xml:space="preserve"> </w:t>
      </w:r>
      <w:r w:rsidRPr="00EB758D">
        <w:rPr>
          <w:rFonts w:cs="Garamond"/>
        </w:rPr>
        <w:t>se aplica nos casos em que a norma fiscal se afigura mais favorável ao</w:t>
      </w:r>
      <w:r>
        <w:rPr>
          <w:rFonts w:cs="Garamond"/>
        </w:rPr>
        <w:t xml:space="preserve"> contribuinte.</w:t>
      </w:r>
    </w:p>
    <w:p w:rsidR="00EB758D" w:rsidRDefault="00EB758D" w:rsidP="00EB758D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EB758D" w:rsidRDefault="00EB758D" w:rsidP="00EB758D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  <w:sz w:val="20"/>
          <w:szCs w:val="20"/>
        </w:rPr>
      </w:pPr>
      <w:r w:rsidRPr="00EB758D">
        <w:rPr>
          <w:rFonts w:cs="Garamond"/>
        </w:rPr>
        <w:t xml:space="preserve"> </w:t>
      </w:r>
      <w:r w:rsidRPr="00EB758D">
        <w:rPr>
          <w:rFonts w:cs="Garamond"/>
          <w:b/>
        </w:rPr>
        <w:t>Ex:</w:t>
      </w:r>
      <w:r w:rsidRPr="00EB758D">
        <w:rPr>
          <w:rFonts w:cs="Garamond"/>
        </w:rPr>
        <w:t xml:space="preserve"> </w:t>
      </w:r>
      <w:r w:rsidRPr="00EB758D">
        <w:rPr>
          <w:rFonts w:cs="Garamond"/>
          <w:sz w:val="20"/>
          <w:szCs w:val="20"/>
        </w:rPr>
        <w:t>no caso dos benefícios fiscais em que só se exclui constitucionalmente o caso julgado.</w:t>
      </w:r>
    </w:p>
    <w:p w:rsidR="00EB758D" w:rsidRPr="00EB758D" w:rsidRDefault="00EB758D" w:rsidP="00EB758D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  <w:sz w:val="20"/>
          <w:szCs w:val="20"/>
        </w:rPr>
      </w:pPr>
    </w:p>
    <w:p w:rsid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</w:rPr>
      </w:pPr>
      <w:r w:rsidRPr="002F4B86">
        <w:rPr>
          <w:rFonts w:cs="Garamond,Bold"/>
          <w:b/>
          <w:bCs/>
          <w:color w:val="FF0000"/>
        </w:rPr>
        <w:t>Caso julgado:</w:t>
      </w:r>
    </w:p>
    <w:p w:rsidR="002F4B86" w:rsidRPr="002F4B86" w:rsidRDefault="002F4B86" w:rsidP="00EB758D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</w:rPr>
      </w:pPr>
    </w:p>
    <w:p w:rsid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B758D">
        <w:rPr>
          <w:rFonts w:cs="Garamond"/>
        </w:rPr>
        <w:t>A lei não se deve aplicar retroactivamente atacando uma decisão</w:t>
      </w:r>
      <w:r>
        <w:rPr>
          <w:rFonts w:cs="Garamond"/>
        </w:rPr>
        <w:t xml:space="preserve"> </w:t>
      </w:r>
      <w:r w:rsidRPr="00EB758D">
        <w:rPr>
          <w:rFonts w:cs="Garamond"/>
        </w:rPr>
        <w:t xml:space="preserve">judicial definitivamente transitada em julgado. Este </w:t>
      </w:r>
      <w:r w:rsidRPr="00EB758D">
        <w:rPr>
          <w:rFonts w:cs="Garamond,Italic"/>
          <w:i/>
          <w:iCs/>
        </w:rPr>
        <w:t>princípio de não retroactividade da lei que</w:t>
      </w:r>
      <w:r>
        <w:rPr>
          <w:rFonts w:cs="Garamond"/>
        </w:rPr>
        <w:t xml:space="preserve"> </w:t>
      </w:r>
      <w:r w:rsidRPr="00EB758D">
        <w:rPr>
          <w:rFonts w:cs="Garamond,Italic"/>
          <w:i/>
          <w:iCs/>
        </w:rPr>
        <w:t xml:space="preserve">afecte o caso julgado </w:t>
      </w:r>
      <w:r w:rsidRPr="00EB758D">
        <w:rPr>
          <w:rFonts w:cs="Garamond"/>
        </w:rPr>
        <w:t>não tem consagração constitucional expressa, todavia, retira-se de dois</w:t>
      </w:r>
      <w:r>
        <w:rPr>
          <w:rFonts w:cs="Garamond"/>
        </w:rPr>
        <w:t xml:space="preserve"> </w:t>
      </w:r>
      <w:r w:rsidRPr="00EB758D">
        <w:rPr>
          <w:rFonts w:cs="Garamond"/>
        </w:rPr>
        <w:t>preceitos:</w:t>
      </w:r>
    </w:p>
    <w:p w:rsidR="00EB758D" w:rsidRP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B758D" w:rsidRDefault="00EB758D" w:rsidP="00EB758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B758D">
        <w:rPr>
          <w:rFonts w:cs="Garamond"/>
          <w:b/>
        </w:rPr>
        <w:t xml:space="preserve">Art. 111.º </w:t>
      </w:r>
      <w:proofErr w:type="gramStart"/>
      <w:r w:rsidRPr="00EB758D">
        <w:rPr>
          <w:rFonts w:cs="Garamond"/>
          <w:b/>
        </w:rPr>
        <w:t>da</w:t>
      </w:r>
      <w:proofErr w:type="gramEnd"/>
      <w:r w:rsidRPr="00EB758D">
        <w:rPr>
          <w:rFonts w:cs="Garamond"/>
          <w:b/>
        </w:rPr>
        <w:t xml:space="preserve"> CRP</w:t>
      </w:r>
      <w:r w:rsidRPr="00EB758D">
        <w:rPr>
          <w:rFonts w:cs="Garamond"/>
        </w:rPr>
        <w:t xml:space="preserve"> </w:t>
      </w:r>
      <w:r w:rsidRPr="00EB758D">
        <w:rPr>
          <w:rFonts w:cs="Garamond,Italic"/>
          <w:i/>
          <w:iCs/>
        </w:rPr>
        <w:t>que consagra o princípio da separação de podere</w:t>
      </w:r>
      <w:r w:rsidRPr="00EB758D">
        <w:rPr>
          <w:rFonts w:cs="Garamond"/>
        </w:rPr>
        <w:t>s - se a LN pudesse ser aplicada a situações já decididas definitivamente pelos tribunais e transitadas em julgado, caso o legislador discordasse de tais decisões jurisdicionais poderia fazer novas leis que, aplicando-se aos casos, traduziriam uma interferência da função legislativa na função judicial, violando-se, deste modo, o princípio da separação de poderes.</w:t>
      </w:r>
    </w:p>
    <w:p w:rsidR="00EB758D" w:rsidRPr="00EB758D" w:rsidRDefault="00EB758D" w:rsidP="00EB758D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EB758D" w:rsidRDefault="00EB758D" w:rsidP="00EB758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B758D">
        <w:rPr>
          <w:rFonts w:cs="Garamond"/>
          <w:b/>
        </w:rPr>
        <w:t xml:space="preserve">Art. 282.º </w:t>
      </w:r>
      <w:r w:rsidR="00DC0802" w:rsidRPr="00EB758D">
        <w:rPr>
          <w:rFonts w:cs="Garamond"/>
          <w:b/>
        </w:rPr>
        <w:t>N.º3</w:t>
      </w:r>
      <w:r w:rsidRPr="00EB758D">
        <w:rPr>
          <w:rFonts w:cs="Garamond"/>
          <w:b/>
        </w:rPr>
        <w:t xml:space="preserve"> da CRP</w:t>
      </w:r>
      <w:r w:rsidRPr="00EB758D">
        <w:rPr>
          <w:rFonts w:cs="Garamond"/>
        </w:rPr>
        <w:t xml:space="preserve"> </w:t>
      </w:r>
      <w:r w:rsidRPr="00EB758D">
        <w:rPr>
          <w:rFonts w:cs="Garamond,Italic"/>
          <w:i/>
          <w:iCs/>
        </w:rPr>
        <w:t>que prevê que as declarações de inconstitucionalidade com força</w:t>
      </w:r>
      <w:r>
        <w:rPr>
          <w:rFonts w:cs="Garamond,Italic"/>
          <w:i/>
          <w:iCs/>
        </w:rPr>
        <w:t xml:space="preserve"> </w:t>
      </w:r>
      <w:r w:rsidRPr="00EB758D">
        <w:rPr>
          <w:rFonts w:cs="Garamond,Italic"/>
          <w:i/>
          <w:iCs/>
        </w:rPr>
        <w:t>obrigatória geral do Tribunal Constitucional não abrangem os casos julgado</w:t>
      </w:r>
      <w:r w:rsidRPr="00EB758D">
        <w:rPr>
          <w:rFonts w:cs="Garamond"/>
        </w:rPr>
        <w:t xml:space="preserve">s </w:t>
      </w:r>
      <w:r>
        <w:rPr>
          <w:rFonts w:cs="Garamond"/>
        </w:rPr>
        <w:t>–</w:t>
      </w:r>
      <w:r w:rsidRPr="00EB758D">
        <w:rPr>
          <w:rFonts w:cs="Garamond"/>
        </w:rPr>
        <w:t xml:space="preserve"> se</w:t>
      </w:r>
      <w:r>
        <w:rPr>
          <w:rFonts w:cs="Garamond"/>
        </w:rPr>
        <w:t xml:space="preserve"> </w:t>
      </w:r>
      <w:r w:rsidRPr="00EB758D">
        <w:rPr>
          <w:rFonts w:cs="Garamond"/>
        </w:rPr>
        <w:t>mesmo quando se considera que os casos decididos com base na LA</w:t>
      </w:r>
      <w:r>
        <w:rPr>
          <w:rFonts w:cs="Garamond"/>
        </w:rPr>
        <w:t xml:space="preserve"> </w:t>
      </w:r>
      <w:r w:rsidRPr="00EB758D">
        <w:rPr>
          <w:rFonts w:cs="Garamond"/>
        </w:rPr>
        <w:t>inconstitucional (o vicio mais grave do ordenamento jurídico) não podem</w:t>
      </w:r>
      <w:r>
        <w:rPr>
          <w:rFonts w:cs="Garamond"/>
        </w:rPr>
        <w:t xml:space="preserve"> </w:t>
      </w:r>
      <w:r w:rsidRPr="00EB758D">
        <w:rPr>
          <w:rFonts w:cs="Garamond"/>
        </w:rPr>
        <w:t>ser atacados, não faria sentido que tais casos decididos com base numa LA</w:t>
      </w:r>
      <w:r>
        <w:rPr>
          <w:rFonts w:cs="Garamond"/>
        </w:rPr>
        <w:t xml:space="preserve"> </w:t>
      </w:r>
      <w:r w:rsidRPr="00EB758D">
        <w:rPr>
          <w:rFonts w:cs="Garamond"/>
        </w:rPr>
        <w:t>que não enferma de qualquer vício viessem a ser postos em causa porque o</w:t>
      </w:r>
      <w:r>
        <w:rPr>
          <w:rFonts w:cs="Garamond"/>
        </w:rPr>
        <w:t xml:space="preserve"> </w:t>
      </w:r>
      <w:r w:rsidRPr="00EB758D">
        <w:rPr>
          <w:rFonts w:cs="Garamond"/>
        </w:rPr>
        <w:t>legislador fazendo uso do seu poder de auto-revisibilidade entendeu revogar</w:t>
      </w:r>
      <w:r>
        <w:rPr>
          <w:rFonts w:cs="Garamond"/>
        </w:rPr>
        <w:t xml:space="preserve"> </w:t>
      </w:r>
      <w:r w:rsidRPr="00EB758D">
        <w:rPr>
          <w:rFonts w:cs="Garamond"/>
        </w:rPr>
        <w:t>a LA e fazer uma LN para regular a situação. LA.</w:t>
      </w:r>
    </w:p>
    <w:p w:rsidR="00EB758D" w:rsidRPr="00EB758D" w:rsidRDefault="00EB758D" w:rsidP="00EB758D">
      <w:pPr>
        <w:pStyle w:val="PargrafodaLista"/>
        <w:rPr>
          <w:rFonts w:cs="Garamond"/>
        </w:rPr>
      </w:pPr>
    </w:p>
    <w:p w:rsidR="00EB758D" w:rsidRDefault="00EB758D" w:rsidP="00EB758D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EB758D" w:rsidRDefault="00EB758D" w:rsidP="00EB758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B758D">
        <w:rPr>
          <w:rFonts w:cs="Garamond"/>
        </w:rPr>
        <w:t xml:space="preserve">Segurança jurídica decorre do </w:t>
      </w:r>
      <w:r w:rsidRPr="00DC0802">
        <w:rPr>
          <w:rFonts w:cs="Garamond"/>
          <w:b/>
        </w:rPr>
        <w:t>princípio do Estado de Direito Democrático – art. 2 da CRP.</w:t>
      </w:r>
      <w:r w:rsidRPr="00EB758D">
        <w:rPr>
          <w:rFonts w:cs="Garamond"/>
        </w:rPr>
        <w:t xml:space="preserve"> Se os casos julgados pudessem ser revistos por leis</w:t>
      </w:r>
      <w:r>
        <w:rPr>
          <w:rFonts w:cs="Garamond"/>
        </w:rPr>
        <w:t xml:space="preserve"> </w:t>
      </w:r>
      <w:r w:rsidRPr="00EB758D">
        <w:rPr>
          <w:rFonts w:cs="Garamond"/>
        </w:rPr>
        <w:t>posteriores, as pessoas nunca poderiam ter certeza acerca da resolução dos</w:t>
      </w:r>
      <w:r>
        <w:rPr>
          <w:rFonts w:cs="Garamond"/>
        </w:rPr>
        <w:t xml:space="preserve"> </w:t>
      </w:r>
      <w:r w:rsidRPr="00EB758D">
        <w:rPr>
          <w:rFonts w:cs="Garamond"/>
        </w:rPr>
        <w:t>seus diferendos, gerando-se uma instabilidade geral na sociedade que não se</w:t>
      </w:r>
      <w:r>
        <w:rPr>
          <w:rFonts w:cs="Garamond"/>
        </w:rPr>
        <w:t xml:space="preserve"> </w:t>
      </w:r>
      <w:r w:rsidRPr="00EB758D">
        <w:rPr>
          <w:rFonts w:cs="Garamond"/>
        </w:rPr>
        <w:t>coaduna com a própria ideia de Direito.</w:t>
      </w:r>
    </w:p>
    <w:p w:rsidR="00EB758D" w:rsidRPr="00EB758D" w:rsidRDefault="00EB758D" w:rsidP="00EB758D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  <w:r w:rsidRPr="00EB758D">
        <w:rPr>
          <w:rFonts w:cs="Garamond,Bold"/>
          <w:b/>
          <w:bCs/>
        </w:rPr>
        <w:t>2.2.2.4.Leis restritivas de direitos, liberdades e garantias:</w:t>
      </w:r>
    </w:p>
    <w:p w:rsid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B758D">
        <w:rPr>
          <w:rFonts w:cs="Garamond"/>
        </w:rPr>
        <w:t>Decorre do art. 18 n.º3 da</w:t>
      </w:r>
      <w:r>
        <w:rPr>
          <w:rFonts w:cs="Garamond"/>
        </w:rPr>
        <w:t xml:space="preserve"> </w:t>
      </w:r>
      <w:r w:rsidRPr="00EB758D">
        <w:rPr>
          <w:rFonts w:cs="Garamond"/>
        </w:rPr>
        <w:t>CRP que as leis restritivas de direitos, liberdades e garantias não podem ter efeito</w:t>
      </w:r>
      <w:r>
        <w:rPr>
          <w:rFonts w:cs="Garamond"/>
        </w:rPr>
        <w:t xml:space="preserve"> </w:t>
      </w:r>
      <w:r w:rsidRPr="00EB758D">
        <w:rPr>
          <w:rFonts w:cs="Garamond"/>
        </w:rPr>
        <w:t>retroactivo. A razão desta proibição prende-se com a segurança jurídica e tutela de</w:t>
      </w:r>
      <w:r>
        <w:rPr>
          <w:rFonts w:cs="Garamond"/>
        </w:rPr>
        <w:t xml:space="preserve"> </w:t>
      </w:r>
      <w:r w:rsidRPr="00EB758D">
        <w:rPr>
          <w:rFonts w:cs="Garamond"/>
        </w:rPr>
        <w:t>confiança dos cidadãos, pois só desta forma se evita o perigo de atribuir aos seus actos</w:t>
      </w:r>
      <w:r>
        <w:rPr>
          <w:rFonts w:cs="Garamond"/>
        </w:rPr>
        <w:t xml:space="preserve"> </w:t>
      </w:r>
      <w:r w:rsidRPr="00EB758D">
        <w:rPr>
          <w:rFonts w:cs="Garamond"/>
        </w:rPr>
        <w:t>passados efeitos jurídicos com os quais não poderiam contar e que vêm restringir os seus</w:t>
      </w:r>
      <w:r>
        <w:rPr>
          <w:rFonts w:cs="Garamond"/>
        </w:rPr>
        <w:t xml:space="preserve"> </w:t>
      </w:r>
      <w:r w:rsidRPr="00EB758D">
        <w:rPr>
          <w:rFonts w:cs="Garamond"/>
        </w:rPr>
        <w:t>direitos fundamentais.</w:t>
      </w:r>
    </w:p>
    <w:p w:rsid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EB758D">
        <w:rPr>
          <w:rFonts w:cs="Garamond"/>
          <w:b/>
        </w:rPr>
        <w:t>Ex</w:t>
      </w:r>
      <w:r w:rsidR="00DC0802" w:rsidRPr="00EB758D">
        <w:rPr>
          <w:rFonts w:cs="Garamond"/>
          <w:b/>
        </w:rPr>
        <w:t>:</w:t>
      </w:r>
      <w:r w:rsidR="00DC0802">
        <w:rPr>
          <w:rFonts w:cs="Garamond"/>
        </w:rPr>
        <w:t xml:space="preserve"> </w:t>
      </w:r>
      <w:r w:rsidR="00DC0802" w:rsidRPr="00EB758D">
        <w:rPr>
          <w:rFonts w:cs="Garamond"/>
        </w:rPr>
        <w:t>se</w:t>
      </w:r>
      <w:r w:rsidRPr="00EB758D">
        <w:rPr>
          <w:rFonts w:cs="Garamond"/>
          <w:sz w:val="20"/>
          <w:szCs w:val="20"/>
        </w:rPr>
        <w:t xml:space="preserve"> é criada em 2012 uma LN com efeito retroactivo que vem sancionar disciplinarmente os jornalistas que publiquem fotografias da vida privada do Primeiro-ministro, restringindo-se por esta via o direito fundamental à liberdade de imprensa (um direito liberdade e garantia previsto no art. 38 da CRP). No caso de Ana, jornalista do jornal X, ter publicado há dois anos algumas fotografias do Primeiro-ministro não poderá vir agora a ser sancionada disciplinarmente por um facto outrora permitido.</w:t>
      </w:r>
    </w:p>
    <w:p w:rsidR="00662903" w:rsidRDefault="00662903" w:rsidP="00EB758D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2F4B86" w:rsidRDefault="002F4B86" w:rsidP="00EB758D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  <w:r w:rsidRPr="002D1D84">
        <w:rPr>
          <w:rFonts w:cs="Garamond,Bold"/>
          <w:b/>
          <w:bCs/>
          <w:color w:val="FF0000"/>
          <w:sz w:val="24"/>
          <w:szCs w:val="24"/>
        </w:rPr>
        <w:lastRenderedPageBreak/>
        <w:t>Um princípio constitucional da não retroactivid</w:t>
      </w:r>
      <w:r w:rsidR="002D1D84" w:rsidRPr="002D1D84">
        <w:rPr>
          <w:rFonts w:cs="Garamond,Bold"/>
          <w:b/>
          <w:bCs/>
          <w:color w:val="FF0000"/>
          <w:sz w:val="24"/>
          <w:szCs w:val="24"/>
        </w:rPr>
        <w:t>ade das leis mais desfavoráveis</w:t>
      </w:r>
    </w:p>
    <w:p w:rsidR="00EB758D" w:rsidRP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B758D">
        <w:rPr>
          <w:rFonts w:cs="Garamond"/>
        </w:rPr>
        <w:t xml:space="preserve">Há quem defenda um </w:t>
      </w:r>
      <w:r w:rsidRPr="00EB758D">
        <w:rPr>
          <w:rFonts w:cs="Garamond,Bold"/>
          <w:b/>
          <w:bCs/>
        </w:rPr>
        <w:t>princípio constitucional da irre</w:t>
      </w:r>
      <w:r>
        <w:rPr>
          <w:rFonts w:cs="Garamond,Bold"/>
          <w:b/>
          <w:bCs/>
        </w:rPr>
        <w:t xml:space="preserve">troactividade de quaisquer leis </w:t>
      </w:r>
      <w:r w:rsidRPr="00EB758D">
        <w:rPr>
          <w:rFonts w:cs="Garamond,Bold"/>
          <w:b/>
          <w:bCs/>
        </w:rPr>
        <w:t xml:space="preserve">gravosas ou desfavoráveis aos cidadãos </w:t>
      </w:r>
      <w:r w:rsidRPr="00EB758D">
        <w:rPr>
          <w:rFonts w:cs="Garamond"/>
        </w:rPr>
        <w:t>tendo por base o princípio do Estado de</w:t>
      </w:r>
      <w:r>
        <w:rPr>
          <w:rFonts w:cs="Garamond,Bold"/>
          <w:b/>
          <w:bCs/>
        </w:rPr>
        <w:t xml:space="preserve"> </w:t>
      </w:r>
      <w:r w:rsidRPr="00EB758D">
        <w:rPr>
          <w:rFonts w:cs="Garamond"/>
        </w:rPr>
        <w:t>Direito Democrá</w:t>
      </w:r>
      <w:r>
        <w:rPr>
          <w:rFonts w:cs="Garamond"/>
        </w:rPr>
        <w:t>tico</w:t>
      </w:r>
      <w:r w:rsidRPr="00EB758D">
        <w:rPr>
          <w:rFonts w:cs="Garamond"/>
        </w:rPr>
        <w:t xml:space="preserve">. </w:t>
      </w:r>
    </w:p>
    <w:p w:rsid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B758D">
        <w:rPr>
          <w:rFonts w:cs="Garamond"/>
        </w:rPr>
        <w:t>Efectivamente a jurisprudência constitucional tem vindo a</w:t>
      </w:r>
      <w:r>
        <w:rPr>
          <w:rFonts w:cs="Garamond,Bold"/>
          <w:b/>
          <w:bCs/>
        </w:rPr>
        <w:t xml:space="preserve"> </w:t>
      </w:r>
      <w:r w:rsidRPr="00EB758D">
        <w:rPr>
          <w:rFonts w:cs="Garamond"/>
        </w:rPr>
        <w:t>entender que a LN que afecte retroactivamente direitos garantidos por LA deve ser considerada incon</w:t>
      </w:r>
      <w:r>
        <w:rPr>
          <w:rFonts w:cs="Garamond"/>
        </w:rPr>
        <w:t xml:space="preserve">stitucional no caso de violar o </w:t>
      </w:r>
      <w:r w:rsidRPr="00EB758D">
        <w:rPr>
          <w:rFonts w:cs="Garamond"/>
        </w:rPr>
        <w:t>princípio da protecção de confiança que</w:t>
      </w:r>
      <w:r>
        <w:rPr>
          <w:rFonts w:cs="Garamond,Bold"/>
          <w:b/>
          <w:bCs/>
        </w:rPr>
        <w:t xml:space="preserve"> </w:t>
      </w:r>
      <w:r w:rsidRPr="00EB758D">
        <w:rPr>
          <w:rFonts w:cs="Garamond"/>
        </w:rPr>
        <w:t>decorre do Estado de Direito Democrático, excluindo-se, deste modo, a privação arbitrária</w:t>
      </w:r>
      <w:r>
        <w:rPr>
          <w:rFonts w:cs="Garamond,Bold"/>
          <w:b/>
          <w:bCs/>
        </w:rPr>
        <w:t xml:space="preserve"> </w:t>
      </w:r>
      <w:r>
        <w:rPr>
          <w:rFonts w:cs="Garamond"/>
        </w:rPr>
        <w:t>de direitos adquiridos</w:t>
      </w:r>
      <w:r w:rsidRPr="00EB758D">
        <w:rPr>
          <w:rFonts w:cs="Garamond"/>
        </w:rPr>
        <w:t>.</w:t>
      </w:r>
    </w:p>
    <w:p w:rsidR="00EB758D" w:rsidRP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</w:p>
    <w:p w:rsid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B758D">
        <w:rPr>
          <w:rFonts w:cs="Garamond"/>
        </w:rPr>
        <w:t>Não vemos com desagrado esta ideia, todavia, queremos, desde já, referir que a sua</w:t>
      </w:r>
      <w:r>
        <w:rPr>
          <w:rFonts w:cs="Garamond"/>
        </w:rPr>
        <w:t xml:space="preserve"> </w:t>
      </w:r>
      <w:r w:rsidRPr="00EB758D">
        <w:rPr>
          <w:rFonts w:cs="Garamond"/>
        </w:rPr>
        <w:t>admissibilidade, em nossa opinião, deveria salvaguardar os casos de retroactividade de grau</w:t>
      </w:r>
      <w:r>
        <w:rPr>
          <w:rFonts w:cs="Garamond"/>
        </w:rPr>
        <w:t xml:space="preserve"> </w:t>
      </w:r>
      <w:r w:rsidRPr="00EB758D">
        <w:rPr>
          <w:rFonts w:cs="Garamond"/>
        </w:rPr>
        <w:t>mínimo ou ordinária, sob pena de se estar a por em causa a margem de liberdade</w:t>
      </w:r>
      <w:r>
        <w:rPr>
          <w:rFonts w:cs="Garamond"/>
        </w:rPr>
        <w:t xml:space="preserve"> </w:t>
      </w:r>
      <w:r w:rsidRPr="00EB758D">
        <w:rPr>
          <w:rFonts w:cs="Garamond"/>
        </w:rPr>
        <w:t>conformadora do legislador.</w:t>
      </w:r>
    </w:p>
    <w:p w:rsid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B758D" w:rsidRPr="002F4B86" w:rsidRDefault="00EB758D" w:rsidP="002F4B86">
      <w:pPr>
        <w:autoSpaceDE w:val="0"/>
        <w:autoSpaceDN w:val="0"/>
        <w:adjustRightInd w:val="0"/>
        <w:spacing w:after="0" w:line="240" w:lineRule="auto"/>
        <w:ind w:left="360"/>
        <w:rPr>
          <w:rFonts w:cs="Garamond,Bold"/>
          <w:b/>
          <w:bCs/>
          <w:sz w:val="24"/>
          <w:szCs w:val="24"/>
        </w:rPr>
      </w:pPr>
      <w:r w:rsidRPr="002F4B86">
        <w:rPr>
          <w:rFonts w:cs="Garamond,Bold"/>
          <w:b/>
          <w:bCs/>
          <w:sz w:val="24"/>
          <w:szCs w:val="24"/>
        </w:rPr>
        <w:t>Critérios específicos</w:t>
      </w:r>
    </w:p>
    <w:p w:rsidR="00EB758D" w:rsidRPr="00EB758D" w:rsidRDefault="00EB758D" w:rsidP="00EB758D">
      <w:pPr>
        <w:pStyle w:val="PargrafodaLista"/>
        <w:autoSpaceDE w:val="0"/>
        <w:autoSpaceDN w:val="0"/>
        <w:adjustRightInd w:val="0"/>
        <w:spacing w:after="0" w:line="240" w:lineRule="auto"/>
        <w:ind w:left="735"/>
        <w:rPr>
          <w:rFonts w:cs="Garamond,Bold"/>
          <w:b/>
          <w:bCs/>
          <w:sz w:val="24"/>
          <w:szCs w:val="24"/>
        </w:rPr>
      </w:pPr>
    </w:p>
    <w:p w:rsid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B758D">
        <w:rPr>
          <w:rFonts w:cs="Garamond"/>
        </w:rPr>
        <w:t>Em certas matérias e ramos de direito, o critério geral da não retroactividade da lei é</w:t>
      </w:r>
      <w:r>
        <w:rPr>
          <w:rFonts w:cs="Garamond"/>
        </w:rPr>
        <w:t xml:space="preserve"> </w:t>
      </w:r>
      <w:r w:rsidRPr="00EB758D">
        <w:rPr>
          <w:rFonts w:cs="Garamond"/>
        </w:rPr>
        <w:t>substituído por critérios particulares que permitem a aplicação retroactiva de leis.</w:t>
      </w:r>
    </w:p>
    <w:p w:rsidR="00EB758D" w:rsidRP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B758D" w:rsidRPr="002F4B86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  <w:color w:val="FF0000"/>
        </w:rPr>
      </w:pPr>
      <w:r w:rsidRPr="002F4B86">
        <w:rPr>
          <w:rFonts w:cs="Garamond,Bold"/>
          <w:b/>
          <w:bCs/>
          <w:color w:val="FF0000"/>
        </w:rPr>
        <w:t>Direito penal negativo</w:t>
      </w:r>
      <w:r w:rsidRPr="002F4B86">
        <w:rPr>
          <w:rFonts w:cs="Garamond"/>
          <w:color w:val="FF0000"/>
        </w:rPr>
        <w:t>:</w:t>
      </w:r>
    </w:p>
    <w:p w:rsidR="00662903" w:rsidRDefault="00662903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B758D">
        <w:rPr>
          <w:rFonts w:cs="Garamond"/>
        </w:rPr>
        <w:t>Trata-se de normas que descriminalizam ou reduzem as</w:t>
      </w:r>
      <w:r>
        <w:rPr>
          <w:rFonts w:cs="Garamond"/>
        </w:rPr>
        <w:t xml:space="preserve"> </w:t>
      </w:r>
      <w:r w:rsidRPr="00EB758D">
        <w:rPr>
          <w:rFonts w:cs="Garamond"/>
        </w:rPr>
        <w:t xml:space="preserve">penas </w:t>
      </w:r>
      <w:r w:rsidR="00A93BD7">
        <w:rPr>
          <w:rFonts w:cs="Garamond"/>
        </w:rPr>
        <w:t xml:space="preserve">aplicadas a certas condutas. De </w:t>
      </w:r>
      <w:r w:rsidRPr="00EB758D">
        <w:rPr>
          <w:rFonts w:cs="Garamond"/>
        </w:rPr>
        <w:t xml:space="preserve">acordo com os artigos </w:t>
      </w:r>
      <w:r w:rsidRPr="00A93BD7">
        <w:rPr>
          <w:rFonts w:cs="Garamond"/>
          <w:b/>
        </w:rPr>
        <w:t>29.º n.º4 da CRP</w:t>
      </w:r>
      <w:r w:rsidRPr="00EB758D">
        <w:rPr>
          <w:rFonts w:cs="Garamond"/>
        </w:rPr>
        <w:t xml:space="preserve"> e </w:t>
      </w:r>
      <w:r w:rsidRPr="00A93BD7">
        <w:rPr>
          <w:rFonts w:cs="Garamond"/>
          <w:b/>
        </w:rPr>
        <w:t>2.º n.º2 do Código Penal</w:t>
      </w:r>
      <w:r w:rsidRPr="00EB758D">
        <w:rPr>
          <w:rFonts w:cs="Garamond"/>
        </w:rPr>
        <w:t xml:space="preserve"> (descriminalização) e </w:t>
      </w:r>
      <w:r w:rsidRPr="00A93BD7">
        <w:rPr>
          <w:rFonts w:cs="Garamond"/>
          <w:b/>
        </w:rPr>
        <w:t xml:space="preserve">art. 2.º n.º4 do Código Penal </w:t>
      </w:r>
      <w:r w:rsidRPr="00EB758D">
        <w:rPr>
          <w:rFonts w:cs="Garamond"/>
        </w:rPr>
        <w:t>(redução de pena)</w:t>
      </w:r>
      <w:r>
        <w:rPr>
          <w:rFonts w:cs="Garamond"/>
        </w:rPr>
        <w:t xml:space="preserve"> </w:t>
      </w:r>
      <w:r w:rsidRPr="00EB758D">
        <w:rPr>
          <w:rFonts w:cs="Garamond"/>
        </w:rPr>
        <w:t xml:space="preserve">consagra-se um </w:t>
      </w:r>
      <w:r w:rsidRPr="00EB758D">
        <w:rPr>
          <w:rFonts w:cs="Garamond,Italic"/>
          <w:i/>
          <w:iCs/>
        </w:rPr>
        <w:t xml:space="preserve">princípio da retroactividade in </w:t>
      </w:r>
      <w:proofErr w:type="spellStart"/>
      <w:r w:rsidRPr="00EB758D">
        <w:rPr>
          <w:rFonts w:cs="Garamond,Italic"/>
          <w:i/>
          <w:iCs/>
        </w:rPr>
        <w:t>mitius</w:t>
      </w:r>
      <w:proofErr w:type="spellEnd"/>
      <w:r w:rsidRPr="00EB758D">
        <w:rPr>
          <w:rFonts w:cs="Garamond,Italic"/>
          <w:i/>
          <w:iCs/>
        </w:rPr>
        <w:t xml:space="preserve"> </w:t>
      </w:r>
      <w:r w:rsidRPr="00EB758D">
        <w:rPr>
          <w:rFonts w:cs="Garamond"/>
        </w:rPr>
        <w:t xml:space="preserve">(ou </w:t>
      </w:r>
      <w:r w:rsidRPr="00EB758D">
        <w:rPr>
          <w:rFonts w:cs="Garamond,Italic"/>
          <w:i/>
          <w:iCs/>
        </w:rPr>
        <w:t xml:space="preserve">leges </w:t>
      </w:r>
      <w:proofErr w:type="spellStart"/>
      <w:r w:rsidRPr="00EB758D">
        <w:rPr>
          <w:rFonts w:cs="Garamond,Italic"/>
          <w:i/>
          <w:iCs/>
        </w:rPr>
        <w:t>favorabiles</w:t>
      </w:r>
      <w:proofErr w:type="spellEnd"/>
      <w:r>
        <w:rPr>
          <w:rFonts w:cs="Garamond"/>
        </w:rPr>
        <w:t xml:space="preserve">), aplicando-se </w:t>
      </w:r>
      <w:r w:rsidRPr="00EB758D">
        <w:rPr>
          <w:rFonts w:cs="Garamond"/>
        </w:rPr>
        <w:t>retroactivamente a lei penal mais favorável ao arguido. Os seus efeitos abrangem todos</w:t>
      </w:r>
      <w:r>
        <w:rPr>
          <w:rFonts w:cs="Garamond"/>
        </w:rPr>
        <w:t xml:space="preserve"> </w:t>
      </w:r>
      <w:r w:rsidRPr="00EB758D">
        <w:rPr>
          <w:rFonts w:cs="Garamond"/>
        </w:rPr>
        <w:t xml:space="preserve">aqueles que </w:t>
      </w:r>
      <w:r w:rsidR="00A93BD7" w:rsidRPr="00EB758D">
        <w:rPr>
          <w:rFonts w:cs="Garamond"/>
        </w:rPr>
        <w:t>no passado tenha</w:t>
      </w:r>
      <w:r w:rsidRPr="00EB758D">
        <w:rPr>
          <w:rFonts w:cs="Garamond"/>
        </w:rPr>
        <w:t xml:space="preserve"> praticado a conduta</w:t>
      </w:r>
      <w:proofErr w:type="gramStart"/>
      <w:r w:rsidRPr="00EB758D">
        <w:rPr>
          <w:rFonts w:cs="Garamond"/>
        </w:rPr>
        <w:t>,</w:t>
      </w:r>
      <w:proofErr w:type="gramEnd"/>
      <w:r w:rsidRPr="00EB758D">
        <w:rPr>
          <w:rFonts w:cs="Garamond"/>
        </w:rPr>
        <w:t xml:space="preserve"> quer estejam ou não condenados.</w:t>
      </w:r>
    </w:p>
    <w:p w:rsidR="00A93BD7" w:rsidRPr="00EB758D" w:rsidRDefault="00A93BD7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B758D">
        <w:rPr>
          <w:rFonts w:cs="Garamond"/>
        </w:rPr>
        <w:t xml:space="preserve">Trata-se da única situação em que no direito português se permite, e até </w:t>
      </w:r>
      <w:r w:rsidRPr="00EB758D">
        <w:rPr>
          <w:rFonts w:cs="Garamond,Bold"/>
          <w:b/>
          <w:bCs/>
        </w:rPr>
        <w:t>impõe</w:t>
      </w:r>
      <w:r w:rsidRPr="00EB758D">
        <w:rPr>
          <w:rFonts w:cs="Garamond"/>
        </w:rPr>
        <w:t xml:space="preserve"> </w:t>
      </w:r>
      <w:r w:rsidRPr="00EB758D">
        <w:rPr>
          <w:rFonts w:cs="Garamond,Bold"/>
          <w:b/>
          <w:bCs/>
        </w:rPr>
        <w:t>a</w:t>
      </w:r>
      <w:r w:rsidR="00A93BD7">
        <w:rPr>
          <w:rFonts w:cs="Garamond,Bold"/>
          <w:b/>
          <w:bCs/>
        </w:rPr>
        <w:t xml:space="preserve"> </w:t>
      </w:r>
      <w:r w:rsidRPr="00EB758D">
        <w:rPr>
          <w:rFonts w:cs="Garamond,BoldItalic"/>
          <w:b/>
          <w:bCs/>
          <w:i/>
          <w:iCs/>
        </w:rPr>
        <w:t xml:space="preserve">retroactividade </w:t>
      </w:r>
      <w:r w:rsidR="00A93BD7" w:rsidRPr="00EB758D">
        <w:rPr>
          <w:rFonts w:cs="Garamond,BoldItalic"/>
          <w:b/>
          <w:bCs/>
          <w:i/>
          <w:iCs/>
        </w:rPr>
        <w:t>extrema,</w:t>
      </w:r>
      <w:r w:rsidRPr="00EB758D">
        <w:rPr>
          <w:rFonts w:cs="Garamond"/>
        </w:rPr>
        <w:t xml:space="preserve"> resultando que, se alguém se encontra a cumprir pena deve ser</w:t>
      </w:r>
      <w:r w:rsidR="00A93BD7">
        <w:rPr>
          <w:rFonts w:cs="Garamond,Bold"/>
          <w:b/>
          <w:bCs/>
        </w:rPr>
        <w:t xml:space="preserve"> </w:t>
      </w:r>
      <w:r w:rsidRPr="00EB758D">
        <w:rPr>
          <w:rFonts w:cs="Garamond"/>
        </w:rPr>
        <w:t>libertado. O princípio da aplicação da lei penal mais favorável tem duas vertentes:</w:t>
      </w:r>
    </w:p>
    <w:p w:rsidR="00A93BD7" w:rsidRPr="00A93BD7" w:rsidRDefault="00A93BD7" w:rsidP="00EB758D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</w:p>
    <w:p w:rsidR="00EB758D" w:rsidRPr="00EB758D" w:rsidRDefault="00A93BD7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Pr="00A93BD7">
        <w:rPr>
          <w:rFonts w:cs="Garamond"/>
          <w:b/>
        </w:rPr>
        <w:t>A</w:t>
      </w:r>
      <w:r w:rsidR="00EB758D" w:rsidRPr="00EB758D">
        <w:rPr>
          <w:rFonts w:cs="Garamond"/>
        </w:rPr>
        <w:t xml:space="preserve">. </w:t>
      </w:r>
      <w:r w:rsidR="00EB758D" w:rsidRPr="00A93BD7">
        <w:rPr>
          <w:rFonts w:cs="Garamond"/>
          <w:b/>
        </w:rPr>
        <w:t>Descriminalização</w:t>
      </w:r>
      <w:r w:rsidR="00EB758D" w:rsidRPr="00EB758D">
        <w:rPr>
          <w:rFonts w:cs="Garamond"/>
        </w:rPr>
        <w:t xml:space="preserve"> - deixa de ser considerado crime o facto que a lei posterior</w:t>
      </w:r>
      <w:r>
        <w:rPr>
          <w:rFonts w:cs="Garamond"/>
        </w:rPr>
        <w:t xml:space="preserve"> </w:t>
      </w:r>
      <w:r w:rsidR="00EB758D" w:rsidRPr="00EB758D">
        <w:rPr>
          <w:rFonts w:cs="Garamond"/>
        </w:rPr>
        <w:t>vem a despenalizar</w:t>
      </w:r>
    </w:p>
    <w:p w:rsidR="00EB758D" w:rsidRDefault="00A93BD7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Pr="00A93BD7">
        <w:rPr>
          <w:rFonts w:cs="Garamond"/>
          <w:b/>
        </w:rPr>
        <w:t>B</w:t>
      </w:r>
      <w:r w:rsidR="00EB758D" w:rsidRPr="00EB758D">
        <w:rPr>
          <w:rFonts w:cs="Garamond"/>
        </w:rPr>
        <w:t xml:space="preserve">. </w:t>
      </w:r>
      <w:r w:rsidR="00EB758D" w:rsidRPr="00A93BD7">
        <w:rPr>
          <w:rFonts w:cs="Garamond"/>
          <w:b/>
        </w:rPr>
        <w:t>Redução de pena</w:t>
      </w:r>
      <w:r w:rsidR="00EB758D" w:rsidRPr="00EB758D">
        <w:rPr>
          <w:rFonts w:cs="Garamond"/>
        </w:rPr>
        <w:t xml:space="preserve"> - um crime passa a ser menos severamente punido do que o</w:t>
      </w:r>
      <w:r>
        <w:rPr>
          <w:rFonts w:cs="Garamond"/>
        </w:rPr>
        <w:t xml:space="preserve"> </w:t>
      </w:r>
      <w:r w:rsidR="00EB758D" w:rsidRPr="00EB758D">
        <w:rPr>
          <w:rFonts w:cs="Garamond"/>
        </w:rPr>
        <w:t>era no momento da sua prática, se lei posterior o sancionar com pena mais leve.</w:t>
      </w:r>
    </w:p>
    <w:p w:rsidR="00A93BD7" w:rsidRPr="00EB758D" w:rsidRDefault="00A93BD7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  <w:b/>
          <w:u w:val="single"/>
        </w:rPr>
      </w:pPr>
      <w:r w:rsidRPr="00A93BD7">
        <w:rPr>
          <w:rFonts w:cs="Garamond"/>
          <w:b/>
          <w:u w:val="single"/>
        </w:rPr>
        <w:t xml:space="preserve">Note-se </w:t>
      </w:r>
      <w:proofErr w:type="gramStart"/>
      <w:r w:rsidRPr="00A93BD7">
        <w:rPr>
          <w:rFonts w:cs="Garamond"/>
          <w:b/>
          <w:u w:val="single"/>
        </w:rPr>
        <w:t>que</w:t>
      </w:r>
      <w:proofErr w:type="gramEnd"/>
      <w:r w:rsidRPr="00A93BD7">
        <w:rPr>
          <w:rFonts w:cs="Garamond"/>
          <w:b/>
          <w:u w:val="single"/>
        </w:rPr>
        <w:t>:</w:t>
      </w:r>
    </w:p>
    <w:p w:rsidR="00A93BD7" w:rsidRPr="00A93BD7" w:rsidRDefault="00A93BD7" w:rsidP="00EB758D">
      <w:pPr>
        <w:autoSpaceDE w:val="0"/>
        <w:autoSpaceDN w:val="0"/>
        <w:adjustRightInd w:val="0"/>
        <w:spacing w:after="0" w:line="240" w:lineRule="auto"/>
        <w:rPr>
          <w:rFonts w:cs="Garamond"/>
          <w:b/>
          <w:u w:val="single"/>
        </w:rPr>
      </w:pPr>
    </w:p>
    <w:p w:rsid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B758D">
        <w:rPr>
          <w:rFonts w:cs="Garamond"/>
        </w:rPr>
        <w:t>Existe uma tendência para alargar este princípio da aplicação da lei mais favorável a outras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>áreas do Direito, nomeadamente fala-se das leis fiscais mais favoráveis retroactivas46 e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 xml:space="preserve">também das leis confirmativas que analisaremos </w:t>
      </w:r>
      <w:proofErr w:type="spellStart"/>
      <w:r w:rsidRPr="00EB758D">
        <w:rPr>
          <w:rFonts w:cs="Garamond"/>
        </w:rPr>
        <w:t>infra</w:t>
      </w:r>
      <w:proofErr w:type="spellEnd"/>
      <w:r w:rsidRPr="00EB758D">
        <w:rPr>
          <w:rFonts w:cs="Garamond"/>
        </w:rPr>
        <w:t>.</w:t>
      </w:r>
    </w:p>
    <w:p w:rsidR="00A93BD7" w:rsidRPr="00EB758D" w:rsidRDefault="00A93BD7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B758D">
        <w:rPr>
          <w:rFonts w:cs="Garamond"/>
        </w:rPr>
        <w:t>No que respeita a matéria fiscal, embora se admita a possibilidade da aplicação das leis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>fiscais retroactivas mais favoráveis, já se vê com grandes dificuldades um dever do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 xml:space="preserve">legislador o fazer em termos similares ao </w:t>
      </w:r>
      <w:r w:rsidR="00DC0802" w:rsidRPr="00EB758D">
        <w:rPr>
          <w:rFonts w:cs="Garamond"/>
        </w:rPr>
        <w:t>princípio</w:t>
      </w:r>
      <w:r w:rsidRPr="00EB758D">
        <w:rPr>
          <w:rFonts w:cs="Garamond"/>
        </w:rPr>
        <w:t xml:space="preserve"> da retroactividade </w:t>
      </w:r>
      <w:r w:rsidRPr="00EB758D">
        <w:rPr>
          <w:rFonts w:cs="Garamond,Italic"/>
          <w:i/>
          <w:iCs/>
        </w:rPr>
        <w:t xml:space="preserve">in </w:t>
      </w:r>
      <w:proofErr w:type="spellStart"/>
      <w:r w:rsidRPr="00EB758D">
        <w:rPr>
          <w:rFonts w:cs="Garamond,Italic"/>
          <w:i/>
          <w:iCs/>
        </w:rPr>
        <w:t>mitius</w:t>
      </w:r>
      <w:proofErr w:type="spellEnd"/>
      <w:r w:rsidRPr="00EB758D">
        <w:rPr>
          <w:rFonts w:cs="Garamond,Italic"/>
          <w:i/>
          <w:iCs/>
        </w:rPr>
        <w:t xml:space="preserve"> </w:t>
      </w:r>
      <w:r w:rsidRPr="00EB758D">
        <w:rPr>
          <w:rFonts w:cs="Garamond"/>
        </w:rPr>
        <w:t>que vigora no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>direito penal, porquanto os pressupostos de aplicação da lei penal e da lei fiscal são</w:t>
      </w:r>
      <w:r w:rsidR="00A93BD7">
        <w:rPr>
          <w:rFonts w:cs="Garamond"/>
        </w:rPr>
        <w:t xml:space="preserve"> diversos</w:t>
      </w:r>
      <w:r w:rsidRPr="00EB758D">
        <w:rPr>
          <w:rFonts w:cs="Garamond"/>
        </w:rPr>
        <w:t>, e também numa altura em que a situação económica do país atravessa grandes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>dificuldades, uma imposição desta natureza iria certamente inviabilizar eventuais alterações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>legislativas de natureza fiscal que se mostrassem mais favoráveis aos contribuinte.</w:t>
      </w:r>
    </w:p>
    <w:p w:rsidR="00A93BD7" w:rsidRPr="00EB758D" w:rsidRDefault="00A93BD7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A93BD7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</w:rPr>
      </w:pPr>
      <w:r w:rsidRPr="002F4B86">
        <w:rPr>
          <w:rFonts w:cs="Garamond,Bold"/>
          <w:b/>
          <w:bCs/>
          <w:color w:val="FF0000"/>
        </w:rPr>
        <w:t xml:space="preserve">Direito processual: </w:t>
      </w:r>
    </w:p>
    <w:p w:rsidR="002F4B86" w:rsidRPr="002F4B86" w:rsidRDefault="002F4B86" w:rsidP="00EB758D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FF0000"/>
        </w:rPr>
      </w:pPr>
    </w:p>
    <w:p w:rsidR="00A93BD7" w:rsidRDefault="00A93BD7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B758D">
        <w:rPr>
          <w:rFonts w:cs="Garamond"/>
        </w:rPr>
        <w:t>Tem-se</w:t>
      </w:r>
      <w:r w:rsidR="00EB758D" w:rsidRPr="00EB758D">
        <w:rPr>
          <w:rFonts w:cs="Garamond"/>
        </w:rPr>
        <w:t xml:space="preserve"> defendido uma aplicação imediata da nova lei processual</w:t>
      </w:r>
      <w:r>
        <w:rPr>
          <w:rFonts w:cs="Garamond"/>
        </w:rPr>
        <w:t xml:space="preserve"> </w:t>
      </w:r>
      <w:r w:rsidR="00EB758D" w:rsidRPr="00EB758D">
        <w:rPr>
          <w:rFonts w:cs="Garamond"/>
        </w:rPr>
        <w:t xml:space="preserve">aos processos em curso - cujos trâmites se devem, por esse motivo, a ela adaptar </w:t>
      </w:r>
      <w:r>
        <w:rPr>
          <w:rFonts w:cs="Garamond"/>
        </w:rPr>
        <w:t>–</w:t>
      </w:r>
      <w:r w:rsidR="00EB758D" w:rsidRPr="00EB758D">
        <w:rPr>
          <w:rFonts w:cs="Garamond"/>
        </w:rPr>
        <w:t xml:space="preserve"> tendo</w:t>
      </w:r>
      <w:r>
        <w:rPr>
          <w:rFonts w:cs="Garamond"/>
        </w:rPr>
        <w:t xml:space="preserve"> </w:t>
      </w:r>
      <w:r w:rsidR="00EB758D" w:rsidRPr="00EB758D">
        <w:rPr>
          <w:rFonts w:cs="Garamond"/>
        </w:rPr>
        <w:t xml:space="preserve">por base a ideia de </w:t>
      </w:r>
      <w:proofErr w:type="gramStart"/>
      <w:r w:rsidR="00EB758D" w:rsidRPr="00EB758D">
        <w:rPr>
          <w:rFonts w:cs="Garamond"/>
        </w:rPr>
        <w:t>que</w:t>
      </w:r>
      <w:proofErr w:type="gramEnd"/>
      <w:r w:rsidR="00EB758D" w:rsidRPr="00EB758D">
        <w:rPr>
          <w:rFonts w:cs="Garamond"/>
        </w:rPr>
        <w:t xml:space="preserve">: </w:t>
      </w:r>
    </w:p>
    <w:p w:rsidR="00A93BD7" w:rsidRDefault="00A93BD7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A93BD7" w:rsidRDefault="00A93BD7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="00DC0802">
        <w:rPr>
          <w:rFonts w:cs="Garamond,Bold"/>
          <w:b/>
          <w:bCs/>
        </w:rPr>
        <w:t>A</w:t>
      </w:r>
      <w:r w:rsidR="00EB758D" w:rsidRPr="00EB758D">
        <w:rPr>
          <w:rFonts w:cs="Garamond,Bold"/>
          <w:b/>
          <w:bCs/>
        </w:rPr>
        <w:t xml:space="preserve">) </w:t>
      </w:r>
      <w:r w:rsidR="00DC0802" w:rsidRPr="00EB758D">
        <w:rPr>
          <w:rFonts w:cs="Garamond"/>
        </w:rPr>
        <w:t>A</w:t>
      </w:r>
      <w:r w:rsidR="00EB758D" w:rsidRPr="00EB758D">
        <w:rPr>
          <w:rFonts w:cs="Garamond"/>
        </w:rPr>
        <w:t xml:space="preserve"> LN contém critérios mais perfeitos;</w:t>
      </w:r>
    </w:p>
    <w:p w:rsidR="00EB758D" w:rsidRDefault="00A93BD7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="00DC0802">
        <w:rPr>
          <w:rFonts w:cs="Garamond,Bold"/>
          <w:b/>
          <w:bCs/>
        </w:rPr>
        <w:t>B</w:t>
      </w:r>
      <w:r w:rsidR="00EB758D" w:rsidRPr="00EB758D">
        <w:rPr>
          <w:rFonts w:cs="Garamond,Bold"/>
          <w:b/>
          <w:bCs/>
        </w:rPr>
        <w:t xml:space="preserve">) </w:t>
      </w:r>
      <w:r w:rsidR="00DC0802" w:rsidRPr="00EB758D">
        <w:rPr>
          <w:rFonts w:cs="Garamond"/>
        </w:rPr>
        <w:t>O</w:t>
      </w:r>
      <w:r w:rsidR="00EB758D" w:rsidRPr="00EB758D">
        <w:rPr>
          <w:rFonts w:cs="Garamond"/>
        </w:rPr>
        <w:t xml:space="preserve"> processo não da nem</w:t>
      </w:r>
      <w:r>
        <w:rPr>
          <w:rFonts w:cs="Garamond"/>
        </w:rPr>
        <w:t xml:space="preserve"> </w:t>
      </w:r>
      <w:r w:rsidR="00EB758D" w:rsidRPr="00EB758D">
        <w:rPr>
          <w:rFonts w:cs="Garamond"/>
        </w:rPr>
        <w:t xml:space="preserve">tira direitos, apenas se assumindo como um conjunto de formalidades </w:t>
      </w:r>
      <w:r w:rsidRPr="00EB758D">
        <w:rPr>
          <w:rFonts w:cs="Garamond"/>
        </w:rPr>
        <w:t>susceptíveis</w:t>
      </w:r>
      <w:r w:rsidR="00EB758D" w:rsidRPr="00EB758D">
        <w:rPr>
          <w:rFonts w:cs="Garamond"/>
        </w:rPr>
        <w:t xml:space="preserve"> de</w:t>
      </w:r>
      <w:r>
        <w:rPr>
          <w:rFonts w:cs="Garamond"/>
        </w:rPr>
        <w:t xml:space="preserve"> </w:t>
      </w:r>
      <w:r w:rsidR="00EB758D" w:rsidRPr="00EB758D">
        <w:rPr>
          <w:rFonts w:cs="Garamond"/>
        </w:rPr>
        <w:t>imediata remodelação. Trata-se de uma situação de retroactividade porque se está a aplicar</w:t>
      </w:r>
      <w:r>
        <w:rPr>
          <w:rFonts w:cs="Garamond"/>
        </w:rPr>
        <w:t xml:space="preserve"> </w:t>
      </w:r>
      <w:r w:rsidR="00EB758D" w:rsidRPr="00EB758D">
        <w:rPr>
          <w:rFonts w:cs="Garamond"/>
        </w:rPr>
        <w:t>uma LN para julgar factos que já se verificaram.</w:t>
      </w:r>
    </w:p>
    <w:p w:rsidR="00A93BD7" w:rsidRPr="00EB758D" w:rsidRDefault="00A93BD7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B758D">
        <w:rPr>
          <w:rFonts w:cs="Garamond"/>
        </w:rPr>
        <w:t xml:space="preserve">No sentido da aplicação imediata da lei processual está o nosso </w:t>
      </w:r>
      <w:r w:rsidRPr="00DC0802">
        <w:rPr>
          <w:rFonts w:cs="Garamond"/>
          <w:b/>
        </w:rPr>
        <w:t xml:space="preserve">Código de Processo </w:t>
      </w:r>
      <w:r w:rsidR="00A93BD7" w:rsidRPr="00DC0802">
        <w:rPr>
          <w:rFonts w:cs="Garamond"/>
          <w:b/>
        </w:rPr>
        <w:t>Civil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 xml:space="preserve">quando no seu art. </w:t>
      </w:r>
      <w:r w:rsidR="005330A6">
        <w:rPr>
          <w:rFonts w:cs="Garamond"/>
          <w:b/>
        </w:rPr>
        <w:t>136</w:t>
      </w:r>
      <w:r w:rsidRPr="00DC0802">
        <w:rPr>
          <w:rFonts w:cs="Garamond"/>
          <w:b/>
        </w:rPr>
        <w:t xml:space="preserve">.º </w:t>
      </w:r>
      <w:r w:rsidRPr="00EB758D">
        <w:rPr>
          <w:rFonts w:cs="Garamond"/>
        </w:rPr>
        <w:t xml:space="preserve">se dispõe </w:t>
      </w:r>
      <w:proofErr w:type="gramStart"/>
      <w:r w:rsidRPr="00EB758D">
        <w:rPr>
          <w:rFonts w:cs="Garamond"/>
        </w:rPr>
        <w:t>que</w:t>
      </w:r>
      <w:proofErr w:type="gramEnd"/>
      <w:r w:rsidRPr="00EB758D">
        <w:rPr>
          <w:rFonts w:cs="Garamond"/>
        </w:rPr>
        <w:t xml:space="preserve">: </w:t>
      </w:r>
      <w:r w:rsidRPr="00A93BD7">
        <w:rPr>
          <w:rFonts w:cs="Garamond"/>
          <w:b/>
        </w:rPr>
        <w:t>n.º 1</w:t>
      </w:r>
      <w:r w:rsidRPr="00EB758D">
        <w:rPr>
          <w:rFonts w:cs="Garamond"/>
        </w:rPr>
        <w:t xml:space="preserve">- </w:t>
      </w:r>
      <w:r w:rsidRPr="00EB758D">
        <w:rPr>
          <w:rFonts w:cs="Garamond,Italic"/>
          <w:i/>
          <w:iCs/>
        </w:rPr>
        <w:t>a forma dos diversos actos processuais é regulada pela</w:t>
      </w:r>
      <w:r w:rsidR="00A93BD7">
        <w:rPr>
          <w:rFonts w:cs="Garamond"/>
        </w:rPr>
        <w:t xml:space="preserve"> </w:t>
      </w:r>
      <w:r w:rsidRPr="00EB758D">
        <w:rPr>
          <w:rFonts w:cs="Garamond,Italic"/>
          <w:i/>
          <w:iCs/>
        </w:rPr>
        <w:t>lei vigente no momento em que são praticados</w:t>
      </w:r>
      <w:r w:rsidRPr="00EB758D">
        <w:rPr>
          <w:rFonts w:cs="Garamond"/>
        </w:rPr>
        <w:t xml:space="preserve">; </w:t>
      </w:r>
      <w:r w:rsidRPr="00A93BD7">
        <w:rPr>
          <w:rFonts w:cs="Garamond"/>
          <w:b/>
        </w:rPr>
        <w:t>n.º 2</w:t>
      </w:r>
      <w:r w:rsidRPr="00EB758D">
        <w:rPr>
          <w:rFonts w:cs="Garamond"/>
        </w:rPr>
        <w:t xml:space="preserve"> – </w:t>
      </w:r>
      <w:r w:rsidRPr="00EB758D">
        <w:rPr>
          <w:rFonts w:cs="Garamond,Italic"/>
          <w:i/>
          <w:iCs/>
        </w:rPr>
        <w:t>a forma de processo aplicável determina-se pela lei</w:t>
      </w:r>
      <w:r w:rsidR="00A93BD7">
        <w:rPr>
          <w:rFonts w:cs="Garamond"/>
        </w:rPr>
        <w:t xml:space="preserve"> </w:t>
      </w:r>
      <w:r w:rsidRPr="00EB758D">
        <w:rPr>
          <w:rFonts w:cs="Garamond,Italic"/>
          <w:i/>
          <w:iCs/>
        </w:rPr>
        <w:t>vigente à data em que a acção é proposta</w:t>
      </w:r>
      <w:r w:rsidRPr="00EB758D">
        <w:rPr>
          <w:rFonts w:cs="Garamond"/>
        </w:rPr>
        <w:t>.</w:t>
      </w:r>
    </w:p>
    <w:p w:rsidR="00A93BD7" w:rsidRPr="00EB758D" w:rsidRDefault="00A93BD7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B758D" w:rsidRP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B758D">
        <w:rPr>
          <w:rFonts w:cs="Garamond"/>
        </w:rPr>
        <w:t>Em nossa opinião esta posição é contestável, porquanto, não raros os casos em que as leis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>processuais vêm afectar as posições jurí</w:t>
      </w:r>
      <w:r w:rsidR="00DC0802">
        <w:rPr>
          <w:rFonts w:cs="Garamond"/>
        </w:rPr>
        <w:t>dicas subjectivas das pessoas</w:t>
      </w:r>
      <w:r w:rsidRPr="00EB758D">
        <w:rPr>
          <w:rFonts w:cs="Garamond"/>
        </w:rPr>
        <w:t>, imagine-se, por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>exemplo, uma norma processual que venha reduzir o prazo de contestação, que pode ter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>como consequência prática a impossibilidade da defesa do réu.</w:t>
      </w:r>
    </w:p>
    <w:p w:rsidR="00EB758D" w:rsidRPr="00DC0802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EB758D">
        <w:rPr>
          <w:rFonts w:cs="Garamond"/>
        </w:rPr>
        <w:t>Também outras normas processuais parecem acolher esta ideia da sua aplicação imediata,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 xml:space="preserve">todavia, com uma formulação mais perfeita pois salvaguardam os direitos dos sujeitos destinatários, veja-se o </w:t>
      </w:r>
      <w:r w:rsidRPr="00DC0802">
        <w:rPr>
          <w:rFonts w:cs="Garamond"/>
          <w:b/>
        </w:rPr>
        <w:t>art. 12.º n.º 3 da Lei Geral Tributária</w:t>
      </w:r>
      <w:r w:rsidRPr="00EB758D">
        <w:rPr>
          <w:rFonts w:cs="Garamond"/>
        </w:rPr>
        <w:t xml:space="preserve"> e ainda o </w:t>
      </w:r>
      <w:r w:rsidRPr="00DC0802">
        <w:rPr>
          <w:rFonts w:cs="Garamond"/>
          <w:b/>
        </w:rPr>
        <w:t>art. 5.º do Código de</w:t>
      </w:r>
      <w:r w:rsidR="00A93BD7" w:rsidRPr="00DC0802">
        <w:rPr>
          <w:rFonts w:cs="Garamond"/>
          <w:b/>
        </w:rPr>
        <w:t xml:space="preserve"> </w:t>
      </w:r>
      <w:r w:rsidRPr="00DC0802">
        <w:rPr>
          <w:rFonts w:cs="Garamond"/>
          <w:b/>
        </w:rPr>
        <w:t>Processo Penal.</w:t>
      </w:r>
    </w:p>
    <w:p w:rsidR="00A93BD7" w:rsidRPr="00DC0802" w:rsidRDefault="00A93BD7" w:rsidP="00EB758D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</w:p>
    <w:p w:rsidR="00A93BD7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B758D">
        <w:rPr>
          <w:rFonts w:cs="Garamond"/>
        </w:rPr>
        <w:t>Quanto à aplicação retroactivida</w:t>
      </w:r>
      <w:r w:rsidR="00A93BD7">
        <w:rPr>
          <w:rFonts w:cs="Garamond"/>
        </w:rPr>
        <w:t>de</w:t>
      </w:r>
      <w:r w:rsidRPr="00EB758D">
        <w:rPr>
          <w:rFonts w:cs="Garamond"/>
        </w:rPr>
        <w:t xml:space="preserve"> da LN no âmbito do </w:t>
      </w:r>
      <w:r w:rsidRPr="00EB758D">
        <w:rPr>
          <w:rFonts w:cs="Garamond,Bold"/>
          <w:b/>
          <w:bCs/>
        </w:rPr>
        <w:t>direito processual penal</w:t>
      </w:r>
      <w:r w:rsidRPr="00EB758D">
        <w:rPr>
          <w:rFonts w:cs="Garamond"/>
        </w:rPr>
        <w:t>, convém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 xml:space="preserve">determo-nos um pouco mais. No </w:t>
      </w:r>
      <w:r w:rsidRPr="00DC0802">
        <w:rPr>
          <w:rFonts w:cs="Garamond"/>
          <w:b/>
        </w:rPr>
        <w:t>art. 5.º do Código de Processo</w:t>
      </w:r>
      <w:r w:rsidRPr="00EB758D">
        <w:rPr>
          <w:rFonts w:cs="Garamond"/>
        </w:rPr>
        <w:t xml:space="preserve"> </w:t>
      </w:r>
      <w:r w:rsidRPr="00DC0802">
        <w:rPr>
          <w:rFonts w:cs="Garamond"/>
          <w:b/>
        </w:rPr>
        <w:t>Penal</w:t>
      </w:r>
      <w:r w:rsidRPr="00EB758D">
        <w:rPr>
          <w:rFonts w:cs="Garamond"/>
        </w:rPr>
        <w:t xml:space="preserve"> estabelece-se como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>limite à aplicação imediata da lei processual as disposições que sejam mais desfavoráveis ao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 xml:space="preserve">arguido. </w:t>
      </w:r>
    </w:p>
    <w:p w:rsidR="00A93BD7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B758D">
        <w:rPr>
          <w:rFonts w:cs="Garamond"/>
        </w:rPr>
        <w:t xml:space="preserve">Trata-se, no fundo, de uma concretização da aplicação do </w:t>
      </w:r>
      <w:r w:rsidRPr="00EB758D">
        <w:rPr>
          <w:rFonts w:cs="Garamond,Italic"/>
          <w:i/>
          <w:iCs/>
        </w:rPr>
        <w:t>princípio da retroactividade</w:t>
      </w:r>
      <w:r w:rsidR="00A93BD7">
        <w:rPr>
          <w:rFonts w:cs="Garamond"/>
        </w:rPr>
        <w:t xml:space="preserve"> </w:t>
      </w:r>
      <w:r w:rsidRPr="00EB758D">
        <w:rPr>
          <w:rFonts w:cs="Garamond,Italic"/>
          <w:i/>
          <w:iCs/>
        </w:rPr>
        <w:t xml:space="preserve">in </w:t>
      </w:r>
      <w:proofErr w:type="spellStart"/>
      <w:r w:rsidRPr="00EB758D">
        <w:rPr>
          <w:rFonts w:cs="Garamond,Italic"/>
          <w:i/>
          <w:iCs/>
        </w:rPr>
        <w:t>mitius</w:t>
      </w:r>
      <w:proofErr w:type="spellEnd"/>
      <w:r w:rsidRPr="00EB758D">
        <w:rPr>
          <w:rFonts w:cs="Garamond,Italic"/>
          <w:i/>
          <w:iCs/>
        </w:rPr>
        <w:t xml:space="preserve"> </w:t>
      </w:r>
      <w:r w:rsidRPr="00EB758D">
        <w:rPr>
          <w:rFonts w:cs="Garamond"/>
        </w:rPr>
        <w:t xml:space="preserve">às normas de direito </w:t>
      </w:r>
      <w:r w:rsidRPr="00EB758D">
        <w:rPr>
          <w:rFonts w:cs="Garamond,Bold"/>
          <w:b/>
          <w:bCs/>
        </w:rPr>
        <w:t xml:space="preserve">processual </w:t>
      </w:r>
      <w:r w:rsidRPr="00EB758D">
        <w:rPr>
          <w:rFonts w:cs="Garamond"/>
        </w:rPr>
        <w:t>penal, pois se, se, impede a aplicação das normas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>mais desfavoráveis, significa que se impõe a aplicação das normas processuais mais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 xml:space="preserve">favoráveis aos processos em curso. </w:t>
      </w:r>
    </w:p>
    <w:p w:rsidR="00A93BD7" w:rsidRDefault="00A93BD7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A93BD7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B758D">
        <w:rPr>
          <w:rFonts w:cs="Garamond"/>
        </w:rPr>
        <w:t>Efectivamente, tal como entende Paulo Pinto de</w:t>
      </w:r>
      <w:r w:rsidR="00A93BD7">
        <w:rPr>
          <w:rFonts w:cs="Garamond"/>
        </w:rPr>
        <w:t xml:space="preserve"> Albuquerque</w:t>
      </w:r>
      <w:r w:rsidRPr="00EB758D">
        <w:rPr>
          <w:rFonts w:cs="Garamond"/>
        </w:rPr>
        <w:t>, há que fazer uma distinção entre normas processuais penais materiais – que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>representam uma conformação da penalidade a que o arguido pode ficar sujeito – e as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 xml:space="preserve">normas processuais penais </w:t>
      </w:r>
      <w:proofErr w:type="spellStart"/>
      <w:r w:rsidRPr="00EB758D">
        <w:rPr>
          <w:rFonts w:cs="Garamond,Italic"/>
          <w:i/>
          <w:iCs/>
        </w:rPr>
        <w:t>proprio</w:t>
      </w:r>
      <w:proofErr w:type="spellEnd"/>
      <w:r w:rsidRPr="00EB758D">
        <w:rPr>
          <w:rFonts w:cs="Garamond,Italic"/>
          <w:i/>
          <w:iCs/>
        </w:rPr>
        <w:t xml:space="preserve"> sensu. </w:t>
      </w:r>
      <w:proofErr w:type="gramStart"/>
      <w:r w:rsidRPr="00EB758D">
        <w:rPr>
          <w:rFonts w:cs="Garamond"/>
        </w:rPr>
        <w:t>Às</w:t>
      </w:r>
      <w:proofErr w:type="gramEnd"/>
      <w:r w:rsidRPr="00EB758D">
        <w:rPr>
          <w:rFonts w:cs="Garamond"/>
        </w:rPr>
        <w:t xml:space="preserve"> </w:t>
      </w:r>
      <w:proofErr w:type="gramStart"/>
      <w:r w:rsidRPr="00EB758D">
        <w:rPr>
          <w:rFonts w:cs="Garamond"/>
        </w:rPr>
        <w:t>primeiras</w:t>
      </w:r>
      <w:proofErr w:type="gramEnd"/>
      <w:r w:rsidRPr="00EB758D">
        <w:rPr>
          <w:rFonts w:cs="Garamond"/>
        </w:rPr>
        <w:t xml:space="preserve"> (que podem ir desde as normas que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>alterem a natureza do crime; aplicação, substituição ou revogação de medidas de coação;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>fundamentação das decisões; liberdade condicional e de prova; exercício, caducidade e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>desistência do direito de queixa e de constituição como assistente; ou mesmo prescrição do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 xml:space="preserve">direito de queixa) </w:t>
      </w:r>
      <w:proofErr w:type="gramStart"/>
      <w:r w:rsidRPr="00EB758D">
        <w:rPr>
          <w:rFonts w:cs="Garamond"/>
        </w:rPr>
        <w:t>aplica</w:t>
      </w:r>
      <w:proofErr w:type="gramEnd"/>
      <w:r w:rsidRPr="00EB758D">
        <w:rPr>
          <w:rFonts w:cs="Garamond"/>
        </w:rPr>
        <w:t xml:space="preserve">-se o art. </w:t>
      </w:r>
      <w:r w:rsidRPr="00A93BD7">
        <w:rPr>
          <w:rFonts w:cs="Garamond"/>
          <w:b/>
        </w:rPr>
        <w:t>29.º n.º 4 da CRP</w:t>
      </w:r>
      <w:r w:rsidRPr="00EB758D">
        <w:rPr>
          <w:rFonts w:cs="Garamond"/>
        </w:rPr>
        <w:t xml:space="preserve"> </w:t>
      </w:r>
      <w:proofErr w:type="spellStart"/>
      <w:r w:rsidRPr="00EB758D">
        <w:rPr>
          <w:rFonts w:cs="Garamond,Italic"/>
          <w:i/>
          <w:iCs/>
        </w:rPr>
        <w:t>qua</w:t>
      </w:r>
      <w:proofErr w:type="spellEnd"/>
      <w:r w:rsidRPr="00EB758D">
        <w:rPr>
          <w:rFonts w:cs="Garamond,Italic"/>
          <w:i/>
          <w:iCs/>
        </w:rPr>
        <w:t xml:space="preserve"> </w:t>
      </w:r>
      <w:proofErr w:type="spellStart"/>
      <w:r w:rsidRPr="00EB758D">
        <w:rPr>
          <w:rFonts w:cs="Garamond,Italic"/>
          <w:i/>
          <w:iCs/>
        </w:rPr>
        <w:t>tale</w:t>
      </w:r>
      <w:proofErr w:type="spellEnd"/>
      <w:r w:rsidRPr="00EB758D">
        <w:rPr>
          <w:rFonts w:cs="Garamond"/>
        </w:rPr>
        <w:t>, que não só proíbe a aplicação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>de normas processuais materiais menos favoráveis, como impõe a aplicação retroactiva das</w:t>
      </w:r>
      <w:r w:rsidR="00A93BD7">
        <w:rPr>
          <w:rFonts w:cs="Garamond"/>
        </w:rPr>
        <w:t xml:space="preserve"> </w:t>
      </w:r>
      <w:r w:rsidRPr="00EB758D">
        <w:rPr>
          <w:rFonts w:cs="Garamond"/>
        </w:rPr>
        <w:t>normas processu</w:t>
      </w:r>
      <w:r w:rsidR="00A93BD7">
        <w:rPr>
          <w:rFonts w:cs="Garamond"/>
        </w:rPr>
        <w:t>ais mais favoráveis ao arguido</w:t>
      </w:r>
      <w:r w:rsidRPr="00EB758D">
        <w:rPr>
          <w:rFonts w:cs="Garamond"/>
        </w:rPr>
        <w:t>. Às segundas (que são as restantes normas</w:t>
      </w:r>
      <w:r w:rsidR="00A93BD7">
        <w:rPr>
          <w:rFonts w:cs="Garamond"/>
        </w:rPr>
        <w:t xml:space="preserve"> processuais penais.</w:t>
      </w:r>
    </w:p>
    <w:p w:rsidR="00A93BD7" w:rsidRDefault="00A93BD7" w:rsidP="00EB758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EB758D" w:rsidRDefault="00EB758D" w:rsidP="00EB758D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A93BD7">
        <w:rPr>
          <w:rFonts w:cs="Garamond"/>
          <w:b/>
        </w:rPr>
        <w:t xml:space="preserve"> </w:t>
      </w:r>
      <w:r w:rsidR="00A93BD7" w:rsidRPr="00A93BD7">
        <w:rPr>
          <w:rFonts w:cs="Garamond"/>
          <w:b/>
        </w:rPr>
        <w:t>Ex:</w:t>
      </w:r>
      <w:r w:rsidRPr="00EB758D">
        <w:rPr>
          <w:rFonts w:cs="Garamond"/>
        </w:rPr>
        <w:t xml:space="preserve"> </w:t>
      </w:r>
      <w:r w:rsidRPr="00A93BD7">
        <w:rPr>
          <w:rFonts w:cs="Garamond"/>
          <w:sz w:val="20"/>
          <w:szCs w:val="20"/>
        </w:rPr>
        <w:t>alteração dos requisitos de acareação ou de notificação) aplica-se a</w:t>
      </w:r>
      <w:r w:rsidR="00A93BD7" w:rsidRPr="00A93BD7">
        <w:rPr>
          <w:rFonts w:cs="Garamond"/>
          <w:sz w:val="20"/>
          <w:szCs w:val="20"/>
        </w:rPr>
        <w:t xml:space="preserve"> </w:t>
      </w:r>
      <w:r w:rsidRPr="00A93BD7">
        <w:rPr>
          <w:rFonts w:cs="Garamond"/>
          <w:sz w:val="20"/>
          <w:szCs w:val="20"/>
        </w:rPr>
        <w:t>LN aos processos em curso, que será retroactiva quando estão em causa factos verificados</w:t>
      </w:r>
      <w:r w:rsidR="00A93BD7" w:rsidRPr="00A93BD7">
        <w:rPr>
          <w:rFonts w:cs="Garamond"/>
          <w:sz w:val="20"/>
          <w:szCs w:val="20"/>
        </w:rPr>
        <w:t xml:space="preserve"> </w:t>
      </w:r>
      <w:r w:rsidRPr="00A93BD7">
        <w:rPr>
          <w:rFonts w:cs="Garamond"/>
          <w:sz w:val="20"/>
          <w:szCs w:val="20"/>
        </w:rPr>
        <w:t>na vigência da LA.</w:t>
      </w:r>
    </w:p>
    <w:p w:rsidR="00A93BD7" w:rsidRDefault="00A93BD7" w:rsidP="00EB758D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A93BD7" w:rsidRDefault="00A93BD7" w:rsidP="00EB758D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A93BD7" w:rsidRDefault="00A93BD7" w:rsidP="00EB758D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A93BD7" w:rsidRDefault="00A93BD7" w:rsidP="00EB758D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A93BD7" w:rsidRDefault="00A93BD7" w:rsidP="00EB758D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A93BD7" w:rsidRDefault="00A93BD7" w:rsidP="00EB758D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2D1D84" w:rsidRDefault="002D1D84" w:rsidP="00EB758D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2D1D84" w:rsidRDefault="002D1D84" w:rsidP="00EB758D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2D1D84" w:rsidRDefault="002D1D84" w:rsidP="00EB758D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A93BD7" w:rsidRPr="002F4B86" w:rsidRDefault="00A93BD7" w:rsidP="002F4B86">
      <w:pPr>
        <w:autoSpaceDE w:val="0"/>
        <w:autoSpaceDN w:val="0"/>
        <w:adjustRightInd w:val="0"/>
        <w:spacing w:after="0" w:line="240" w:lineRule="auto"/>
        <w:ind w:left="360"/>
        <w:rPr>
          <w:rFonts w:cs="Garamond,Bold"/>
          <w:b/>
          <w:bCs/>
          <w:color w:val="FF0000"/>
          <w:sz w:val="24"/>
          <w:szCs w:val="24"/>
        </w:rPr>
      </w:pPr>
      <w:r w:rsidRPr="002F4B86">
        <w:rPr>
          <w:rFonts w:cs="Garamond,Bold"/>
          <w:b/>
          <w:bCs/>
          <w:color w:val="FF0000"/>
          <w:sz w:val="24"/>
          <w:szCs w:val="24"/>
        </w:rPr>
        <w:lastRenderedPageBreak/>
        <w:t>Posição do Código Civil: art. 12.º</w:t>
      </w:r>
    </w:p>
    <w:p w:rsidR="00A93BD7" w:rsidRPr="00A93BD7" w:rsidRDefault="00A93BD7" w:rsidP="00A93BD7">
      <w:pPr>
        <w:pStyle w:val="PargrafodaLista"/>
        <w:autoSpaceDE w:val="0"/>
        <w:autoSpaceDN w:val="0"/>
        <w:adjustRightInd w:val="0"/>
        <w:spacing w:after="0" w:line="240" w:lineRule="auto"/>
        <w:ind w:left="735"/>
        <w:rPr>
          <w:rFonts w:ascii="Garamond,Bold" w:hAnsi="Garamond,Bold" w:cs="Garamond,Bold"/>
          <w:b/>
          <w:bCs/>
          <w:sz w:val="24"/>
          <w:szCs w:val="24"/>
        </w:rPr>
      </w:pPr>
    </w:p>
    <w:p w:rsidR="00A93BD7" w:rsidRDefault="00A93BD7" w:rsidP="00A93BD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A93BD7">
        <w:rPr>
          <w:rFonts w:cs="Garamond"/>
        </w:rPr>
        <w:t>Na falta de direito transitório, e, respeitadas as directrizes constitucionais e os regimes</w:t>
      </w:r>
      <w:r>
        <w:rPr>
          <w:rFonts w:cs="Garamond"/>
        </w:rPr>
        <w:t xml:space="preserve"> </w:t>
      </w:r>
      <w:r w:rsidRPr="00A93BD7">
        <w:rPr>
          <w:rFonts w:cs="Garamond"/>
        </w:rPr>
        <w:t>específicos dos diferentes ramos do direito, o CC consagra um regime supletivo e dois</w:t>
      </w:r>
      <w:r>
        <w:rPr>
          <w:rFonts w:cs="Garamond"/>
        </w:rPr>
        <w:t xml:space="preserve"> </w:t>
      </w:r>
      <w:r w:rsidRPr="00A93BD7">
        <w:rPr>
          <w:rFonts w:cs="Garamond"/>
        </w:rPr>
        <w:t>regim</w:t>
      </w:r>
      <w:r>
        <w:rPr>
          <w:rFonts w:cs="Garamond"/>
        </w:rPr>
        <w:t>e</w:t>
      </w:r>
      <w:r w:rsidRPr="00A93BD7">
        <w:rPr>
          <w:rFonts w:cs="Garamond"/>
        </w:rPr>
        <w:t>s especiais para a resolução dos problemas de sucessão de leis. Temos assim:</w:t>
      </w:r>
    </w:p>
    <w:p w:rsidR="002F4B86" w:rsidRPr="00A93BD7" w:rsidRDefault="002F4B86" w:rsidP="00A93BD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A93BD7" w:rsidRPr="00A93BD7" w:rsidRDefault="00A93BD7" w:rsidP="00A93BD7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A93BD7">
        <w:rPr>
          <w:rFonts w:cs="Garamond"/>
          <w:b/>
        </w:rPr>
        <w:t>Regime supletivo – art. 12.º</w:t>
      </w:r>
    </w:p>
    <w:p w:rsidR="00A93BD7" w:rsidRDefault="00A93BD7" w:rsidP="00A93BD7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A93BD7">
        <w:rPr>
          <w:rFonts w:cs="Garamond"/>
          <w:b/>
        </w:rPr>
        <w:t>Regime especial – art. 297.º e art. 13.º do CC</w:t>
      </w:r>
    </w:p>
    <w:p w:rsidR="00A93BD7" w:rsidRPr="00A93BD7" w:rsidRDefault="00A93BD7" w:rsidP="002F4B86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cs="Garamond"/>
          <w:b/>
        </w:rPr>
      </w:pPr>
    </w:p>
    <w:p w:rsidR="00A93BD7" w:rsidRPr="00A93BD7" w:rsidRDefault="00A93BD7" w:rsidP="00A93BD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A93BD7">
        <w:rPr>
          <w:rFonts w:cs="Garamond"/>
        </w:rPr>
        <w:t>Vamos primeiramente analisar as doutrinas que estiveram subjacentes às soluções</w:t>
      </w:r>
      <w:r>
        <w:rPr>
          <w:rFonts w:cs="Garamond"/>
        </w:rPr>
        <w:t xml:space="preserve"> </w:t>
      </w:r>
      <w:r w:rsidRPr="00A93BD7">
        <w:rPr>
          <w:rFonts w:cs="Garamond"/>
        </w:rPr>
        <w:t>adoptadas no Código Civil.</w:t>
      </w:r>
    </w:p>
    <w:p w:rsidR="00A93BD7" w:rsidRDefault="00A93BD7" w:rsidP="00A93BD7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</w:p>
    <w:p w:rsidR="00A93BD7" w:rsidRPr="00DC0802" w:rsidRDefault="00A93BD7" w:rsidP="002F4B86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cs="Garamond,Bold"/>
          <w:b/>
          <w:bCs/>
        </w:rPr>
      </w:pPr>
      <w:r w:rsidRPr="00DC0802">
        <w:rPr>
          <w:rFonts w:cs="Garamond,Bold"/>
          <w:b/>
          <w:bCs/>
        </w:rPr>
        <w:t>Doutrinas sobre sucessão de leis</w:t>
      </w:r>
    </w:p>
    <w:p w:rsidR="00DC0802" w:rsidRPr="00DC0802" w:rsidRDefault="00DC0802" w:rsidP="00DC0802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cs="Garamond,Bold"/>
          <w:b/>
          <w:bCs/>
        </w:rPr>
      </w:pPr>
    </w:p>
    <w:p w:rsidR="00A93BD7" w:rsidRPr="00A93BD7" w:rsidRDefault="00A93BD7" w:rsidP="00A93BD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A93BD7">
        <w:rPr>
          <w:rFonts w:cs="Garamond"/>
        </w:rPr>
        <w:t>Podem-se distinguir quatro teorias sobre a sucessão de leis:</w:t>
      </w:r>
    </w:p>
    <w:p w:rsidR="00A93BD7" w:rsidRPr="00A93BD7" w:rsidRDefault="00A93BD7" w:rsidP="00A93BD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Pr="00A93BD7">
        <w:rPr>
          <w:rFonts w:cs="Garamond"/>
          <w:b/>
        </w:rPr>
        <w:t>1.</w:t>
      </w:r>
      <w:r w:rsidRPr="00A93BD7">
        <w:rPr>
          <w:rFonts w:cs="Garamond"/>
        </w:rPr>
        <w:t xml:space="preserve"> Doutrina dos direitos adquiridos</w:t>
      </w:r>
    </w:p>
    <w:p w:rsidR="00A93BD7" w:rsidRPr="00A93BD7" w:rsidRDefault="00A93BD7" w:rsidP="00A93BD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Pr="00A93BD7">
        <w:rPr>
          <w:rFonts w:cs="Garamond"/>
          <w:b/>
        </w:rPr>
        <w:t>2</w:t>
      </w:r>
      <w:r w:rsidRPr="00A93BD7">
        <w:rPr>
          <w:rFonts w:cs="Garamond"/>
        </w:rPr>
        <w:t>. Doutrina do facto passado</w:t>
      </w:r>
    </w:p>
    <w:p w:rsidR="00A93BD7" w:rsidRPr="00A93BD7" w:rsidRDefault="00A93BD7" w:rsidP="00A93BD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Pr="00A93BD7">
        <w:rPr>
          <w:rFonts w:cs="Garamond"/>
          <w:b/>
        </w:rPr>
        <w:t>3</w:t>
      </w:r>
      <w:r w:rsidRPr="00A93BD7">
        <w:rPr>
          <w:rFonts w:cs="Garamond"/>
        </w:rPr>
        <w:t>. Doutrina das situações jurídicas subjectivas e objectiva</w:t>
      </w:r>
    </w:p>
    <w:p w:rsidR="00A93BD7" w:rsidRPr="00A93BD7" w:rsidRDefault="00A93BD7" w:rsidP="00A93BD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,Bold"/>
          <w:b/>
          <w:bCs/>
        </w:rPr>
        <w:tab/>
      </w:r>
      <w:r w:rsidRPr="00A93BD7">
        <w:rPr>
          <w:rFonts w:cs="Garamond,Bold"/>
          <w:b/>
          <w:bCs/>
        </w:rPr>
        <w:t xml:space="preserve">4. </w:t>
      </w:r>
      <w:r w:rsidRPr="00A93BD7">
        <w:rPr>
          <w:rFonts w:cs="Garamond"/>
        </w:rPr>
        <w:t>Doutrina das situações jurídicas de execução duradoura e de execução instantânea</w:t>
      </w:r>
    </w:p>
    <w:p w:rsidR="00A93BD7" w:rsidRDefault="00A93BD7" w:rsidP="00A93BD7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</w:p>
    <w:p w:rsidR="00A93BD7" w:rsidRPr="00A93BD7" w:rsidRDefault="00A93BD7" w:rsidP="00A93BD7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  <w:r w:rsidRPr="00A93BD7">
        <w:rPr>
          <w:rFonts w:cs="Garamond,Bold"/>
          <w:b/>
          <w:bCs/>
        </w:rPr>
        <w:t>1. Doutrina dos direitos adquiridos</w:t>
      </w:r>
    </w:p>
    <w:p w:rsidR="00626E66" w:rsidRDefault="00A93BD7" w:rsidP="00A93BD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A93BD7">
        <w:rPr>
          <w:rFonts w:cs="Garamond"/>
        </w:rPr>
        <w:t>Defendida por Savigny no século XIX, propugna que os direitos adquiridos à sombra de</w:t>
      </w:r>
      <w:r>
        <w:rPr>
          <w:rFonts w:cs="Garamond"/>
        </w:rPr>
        <w:t xml:space="preserve"> </w:t>
      </w:r>
      <w:r w:rsidRPr="00A93BD7">
        <w:rPr>
          <w:rFonts w:cs="Garamond"/>
        </w:rPr>
        <w:t>uma lei devem ser respeitados pelas leis posteriores, por isso, distingue:</w:t>
      </w:r>
      <w:r>
        <w:rPr>
          <w:rFonts w:cs="Garamond"/>
        </w:rPr>
        <w:t xml:space="preserve"> </w:t>
      </w:r>
      <w:r w:rsidRPr="00A93BD7">
        <w:rPr>
          <w:rFonts w:cs="Garamond"/>
        </w:rPr>
        <w:t>Direitos adquiridos – são direitos consolidados na nossa esfera jurídica, e que não podem</w:t>
      </w:r>
      <w:r>
        <w:rPr>
          <w:rFonts w:cs="Garamond"/>
        </w:rPr>
        <w:t xml:space="preserve"> </w:t>
      </w:r>
      <w:r w:rsidRPr="00A93BD7">
        <w:rPr>
          <w:rFonts w:cs="Garamond"/>
        </w:rPr>
        <w:t>ser retirados porque são fortemente tutelados pelo</w:t>
      </w:r>
      <w:r w:rsidR="00626E66">
        <w:rPr>
          <w:rFonts w:cs="Garamond"/>
        </w:rPr>
        <w:t xml:space="preserve"> Direito. </w:t>
      </w:r>
    </w:p>
    <w:p w:rsidR="00626E66" w:rsidRDefault="00626E66" w:rsidP="00A93BD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A93BD7" w:rsidRPr="00DC0802" w:rsidRDefault="00626E66" w:rsidP="00A93BD7">
      <w:pPr>
        <w:autoSpaceDE w:val="0"/>
        <w:autoSpaceDN w:val="0"/>
        <w:adjustRightInd w:val="0"/>
        <w:spacing w:after="0" w:line="240" w:lineRule="auto"/>
        <w:rPr>
          <w:rFonts w:cs="Garamond,BoldItalic"/>
          <w:b/>
          <w:bCs/>
          <w:i/>
          <w:iCs/>
          <w:sz w:val="20"/>
          <w:szCs w:val="20"/>
        </w:rPr>
      </w:pPr>
      <w:r w:rsidRPr="00DC0802">
        <w:rPr>
          <w:rFonts w:cs="Garamond"/>
          <w:b/>
        </w:rPr>
        <w:t>Ex:</w:t>
      </w:r>
      <w:r>
        <w:rPr>
          <w:rFonts w:cs="Garamond"/>
        </w:rPr>
        <w:t xml:space="preserve"> </w:t>
      </w:r>
      <w:r w:rsidR="00A93BD7" w:rsidRPr="00DC0802">
        <w:rPr>
          <w:rFonts w:cs="Garamond"/>
          <w:sz w:val="20"/>
          <w:szCs w:val="20"/>
        </w:rPr>
        <w:t xml:space="preserve">direitos subjectivos – traduzem um poder de domínio sobre uma coisa ou um poder de exigir uma prestação – </w:t>
      </w:r>
      <w:r w:rsidR="00A93BD7" w:rsidRPr="00DC0802">
        <w:rPr>
          <w:rFonts w:cs="Garamond,Italic"/>
          <w:i/>
          <w:iCs/>
          <w:sz w:val="20"/>
          <w:szCs w:val="20"/>
        </w:rPr>
        <w:t>se</w:t>
      </w:r>
      <w:r w:rsidR="00A93BD7" w:rsidRPr="00DC0802">
        <w:rPr>
          <w:rFonts w:cs="Garamond"/>
          <w:sz w:val="20"/>
          <w:szCs w:val="20"/>
        </w:rPr>
        <w:t xml:space="preserve"> </w:t>
      </w:r>
      <w:r w:rsidR="00A93BD7" w:rsidRPr="00DC0802">
        <w:rPr>
          <w:rFonts w:cs="Garamond,Italic"/>
          <w:i/>
          <w:iCs/>
          <w:sz w:val="20"/>
          <w:szCs w:val="20"/>
        </w:rPr>
        <w:t>comprei um terreno tenho um direito de propriedade sobre esse mesmo terreno</w:t>
      </w:r>
      <w:r w:rsidR="00A93BD7" w:rsidRPr="00DC0802">
        <w:rPr>
          <w:rFonts w:cs="Garamond"/>
          <w:sz w:val="20"/>
          <w:szCs w:val="20"/>
        </w:rPr>
        <w:t xml:space="preserve">. Dada a sua natureza </w:t>
      </w:r>
      <w:r w:rsidR="00A93BD7" w:rsidRPr="00DC0802">
        <w:rPr>
          <w:rFonts w:cs="Garamond,BoldItalic"/>
          <w:b/>
          <w:bCs/>
          <w:i/>
          <w:iCs/>
          <w:sz w:val="20"/>
          <w:szCs w:val="20"/>
        </w:rPr>
        <w:t>aos</w:t>
      </w:r>
      <w:r w:rsidR="00A93BD7" w:rsidRPr="00DC0802">
        <w:rPr>
          <w:rFonts w:cs="Garamond"/>
          <w:sz w:val="20"/>
          <w:szCs w:val="20"/>
        </w:rPr>
        <w:t xml:space="preserve"> </w:t>
      </w:r>
      <w:r w:rsidR="00A93BD7" w:rsidRPr="00DC0802">
        <w:rPr>
          <w:rFonts w:cs="Garamond,BoldItalic"/>
          <w:b/>
          <w:bCs/>
          <w:i/>
          <w:iCs/>
          <w:sz w:val="20"/>
          <w:szCs w:val="20"/>
        </w:rPr>
        <w:t>direitos adquiridos não se aplica a LN.</w:t>
      </w:r>
    </w:p>
    <w:p w:rsidR="00A93BD7" w:rsidRPr="00A93BD7" w:rsidRDefault="00A93BD7" w:rsidP="00A93BD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A93BD7" w:rsidRDefault="00A93BD7" w:rsidP="00A93BD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A93BD7">
        <w:rPr>
          <w:rFonts w:cs="Garamond"/>
          <w:b/>
          <w:u w:val="single"/>
        </w:rPr>
        <w:t>Simples expectativas</w:t>
      </w:r>
      <w:r w:rsidRPr="00A93BD7">
        <w:rPr>
          <w:rFonts w:cs="Garamond"/>
        </w:rPr>
        <w:t xml:space="preserve"> - são esperanças de que, dada a situação em que se encontra uma</w:t>
      </w:r>
      <w:r>
        <w:rPr>
          <w:rFonts w:cs="Garamond"/>
        </w:rPr>
        <w:t xml:space="preserve"> </w:t>
      </w:r>
      <w:r w:rsidRPr="00A93BD7">
        <w:rPr>
          <w:rFonts w:cs="Garamond"/>
        </w:rPr>
        <w:t>pessoa, previsivelm</w:t>
      </w:r>
      <w:r>
        <w:rPr>
          <w:rFonts w:cs="Garamond"/>
        </w:rPr>
        <w:t xml:space="preserve">ente vem a adquirir um direito. </w:t>
      </w:r>
    </w:p>
    <w:p w:rsidR="00A93BD7" w:rsidRPr="00A93BD7" w:rsidRDefault="00A93BD7" w:rsidP="00A93BD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 xml:space="preserve">Ex: </w:t>
      </w:r>
      <w:r w:rsidRPr="00A93BD7">
        <w:rPr>
          <w:rFonts w:cs="Garamond,Italic"/>
          <w:i/>
          <w:iCs/>
        </w:rPr>
        <w:t>tenho uma mera expectativa de vir a ser</w:t>
      </w:r>
      <w:r>
        <w:rPr>
          <w:rFonts w:cs="Garamond"/>
        </w:rPr>
        <w:t xml:space="preserve"> </w:t>
      </w:r>
      <w:r w:rsidRPr="00A93BD7">
        <w:rPr>
          <w:rFonts w:cs="Garamond,Italic"/>
          <w:i/>
          <w:iCs/>
        </w:rPr>
        <w:t>herdeira dos meus pais quando eles falecerem</w:t>
      </w:r>
      <w:r w:rsidRPr="00A93BD7">
        <w:rPr>
          <w:rFonts w:cs="Garamond"/>
        </w:rPr>
        <w:t xml:space="preserve">. </w:t>
      </w:r>
      <w:r w:rsidRPr="00A93BD7">
        <w:rPr>
          <w:rFonts w:cs="Garamond,BoldItalic"/>
          <w:b/>
          <w:bCs/>
          <w:i/>
          <w:iCs/>
        </w:rPr>
        <w:t>Às simples expectativas aplica-se a LN.</w:t>
      </w:r>
    </w:p>
    <w:p w:rsidR="00A93BD7" w:rsidRDefault="00A93BD7" w:rsidP="00A93BD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A93BD7" w:rsidRPr="00A93BD7" w:rsidRDefault="00A93BD7" w:rsidP="00A93BD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A93BD7">
        <w:rPr>
          <w:rFonts w:cs="Garamond"/>
        </w:rPr>
        <w:t>Críticas:</w:t>
      </w:r>
    </w:p>
    <w:p w:rsidR="00A93BD7" w:rsidRPr="00A93BD7" w:rsidRDefault="00A93BD7" w:rsidP="00A93BD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="00DC0802" w:rsidRPr="00DC0802">
        <w:rPr>
          <w:rFonts w:cs="Garamond"/>
          <w:b/>
        </w:rPr>
        <w:t>A</w:t>
      </w:r>
      <w:r w:rsidRPr="00DC0802">
        <w:rPr>
          <w:rFonts w:cs="Garamond"/>
          <w:b/>
        </w:rPr>
        <w:t>.</w:t>
      </w:r>
      <w:r w:rsidRPr="00A93BD7">
        <w:rPr>
          <w:rFonts w:cs="Garamond"/>
        </w:rPr>
        <w:t xml:space="preserve"> Nem sempre é fácil distinguir um direito adquirido de uma expectativa</w:t>
      </w:r>
    </w:p>
    <w:p w:rsidR="00A93BD7" w:rsidRDefault="00A93BD7" w:rsidP="00A93BD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="00DC0802" w:rsidRPr="00DC0802">
        <w:rPr>
          <w:rFonts w:cs="Garamond"/>
          <w:b/>
        </w:rPr>
        <w:t>B</w:t>
      </w:r>
      <w:r w:rsidRPr="00DC0802">
        <w:rPr>
          <w:rFonts w:cs="Garamond"/>
          <w:b/>
        </w:rPr>
        <w:t>.</w:t>
      </w:r>
      <w:r w:rsidRPr="00A93BD7">
        <w:rPr>
          <w:rFonts w:cs="Garamond"/>
        </w:rPr>
        <w:t xml:space="preserve"> Não atende ao carácter de durabilidade das situações - nem todos os direitos devem</w:t>
      </w:r>
      <w:r>
        <w:rPr>
          <w:rFonts w:cs="Garamond"/>
        </w:rPr>
        <w:t xml:space="preserve"> </w:t>
      </w:r>
      <w:r w:rsidRPr="00A93BD7">
        <w:rPr>
          <w:rFonts w:cs="Garamond"/>
        </w:rPr>
        <w:t>ficar indefinidamente sujeitos à disciplina do direito vigente quando se</w:t>
      </w:r>
      <w:r>
        <w:rPr>
          <w:rFonts w:cs="Garamond"/>
        </w:rPr>
        <w:t xml:space="preserve"> </w:t>
      </w:r>
      <w:r w:rsidRPr="00A93BD7">
        <w:rPr>
          <w:rFonts w:cs="Garamond"/>
        </w:rPr>
        <w:t>constituí</w:t>
      </w:r>
      <w:r>
        <w:rPr>
          <w:rFonts w:cs="Garamond"/>
        </w:rPr>
        <w:t>ram.</w:t>
      </w:r>
    </w:p>
    <w:p w:rsidR="00A93BD7" w:rsidRDefault="00A93BD7" w:rsidP="00A93BD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A93BD7" w:rsidRDefault="00A93BD7" w:rsidP="00A93BD7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  <w:sz w:val="20"/>
          <w:szCs w:val="20"/>
        </w:rPr>
      </w:pPr>
      <w:r w:rsidRPr="00A93BD7">
        <w:rPr>
          <w:rFonts w:cs="Garamond"/>
          <w:b/>
        </w:rPr>
        <w:t>Ex:</w:t>
      </w:r>
      <w:r w:rsidRPr="00A93BD7">
        <w:rPr>
          <w:rFonts w:cs="Garamond"/>
        </w:rPr>
        <w:t xml:space="preserve"> </w:t>
      </w:r>
      <w:r w:rsidRPr="00A93BD7">
        <w:rPr>
          <w:rFonts w:cs="Garamond"/>
          <w:sz w:val="20"/>
          <w:szCs w:val="20"/>
        </w:rPr>
        <w:t xml:space="preserve">direito de propriedade - </w:t>
      </w:r>
      <w:r w:rsidRPr="00A93BD7">
        <w:rPr>
          <w:rFonts w:cs="Garamond,Italic"/>
          <w:i/>
          <w:iCs/>
          <w:sz w:val="20"/>
          <w:szCs w:val="20"/>
        </w:rPr>
        <w:t>se comprei uma casa há 50 anos, não faz sentido que caso a queira arrendar se aplique o regime de arrendamento existente nessa altura.</w:t>
      </w:r>
    </w:p>
    <w:p w:rsidR="00A93BD7" w:rsidRDefault="00A93BD7" w:rsidP="00A93BD7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  <w:sz w:val="20"/>
          <w:szCs w:val="20"/>
        </w:rPr>
      </w:pPr>
    </w:p>
    <w:p w:rsidR="00A93BD7" w:rsidRPr="00A93BD7" w:rsidRDefault="00A93BD7" w:rsidP="00A93BD7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  <w:sz w:val="20"/>
          <w:szCs w:val="20"/>
        </w:rPr>
      </w:pPr>
    </w:p>
    <w:p w:rsidR="00A93BD7" w:rsidRPr="00A93BD7" w:rsidRDefault="00A93BD7" w:rsidP="00A93BD7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="Garamond,Bold"/>
          <w:b/>
          <w:bCs/>
        </w:rPr>
      </w:pPr>
      <w:r w:rsidRPr="00A93BD7">
        <w:rPr>
          <w:rFonts w:cs="Garamond,Bold"/>
          <w:b/>
          <w:bCs/>
        </w:rPr>
        <w:t>2. Doutrina do facto passado</w:t>
      </w:r>
    </w:p>
    <w:p w:rsidR="00A93BD7" w:rsidRDefault="00A93BD7" w:rsidP="00C660A9">
      <w:pPr>
        <w:autoSpaceDE w:val="0"/>
        <w:autoSpaceDN w:val="0"/>
        <w:adjustRightInd w:val="0"/>
        <w:spacing w:after="0" w:line="240" w:lineRule="auto"/>
        <w:ind w:left="360"/>
        <w:rPr>
          <w:rFonts w:cs="Garamond"/>
        </w:rPr>
      </w:pPr>
      <w:r w:rsidRPr="00A93BD7">
        <w:rPr>
          <w:rFonts w:cs="Garamond"/>
        </w:rPr>
        <w:t>Defendida em finais do século XIX, de acordo com esta doutrina todo o facto jurídico</w:t>
      </w:r>
      <w:r w:rsidR="00C660A9">
        <w:rPr>
          <w:rFonts w:cs="Garamond"/>
        </w:rPr>
        <w:t xml:space="preserve"> </w:t>
      </w:r>
      <w:r w:rsidRPr="00A93BD7">
        <w:rPr>
          <w:rFonts w:cs="Garamond"/>
        </w:rPr>
        <w:t xml:space="preserve">deve ser regulado pela lei vigente no momento em que se produziu, por isso, a </w:t>
      </w:r>
      <w:r w:rsidRPr="00A93BD7">
        <w:rPr>
          <w:rFonts w:cs="Garamond,Bold"/>
          <w:b/>
          <w:bCs/>
        </w:rPr>
        <w:t>LN não</w:t>
      </w:r>
      <w:r w:rsidR="00C660A9">
        <w:rPr>
          <w:rFonts w:cs="Garamond,Bold"/>
          <w:b/>
          <w:bCs/>
        </w:rPr>
        <w:t xml:space="preserve"> </w:t>
      </w:r>
      <w:r w:rsidRPr="00A93BD7">
        <w:rPr>
          <w:rFonts w:cs="Garamond,Bold"/>
          <w:b/>
          <w:bCs/>
        </w:rPr>
        <w:t>deve ser retroactiva</w:t>
      </w:r>
      <w:r w:rsidRPr="00A93BD7">
        <w:rPr>
          <w:rFonts w:cs="Garamond"/>
        </w:rPr>
        <w:t>. Assim:</w:t>
      </w:r>
    </w:p>
    <w:p w:rsidR="00A40269" w:rsidRPr="00A93BD7" w:rsidRDefault="00A40269" w:rsidP="00C660A9">
      <w:pPr>
        <w:autoSpaceDE w:val="0"/>
        <w:autoSpaceDN w:val="0"/>
        <w:adjustRightInd w:val="0"/>
        <w:spacing w:after="0" w:line="240" w:lineRule="auto"/>
        <w:ind w:left="360"/>
        <w:rPr>
          <w:rFonts w:cs="Garamond"/>
        </w:rPr>
      </w:pPr>
    </w:p>
    <w:p w:rsidR="00A93BD7" w:rsidRDefault="00A93BD7" w:rsidP="00A93BD7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A93BD7">
        <w:rPr>
          <w:rFonts w:cs="Garamond"/>
        </w:rPr>
        <w:t xml:space="preserve"> LA – regula os factos ocorridos na sua vigência </w:t>
      </w:r>
      <w:r w:rsidRPr="00A93BD7">
        <w:rPr>
          <w:rFonts w:cs="Garamond,Bold"/>
          <w:b/>
          <w:bCs/>
        </w:rPr>
        <w:t xml:space="preserve">e </w:t>
      </w:r>
      <w:r w:rsidRPr="00A93BD7">
        <w:rPr>
          <w:rFonts w:cs="Garamond"/>
        </w:rPr>
        <w:t>os seus efeitos (os consumados e</w:t>
      </w:r>
      <w:r w:rsidR="00A40269">
        <w:rPr>
          <w:rFonts w:cs="Garamond"/>
        </w:rPr>
        <w:t xml:space="preserve"> </w:t>
      </w:r>
      <w:r w:rsidRPr="00A40269">
        <w:rPr>
          <w:rFonts w:cs="Garamond"/>
        </w:rPr>
        <w:t>não consumados).</w:t>
      </w:r>
    </w:p>
    <w:p w:rsidR="00A40269" w:rsidRPr="00A40269" w:rsidRDefault="00A40269" w:rsidP="00A40269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cs="Garamond"/>
        </w:rPr>
      </w:pPr>
    </w:p>
    <w:p w:rsidR="00A93BD7" w:rsidRDefault="00A93BD7" w:rsidP="00A4026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A93BD7">
        <w:rPr>
          <w:rFonts w:cs="Garamond"/>
        </w:rPr>
        <w:lastRenderedPageBreak/>
        <w:t>LN – regula os factos novos</w:t>
      </w:r>
      <w:r w:rsidR="00A40269">
        <w:rPr>
          <w:rFonts w:cs="Garamond"/>
        </w:rPr>
        <w:t>.</w:t>
      </w:r>
    </w:p>
    <w:p w:rsidR="00A40269" w:rsidRPr="00A40269" w:rsidRDefault="00A40269" w:rsidP="00A40269">
      <w:pPr>
        <w:pStyle w:val="PargrafodaLista"/>
        <w:rPr>
          <w:rFonts w:cs="Garamond"/>
        </w:rPr>
      </w:pPr>
    </w:p>
    <w:p w:rsidR="00A40269" w:rsidRPr="00A93BD7" w:rsidRDefault="00A40269" w:rsidP="00A40269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cs="Garamond"/>
        </w:rPr>
      </w:pPr>
    </w:p>
    <w:p w:rsidR="00A93BD7" w:rsidRPr="00A93BD7" w:rsidRDefault="00A93BD7" w:rsidP="00A40269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="Garamond"/>
        </w:rPr>
      </w:pPr>
      <w:r w:rsidRPr="00A93BD7">
        <w:rPr>
          <w:rFonts w:cs="Garamond"/>
        </w:rPr>
        <w:t xml:space="preserve">Esta doutrina conhece uma nova versão exposta por </w:t>
      </w:r>
      <w:proofErr w:type="spellStart"/>
      <w:r w:rsidRPr="00A93BD7">
        <w:rPr>
          <w:rFonts w:cs="Garamond,Bold"/>
          <w:b/>
          <w:bCs/>
        </w:rPr>
        <w:t>Enneccerus-Nipperdey</w:t>
      </w:r>
      <w:proofErr w:type="spellEnd"/>
      <w:r w:rsidRPr="00A93BD7">
        <w:rPr>
          <w:rFonts w:cs="Garamond"/>
        </w:rPr>
        <w:t>, que</w:t>
      </w:r>
      <w:r w:rsidR="00A40269">
        <w:rPr>
          <w:rFonts w:cs="Garamond"/>
        </w:rPr>
        <w:t xml:space="preserve"> </w:t>
      </w:r>
      <w:r w:rsidRPr="00A93BD7">
        <w:rPr>
          <w:rFonts w:cs="Garamond"/>
        </w:rPr>
        <w:t>defende o seguinte:</w:t>
      </w:r>
    </w:p>
    <w:p w:rsidR="00A93BD7" w:rsidRDefault="00A93BD7" w:rsidP="00A93BD7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A93BD7">
        <w:rPr>
          <w:rFonts w:cs="Garamond"/>
        </w:rPr>
        <w:t xml:space="preserve"> LA – regula os factos ocorridos na sua vigência </w:t>
      </w:r>
      <w:r w:rsidRPr="00A93BD7">
        <w:rPr>
          <w:rFonts w:cs="Garamond,Bold"/>
          <w:b/>
          <w:bCs/>
        </w:rPr>
        <w:t xml:space="preserve">e </w:t>
      </w:r>
      <w:r w:rsidRPr="00A93BD7">
        <w:rPr>
          <w:rFonts w:cs="Garamond"/>
        </w:rPr>
        <w:t>os seus efeitos já consumados</w:t>
      </w:r>
      <w:r w:rsidR="00A40269">
        <w:rPr>
          <w:rFonts w:cs="Garamond"/>
        </w:rPr>
        <w:t xml:space="preserve"> </w:t>
      </w:r>
      <w:r w:rsidRPr="00A40269">
        <w:rPr>
          <w:rFonts w:cs="Garamond"/>
        </w:rPr>
        <w:t>(isto é, os efeitos produzidos antes da entrada em vigor da LN)</w:t>
      </w:r>
      <w:r w:rsidR="00A40269">
        <w:rPr>
          <w:rFonts w:cs="Garamond"/>
        </w:rPr>
        <w:t>.</w:t>
      </w:r>
    </w:p>
    <w:p w:rsidR="00A93BD7" w:rsidRDefault="00A93BD7" w:rsidP="00A40269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A40269">
        <w:rPr>
          <w:rFonts w:cs="Garamond"/>
        </w:rPr>
        <w:t xml:space="preserve">LN – regula os factos novos </w:t>
      </w:r>
      <w:r w:rsidRPr="00A40269">
        <w:rPr>
          <w:rFonts w:cs="Garamond,Bold"/>
          <w:b/>
          <w:bCs/>
        </w:rPr>
        <w:t xml:space="preserve">e </w:t>
      </w:r>
      <w:r w:rsidRPr="00A40269">
        <w:rPr>
          <w:rFonts w:cs="Garamond"/>
        </w:rPr>
        <w:t>os efeitos não consumados dos factos passados (isto</w:t>
      </w:r>
      <w:r w:rsidR="00A40269">
        <w:rPr>
          <w:rFonts w:cs="Garamond"/>
        </w:rPr>
        <w:t xml:space="preserve"> </w:t>
      </w:r>
      <w:r w:rsidRPr="00A40269">
        <w:rPr>
          <w:rFonts w:cs="Garamond"/>
        </w:rPr>
        <w:t>é, os efeitos não produzidos antes da entrada em vigor da LN).</w:t>
      </w:r>
    </w:p>
    <w:p w:rsidR="00A40269" w:rsidRPr="00A40269" w:rsidRDefault="00A40269" w:rsidP="00A40269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cs="Garamond"/>
        </w:rPr>
      </w:pPr>
    </w:p>
    <w:p w:rsidR="00A93BD7" w:rsidRDefault="00A93BD7" w:rsidP="00A40269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="Garamond"/>
        </w:rPr>
      </w:pPr>
      <w:r w:rsidRPr="00A93BD7">
        <w:rPr>
          <w:rFonts w:cs="Garamond"/>
        </w:rPr>
        <w:t xml:space="preserve">À aplicação da LN aos efeitos não consumados dos factos passados </w:t>
      </w:r>
      <w:proofErr w:type="spellStart"/>
      <w:r w:rsidRPr="00A93BD7">
        <w:rPr>
          <w:rFonts w:cs="Garamond"/>
        </w:rPr>
        <w:t>Enneccerus-Nipperdey</w:t>
      </w:r>
      <w:proofErr w:type="spellEnd"/>
      <w:r w:rsidR="00A40269">
        <w:rPr>
          <w:rFonts w:cs="Garamond"/>
        </w:rPr>
        <w:t xml:space="preserve"> </w:t>
      </w:r>
      <w:r w:rsidRPr="00A93BD7">
        <w:rPr>
          <w:rFonts w:cs="Garamond"/>
        </w:rPr>
        <w:t xml:space="preserve">não falou de retroactividade, mas de </w:t>
      </w:r>
      <w:r w:rsidRPr="00A93BD7">
        <w:rPr>
          <w:rFonts w:cs="Garamond,Bold"/>
          <w:b/>
          <w:bCs/>
        </w:rPr>
        <w:t>efeito imediato</w:t>
      </w:r>
      <w:r w:rsidRPr="00A93BD7">
        <w:rPr>
          <w:rFonts w:cs="Garamond"/>
        </w:rPr>
        <w:t>.</w:t>
      </w:r>
    </w:p>
    <w:p w:rsidR="00A40269" w:rsidRPr="00A93BD7" w:rsidRDefault="00A40269" w:rsidP="00A40269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="Garamond"/>
        </w:rPr>
      </w:pPr>
    </w:p>
    <w:p w:rsidR="00A40269" w:rsidRPr="00A40269" w:rsidRDefault="00A93BD7" w:rsidP="00A40269">
      <w:pPr>
        <w:pStyle w:val="PargrafodaLista"/>
        <w:autoSpaceDE w:val="0"/>
        <w:autoSpaceDN w:val="0"/>
        <w:adjustRightInd w:val="0"/>
        <w:spacing w:after="0" w:line="240" w:lineRule="auto"/>
        <w:ind w:left="-567"/>
        <w:rPr>
          <w:rFonts w:cs="Garamond"/>
          <w:b/>
          <w:u w:val="single"/>
        </w:rPr>
      </w:pPr>
      <w:r w:rsidRPr="00A40269">
        <w:rPr>
          <w:rFonts w:cs="Garamond"/>
          <w:b/>
          <w:u w:val="single"/>
        </w:rPr>
        <w:t xml:space="preserve">Crítica à posição de </w:t>
      </w:r>
      <w:proofErr w:type="spellStart"/>
      <w:r w:rsidRPr="00A40269">
        <w:rPr>
          <w:rFonts w:cs="Garamond"/>
          <w:b/>
          <w:u w:val="single"/>
        </w:rPr>
        <w:t>Enneccerus-Nipperdey</w:t>
      </w:r>
      <w:proofErr w:type="spellEnd"/>
      <w:r w:rsidRPr="00A40269">
        <w:rPr>
          <w:rFonts w:cs="Garamond"/>
          <w:b/>
          <w:u w:val="single"/>
        </w:rPr>
        <w:t>:</w:t>
      </w:r>
      <w:r w:rsidR="00A40269" w:rsidRPr="00A40269">
        <w:rPr>
          <w:rFonts w:cs="Garamond"/>
          <w:b/>
          <w:u w:val="single"/>
        </w:rPr>
        <w:t xml:space="preserve"> </w:t>
      </w:r>
    </w:p>
    <w:p w:rsidR="00A93BD7" w:rsidRPr="00A93BD7" w:rsidRDefault="00A93BD7" w:rsidP="00A40269">
      <w:pPr>
        <w:pStyle w:val="PargrafodaLista"/>
        <w:autoSpaceDE w:val="0"/>
        <w:autoSpaceDN w:val="0"/>
        <w:adjustRightInd w:val="0"/>
        <w:spacing w:after="0" w:line="240" w:lineRule="auto"/>
        <w:ind w:left="-567"/>
        <w:rPr>
          <w:rFonts w:cs="Garamond"/>
        </w:rPr>
      </w:pPr>
      <w:r w:rsidRPr="00A93BD7">
        <w:rPr>
          <w:rFonts w:cs="Garamond"/>
        </w:rPr>
        <w:t>Os efeitos jurídicos são consequência dos factos jurídicos, existem desde a sua ocorrência</w:t>
      </w:r>
      <w:r w:rsidR="00A40269">
        <w:rPr>
          <w:rFonts w:cs="Garamond"/>
        </w:rPr>
        <w:t xml:space="preserve"> </w:t>
      </w:r>
      <w:r w:rsidRPr="00A93BD7">
        <w:rPr>
          <w:rFonts w:cs="Garamond"/>
        </w:rPr>
        <w:t>mesmo que dependam também de factos novos, por isso, a LN ao modificar o que já</w:t>
      </w:r>
      <w:r w:rsidR="00A40269">
        <w:rPr>
          <w:rFonts w:cs="Garamond"/>
        </w:rPr>
        <w:t xml:space="preserve"> </w:t>
      </w:r>
      <w:r w:rsidRPr="00A93BD7">
        <w:rPr>
          <w:rFonts w:cs="Garamond"/>
        </w:rPr>
        <w:t>existia é necessariamente retroactiva.</w:t>
      </w:r>
    </w:p>
    <w:p w:rsidR="00A93BD7" w:rsidRDefault="00A93BD7" w:rsidP="00A40269">
      <w:pPr>
        <w:pStyle w:val="PargrafodaLista"/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  <w:r w:rsidRPr="00A93BD7">
        <w:rPr>
          <w:rFonts w:cs="Garamond,Italic"/>
          <w:i/>
          <w:iCs/>
        </w:rPr>
        <w:t>A insuficiência da fórmula da doutrina do facto passado – por Baptista Machado</w:t>
      </w:r>
    </w:p>
    <w:p w:rsidR="00A40269" w:rsidRDefault="00A40269" w:rsidP="00A40269">
      <w:pPr>
        <w:pStyle w:val="PargrafodaLista"/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</w:p>
    <w:p w:rsidR="00A40269" w:rsidRDefault="00A93BD7" w:rsidP="00A40269">
      <w:pPr>
        <w:pStyle w:val="PargrafodaLista"/>
        <w:autoSpaceDE w:val="0"/>
        <w:autoSpaceDN w:val="0"/>
        <w:adjustRightInd w:val="0"/>
        <w:spacing w:after="0" w:line="240" w:lineRule="auto"/>
        <w:ind w:left="-567"/>
        <w:rPr>
          <w:rFonts w:cs="Garamond"/>
        </w:rPr>
      </w:pPr>
      <w:r w:rsidRPr="00A93BD7">
        <w:rPr>
          <w:rFonts w:cs="Garamond"/>
        </w:rPr>
        <w:t>A doutrina do facto passado é útil, mas ainda se revela insuficiente para resolver todos os</w:t>
      </w:r>
      <w:r w:rsidR="00A40269">
        <w:rPr>
          <w:rFonts w:cs="Garamond"/>
        </w:rPr>
        <w:t xml:space="preserve"> </w:t>
      </w:r>
      <w:r w:rsidRPr="00A93BD7">
        <w:rPr>
          <w:rFonts w:cs="Garamond"/>
        </w:rPr>
        <w:t xml:space="preserve">problemas de sucessão de leis pois não atende às diferenças entre os factos passados </w:t>
      </w:r>
      <w:proofErr w:type="gramStart"/>
      <w:r w:rsidRPr="00A93BD7">
        <w:rPr>
          <w:rFonts w:cs="Garamond"/>
        </w:rPr>
        <w:t>que</w:t>
      </w:r>
      <w:proofErr w:type="gramEnd"/>
      <w:r w:rsidRPr="00A93BD7">
        <w:rPr>
          <w:rFonts w:cs="Garamond"/>
        </w:rPr>
        <w:t>:</w:t>
      </w:r>
    </w:p>
    <w:p w:rsidR="00A40269" w:rsidRDefault="00A40269" w:rsidP="00A40269">
      <w:pPr>
        <w:pStyle w:val="PargrafodaLista"/>
        <w:autoSpaceDE w:val="0"/>
        <w:autoSpaceDN w:val="0"/>
        <w:adjustRightInd w:val="0"/>
        <w:spacing w:after="0" w:line="240" w:lineRule="auto"/>
        <w:ind w:left="-567"/>
        <w:rPr>
          <w:rFonts w:cs="Garamond"/>
        </w:rPr>
      </w:pPr>
    </w:p>
    <w:p w:rsidR="00A40269" w:rsidRDefault="00A93BD7" w:rsidP="00A40269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  <w:r w:rsidRPr="00A93BD7">
        <w:rPr>
          <w:rFonts w:cs="Garamond"/>
        </w:rPr>
        <w:t xml:space="preserve">São </w:t>
      </w:r>
      <w:r w:rsidRPr="00A93BD7">
        <w:rPr>
          <w:rFonts w:cs="Garamond,Bold"/>
          <w:b/>
          <w:bCs/>
        </w:rPr>
        <w:t xml:space="preserve">constitutivos, modificativos ou extintivos </w:t>
      </w:r>
      <w:r w:rsidRPr="00A93BD7">
        <w:rPr>
          <w:rFonts w:cs="Garamond"/>
        </w:rPr>
        <w:t>de situações jurídicas, em relação</w:t>
      </w:r>
      <w:r w:rsidR="00A40269">
        <w:rPr>
          <w:rFonts w:cs="Garamond"/>
        </w:rPr>
        <w:t xml:space="preserve"> </w:t>
      </w:r>
      <w:r w:rsidRPr="00A93BD7">
        <w:rPr>
          <w:rFonts w:cs="Garamond"/>
        </w:rPr>
        <w:t xml:space="preserve">aos quais a </w:t>
      </w:r>
      <w:r w:rsidRPr="00A93BD7">
        <w:rPr>
          <w:rFonts w:cs="Garamond,Bold"/>
          <w:b/>
          <w:bCs/>
        </w:rPr>
        <w:t>LN não se aplica</w:t>
      </w:r>
      <w:r w:rsidR="00A40269">
        <w:rPr>
          <w:rFonts w:cs="Garamond,Bold"/>
          <w:b/>
          <w:bCs/>
        </w:rPr>
        <w:t>.</w:t>
      </w:r>
    </w:p>
    <w:p w:rsidR="00A40269" w:rsidRDefault="00A40269" w:rsidP="00A40269">
      <w:pPr>
        <w:pStyle w:val="PargrafodaLista"/>
        <w:autoSpaceDE w:val="0"/>
        <w:autoSpaceDN w:val="0"/>
        <w:adjustRightInd w:val="0"/>
        <w:spacing w:after="0" w:line="240" w:lineRule="auto"/>
        <w:ind w:left="363"/>
        <w:rPr>
          <w:rFonts w:cs="Garamond"/>
        </w:rPr>
      </w:pPr>
      <w:r w:rsidRPr="00A40269">
        <w:rPr>
          <w:rFonts w:cs="Garamond"/>
          <w:b/>
        </w:rPr>
        <w:t>Ex</w:t>
      </w:r>
      <w:r>
        <w:rPr>
          <w:rFonts w:cs="Garamond"/>
        </w:rPr>
        <w:t xml:space="preserve">: </w:t>
      </w:r>
      <w:r w:rsidR="00A93BD7" w:rsidRPr="00A40269">
        <w:rPr>
          <w:rFonts w:cs="Garamond"/>
          <w:sz w:val="20"/>
          <w:szCs w:val="20"/>
        </w:rPr>
        <w:t>a celebração de um contrato</w:t>
      </w:r>
      <w:r w:rsidR="00A93BD7" w:rsidRPr="00A93BD7">
        <w:rPr>
          <w:rFonts w:cs="Garamond"/>
        </w:rPr>
        <w:t>.</w:t>
      </w:r>
    </w:p>
    <w:p w:rsidR="00A40269" w:rsidRDefault="00A40269" w:rsidP="00A40269">
      <w:pPr>
        <w:pStyle w:val="PargrafodaLista"/>
        <w:autoSpaceDE w:val="0"/>
        <w:autoSpaceDN w:val="0"/>
        <w:adjustRightInd w:val="0"/>
        <w:spacing w:after="0" w:line="240" w:lineRule="auto"/>
        <w:ind w:left="363"/>
        <w:rPr>
          <w:rFonts w:cs="Garamond"/>
        </w:rPr>
      </w:pPr>
    </w:p>
    <w:p w:rsidR="00A40269" w:rsidRPr="00A40269" w:rsidRDefault="00A93BD7" w:rsidP="00A40269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A93BD7">
        <w:rPr>
          <w:rFonts w:cs="Garamond"/>
        </w:rPr>
        <w:t xml:space="preserve"> Dos que a LN assume como </w:t>
      </w:r>
      <w:r w:rsidRPr="00A93BD7">
        <w:rPr>
          <w:rFonts w:cs="Garamond,Bold"/>
          <w:b/>
          <w:bCs/>
        </w:rPr>
        <w:t xml:space="preserve">pressuposto </w:t>
      </w:r>
      <w:r w:rsidRPr="00A93BD7">
        <w:rPr>
          <w:rFonts w:cs="Garamond"/>
        </w:rPr>
        <w:t>da constituição de situações jurídicas,</w:t>
      </w:r>
      <w:r w:rsidR="00A40269">
        <w:rPr>
          <w:rFonts w:cs="Garamond"/>
        </w:rPr>
        <w:t xml:space="preserve"> </w:t>
      </w:r>
      <w:r w:rsidRPr="00A40269">
        <w:rPr>
          <w:rFonts w:cs="Garamond"/>
        </w:rPr>
        <w:t xml:space="preserve">em relação aos quais </w:t>
      </w:r>
      <w:r w:rsidR="00A40269">
        <w:rPr>
          <w:rFonts w:cs="Garamond,Bold"/>
          <w:b/>
          <w:bCs/>
        </w:rPr>
        <w:t>LN se aplica.</w:t>
      </w:r>
    </w:p>
    <w:p w:rsidR="00A40269" w:rsidRPr="00A40269" w:rsidRDefault="00A40269" w:rsidP="00A40269">
      <w:pPr>
        <w:pStyle w:val="PargrafodaLista"/>
        <w:autoSpaceDE w:val="0"/>
        <w:autoSpaceDN w:val="0"/>
        <w:adjustRightInd w:val="0"/>
        <w:spacing w:after="0" w:line="240" w:lineRule="auto"/>
        <w:ind w:left="363"/>
        <w:rPr>
          <w:rFonts w:cs="Garamond"/>
        </w:rPr>
      </w:pPr>
    </w:p>
    <w:p w:rsidR="00A93BD7" w:rsidRDefault="00A40269" w:rsidP="00A40269">
      <w:pPr>
        <w:pStyle w:val="PargrafodaLista"/>
        <w:autoSpaceDE w:val="0"/>
        <w:autoSpaceDN w:val="0"/>
        <w:adjustRightInd w:val="0"/>
        <w:spacing w:after="0" w:line="240" w:lineRule="auto"/>
        <w:ind w:left="363"/>
        <w:rPr>
          <w:rFonts w:cs="Garamond"/>
          <w:sz w:val="20"/>
          <w:szCs w:val="20"/>
        </w:rPr>
      </w:pPr>
      <w:r w:rsidRPr="00A40269">
        <w:rPr>
          <w:rFonts w:cs="Garamond"/>
          <w:b/>
        </w:rPr>
        <w:t>Ex</w:t>
      </w:r>
      <w:r>
        <w:rPr>
          <w:rFonts w:cs="Garamond"/>
        </w:rPr>
        <w:t xml:space="preserve">: </w:t>
      </w:r>
      <w:r w:rsidR="00A93BD7" w:rsidRPr="00A40269">
        <w:rPr>
          <w:rFonts w:cs="Garamond"/>
          <w:sz w:val="20"/>
          <w:szCs w:val="20"/>
        </w:rPr>
        <w:t>um impedimento matrimonial ou um</w:t>
      </w:r>
      <w:r w:rsidRPr="00A40269">
        <w:rPr>
          <w:rFonts w:cs="Garamond"/>
          <w:sz w:val="20"/>
          <w:szCs w:val="20"/>
        </w:rPr>
        <w:t xml:space="preserve"> </w:t>
      </w:r>
      <w:r w:rsidR="00A93BD7" w:rsidRPr="00A40269">
        <w:rPr>
          <w:rFonts w:cs="Garamond"/>
          <w:sz w:val="20"/>
          <w:szCs w:val="20"/>
        </w:rPr>
        <w:t xml:space="preserve">fundamento de deserdação. Estes factos são apelidados de </w:t>
      </w:r>
      <w:r w:rsidR="00A93BD7" w:rsidRPr="00A40269">
        <w:rPr>
          <w:rFonts w:cs="Garamond,Italic"/>
          <w:i/>
          <w:iCs/>
          <w:sz w:val="20"/>
          <w:szCs w:val="20"/>
        </w:rPr>
        <w:t xml:space="preserve">factos pressupostos </w:t>
      </w:r>
      <w:r w:rsidR="00A93BD7" w:rsidRPr="00A40269">
        <w:rPr>
          <w:rFonts w:cs="Garamond"/>
          <w:sz w:val="20"/>
          <w:szCs w:val="20"/>
        </w:rPr>
        <w:t>– não determinam a competência da lei apl</w:t>
      </w:r>
      <w:r w:rsidRPr="00A40269">
        <w:rPr>
          <w:rFonts w:cs="Garamond"/>
          <w:sz w:val="20"/>
          <w:szCs w:val="20"/>
        </w:rPr>
        <w:t xml:space="preserve">icável, mas são usados pela lei </w:t>
      </w:r>
      <w:r w:rsidR="00A93BD7" w:rsidRPr="00A40269">
        <w:rPr>
          <w:rFonts w:cs="Garamond"/>
          <w:sz w:val="20"/>
          <w:szCs w:val="20"/>
        </w:rPr>
        <w:t>como ponto de</w:t>
      </w:r>
      <w:r w:rsidRPr="00A40269">
        <w:rPr>
          <w:rFonts w:cs="Garamond"/>
          <w:sz w:val="20"/>
          <w:szCs w:val="20"/>
        </w:rPr>
        <w:t xml:space="preserve"> </w:t>
      </w:r>
      <w:r w:rsidR="00A93BD7" w:rsidRPr="00A40269">
        <w:rPr>
          <w:rFonts w:cs="Garamond"/>
          <w:sz w:val="20"/>
          <w:szCs w:val="20"/>
        </w:rPr>
        <w:t>referência para definir o regime jurídico da situação que durante a sua vigência é</w:t>
      </w:r>
      <w:r w:rsidRPr="00A40269">
        <w:rPr>
          <w:rFonts w:cs="Garamond"/>
          <w:sz w:val="20"/>
          <w:szCs w:val="20"/>
        </w:rPr>
        <w:t xml:space="preserve"> </w:t>
      </w:r>
      <w:r w:rsidR="00A93BD7" w:rsidRPr="00A40269">
        <w:rPr>
          <w:rFonts w:cs="Garamond"/>
          <w:sz w:val="20"/>
          <w:szCs w:val="20"/>
        </w:rPr>
        <w:t>criada. Assim, se A se casou em 2000 com B (não prevendo a lei de 2000 o</w:t>
      </w:r>
      <w:r w:rsidRPr="00A40269">
        <w:rPr>
          <w:rFonts w:cs="Garamond"/>
          <w:sz w:val="20"/>
          <w:szCs w:val="20"/>
        </w:rPr>
        <w:t xml:space="preserve"> </w:t>
      </w:r>
      <w:r w:rsidR="00A93BD7" w:rsidRPr="00A40269">
        <w:rPr>
          <w:rFonts w:cs="Garamond"/>
          <w:sz w:val="20"/>
          <w:szCs w:val="20"/>
        </w:rPr>
        <w:t>impedimento matrimonial da bigamia), e se em 2010 se pretende casar também</w:t>
      </w:r>
      <w:r w:rsidRPr="00A40269">
        <w:rPr>
          <w:rFonts w:cs="Garamond"/>
          <w:sz w:val="20"/>
          <w:szCs w:val="20"/>
        </w:rPr>
        <w:t xml:space="preserve"> </w:t>
      </w:r>
      <w:r w:rsidR="00A93BD7" w:rsidRPr="00A40269">
        <w:rPr>
          <w:rFonts w:cs="Garamond"/>
          <w:sz w:val="20"/>
          <w:szCs w:val="20"/>
        </w:rPr>
        <w:t>com C (prevendo a lei desde 2008 o impedimento matrimonial de bigamia), vai-se</w:t>
      </w:r>
      <w:r w:rsidRPr="00A40269">
        <w:rPr>
          <w:rFonts w:cs="Garamond"/>
          <w:sz w:val="20"/>
          <w:szCs w:val="20"/>
        </w:rPr>
        <w:t xml:space="preserve"> </w:t>
      </w:r>
      <w:r w:rsidR="00A93BD7" w:rsidRPr="00A40269">
        <w:rPr>
          <w:rFonts w:cs="Garamond"/>
          <w:sz w:val="20"/>
          <w:szCs w:val="20"/>
        </w:rPr>
        <w:t>aplicar a LN, e como tal A não se pode casar com C - embora o facto impeditivo</w:t>
      </w:r>
      <w:r w:rsidRPr="00A40269">
        <w:rPr>
          <w:rFonts w:cs="Garamond"/>
          <w:sz w:val="20"/>
          <w:szCs w:val="20"/>
        </w:rPr>
        <w:t xml:space="preserve"> </w:t>
      </w:r>
      <w:r w:rsidR="00A93BD7" w:rsidRPr="00A40269">
        <w:rPr>
          <w:rFonts w:cs="Garamond"/>
          <w:sz w:val="20"/>
          <w:szCs w:val="20"/>
        </w:rPr>
        <w:t>seja passado e não sendo nessa altura considerado um impedimento. Fala-se aqui de</w:t>
      </w:r>
      <w:r w:rsidRPr="00A40269">
        <w:rPr>
          <w:rFonts w:cs="Garamond"/>
          <w:sz w:val="20"/>
          <w:szCs w:val="20"/>
        </w:rPr>
        <w:t xml:space="preserve"> </w:t>
      </w:r>
      <w:r w:rsidR="00A93BD7" w:rsidRPr="00A40269">
        <w:rPr>
          <w:rFonts w:cs="Garamond,Bold"/>
          <w:b/>
          <w:bCs/>
          <w:sz w:val="20"/>
          <w:szCs w:val="20"/>
        </w:rPr>
        <w:t xml:space="preserve">retroconexão – </w:t>
      </w:r>
      <w:r w:rsidR="00A93BD7" w:rsidRPr="00A40269">
        <w:rPr>
          <w:rFonts w:cs="Garamond"/>
          <w:sz w:val="20"/>
          <w:szCs w:val="20"/>
        </w:rPr>
        <w:t>temos um facto passado que contribui para definir o regime do</w:t>
      </w:r>
      <w:r w:rsidRPr="00A40269">
        <w:rPr>
          <w:rFonts w:cs="Garamond"/>
          <w:sz w:val="20"/>
          <w:szCs w:val="20"/>
        </w:rPr>
        <w:t xml:space="preserve"> </w:t>
      </w:r>
      <w:r w:rsidR="00A93BD7" w:rsidRPr="00A40269">
        <w:rPr>
          <w:rFonts w:cs="Garamond"/>
          <w:sz w:val="20"/>
          <w:szCs w:val="20"/>
        </w:rPr>
        <w:t>facto presente ao qual se vai aplicar a LN.</w:t>
      </w:r>
    </w:p>
    <w:p w:rsidR="00C553D9" w:rsidRDefault="00C553D9" w:rsidP="00A40269">
      <w:pPr>
        <w:pStyle w:val="PargrafodaLista"/>
        <w:autoSpaceDE w:val="0"/>
        <w:autoSpaceDN w:val="0"/>
        <w:adjustRightInd w:val="0"/>
        <w:spacing w:after="0" w:line="240" w:lineRule="auto"/>
        <w:ind w:left="363"/>
        <w:rPr>
          <w:rFonts w:cs="Garamond"/>
          <w:sz w:val="20"/>
          <w:szCs w:val="20"/>
        </w:rPr>
      </w:pPr>
    </w:p>
    <w:p w:rsidR="00C553D9" w:rsidRDefault="00C553D9" w:rsidP="00A40269">
      <w:pPr>
        <w:pStyle w:val="PargrafodaLista"/>
        <w:autoSpaceDE w:val="0"/>
        <w:autoSpaceDN w:val="0"/>
        <w:adjustRightInd w:val="0"/>
        <w:spacing w:after="0" w:line="240" w:lineRule="auto"/>
        <w:ind w:left="363"/>
        <w:rPr>
          <w:rFonts w:cs="Garamond"/>
          <w:sz w:val="20"/>
          <w:szCs w:val="20"/>
        </w:rPr>
      </w:pPr>
    </w:p>
    <w:p w:rsidR="00C553D9" w:rsidRPr="00C553D9" w:rsidRDefault="00C553D9" w:rsidP="002F4B86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cs="Garamond,Bold"/>
          <w:b/>
          <w:bCs/>
          <w:sz w:val="24"/>
          <w:szCs w:val="24"/>
        </w:rPr>
      </w:pPr>
      <w:r w:rsidRPr="00C553D9">
        <w:rPr>
          <w:rFonts w:cs="Garamond,Bold"/>
          <w:b/>
          <w:bCs/>
          <w:sz w:val="24"/>
          <w:szCs w:val="24"/>
        </w:rPr>
        <w:t>Doutrina das situações jurídicas subjectivas e objectivas</w:t>
      </w:r>
    </w:p>
    <w:p w:rsidR="00C553D9" w:rsidRPr="00C553D9" w:rsidRDefault="00C553D9" w:rsidP="00C553D9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cs="Garamond,Bold"/>
          <w:b/>
          <w:bCs/>
          <w:sz w:val="24"/>
          <w:szCs w:val="24"/>
        </w:rPr>
      </w:pPr>
    </w:p>
    <w:p w:rsidR="00C553D9" w:rsidRDefault="00C553D9" w:rsidP="00C553D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C553D9">
        <w:rPr>
          <w:rFonts w:cs="Garamond"/>
        </w:rPr>
        <w:t xml:space="preserve">Doutrina elaborada por </w:t>
      </w:r>
      <w:proofErr w:type="spellStart"/>
      <w:r w:rsidRPr="00C553D9">
        <w:rPr>
          <w:rFonts w:cs="Garamond"/>
        </w:rPr>
        <w:t>Duguit</w:t>
      </w:r>
      <w:proofErr w:type="spellEnd"/>
      <w:r w:rsidRPr="00C553D9">
        <w:rPr>
          <w:rFonts w:cs="Garamond"/>
        </w:rPr>
        <w:t xml:space="preserve"> na primeira metade do século XX, procurou substituir o</w:t>
      </w:r>
      <w:r>
        <w:rPr>
          <w:rFonts w:cs="Garamond"/>
        </w:rPr>
        <w:t xml:space="preserve"> </w:t>
      </w:r>
      <w:r w:rsidRPr="00C553D9">
        <w:rPr>
          <w:rFonts w:cs="Garamond"/>
        </w:rPr>
        <w:t>conceito de direito subjectivo pelo de situação jurídica, que compreende duas espécies:</w:t>
      </w:r>
    </w:p>
    <w:p w:rsidR="00C553D9" w:rsidRPr="00C553D9" w:rsidRDefault="00C553D9" w:rsidP="00C553D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C553D9" w:rsidRPr="00C553D9" w:rsidRDefault="00C553D9" w:rsidP="00C553D9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C553D9">
        <w:rPr>
          <w:rFonts w:cs="Garamond,Italic"/>
          <w:b/>
          <w:i/>
          <w:iCs/>
        </w:rPr>
        <w:t>Situações subjectivas</w:t>
      </w:r>
      <w:r w:rsidRPr="00C553D9">
        <w:rPr>
          <w:rFonts w:cs="Garamond,Italic"/>
          <w:i/>
          <w:iCs/>
        </w:rPr>
        <w:t xml:space="preserve"> </w:t>
      </w:r>
      <w:r w:rsidRPr="00C553D9">
        <w:rPr>
          <w:rFonts w:cs="Garamond"/>
        </w:rPr>
        <w:t xml:space="preserve">- decorrem da manifestação de vontade das pessoas, isto é, resultam de actos e contratos das partes. </w:t>
      </w:r>
    </w:p>
    <w:p w:rsidR="00C553D9" w:rsidRPr="00C553D9" w:rsidRDefault="00C553D9" w:rsidP="00C553D9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  <w:sz w:val="20"/>
          <w:szCs w:val="20"/>
        </w:rPr>
      </w:pPr>
      <w:r w:rsidRPr="00C553D9">
        <w:rPr>
          <w:rFonts w:cs="Garamond"/>
          <w:b/>
        </w:rPr>
        <w:t>Ex:</w:t>
      </w:r>
      <w:r w:rsidRPr="00C553D9">
        <w:rPr>
          <w:rFonts w:cs="Garamond"/>
        </w:rPr>
        <w:t xml:space="preserve"> </w:t>
      </w:r>
      <w:r w:rsidRPr="00C553D9">
        <w:rPr>
          <w:rFonts w:cs="Garamond"/>
          <w:sz w:val="20"/>
          <w:szCs w:val="20"/>
        </w:rPr>
        <w:t xml:space="preserve">as cláusulas de um contrato (preço, local de cumprimento do contrato) derivam da autonomia das partes. Às situações </w:t>
      </w:r>
      <w:r w:rsidRPr="00C553D9">
        <w:rPr>
          <w:rFonts w:cs="Garamond,Bold"/>
          <w:b/>
          <w:bCs/>
          <w:sz w:val="20"/>
          <w:szCs w:val="20"/>
        </w:rPr>
        <w:t xml:space="preserve">subjectivas </w:t>
      </w:r>
      <w:r w:rsidRPr="00C553D9">
        <w:rPr>
          <w:rFonts w:cs="Garamond"/>
          <w:sz w:val="20"/>
          <w:szCs w:val="20"/>
        </w:rPr>
        <w:t xml:space="preserve">vindas do passado, aplica-se a </w:t>
      </w:r>
      <w:r w:rsidRPr="00C553D9">
        <w:rPr>
          <w:rFonts w:cs="Garamond,Bold"/>
          <w:b/>
          <w:bCs/>
          <w:sz w:val="20"/>
          <w:szCs w:val="20"/>
        </w:rPr>
        <w:t>LA</w:t>
      </w:r>
      <w:r w:rsidRPr="00C553D9">
        <w:rPr>
          <w:rFonts w:cs="Garamond"/>
          <w:sz w:val="20"/>
          <w:szCs w:val="20"/>
        </w:rPr>
        <w:t>.</w:t>
      </w:r>
    </w:p>
    <w:p w:rsidR="00C553D9" w:rsidRPr="00C553D9" w:rsidRDefault="00C553D9" w:rsidP="00C553D9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C553D9" w:rsidRDefault="00C553D9" w:rsidP="00C553D9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C553D9">
        <w:rPr>
          <w:rFonts w:cs="Garamond"/>
          <w:b/>
        </w:rPr>
        <w:t xml:space="preserve"> </w:t>
      </w:r>
      <w:r w:rsidRPr="00C553D9">
        <w:rPr>
          <w:rFonts w:cs="Garamond,Italic"/>
          <w:b/>
          <w:i/>
          <w:iCs/>
        </w:rPr>
        <w:t>Situações objectivas</w:t>
      </w:r>
      <w:r w:rsidRPr="00C553D9">
        <w:rPr>
          <w:rFonts w:cs="Garamond,Italic"/>
          <w:i/>
          <w:iCs/>
        </w:rPr>
        <w:t xml:space="preserve"> </w:t>
      </w:r>
      <w:r w:rsidRPr="00C553D9">
        <w:rPr>
          <w:rFonts w:cs="Garamond"/>
        </w:rPr>
        <w:t>– são os poderes legais que a lei confere às pessoas em virtude de</w:t>
      </w:r>
      <w:r>
        <w:rPr>
          <w:rFonts w:cs="Garamond"/>
        </w:rPr>
        <w:t xml:space="preserve"> </w:t>
      </w:r>
      <w:r w:rsidRPr="00C553D9">
        <w:rPr>
          <w:rFonts w:cs="Garamond"/>
        </w:rPr>
        <w:t xml:space="preserve">certos factos (resultam directamente da lei). </w:t>
      </w:r>
    </w:p>
    <w:p w:rsidR="00C553D9" w:rsidRDefault="00C553D9" w:rsidP="00C553D9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  <w:r>
        <w:rPr>
          <w:rFonts w:cs="Garamond"/>
        </w:rPr>
        <w:t>Ex:</w:t>
      </w:r>
      <w:r w:rsidRPr="00C553D9">
        <w:rPr>
          <w:rFonts w:cs="Garamond"/>
        </w:rPr>
        <w:t xml:space="preserve"> os poderes que envolvem o</w:t>
      </w:r>
      <w:r>
        <w:rPr>
          <w:rFonts w:cs="Garamond"/>
        </w:rPr>
        <w:t xml:space="preserve"> </w:t>
      </w:r>
      <w:r w:rsidRPr="00C553D9">
        <w:rPr>
          <w:rFonts w:cs="Garamond"/>
        </w:rPr>
        <w:t xml:space="preserve">direito de propriedade são fixados por lei (fruição, venda). Às situações </w:t>
      </w:r>
      <w:r w:rsidRPr="00C553D9">
        <w:rPr>
          <w:rFonts w:cs="Garamond,Bold"/>
          <w:b/>
          <w:bCs/>
        </w:rPr>
        <w:t>objectivas</w:t>
      </w:r>
      <w:r>
        <w:rPr>
          <w:rFonts w:cs="Garamond,Bold"/>
          <w:b/>
          <w:bCs/>
        </w:rPr>
        <w:t xml:space="preserve"> </w:t>
      </w:r>
      <w:r w:rsidRPr="00C553D9">
        <w:rPr>
          <w:rFonts w:cs="Garamond"/>
        </w:rPr>
        <w:t xml:space="preserve">vindas do passado, aplica-se a </w:t>
      </w:r>
      <w:r w:rsidRPr="00C553D9">
        <w:rPr>
          <w:rFonts w:cs="Garamond,Bold"/>
          <w:b/>
          <w:bCs/>
        </w:rPr>
        <w:t>LN</w:t>
      </w:r>
      <w:r w:rsidRPr="00C553D9">
        <w:rPr>
          <w:rFonts w:cs="Garamond"/>
        </w:rPr>
        <w:t>.</w:t>
      </w:r>
    </w:p>
    <w:p w:rsidR="00C553D9" w:rsidRPr="00C553D9" w:rsidRDefault="00C553D9" w:rsidP="00C553D9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C553D9" w:rsidRPr="00C553D9" w:rsidRDefault="00C553D9" w:rsidP="00C553D9">
      <w:pPr>
        <w:autoSpaceDE w:val="0"/>
        <w:autoSpaceDN w:val="0"/>
        <w:adjustRightInd w:val="0"/>
        <w:spacing w:after="0" w:line="240" w:lineRule="auto"/>
        <w:rPr>
          <w:rFonts w:cs="Garamond"/>
          <w:b/>
          <w:u w:val="single"/>
        </w:rPr>
      </w:pPr>
      <w:r w:rsidRPr="00C553D9">
        <w:rPr>
          <w:rFonts w:cs="Garamond"/>
          <w:b/>
          <w:u w:val="single"/>
        </w:rPr>
        <w:t>Críticas:</w:t>
      </w:r>
    </w:p>
    <w:p w:rsidR="00C553D9" w:rsidRDefault="00C553D9" w:rsidP="00C553D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proofErr w:type="gramStart"/>
      <w:r w:rsidRPr="00C553D9">
        <w:rPr>
          <w:rFonts w:cs="Garamond"/>
        </w:rPr>
        <w:t>a</w:t>
      </w:r>
      <w:proofErr w:type="gramEnd"/>
      <w:r w:rsidRPr="00C553D9">
        <w:rPr>
          <w:rFonts w:cs="Garamond"/>
        </w:rPr>
        <w:t>. As situações subjectivas nem sempre resultam apenas da manifestação de vontade</w:t>
      </w:r>
      <w:r>
        <w:rPr>
          <w:rFonts w:cs="Garamond"/>
        </w:rPr>
        <w:t xml:space="preserve"> dos interessados.</w:t>
      </w:r>
    </w:p>
    <w:p w:rsidR="00C553D9" w:rsidRDefault="00C553D9" w:rsidP="00C553D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>Ex:</w:t>
      </w:r>
      <w:r w:rsidRPr="00C553D9">
        <w:rPr>
          <w:rFonts w:cs="Garamond"/>
        </w:rPr>
        <w:t xml:space="preserve"> a condição de herdeiro não depende apenas da vontade do</w:t>
      </w:r>
      <w:r>
        <w:rPr>
          <w:rFonts w:cs="Garamond"/>
        </w:rPr>
        <w:t xml:space="preserve"> </w:t>
      </w:r>
      <w:r w:rsidRPr="00C553D9">
        <w:rPr>
          <w:rFonts w:cs="Garamond"/>
        </w:rPr>
        <w:t xml:space="preserve">interessado, mas também da morte do </w:t>
      </w:r>
      <w:r w:rsidRPr="00C553D9">
        <w:rPr>
          <w:rFonts w:cs="Garamond,Italic"/>
          <w:i/>
          <w:iCs/>
        </w:rPr>
        <w:t xml:space="preserve">de </w:t>
      </w:r>
      <w:proofErr w:type="spellStart"/>
      <w:r w:rsidRPr="00C553D9">
        <w:rPr>
          <w:rFonts w:cs="Garamond,Italic"/>
          <w:i/>
          <w:iCs/>
        </w:rPr>
        <w:t>cujus</w:t>
      </w:r>
      <w:proofErr w:type="spellEnd"/>
      <w:r w:rsidRPr="00C553D9">
        <w:rPr>
          <w:rFonts w:cs="Garamond"/>
        </w:rPr>
        <w:t>.</w:t>
      </w:r>
    </w:p>
    <w:p w:rsidR="00C553D9" w:rsidRPr="00C553D9" w:rsidRDefault="00C553D9" w:rsidP="00C553D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C553D9" w:rsidRPr="00C553D9" w:rsidRDefault="00C553D9" w:rsidP="00C553D9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C553D9">
        <w:rPr>
          <w:rFonts w:cs="Garamond"/>
        </w:rPr>
        <w:t>Existem situações objectivas, às quais seria injusto aplicar a LN.</w:t>
      </w:r>
    </w:p>
    <w:p w:rsidR="00C553D9" w:rsidRPr="00C553D9" w:rsidRDefault="00C553D9" w:rsidP="00C553D9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C553D9" w:rsidRPr="00C553D9" w:rsidRDefault="00C553D9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  <w:r w:rsidRPr="00C553D9">
        <w:rPr>
          <w:rFonts w:cs="Garamond"/>
          <w:sz w:val="24"/>
          <w:szCs w:val="24"/>
        </w:rPr>
        <w:t xml:space="preserve"> </w:t>
      </w:r>
      <w:r w:rsidRPr="00C553D9">
        <w:rPr>
          <w:rFonts w:cs="Garamond,Bold"/>
          <w:b/>
          <w:bCs/>
          <w:sz w:val="24"/>
          <w:szCs w:val="24"/>
        </w:rPr>
        <w:t>Doutrina das situações jurídicas de execução duradoura e de execução instantânea</w:t>
      </w:r>
    </w:p>
    <w:p w:rsidR="00C553D9" w:rsidRDefault="00C553D9" w:rsidP="00C553D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553D9" w:rsidRPr="00C553D9" w:rsidRDefault="00C553D9" w:rsidP="00C553D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C553D9">
        <w:rPr>
          <w:rFonts w:cs="Garamond"/>
        </w:rPr>
        <w:t>Defendida por Galvão Telles, constitui uma nova versão da doutrina do facto passado e</w:t>
      </w:r>
      <w:r>
        <w:rPr>
          <w:rFonts w:cs="Garamond"/>
        </w:rPr>
        <w:t xml:space="preserve"> </w:t>
      </w:r>
      <w:r w:rsidRPr="00C553D9">
        <w:rPr>
          <w:rFonts w:cs="Garamond"/>
        </w:rPr>
        <w:t>assenta na distinção entre:</w:t>
      </w:r>
    </w:p>
    <w:p w:rsidR="00C553D9" w:rsidRDefault="00C553D9" w:rsidP="00C553D9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C553D9">
        <w:rPr>
          <w:rFonts w:cs="Garamond"/>
        </w:rPr>
        <w:t xml:space="preserve"> </w:t>
      </w:r>
      <w:r w:rsidRPr="00C553D9">
        <w:rPr>
          <w:rFonts w:cs="Garamond,Italic"/>
          <w:b/>
          <w:i/>
          <w:iCs/>
        </w:rPr>
        <w:t>Situações jurídicas de execução duradoura</w:t>
      </w:r>
      <w:r w:rsidRPr="00C553D9">
        <w:rPr>
          <w:rFonts w:cs="Garamond,Italic"/>
          <w:i/>
          <w:iCs/>
        </w:rPr>
        <w:t xml:space="preserve"> – </w:t>
      </w:r>
      <w:r w:rsidRPr="00C553D9">
        <w:rPr>
          <w:rFonts w:cs="Garamond"/>
        </w:rPr>
        <w:t>situações em que a sua execução ocorre</w:t>
      </w:r>
      <w:r>
        <w:rPr>
          <w:rFonts w:cs="Garamond"/>
        </w:rPr>
        <w:t xml:space="preserve"> </w:t>
      </w:r>
      <w:r w:rsidRPr="00C553D9">
        <w:rPr>
          <w:rFonts w:cs="Garamond"/>
        </w:rPr>
        <w:t>periodicamente e</w:t>
      </w:r>
      <w:r>
        <w:rPr>
          <w:rFonts w:cs="Garamond"/>
        </w:rPr>
        <w:t xml:space="preserve"> os seus efeitos são duradouros.</w:t>
      </w:r>
    </w:p>
    <w:p w:rsidR="00C553D9" w:rsidRDefault="00C553D9" w:rsidP="00C553D9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C553D9" w:rsidRDefault="00C553D9" w:rsidP="00C553D9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  <w:sz w:val="20"/>
          <w:szCs w:val="20"/>
        </w:rPr>
      </w:pPr>
      <w:r w:rsidRPr="00C553D9">
        <w:rPr>
          <w:rFonts w:cs="Garamond"/>
          <w:b/>
        </w:rPr>
        <w:t>Ex:</w:t>
      </w:r>
      <w:r w:rsidRPr="00C553D9">
        <w:rPr>
          <w:rFonts w:cs="Garamond"/>
        </w:rPr>
        <w:t xml:space="preserve"> </w:t>
      </w:r>
      <w:r w:rsidRPr="00C553D9">
        <w:rPr>
          <w:rFonts w:cs="Garamond"/>
          <w:sz w:val="20"/>
          <w:szCs w:val="20"/>
        </w:rPr>
        <w:t>num contrato de arrendamento o locador proporciona continuamente ao locatário o gozo da coisa.</w:t>
      </w:r>
    </w:p>
    <w:p w:rsidR="00C553D9" w:rsidRPr="00C553D9" w:rsidRDefault="00C553D9" w:rsidP="00C553D9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  <w:sz w:val="20"/>
          <w:szCs w:val="20"/>
        </w:rPr>
      </w:pPr>
    </w:p>
    <w:p w:rsidR="00C553D9" w:rsidRDefault="00C553D9" w:rsidP="00C553D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C553D9">
        <w:rPr>
          <w:rFonts w:cs="Garamond"/>
        </w:rPr>
        <w:t xml:space="preserve">Para Galvão Telles é preciso separar o </w:t>
      </w:r>
      <w:r w:rsidRPr="00C553D9">
        <w:rPr>
          <w:rFonts w:cs="Garamond,Bold"/>
          <w:b/>
          <w:bCs/>
        </w:rPr>
        <w:t xml:space="preserve">passado </w:t>
      </w:r>
      <w:r w:rsidRPr="00C553D9">
        <w:rPr>
          <w:rFonts w:cs="Garamond"/>
        </w:rPr>
        <w:t>- até à entrada em vigor da LN –</w:t>
      </w:r>
      <w:r>
        <w:rPr>
          <w:rFonts w:cs="Garamond"/>
        </w:rPr>
        <w:t xml:space="preserve"> </w:t>
      </w:r>
      <w:r w:rsidRPr="00C553D9">
        <w:rPr>
          <w:rFonts w:cs="Garamond"/>
        </w:rPr>
        <w:t xml:space="preserve">ao qual se </w:t>
      </w:r>
      <w:r w:rsidRPr="00C553D9">
        <w:rPr>
          <w:rFonts w:cs="Garamond,Bold"/>
          <w:b/>
          <w:bCs/>
        </w:rPr>
        <w:t>aplica a LA</w:t>
      </w:r>
      <w:r w:rsidRPr="00C553D9">
        <w:rPr>
          <w:rFonts w:cs="Garamond"/>
        </w:rPr>
        <w:t xml:space="preserve">, do </w:t>
      </w:r>
      <w:r w:rsidRPr="00C553D9">
        <w:rPr>
          <w:rFonts w:cs="Garamond,Bold"/>
          <w:b/>
          <w:bCs/>
        </w:rPr>
        <w:t xml:space="preserve">presente </w:t>
      </w:r>
      <w:r w:rsidRPr="00C553D9">
        <w:rPr>
          <w:rFonts w:cs="Garamond"/>
        </w:rPr>
        <w:t>- depois da entrada em vigor da LA – e ao</w:t>
      </w:r>
      <w:r>
        <w:rPr>
          <w:rFonts w:cs="Garamond"/>
        </w:rPr>
        <w:t xml:space="preserve"> </w:t>
      </w:r>
      <w:r w:rsidRPr="00C553D9">
        <w:rPr>
          <w:rFonts w:cs="Garamond"/>
        </w:rPr>
        <w:t xml:space="preserve">qual se </w:t>
      </w:r>
      <w:r w:rsidRPr="00C553D9">
        <w:rPr>
          <w:rFonts w:cs="Garamond,Bold"/>
          <w:b/>
          <w:bCs/>
        </w:rPr>
        <w:t>aplica a LN</w:t>
      </w:r>
      <w:r w:rsidRPr="00C553D9">
        <w:rPr>
          <w:rFonts w:cs="Garamond"/>
        </w:rPr>
        <w:t>.</w:t>
      </w:r>
    </w:p>
    <w:p w:rsidR="00C553D9" w:rsidRPr="00C553D9" w:rsidRDefault="00C553D9" w:rsidP="00C553D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C553D9" w:rsidRDefault="00C553D9" w:rsidP="00C553D9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C553D9">
        <w:rPr>
          <w:rFonts w:cs="Garamond"/>
          <w:b/>
        </w:rPr>
        <w:t xml:space="preserve">  </w:t>
      </w:r>
      <w:r w:rsidRPr="00C553D9">
        <w:rPr>
          <w:rFonts w:cs="Garamond,Italic"/>
          <w:b/>
          <w:i/>
          <w:iCs/>
        </w:rPr>
        <w:t>Situações jurídicas de execução instantânea</w:t>
      </w:r>
      <w:r w:rsidRPr="00C553D9">
        <w:rPr>
          <w:rFonts w:cs="Garamond,Italic"/>
          <w:i/>
          <w:iCs/>
        </w:rPr>
        <w:t xml:space="preserve"> - </w:t>
      </w:r>
      <w:r w:rsidRPr="00C553D9">
        <w:rPr>
          <w:rFonts w:cs="Garamond"/>
        </w:rPr>
        <w:t>os seus efeitos esgotam-se num momento,</w:t>
      </w:r>
      <w:r>
        <w:rPr>
          <w:rFonts w:cs="Garamond"/>
        </w:rPr>
        <w:t xml:space="preserve"> </w:t>
      </w:r>
      <w:r w:rsidRPr="00C553D9">
        <w:rPr>
          <w:rFonts w:cs="Garamond"/>
        </w:rPr>
        <w:t>isto é, a sua execução ocorre mediante um acto isolado</w:t>
      </w:r>
      <w:r>
        <w:rPr>
          <w:rFonts w:cs="Garamond"/>
        </w:rPr>
        <w:t>.</w:t>
      </w:r>
    </w:p>
    <w:p w:rsidR="00C553D9" w:rsidRDefault="00C553D9" w:rsidP="00C553D9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C553D9" w:rsidRPr="00C553D9" w:rsidRDefault="00C553D9" w:rsidP="00C553D9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  <w:sz w:val="20"/>
          <w:szCs w:val="20"/>
        </w:rPr>
      </w:pPr>
      <w:r>
        <w:rPr>
          <w:rFonts w:cs="Garamond"/>
          <w:b/>
        </w:rPr>
        <w:t>Ex:</w:t>
      </w:r>
      <w:r>
        <w:rPr>
          <w:rFonts w:cs="Garamond"/>
        </w:rPr>
        <w:t xml:space="preserve"> </w:t>
      </w:r>
      <w:r w:rsidRPr="00C553D9">
        <w:rPr>
          <w:rFonts w:cs="Garamond"/>
          <w:sz w:val="20"/>
          <w:szCs w:val="20"/>
        </w:rPr>
        <w:t xml:space="preserve">um contrato de compra e venda de um carro esgota-se num só acto ou seja com a entrega da coisa e o pagamento do preço. Nestes casos aplica-se a lei do momento da prática do facto, ou seja a </w:t>
      </w:r>
      <w:r w:rsidRPr="00C553D9">
        <w:rPr>
          <w:rFonts w:cs="Garamond,Bold"/>
          <w:b/>
          <w:bCs/>
          <w:sz w:val="20"/>
          <w:szCs w:val="20"/>
        </w:rPr>
        <w:t>LA</w:t>
      </w:r>
      <w:r w:rsidRPr="00C553D9">
        <w:rPr>
          <w:rFonts w:cs="Garamond"/>
          <w:sz w:val="20"/>
          <w:szCs w:val="20"/>
        </w:rPr>
        <w:t>.</w:t>
      </w:r>
    </w:p>
    <w:p w:rsidR="00C553D9" w:rsidRPr="00C553D9" w:rsidRDefault="00C553D9" w:rsidP="00C553D9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2D1D84" w:rsidRDefault="002D1D84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2D1D84" w:rsidRDefault="002D1D84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2D1D84" w:rsidRDefault="002D1D84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2D1D84" w:rsidRDefault="002D1D84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2D1D84" w:rsidRDefault="002D1D84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2D1D84" w:rsidRDefault="002D1D84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2D1D84" w:rsidRDefault="002D1D84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2D1D84" w:rsidRDefault="002D1D84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2D1D84" w:rsidRDefault="002D1D84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2D1D84" w:rsidRDefault="002D1D84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2D1D84" w:rsidRDefault="002D1D84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2D1D84" w:rsidRDefault="002D1D84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2D1D84" w:rsidRDefault="002D1D84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2D1D84" w:rsidRDefault="002D1D84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2D1D84" w:rsidRDefault="002D1D84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2D1D84" w:rsidRDefault="002D1D84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2D1D84" w:rsidRDefault="002D1D84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2D1D84" w:rsidRDefault="002D1D84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2D1D84" w:rsidRDefault="002D1D84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2D1D84" w:rsidRDefault="002D1D84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2D1D84" w:rsidRDefault="002D1D84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2D1D84" w:rsidRDefault="002D1D84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C553D9" w:rsidRDefault="00C553D9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  <w:r w:rsidRPr="00C553D9">
        <w:rPr>
          <w:rFonts w:cs="Garamond,Bold"/>
          <w:b/>
          <w:bCs/>
          <w:sz w:val="24"/>
          <w:szCs w:val="24"/>
        </w:rPr>
        <w:t>O critério supletivo: art. 12.º do CC</w:t>
      </w:r>
    </w:p>
    <w:p w:rsidR="005A7BA3" w:rsidRPr="00C553D9" w:rsidRDefault="005A7BA3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sz w:val="24"/>
          <w:szCs w:val="24"/>
        </w:rPr>
      </w:pPr>
    </w:p>
    <w:p w:rsidR="00C553D9" w:rsidRDefault="00C553D9" w:rsidP="00C553D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C553D9">
        <w:rPr>
          <w:rFonts w:cs="Garamond"/>
        </w:rPr>
        <w:t>Para a compreensão do conteúdo deste artigo do Código Civil, importa separar a análise</w:t>
      </w:r>
      <w:r>
        <w:rPr>
          <w:rFonts w:cs="Garamond"/>
        </w:rPr>
        <w:t xml:space="preserve"> </w:t>
      </w:r>
      <w:r w:rsidRPr="00C553D9">
        <w:rPr>
          <w:rFonts w:cs="Garamond"/>
        </w:rPr>
        <w:t>dos seus números e partes.</w:t>
      </w:r>
    </w:p>
    <w:p w:rsidR="00C553D9" w:rsidRPr="00C553D9" w:rsidRDefault="00C553D9" w:rsidP="00C553D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C553D9" w:rsidRPr="00C553D9" w:rsidRDefault="00C553D9" w:rsidP="00C553D9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C553D9">
        <w:rPr>
          <w:rFonts w:cs="Garamond"/>
          <w:b/>
        </w:rPr>
        <w:t xml:space="preserve">Art. 12.º </w:t>
      </w:r>
      <w:r w:rsidR="00AA749B" w:rsidRPr="00C553D9">
        <w:rPr>
          <w:rFonts w:cs="Garamond"/>
          <w:b/>
        </w:rPr>
        <w:t>N.º1</w:t>
      </w:r>
      <w:r w:rsidRPr="00C553D9">
        <w:rPr>
          <w:rFonts w:cs="Garamond"/>
          <w:b/>
        </w:rPr>
        <w:t xml:space="preserve"> do CC</w:t>
      </w:r>
    </w:p>
    <w:p w:rsidR="00C553D9" w:rsidRDefault="00C553D9" w:rsidP="00C553D9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  <w:r w:rsidRPr="00C553D9">
        <w:rPr>
          <w:rFonts w:cs="Garamond,Bold"/>
          <w:b/>
          <w:bCs/>
        </w:rPr>
        <w:t xml:space="preserve">“ </w:t>
      </w:r>
      <w:r w:rsidRPr="00C553D9">
        <w:rPr>
          <w:rFonts w:cs="Garamond,Italic"/>
          <w:b/>
          <w:i/>
          <w:iCs/>
        </w:rPr>
        <w:t xml:space="preserve">A lei só </w:t>
      </w:r>
      <w:r w:rsidR="00AA749B" w:rsidRPr="00C553D9">
        <w:rPr>
          <w:rFonts w:cs="Garamond,Italic"/>
          <w:b/>
          <w:i/>
          <w:iCs/>
        </w:rPr>
        <w:t>dispõe</w:t>
      </w:r>
      <w:r w:rsidRPr="00C553D9">
        <w:rPr>
          <w:rFonts w:cs="Garamond,Italic"/>
          <w:b/>
          <w:i/>
          <w:iCs/>
        </w:rPr>
        <w:t xml:space="preserve"> para</w:t>
      </w:r>
      <w:r w:rsidRPr="00C553D9">
        <w:rPr>
          <w:rFonts w:cs="Garamond,Italic"/>
          <w:i/>
          <w:iCs/>
        </w:rPr>
        <w:t xml:space="preserve"> o futuro; ainda que lhe seja atribuída eficá</w:t>
      </w:r>
      <w:r w:rsidR="00AA749B">
        <w:rPr>
          <w:rFonts w:cs="Garamond,Italic"/>
          <w:i/>
          <w:iCs/>
        </w:rPr>
        <w:t xml:space="preserve">cia retroactiva, presume-se que </w:t>
      </w:r>
      <w:r w:rsidRPr="00C553D9">
        <w:rPr>
          <w:rFonts w:cs="Garamond,Italic"/>
          <w:i/>
          <w:iCs/>
        </w:rPr>
        <w:t>ficam</w:t>
      </w:r>
      <w:r w:rsidR="00AA749B">
        <w:rPr>
          <w:rFonts w:cs="Garamond,Italic"/>
          <w:i/>
          <w:iCs/>
        </w:rPr>
        <w:t xml:space="preserve"> </w:t>
      </w:r>
      <w:r w:rsidRPr="00C553D9">
        <w:rPr>
          <w:rFonts w:cs="Garamond,Italic"/>
          <w:i/>
          <w:iCs/>
        </w:rPr>
        <w:t>ressalvados os efeitos já produzidos pelos factos que a lei se destina a regular</w:t>
      </w:r>
      <w:r w:rsidRPr="00C553D9">
        <w:rPr>
          <w:rFonts w:cs="Garamond,BoldItalic"/>
          <w:b/>
          <w:bCs/>
          <w:i/>
          <w:iCs/>
        </w:rPr>
        <w:t xml:space="preserve">. </w:t>
      </w:r>
      <w:r w:rsidRPr="00C553D9">
        <w:rPr>
          <w:rFonts w:cs="Garamond,Bold"/>
          <w:b/>
          <w:bCs/>
        </w:rPr>
        <w:t>”</w:t>
      </w:r>
    </w:p>
    <w:p w:rsidR="00AA749B" w:rsidRPr="00AA749B" w:rsidRDefault="00AA749B" w:rsidP="00C553D9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</w:p>
    <w:p w:rsidR="00C553D9" w:rsidRPr="00AA749B" w:rsidRDefault="00C553D9" w:rsidP="00C553D9">
      <w:pPr>
        <w:autoSpaceDE w:val="0"/>
        <w:autoSpaceDN w:val="0"/>
        <w:adjustRightInd w:val="0"/>
        <w:spacing w:after="0" w:line="240" w:lineRule="auto"/>
        <w:rPr>
          <w:rFonts w:cs="Garamond,Italic"/>
          <w:b/>
          <w:i/>
          <w:iCs/>
        </w:rPr>
      </w:pPr>
      <w:r w:rsidRPr="00AA749B">
        <w:rPr>
          <w:rFonts w:cs="Garamond,Bold"/>
          <w:b/>
          <w:bCs/>
        </w:rPr>
        <w:t xml:space="preserve">1.ª </w:t>
      </w:r>
      <w:r w:rsidR="00AA749B" w:rsidRPr="00AA749B">
        <w:rPr>
          <w:rFonts w:cs="Garamond,Bold"/>
          <w:b/>
          <w:bCs/>
        </w:rPr>
        <w:t>Parte</w:t>
      </w:r>
      <w:r w:rsidRPr="00AA749B">
        <w:rPr>
          <w:rFonts w:cs="Garamond"/>
          <w:b/>
        </w:rPr>
        <w:t>: “</w:t>
      </w:r>
      <w:r w:rsidRPr="00AA749B">
        <w:rPr>
          <w:rFonts w:cs="Garamond,Italic"/>
          <w:b/>
          <w:i/>
          <w:iCs/>
        </w:rPr>
        <w:t>A lei só dispõe para o futuro”</w:t>
      </w:r>
    </w:p>
    <w:p w:rsidR="00C553D9" w:rsidRDefault="00C553D9" w:rsidP="00C553D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C553D9">
        <w:rPr>
          <w:rFonts w:cs="Garamond"/>
        </w:rPr>
        <w:t>Consagra-se aqui o princípio geral da não retroactividade, que se impõe por razões de</w:t>
      </w:r>
      <w:r w:rsidR="00AA749B">
        <w:rPr>
          <w:rFonts w:cs="Garamond"/>
        </w:rPr>
        <w:t xml:space="preserve"> </w:t>
      </w:r>
      <w:r w:rsidRPr="00C553D9">
        <w:rPr>
          <w:rFonts w:cs="Garamond"/>
        </w:rPr>
        <w:t>estabilidade, pois só dessa forma os cidadãos poderão prever os efeitos dos actos que</w:t>
      </w:r>
      <w:r w:rsidR="00AA749B">
        <w:rPr>
          <w:rFonts w:cs="Garamond"/>
        </w:rPr>
        <w:t xml:space="preserve"> </w:t>
      </w:r>
      <w:r w:rsidRPr="00C553D9">
        <w:rPr>
          <w:rFonts w:cs="Garamond"/>
        </w:rPr>
        <w:t>praticam. Refira-se, contudo, que a lei dispõe não só para o futuro, mas também para o</w:t>
      </w:r>
      <w:r w:rsidR="00AA749B">
        <w:rPr>
          <w:rFonts w:cs="Garamond"/>
        </w:rPr>
        <w:t xml:space="preserve"> </w:t>
      </w:r>
      <w:r w:rsidRPr="00C553D9">
        <w:rPr>
          <w:rFonts w:cs="Garamond"/>
        </w:rPr>
        <w:t>presente, pois atinge igualmente as situações existentes no momento da sua entrada em</w:t>
      </w:r>
      <w:r w:rsidR="00AA749B">
        <w:rPr>
          <w:rFonts w:cs="Garamond"/>
        </w:rPr>
        <w:t xml:space="preserve"> </w:t>
      </w:r>
      <w:r w:rsidRPr="00C553D9">
        <w:rPr>
          <w:rFonts w:cs="Garamond"/>
        </w:rPr>
        <w:t>vigor - é neste sentido, que surge no nº 2 do art. 12 que vem concretizar o significado da</w:t>
      </w:r>
      <w:r w:rsidR="00AA749B">
        <w:rPr>
          <w:rFonts w:cs="Garamond"/>
        </w:rPr>
        <w:t xml:space="preserve"> </w:t>
      </w:r>
      <w:r w:rsidRPr="00C553D9">
        <w:rPr>
          <w:rFonts w:cs="Garamond"/>
        </w:rPr>
        <w:t xml:space="preserve">expressão </w:t>
      </w:r>
      <w:r w:rsidRPr="00C553D9">
        <w:rPr>
          <w:rFonts w:cs="Garamond,Italic"/>
          <w:i/>
          <w:iCs/>
        </w:rPr>
        <w:t>a lei dispõe para o futuro</w:t>
      </w:r>
      <w:r w:rsidRPr="00C553D9">
        <w:rPr>
          <w:rFonts w:cs="Garamond"/>
        </w:rPr>
        <w:t>, que adiante analisaremos.</w:t>
      </w:r>
    </w:p>
    <w:p w:rsidR="00AA749B" w:rsidRPr="00C553D9" w:rsidRDefault="00AA749B" w:rsidP="00C553D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C553D9" w:rsidRDefault="00C553D9" w:rsidP="00C553D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C553D9">
        <w:rPr>
          <w:rFonts w:cs="Garamond,Bold"/>
          <w:b/>
          <w:bCs/>
        </w:rPr>
        <w:t xml:space="preserve">2.ª </w:t>
      </w:r>
      <w:r w:rsidR="00AA749B" w:rsidRPr="00C553D9">
        <w:rPr>
          <w:rFonts w:cs="Garamond,Bold"/>
          <w:b/>
          <w:bCs/>
        </w:rPr>
        <w:t>Parte</w:t>
      </w:r>
      <w:r w:rsidRPr="00C553D9">
        <w:rPr>
          <w:rFonts w:cs="Garamond,Bold"/>
          <w:b/>
          <w:bCs/>
        </w:rPr>
        <w:t xml:space="preserve">: </w:t>
      </w:r>
      <w:r w:rsidRPr="00C553D9">
        <w:rPr>
          <w:rFonts w:cs="Garamond"/>
        </w:rPr>
        <w:t>“</w:t>
      </w:r>
      <w:r w:rsidRPr="00C553D9">
        <w:rPr>
          <w:rFonts w:cs="Garamond,Italic"/>
          <w:i/>
          <w:iCs/>
        </w:rPr>
        <w:t>ainda que lhe seja atribuída eficácia retroactiva, presume-se que ficam ressalvados os efeitos já</w:t>
      </w:r>
      <w:r w:rsidR="00AA749B">
        <w:rPr>
          <w:rFonts w:cs="Garamond,Italic"/>
          <w:i/>
          <w:iCs/>
        </w:rPr>
        <w:t xml:space="preserve"> </w:t>
      </w:r>
      <w:r w:rsidRPr="00C553D9">
        <w:rPr>
          <w:rFonts w:cs="Garamond,Italic"/>
          <w:i/>
          <w:iCs/>
        </w:rPr>
        <w:t>produzidos pelos factos que a lei se destina a regular</w:t>
      </w:r>
      <w:r w:rsidRPr="00C553D9">
        <w:rPr>
          <w:rFonts w:cs="Garamond"/>
        </w:rPr>
        <w:t>.”</w:t>
      </w:r>
    </w:p>
    <w:p w:rsidR="00AA749B" w:rsidRPr="00AA749B" w:rsidRDefault="00AA749B" w:rsidP="00C553D9">
      <w:pPr>
        <w:autoSpaceDE w:val="0"/>
        <w:autoSpaceDN w:val="0"/>
        <w:adjustRightInd w:val="0"/>
        <w:spacing w:after="0" w:line="240" w:lineRule="auto"/>
        <w:rPr>
          <w:rFonts w:cs="Garamond,Italic"/>
          <w:i/>
          <w:iCs/>
        </w:rPr>
      </w:pPr>
    </w:p>
    <w:p w:rsidR="00C553D9" w:rsidRDefault="00C553D9" w:rsidP="00AA749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C553D9">
        <w:rPr>
          <w:rFonts w:cs="Garamond"/>
        </w:rPr>
        <w:t>Esta parte do artigo admite excepções ao princípio geral da não retroactividade, ou seja</w:t>
      </w:r>
      <w:r w:rsidR="00AA749B">
        <w:rPr>
          <w:rFonts w:cs="Garamond"/>
        </w:rPr>
        <w:t xml:space="preserve"> </w:t>
      </w:r>
      <w:r w:rsidRPr="00C553D9">
        <w:rPr>
          <w:rFonts w:cs="Garamond,Bold"/>
          <w:b/>
          <w:bCs/>
        </w:rPr>
        <w:t xml:space="preserve">permite que a LN seja retroactiva </w:t>
      </w:r>
      <w:r w:rsidRPr="00C553D9">
        <w:rPr>
          <w:rFonts w:cs="Garamond"/>
        </w:rPr>
        <w:t>se o legislador assim o entender: “</w:t>
      </w:r>
      <w:r w:rsidRPr="00C553D9">
        <w:rPr>
          <w:rFonts w:cs="Garamond,Italic"/>
          <w:i/>
          <w:iCs/>
        </w:rPr>
        <w:t>ainda que lhe seja</w:t>
      </w:r>
      <w:r w:rsidR="00AA749B">
        <w:rPr>
          <w:rFonts w:cs="Garamond"/>
        </w:rPr>
        <w:t xml:space="preserve"> </w:t>
      </w:r>
      <w:r w:rsidRPr="00C553D9">
        <w:rPr>
          <w:rFonts w:cs="Garamond,Italic"/>
          <w:i/>
          <w:iCs/>
        </w:rPr>
        <w:t xml:space="preserve">atribuída eficácia retroactiva.” </w:t>
      </w:r>
      <w:r w:rsidRPr="00C553D9">
        <w:rPr>
          <w:rFonts w:cs="Garamond"/>
        </w:rPr>
        <w:t>E quando o legislador consagrar tal eficácia retroactiva, se nada</w:t>
      </w:r>
      <w:r w:rsidR="00AA749B">
        <w:rPr>
          <w:rFonts w:cs="Garamond"/>
        </w:rPr>
        <w:t xml:space="preserve"> </w:t>
      </w:r>
      <w:r w:rsidRPr="00C553D9">
        <w:rPr>
          <w:rFonts w:cs="Garamond"/>
        </w:rPr>
        <w:t xml:space="preserve">dispuser quanto ao seu grau, presume-se que essa retroactividade é ordinária ou de </w:t>
      </w:r>
      <w:r w:rsidRPr="00C553D9">
        <w:rPr>
          <w:rFonts w:cs="Garamond,Bold"/>
          <w:b/>
          <w:bCs/>
        </w:rPr>
        <w:t>grau</w:t>
      </w:r>
      <w:r w:rsidR="00AA749B">
        <w:rPr>
          <w:rFonts w:cs="Garamond"/>
        </w:rPr>
        <w:t xml:space="preserve"> </w:t>
      </w:r>
      <w:r w:rsidRPr="00C553D9">
        <w:rPr>
          <w:rFonts w:cs="Garamond,Bold"/>
          <w:b/>
          <w:bCs/>
        </w:rPr>
        <w:t xml:space="preserve">mínimo </w:t>
      </w:r>
      <w:r w:rsidRPr="00C553D9">
        <w:rPr>
          <w:rFonts w:cs="Garamond"/>
        </w:rPr>
        <w:t>“</w:t>
      </w:r>
      <w:r w:rsidRPr="00C553D9">
        <w:rPr>
          <w:rFonts w:cs="Garamond,Italic"/>
          <w:i/>
          <w:iCs/>
        </w:rPr>
        <w:t>presume-se que ficam ressalvados os efeitos já produzidos pelos factos que a lei se destina a</w:t>
      </w:r>
      <w:r w:rsidR="00AA749B">
        <w:rPr>
          <w:rFonts w:cs="Garamond,Italic"/>
          <w:i/>
          <w:iCs/>
        </w:rPr>
        <w:t xml:space="preserve"> </w:t>
      </w:r>
      <w:r w:rsidRPr="00C553D9">
        <w:rPr>
          <w:rFonts w:cs="Garamond,Italic"/>
          <w:i/>
          <w:iCs/>
        </w:rPr>
        <w:t>regular</w:t>
      </w:r>
      <w:r w:rsidRPr="00C553D9">
        <w:rPr>
          <w:rFonts w:cs="Garamond"/>
        </w:rPr>
        <w:t>.”</w:t>
      </w:r>
    </w:p>
    <w:p w:rsidR="005A7BA3" w:rsidRDefault="005A7BA3" w:rsidP="00AA749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5A7BA3" w:rsidRDefault="005A7BA3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</w:rPr>
      </w:pPr>
    </w:p>
    <w:p w:rsid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  <w:sz w:val="24"/>
          <w:szCs w:val="24"/>
        </w:rPr>
      </w:pPr>
    </w:p>
    <w:p w:rsid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  <w:sz w:val="24"/>
          <w:szCs w:val="24"/>
        </w:rPr>
      </w:pPr>
    </w:p>
    <w:p w:rsid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  <w:sz w:val="24"/>
          <w:szCs w:val="24"/>
        </w:rPr>
      </w:pPr>
    </w:p>
    <w:p w:rsid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  <w:sz w:val="24"/>
          <w:szCs w:val="24"/>
        </w:rPr>
      </w:pPr>
    </w:p>
    <w:p w:rsid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  <w:sz w:val="24"/>
          <w:szCs w:val="24"/>
        </w:rPr>
      </w:pPr>
    </w:p>
    <w:p w:rsid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  <w:sz w:val="24"/>
          <w:szCs w:val="24"/>
        </w:rPr>
      </w:pPr>
    </w:p>
    <w:p w:rsid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  <w:sz w:val="24"/>
          <w:szCs w:val="24"/>
        </w:rPr>
      </w:pPr>
    </w:p>
    <w:p w:rsid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  <w:sz w:val="24"/>
          <w:szCs w:val="24"/>
        </w:rPr>
      </w:pPr>
    </w:p>
    <w:p w:rsid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  <w:sz w:val="24"/>
          <w:szCs w:val="24"/>
        </w:rPr>
      </w:pPr>
    </w:p>
    <w:p w:rsid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  <w:sz w:val="24"/>
          <w:szCs w:val="24"/>
        </w:rPr>
      </w:pPr>
    </w:p>
    <w:p w:rsid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  <w:sz w:val="24"/>
          <w:szCs w:val="24"/>
        </w:rPr>
      </w:pPr>
    </w:p>
    <w:p w:rsid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  <w:sz w:val="24"/>
          <w:szCs w:val="24"/>
        </w:rPr>
      </w:pPr>
    </w:p>
    <w:p w:rsid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  <w:sz w:val="24"/>
          <w:szCs w:val="24"/>
        </w:rPr>
      </w:pPr>
    </w:p>
    <w:p w:rsid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  <w:sz w:val="24"/>
          <w:szCs w:val="24"/>
        </w:rPr>
      </w:pPr>
    </w:p>
    <w:p w:rsid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  <w:sz w:val="24"/>
          <w:szCs w:val="24"/>
        </w:rPr>
      </w:pPr>
    </w:p>
    <w:p w:rsid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  <w:sz w:val="24"/>
          <w:szCs w:val="24"/>
        </w:rPr>
      </w:pPr>
    </w:p>
    <w:p w:rsid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  <w:sz w:val="24"/>
          <w:szCs w:val="24"/>
        </w:rPr>
      </w:pPr>
    </w:p>
    <w:p w:rsid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  <w:sz w:val="24"/>
          <w:szCs w:val="24"/>
        </w:rPr>
      </w:pPr>
    </w:p>
    <w:p w:rsid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  <w:sz w:val="24"/>
          <w:szCs w:val="24"/>
        </w:rPr>
      </w:pPr>
    </w:p>
    <w:p w:rsid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  <w:sz w:val="24"/>
          <w:szCs w:val="24"/>
        </w:rPr>
      </w:pPr>
    </w:p>
    <w:p w:rsid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  <w:sz w:val="24"/>
          <w:szCs w:val="24"/>
        </w:rPr>
      </w:pPr>
    </w:p>
    <w:p w:rsid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  <w:sz w:val="24"/>
          <w:szCs w:val="24"/>
        </w:rPr>
      </w:pPr>
    </w:p>
    <w:p w:rsidR="005A7BA3" w:rsidRPr="005A7BA3" w:rsidRDefault="005A7BA3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  <w:sz w:val="24"/>
          <w:szCs w:val="24"/>
        </w:rPr>
      </w:pPr>
      <w:r w:rsidRPr="005A7BA3">
        <w:rPr>
          <w:rFonts w:cs="Garamond"/>
          <w:b/>
          <w:color w:val="FF0000"/>
          <w:sz w:val="24"/>
          <w:szCs w:val="24"/>
        </w:rPr>
        <w:t>Critério especial sobre leis interpretativas</w:t>
      </w:r>
      <w:r>
        <w:rPr>
          <w:rFonts w:cs="Garamond"/>
          <w:b/>
          <w:color w:val="FF0000"/>
          <w:sz w:val="24"/>
          <w:szCs w:val="24"/>
        </w:rPr>
        <w:t xml:space="preserve"> (art.13º </w:t>
      </w:r>
      <w:proofErr w:type="gramStart"/>
      <w:r>
        <w:rPr>
          <w:rFonts w:cs="Garamond"/>
          <w:b/>
          <w:color w:val="FF0000"/>
          <w:sz w:val="24"/>
          <w:szCs w:val="24"/>
        </w:rPr>
        <w:t>CC )</w:t>
      </w:r>
      <w:proofErr w:type="gramEnd"/>
      <w:r w:rsidRPr="005A7BA3">
        <w:rPr>
          <w:rFonts w:cs="Garamond"/>
          <w:b/>
          <w:color w:val="FF0000"/>
          <w:sz w:val="24"/>
          <w:szCs w:val="24"/>
        </w:rPr>
        <w:t>:</w:t>
      </w:r>
    </w:p>
    <w:p w:rsidR="005A7BA3" w:rsidRDefault="005A7BA3" w:rsidP="00AA749B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5A7BA3" w:rsidRDefault="005A7BA3" w:rsidP="00AA749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 xml:space="preserve">A lei interpretativa é aquela que realiza uma interpretação autêntica da lei interpretada, que deve ter um valor </w:t>
      </w:r>
      <w:r w:rsidRPr="002D1D84">
        <w:rPr>
          <w:rFonts w:cs="Garamond"/>
          <w:b/>
          <w:u w:val="single"/>
        </w:rPr>
        <w:t xml:space="preserve">igual ou </w:t>
      </w:r>
      <w:r w:rsidR="002025D3" w:rsidRPr="002D1D84">
        <w:rPr>
          <w:rFonts w:cs="Garamond"/>
          <w:b/>
          <w:u w:val="single"/>
        </w:rPr>
        <w:t>superior</w:t>
      </w:r>
      <w:r w:rsidRPr="002D1D84">
        <w:rPr>
          <w:rFonts w:cs="Garamond"/>
          <w:b/>
          <w:u w:val="single"/>
        </w:rPr>
        <w:t xml:space="preserve"> ao da lei interpretada</w:t>
      </w:r>
      <w:r>
        <w:rPr>
          <w:rFonts w:cs="Garamond"/>
        </w:rPr>
        <w:t xml:space="preserve"> e apresentar um carácter vinculativo para todos os aplicadores do Direito. </w:t>
      </w:r>
    </w:p>
    <w:p w:rsidR="005A7BA3" w:rsidRDefault="005A7BA3" w:rsidP="00AA749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5A7BA3" w:rsidRDefault="005A7BA3" w:rsidP="00AA749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>Requisitos:</w:t>
      </w:r>
    </w:p>
    <w:p w:rsidR="002025D3" w:rsidRDefault="002025D3" w:rsidP="00AA749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5A7BA3" w:rsidRDefault="005A7BA3" w:rsidP="00AA749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 xml:space="preserve">- </w:t>
      </w:r>
      <w:r w:rsidRPr="005A7BA3">
        <w:rPr>
          <w:rFonts w:cs="Garamond"/>
          <w:b/>
        </w:rPr>
        <w:t>Temporais:</w:t>
      </w:r>
      <w:r>
        <w:rPr>
          <w:rFonts w:cs="Garamond"/>
        </w:rPr>
        <w:t xml:space="preserve"> A lei interpretativa deve ser posterior à lei interpretada.</w:t>
      </w:r>
    </w:p>
    <w:p w:rsidR="005A7BA3" w:rsidRDefault="005A7BA3" w:rsidP="00AA749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5A7BA3" w:rsidRDefault="005A7BA3" w:rsidP="00AA749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 xml:space="preserve">- </w:t>
      </w:r>
      <w:r w:rsidRPr="005A7BA3">
        <w:rPr>
          <w:rFonts w:cs="Garamond"/>
          <w:b/>
        </w:rPr>
        <w:t>Teleológicos</w:t>
      </w:r>
      <w:r>
        <w:rPr>
          <w:rFonts w:cs="Garamond"/>
        </w:rPr>
        <w:t>: A lei interpretativa tem como finalidade interpretar uma LA cuja solução se apresenta controvertida ou incerta.</w:t>
      </w:r>
    </w:p>
    <w:p w:rsidR="002025D3" w:rsidRDefault="002025D3" w:rsidP="00AA749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5A7BA3" w:rsidRDefault="005A7BA3" w:rsidP="00AA749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>Esta intenção do legislador pode ser:</w:t>
      </w:r>
    </w:p>
    <w:p w:rsidR="005A7BA3" w:rsidRDefault="005A7BA3" w:rsidP="00AA749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="002025D3" w:rsidRPr="002025D3">
        <w:rPr>
          <w:rFonts w:cs="Garamond"/>
          <w:b/>
        </w:rPr>
        <w:t xml:space="preserve">A </w:t>
      </w:r>
      <w:r w:rsidRPr="002025D3">
        <w:rPr>
          <w:rFonts w:cs="Garamond"/>
          <w:b/>
        </w:rPr>
        <w:t xml:space="preserve">- </w:t>
      </w:r>
      <w:r w:rsidR="002025D3" w:rsidRPr="002025D3">
        <w:rPr>
          <w:rFonts w:cs="Garamond"/>
          <w:b/>
        </w:rPr>
        <w:t>Expressa</w:t>
      </w:r>
      <w:r>
        <w:rPr>
          <w:rFonts w:cs="Garamond"/>
        </w:rPr>
        <w:t xml:space="preserve">: quando declara essa intenção de forma escrita na própria lei interpretativa. </w:t>
      </w:r>
    </w:p>
    <w:p w:rsidR="005A7BA3" w:rsidRPr="002025D3" w:rsidRDefault="002025D3" w:rsidP="00AA749B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>
        <w:rPr>
          <w:rFonts w:cs="Garamond"/>
        </w:rPr>
        <w:tab/>
      </w:r>
      <w:r w:rsidR="005A7BA3" w:rsidRPr="002025D3">
        <w:rPr>
          <w:rFonts w:cs="Garamond"/>
          <w:b/>
          <w:sz w:val="20"/>
          <w:szCs w:val="20"/>
        </w:rPr>
        <w:t>Ex:</w:t>
      </w:r>
      <w:r w:rsidR="005A7BA3" w:rsidRPr="002025D3">
        <w:rPr>
          <w:rFonts w:cs="Garamond"/>
          <w:sz w:val="20"/>
          <w:szCs w:val="20"/>
        </w:rPr>
        <w:t xml:space="preserve"> “com esta lei visa-se interpretar a lei X”  </w:t>
      </w:r>
    </w:p>
    <w:p w:rsidR="002025D3" w:rsidRPr="002025D3" w:rsidRDefault="002025D3" w:rsidP="00AA749B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2025D3" w:rsidRDefault="002025D3" w:rsidP="00AA749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</w:r>
      <w:r w:rsidRPr="002025D3">
        <w:rPr>
          <w:rFonts w:cs="Garamond"/>
          <w:b/>
        </w:rPr>
        <w:t xml:space="preserve">B </w:t>
      </w:r>
      <w:r>
        <w:rPr>
          <w:rFonts w:cs="Garamond"/>
        </w:rPr>
        <w:t xml:space="preserve">- </w:t>
      </w:r>
      <w:r w:rsidRPr="002025D3">
        <w:rPr>
          <w:rFonts w:cs="Garamond"/>
          <w:b/>
        </w:rPr>
        <w:t>Tácita</w:t>
      </w:r>
      <w:r>
        <w:rPr>
          <w:rFonts w:cs="Garamond"/>
        </w:rPr>
        <w:t>: quando essa intenção do legislador decorre da interpretação da LA.</w:t>
      </w:r>
    </w:p>
    <w:p w:rsidR="002025D3" w:rsidRPr="002025D3" w:rsidRDefault="002025D3" w:rsidP="00AA749B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>
        <w:rPr>
          <w:rFonts w:cs="Garamond"/>
        </w:rPr>
        <w:tab/>
      </w:r>
      <w:r w:rsidRPr="002025D3">
        <w:rPr>
          <w:rFonts w:cs="Garamond"/>
          <w:b/>
          <w:sz w:val="20"/>
          <w:szCs w:val="20"/>
        </w:rPr>
        <w:t>Ex:</w:t>
      </w:r>
      <w:r w:rsidRPr="002025D3">
        <w:rPr>
          <w:rFonts w:cs="Garamond"/>
          <w:sz w:val="20"/>
          <w:szCs w:val="20"/>
        </w:rPr>
        <w:t xml:space="preserve"> no preâmbulo: “com a intenção de esclarecer as dúvidas acerca desta matéria….”</w:t>
      </w:r>
    </w:p>
    <w:p w:rsidR="002025D3" w:rsidRDefault="002025D3" w:rsidP="00AA749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025D3" w:rsidRDefault="002025D3" w:rsidP="00AA749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025D3">
        <w:rPr>
          <w:rFonts w:cs="Garamond"/>
          <w:b/>
        </w:rPr>
        <w:t>- Hierárquicos</w:t>
      </w:r>
      <w:r>
        <w:rPr>
          <w:rFonts w:cs="Garamond"/>
        </w:rPr>
        <w:t>: A lei interpretativa não deve ser hierarquicamente inferior à lei interpretada.</w:t>
      </w:r>
    </w:p>
    <w:p w:rsidR="002025D3" w:rsidRDefault="002025D3" w:rsidP="00AA749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025D3" w:rsidRPr="002025D3" w:rsidRDefault="002025D3" w:rsidP="00AA749B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>
        <w:rPr>
          <w:rFonts w:cs="Garamond"/>
        </w:rPr>
        <w:tab/>
      </w:r>
      <w:r w:rsidRPr="002025D3">
        <w:rPr>
          <w:rFonts w:cs="Garamond"/>
          <w:b/>
          <w:sz w:val="20"/>
          <w:szCs w:val="20"/>
        </w:rPr>
        <w:t>Ex:</w:t>
      </w:r>
      <w:r w:rsidRPr="002025D3">
        <w:rPr>
          <w:rFonts w:cs="Garamond"/>
          <w:sz w:val="20"/>
          <w:szCs w:val="20"/>
        </w:rPr>
        <w:t xml:space="preserve"> Um Regulamento do Governo não pode interpretar uma Lei.</w:t>
      </w:r>
    </w:p>
    <w:p w:rsidR="002025D3" w:rsidRPr="002025D3" w:rsidRDefault="002025D3" w:rsidP="00AA749B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2025D3" w:rsidRDefault="002025D3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>
        <w:rPr>
          <w:rFonts w:cs="Garamond"/>
        </w:rPr>
        <w:t xml:space="preserve">Fácticos: A LA deve conter uma situação controvertida ou duvidosa, ou seja, uma situação que permite mais do que uma interpretação legítima, </w:t>
      </w:r>
      <w:r w:rsidRPr="002025D3">
        <w:rPr>
          <w:rFonts w:cs="Garamond"/>
          <w:b/>
        </w:rPr>
        <w:t xml:space="preserve">sob pena de a lei interpretativa ser, afinal, inovatória. </w:t>
      </w:r>
      <w:r w:rsidRPr="002025D3">
        <w:rPr>
          <w:rFonts w:cs="Garamond"/>
          <w:b/>
        </w:rPr>
        <w:tab/>
      </w:r>
    </w:p>
    <w:p w:rsidR="002025D3" w:rsidRDefault="002025D3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</w:p>
    <w:p w:rsidR="002025D3" w:rsidRDefault="002025D3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2025D3">
        <w:rPr>
          <w:rFonts w:cs="Garamond"/>
          <w:b/>
        </w:rPr>
        <w:t>O art. 13º CC</w:t>
      </w:r>
    </w:p>
    <w:p w:rsidR="002025D3" w:rsidRDefault="002025D3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</w:p>
    <w:p w:rsidR="002025D3" w:rsidRDefault="002025D3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2D1D84">
        <w:rPr>
          <w:rFonts w:cs="Garamond"/>
        </w:rPr>
        <w:t>Refere que a lei interpretativa se vai integrar na lei interpretada,</w:t>
      </w:r>
      <w:r>
        <w:rPr>
          <w:rFonts w:cs="Garamond"/>
          <w:b/>
        </w:rPr>
        <w:t xml:space="preserve"> definindo assim um único sentido da lei</w:t>
      </w:r>
      <w:r w:rsidR="002D1D84">
        <w:rPr>
          <w:rFonts w:cs="Garamond"/>
          <w:b/>
        </w:rPr>
        <w:t xml:space="preserve"> interpretada, afastando todos os demais</w:t>
      </w:r>
      <w:r>
        <w:rPr>
          <w:rFonts w:cs="Garamond"/>
          <w:b/>
        </w:rPr>
        <w:t>.</w:t>
      </w:r>
    </w:p>
    <w:p w:rsidR="002025D3" w:rsidRDefault="002025D3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</w:p>
    <w:p w:rsidR="002D1D84" w:rsidRP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D1D84">
        <w:rPr>
          <w:rFonts w:cs="Garamond"/>
        </w:rPr>
        <w:t>Contudo, essa explicação</w:t>
      </w:r>
      <w:r>
        <w:rPr>
          <w:rFonts w:cs="Garamond"/>
          <w:b/>
        </w:rPr>
        <w:t xml:space="preserve"> </w:t>
      </w:r>
      <w:r w:rsidRPr="002D1D84">
        <w:rPr>
          <w:rFonts w:cs="Garamond"/>
        </w:rPr>
        <w:t>da norma</w:t>
      </w:r>
      <w:r>
        <w:rPr>
          <w:rFonts w:cs="Garamond"/>
          <w:b/>
        </w:rPr>
        <w:t xml:space="preserve"> não pode afastar certos efeitos já produzidos </w:t>
      </w:r>
      <w:r w:rsidRPr="002D1D84">
        <w:rPr>
          <w:rFonts w:cs="Garamond"/>
        </w:rPr>
        <w:t>com base numa anterior interpretação da mesma lei, porque já se encontram consolidados.</w:t>
      </w:r>
    </w:p>
    <w:p w:rsid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</w:p>
    <w:p w:rsidR="002D1D84" w:rsidRP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  <w:b/>
        </w:rPr>
        <w:t xml:space="preserve">Tais como: </w:t>
      </w:r>
      <w:r w:rsidRPr="002D1D84">
        <w:rPr>
          <w:rFonts w:cs="Garamond"/>
          <w:u w:val="single"/>
        </w:rPr>
        <w:t xml:space="preserve">(o mesmo que </w:t>
      </w:r>
      <w:r>
        <w:rPr>
          <w:rFonts w:cs="Garamond"/>
          <w:u w:val="single"/>
        </w:rPr>
        <w:t>n</w:t>
      </w:r>
      <w:r w:rsidRPr="002D1D84">
        <w:rPr>
          <w:rFonts w:cs="Garamond"/>
          <w:u w:val="single"/>
        </w:rPr>
        <w:t>a retroactividade agravada</w:t>
      </w:r>
      <w:r>
        <w:rPr>
          <w:rFonts w:cs="Garamond"/>
        </w:rPr>
        <w:t>)</w:t>
      </w:r>
    </w:p>
    <w:p w:rsidR="002D1D84" w:rsidRDefault="002D1D84" w:rsidP="00AA749B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</w:p>
    <w:p w:rsidR="002D1D84" w:rsidRDefault="002D1D84" w:rsidP="002D1D84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  <w:b/>
        </w:rPr>
        <w:tab/>
        <w:t xml:space="preserve">- </w:t>
      </w:r>
      <w:r w:rsidRPr="003E35E3">
        <w:rPr>
          <w:rFonts w:cs="Garamond"/>
          <w:b/>
        </w:rPr>
        <w:t>Cumprimento de obrigação</w:t>
      </w:r>
      <w:r w:rsidRPr="003E35E3">
        <w:rPr>
          <w:rFonts w:cs="Garamond"/>
        </w:rPr>
        <w:t xml:space="preserve"> – Ex: na situação anterior, caso André venha a pagar voluntariamente os 400 euros, nove meses depois de ter abandonado o local, o surgimento de uma LN nos termos atrás referidos não se aplica a esta situação, razão pela qual André não pode invocar a prescrição do crédito.</w:t>
      </w:r>
    </w:p>
    <w:p w:rsidR="002D1D84" w:rsidRPr="003E35E3" w:rsidRDefault="002D1D84" w:rsidP="002D1D84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2D1D84" w:rsidRDefault="002D1D84" w:rsidP="002D1D84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E35E3">
        <w:rPr>
          <w:rFonts w:cs="Garamond"/>
          <w:b/>
        </w:rPr>
        <w:t xml:space="preserve">Transacção </w:t>
      </w:r>
      <w:r w:rsidRPr="003E35E3">
        <w:rPr>
          <w:rFonts w:cs="Garamond"/>
        </w:rPr>
        <w:t xml:space="preserve">- é o </w:t>
      </w:r>
      <w:r w:rsidRPr="003E35E3">
        <w:rPr>
          <w:rFonts w:cs="Garamond,Bold"/>
          <w:b/>
          <w:bCs/>
        </w:rPr>
        <w:t xml:space="preserve">contrato </w:t>
      </w:r>
      <w:r w:rsidRPr="003E35E3">
        <w:rPr>
          <w:rFonts w:cs="Garamond"/>
        </w:rPr>
        <w:t>pelo qual as partes previnem ou terminam um</w:t>
      </w:r>
      <w:r>
        <w:rPr>
          <w:rFonts w:cs="Garamond"/>
        </w:rPr>
        <w:t xml:space="preserve"> </w:t>
      </w:r>
      <w:r w:rsidRPr="003E35E3">
        <w:rPr>
          <w:rFonts w:cs="Garamond"/>
        </w:rPr>
        <w:t>litígio mediante recíprocas concessões</w:t>
      </w:r>
      <w:r w:rsidRPr="003E35E3">
        <w:rPr>
          <w:rFonts w:cs="Garamond,Bold"/>
          <w:b/>
          <w:bCs/>
        </w:rPr>
        <w:t xml:space="preserve">. </w:t>
      </w:r>
      <w:r w:rsidRPr="003E35E3">
        <w:rPr>
          <w:rFonts w:cs="Garamond"/>
        </w:rPr>
        <w:t>Pode suceder, por exemplo, se o</w:t>
      </w:r>
      <w:r>
        <w:rPr>
          <w:rFonts w:cs="Garamond"/>
        </w:rPr>
        <w:t xml:space="preserve"> </w:t>
      </w:r>
      <w:r w:rsidRPr="003E35E3">
        <w:rPr>
          <w:rFonts w:cs="Garamond"/>
        </w:rPr>
        <w:t>credor acorda com o devedor que este apenas terá de pagar uma parte da</w:t>
      </w:r>
      <w:r>
        <w:rPr>
          <w:rFonts w:cs="Garamond"/>
        </w:rPr>
        <w:t xml:space="preserve"> </w:t>
      </w:r>
      <w:r w:rsidRPr="003E35E3">
        <w:rPr>
          <w:rFonts w:cs="Garamond"/>
        </w:rPr>
        <w:t>dívida, para evitar as delongas de um processo judicial</w:t>
      </w:r>
      <w:r>
        <w:rPr>
          <w:rFonts w:cs="Garamond"/>
        </w:rPr>
        <w:t>.</w:t>
      </w:r>
    </w:p>
    <w:p w:rsidR="002D1D84" w:rsidRDefault="002D1D84" w:rsidP="002D1D84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</w:rPr>
      </w:pPr>
    </w:p>
    <w:p w:rsidR="002D1D84" w:rsidRDefault="002D1D84" w:rsidP="002D1D84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  <w:sz w:val="20"/>
          <w:szCs w:val="20"/>
        </w:rPr>
      </w:pPr>
      <w:r w:rsidRPr="003E35E3">
        <w:rPr>
          <w:rFonts w:cs="Garamond"/>
          <w:b/>
        </w:rPr>
        <w:t>Ex</w:t>
      </w:r>
      <w:r>
        <w:rPr>
          <w:rFonts w:cs="Garamond"/>
        </w:rPr>
        <w:t>:</w:t>
      </w:r>
      <w:r w:rsidRPr="003E35E3">
        <w:rPr>
          <w:rFonts w:cs="Garamond"/>
        </w:rPr>
        <w:t xml:space="preserve"> </w:t>
      </w:r>
      <w:r w:rsidRPr="003E35E3">
        <w:rPr>
          <w:rFonts w:cs="Garamond"/>
          <w:sz w:val="20"/>
          <w:szCs w:val="20"/>
        </w:rPr>
        <w:t>Ana acorda com André o pagamento apenas de 250 euros, no caso de este o fazer no imediato).</w:t>
      </w:r>
    </w:p>
    <w:p w:rsidR="002D1D84" w:rsidRPr="003E35E3" w:rsidRDefault="002D1D84" w:rsidP="002D1D84">
      <w:pPr>
        <w:pStyle w:val="PargrafodaLista"/>
        <w:autoSpaceDE w:val="0"/>
        <w:autoSpaceDN w:val="0"/>
        <w:adjustRightInd w:val="0"/>
        <w:spacing w:after="0" w:line="240" w:lineRule="auto"/>
        <w:ind w:left="1065"/>
        <w:rPr>
          <w:rFonts w:cs="Garamond"/>
          <w:sz w:val="20"/>
          <w:szCs w:val="20"/>
        </w:rPr>
      </w:pPr>
    </w:p>
    <w:p w:rsidR="002D1D84" w:rsidRDefault="002D1D84" w:rsidP="002D1D84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E35E3">
        <w:rPr>
          <w:rFonts w:cs="Garamond"/>
          <w:b/>
        </w:rPr>
        <w:t>Actos de natureza análoga</w:t>
      </w:r>
      <w:r w:rsidRPr="003E35E3">
        <w:rPr>
          <w:rFonts w:cs="Garamond"/>
        </w:rPr>
        <w:t>, inclui-se a:</w:t>
      </w:r>
    </w:p>
    <w:p w:rsidR="002D1D84" w:rsidRDefault="002D1D84" w:rsidP="002D1D84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cs="Garamond"/>
        </w:rPr>
      </w:pPr>
      <w:r w:rsidRPr="003E35E3">
        <w:rPr>
          <w:rFonts w:cs="Garamond,Italic"/>
          <w:b/>
          <w:i/>
          <w:iCs/>
        </w:rPr>
        <w:lastRenderedPageBreak/>
        <w:t xml:space="preserve">Desistência do pedido, </w:t>
      </w:r>
      <w:r w:rsidRPr="003E35E3">
        <w:rPr>
          <w:rFonts w:cs="Garamond"/>
          <w:b/>
        </w:rPr>
        <w:t>realizada pelo autor</w:t>
      </w:r>
      <w:r>
        <w:rPr>
          <w:rFonts w:cs="Garamond"/>
        </w:rPr>
        <w:t xml:space="preserve"> –</w:t>
      </w:r>
      <w:r w:rsidRPr="00EF6F9E">
        <w:rPr>
          <w:rFonts w:cs="Garamond"/>
        </w:rPr>
        <w:t xml:space="preserve"> art. 293 n.</w:t>
      </w:r>
      <w:r>
        <w:rPr>
          <w:rFonts w:cs="Garamond"/>
        </w:rPr>
        <w:t xml:space="preserve">º1 do Código de Processo Civil. </w:t>
      </w:r>
    </w:p>
    <w:p w:rsidR="002D1D84" w:rsidRPr="003E35E3" w:rsidRDefault="002D1D84" w:rsidP="002D1D84">
      <w:pPr>
        <w:pStyle w:val="PargrafodaLista"/>
        <w:autoSpaceDE w:val="0"/>
        <w:autoSpaceDN w:val="0"/>
        <w:adjustRightInd w:val="0"/>
        <w:spacing w:after="0" w:line="240" w:lineRule="auto"/>
        <w:ind w:left="1134"/>
        <w:rPr>
          <w:rFonts w:cs="Garamond"/>
          <w:sz w:val="20"/>
          <w:szCs w:val="20"/>
        </w:rPr>
      </w:pPr>
      <w:r w:rsidRPr="003E35E3">
        <w:rPr>
          <w:rFonts w:cs="Garamond"/>
          <w:b/>
        </w:rPr>
        <w:t>Ex:</w:t>
      </w:r>
      <w:r>
        <w:rPr>
          <w:rFonts w:cs="Garamond"/>
        </w:rPr>
        <w:t xml:space="preserve"> </w:t>
      </w:r>
      <w:r w:rsidRPr="003E35E3">
        <w:rPr>
          <w:rFonts w:cs="Garamond"/>
          <w:sz w:val="20"/>
          <w:szCs w:val="20"/>
        </w:rPr>
        <w:t>Ana interpôs uma acção de cumprimento contra André porque este não lhe paga os 400 euros, e posteriormente, em virtude das dificuldades financeiras de André, perdoa-lhe a dív</w:t>
      </w:r>
      <w:r>
        <w:rPr>
          <w:rFonts w:cs="Garamond"/>
          <w:sz w:val="20"/>
          <w:szCs w:val="20"/>
        </w:rPr>
        <w:t>ida e vem a desistir do pedido</w:t>
      </w:r>
    </w:p>
    <w:p w:rsidR="002D1D84" w:rsidRPr="003E35E3" w:rsidRDefault="002D1D84" w:rsidP="002D1D84">
      <w:pPr>
        <w:pStyle w:val="PargrafodaLista"/>
        <w:autoSpaceDE w:val="0"/>
        <w:autoSpaceDN w:val="0"/>
        <w:adjustRightInd w:val="0"/>
        <w:spacing w:after="0" w:line="240" w:lineRule="auto"/>
        <w:ind w:left="2160"/>
        <w:rPr>
          <w:rFonts w:cs="Garamond"/>
          <w:sz w:val="20"/>
          <w:szCs w:val="20"/>
        </w:rPr>
      </w:pPr>
    </w:p>
    <w:p w:rsidR="002D1D84" w:rsidRDefault="002D1D84" w:rsidP="002D1D84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cs="Garamond"/>
        </w:rPr>
      </w:pPr>
      <w:r w:rsidRPr="003E35E3">
        <w:rPr>
          <w:rFonts w:cs="Garamond,Italic"/>
          <w:b/>
          <w:i/>
          <w:iCs/>
        </w:rPr>
        <w:t xml:space="preserve">Confissão do pedido </w:t>
      </w:r>
      <w:r w:rsidRPr="003E35E3">
        <w:rPr>
          <w:rFonts w:cs="Garamond"/>
          <w:b/>
        </w:rPr>
        <w:t>por iniciativa do réu</w:t>
      </w:r>
      <w:r w:rsidRPr="003E35E3">
        <w:rPr>
          <w:rFonts w:cs="Garamond"/>
        </w:rPr>
        <w:t xml:space="preserve"> </w:t>
      </w:r>
      <w:r w:rsidRPr="003E35E3">
        <w:rPr>
          <w:rFonts w:cs="Garamond,Bold"/>
          <w:b/>
          <w:bCs/>
        </w:rPr>
        <w:t xml:space="preserve">– </w:t>
      </w:r>
      <w:r w:rsidRPr="003E35E3">
        <w:rPr>
          <w:rFonts w:cs="Garamond"/>
        </w:rPr>
        <w:t>293 n</w:t>
      </w:r>
      <w:r>
        <w:rPr>
          <w:rFonts w:cs="Garamond"/>
        </w:rPr>
        <w:t xml:space="preserve">º1 do Código de Processo Civil. </w:t>
      </w:r>
    </w:p>
    <w:p w:rsidR="002D1D84" w:rsidRDefault="002D1D84" w:rsidP="002D1D84">
      <w:pPr>
        <w:pStyle w:val="PargrafodaLista"/>
        <w:autoSpaceDE w:val="0"/>
        <w:autoSpaceDN w:val="0"/>
        <w:adjustRightInd w:val="0"/>
        <w:spacing w:after="0" w:line="240" w:lineRule="auto"/>
        <w:ind w:left="2127" w:hanging="993"/>
        <w:rPr>
          <w:rFonts w:cs="Garamond"/>
        </w:rPr>
      </w:pPr>
      <w:r w:rsidRPr="003E35E3">
        <w:rPr>
          <w:rFonts w:cs="Garamond"/>
          <w:b/>
        </w:rPr>
        <w:t>Ex:</w:t>
      </w:r>
      <w:r>
        <w:rPr>
          <w:rFonts w:cs="Garamond"/>
        </w:rPr>
        <w:t xml:space="preserve"> </w:t>
      </w:r>
      <w:r w:rsidRPr="003E35E3">
        <w:rPr>
          <w:rFonts w:cs="Garamond"/>
          <w:sz w:val="20"/>
          <w:szCs w:val="20"/>
        </w:rPr>
        <w:t>André, o réu confessou-se devedor de 400 euros</w:t>
      </w:r>
    </w:p>
    <w:p w:rsidR="002D1D84" w:rsidRPr="003E35E3" w:rsidRDefault="002D1D84" w:rsidP="002D1D84">
      <w:pPr>
        <w:pStyle w:val="PargrafodaLista"/>
        <w:ind w:left="2127" w:hanging="687"/>
        <w:rPr>
          <w:rFonts w:cs="Garamond"/>
        </w:rPr>
      </w:pPr>
    </w:p>
    <w:p w:rsidR="002D1D84" w:rsidRDefault="002D1D84" w:rsidP="002D1D84">
      <w:pPr>
        <w:pStyle w:val="PargrafodaLista"/>
        <w:autoSpaceDE w:val="0"/>
        <w:autoSpaceDN w:val="0"/>
        <w:adjustRightInd w:val="0"/>
        <w:spacing w:after="0" w:line="240" w:lineRule="auto"/>
        <w:ind w:left="2127" w:hanging="687"/>
        <w:rPr>
          <w:rFonts w:cs="Garamond"/>
        </w:rPr>
      </w:pPr>
    </w:p>
    <w:p w:rsidR="002D1D84" w:rsidRDefault="002D1D84" w:rsidP="002D1D84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cs="Garamond"/>
        </w:rPr>
      </w:pPr>
      <w:r w:rsidRPr="003E35E3">
        <w:rPr>
          <w:rFonts w:cs="Garamond,Italic"/>
          <w:b/>
          <w:i/>
          <w:iCs/>
        </w:rPr>
        <w:t>Compensação</w:t>
      </w:r>
      <w:r w:rsidRPr="003E35E3">
        <w:rPr>
          <w:rFonts w:cs="Garamond,Italic"/>
          <w:i/>
          <w:iCs/>
        </w:rPr>
        <w:t xml:space="preserve"> </w:t>
      </w:r>
      <w:r w:rsidRPr="003E35E3">
        <w:rPr>
          <w:rFonts w:cs="Garamond,Bold"/>
          <w:b/>
          <w:bCs/>
        </w:rPr>
        <w:t xml:space="preserve">– </w:t>
      </w:r>
      <w:r w:rsidRPr="003E35E3">
        <w:rPr>
          <w:rFonts w:cs="Garamond"/>
        </w:rPr>
        <w:t xml:space="preserve">v. </w:t>
      </w:r>
      <w:proofErr w:type="gramStart"/>
      <w:r w:rsidRPr="003E35E3">
        <w:rPr>
          <w:rFonts w:cs="Garamond"/>
        </w:rPr>
        <w:t>art</w:t>
      </w:r>
      <w:proofErr w:type="gramEnd"/>
      <w:r w:rsidRPr="003E35E3">
        <w:rPr>
          <w:rFonts w:cs="Garamond"/>
        </w:rPr>
        <w:t>. 847 do CC –</w:t>
      </w:r>
      <w:r>
        <w:rPr>
          <w:rFonts w:cs="Garamond"/>
        </w:rPr>
        <w:t xml:space="preserve"> </w:t>
      </w:r>
      <w:r w:rsidRPr="003E35E3">
        <w:rPr>
          <w:rFonts w:cs="Garamond"/>
        </w:rPr>
        <w:t>verifica-se quando duas pessoas são reciprocamente devedores e credores</w:t>
      </w:r>
    </w:p>
    <w:p w:rsidR="002D1D84" w:rsidRDefault="002D1D84" w:rsidP="002D1D84">
      <w:pPr>
        <w:pStyle w:val="PargrafodaLista"/>
        <w:autoSpaceDE w:val="0"/>
        <w:autoSpaceDN w:val="0"/>
        <w:adjustRightInd w:val="0"/>
        <w:spacing w:after="0" w:line="240" w:lineRule="auto"/>
        <w:ind w:left="2127" w:hanging="993"/>
        <w:rPr>
          <w:rFonts w:cs="Garamond"/>
          <w:sz w:val="20"/>
          <w:szCs w:val="20"/>
        </w:rPr>
      </w:pPr>
      <w:r>
        <w:rPr>
          <w:rFonts w:cs="Garamond"/>
        </w:rPr>
        <w:t xml:space="preserve"> </w:t>
      </w:r>
      <w:r w:rsidRPr="003E35E3">
        <w:rPr>
          <w:rFonts w:cs="Garamond"/>
          <w:b/>
        </w:rPr>
        <w:t>Ex:</w:t>
      </w:r>
      <w:r w:rsidRPr="003E35E3">
        <w:rPr>
          <w:rFonts w:cs="Garamond"/>
        </w:rPr>
        <w:t xml:space="preserve"> </w:t>
      </w:r>
      <w:r w:rsidRPr="003E35E3">
        <w:rPr>
          <w:rFonts w:cs="Garamond"/>
          <w:sz w:val="20"/>
          <w:szCs w:val="20"/>
        </w:rPr>
        <w:t>André deve 400 euros a Ana, mas esta deve também 400 euros a André</w:t>
      </w:r>
      <w:r>
        <w:rPr>
          <w:rFonts w:cs="Garamond"/>
          <w:sz w:val="20"/>
          <w:szCs w:val="20"/>
        </w:rPr>
        <w:t>.</w:t>
      </w:r>
    </w:p>
    <w:p w:rsidR="002D1D84" w:rsidRDefault="002D1D84" w:rsidP="002D1D84">
      <w:pPr>
        <w:pStyle w:val="PargrafodaLista"/>
        <w:autoSpaceDE w:val="0"/>
        <w:autoSpaceDN w:val="0"/>
        <w:adjustRightInd w:val="0"/>
        <w:spacing w:after="0" w:line="240" w:lineRule="auto"/>
        <w:ind w:left="1701"/>
        <w:rPr>
          <w:rFonts w:cs="Garamond"/>
        </w:rPr>
      </w:pPr>
    </w:p>
    <w:p w:rsidR="002025D3" w:rsidRDefault="002D1D84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>
        <w:rPr>
          <w:rFonts w:cs="Garamond"/>
          <w:b/>
        </w:rPr>
        <w:t>A lei interpretativa aplica-se a situações passadas, respeitando apenas, dos efeitos produzidos no passado, os que tiveram um título que lhes dê especial reconhecimento.</w:t>
      </w:r>
    </w:p>
    <w:p w:rsidR="00145512" w:rsidRDefault="00145512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</w:p>
    <w:p w:rsidR="00145512" w:rsidRDefault="00145512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>
        <w:rPr>
          <w:rFonts w:cs="Garamond"/>
          <w:b/>
        </w:rPr>
        <w:t>A posição da Doutrina acerca do carácter retroactivo da lei interpretativa:</w:t>
      </w:r>
    </w:p>
    <w:p w:rsidR="00145512" w:rsidRDefault="00145512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  <w:b/>
        </w:rPr>
        <w:tab/>
      </w:r>
    </w:p>
    <w:p w:rsidR="00145512" w:rsidRDefault="00145512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  <w:t xml:space="preserve">- </w:t>
      </w:r>
      <w:r w:rsidRPr="00145512">
        <w:rPr>
          <w:rFonts w:cs="Garamond"/>
          <w:b/>
        </w:rPr>
        <w:t>João Baptista Machado</w:t>
      </w:r>
      <w:r>
        <w:rPr>
          <w:rFonts w:cs="Garamond"/>
        </w:rPr>
        <w:t>:</w:t>
      </w:r>
    </w:p>
    <w:p w:rsidR="00145512" w:rsidRDefault="00145512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 xml:space="preserve">A lei interpretativa não é retroactiva porque o </w:t>
      </w:r>
      <w:r w:rsidRPr="00145512">
        <w:rPr>
          <w:rFonts w:cs="Garamond"/>
          <w:b/>
        </w:rPr>
        <w:t>art. 13º nº 1</w:t>
      </w:r>
      <w:r>
        <w:rPr>
          <w:rFonts w:cs="Garamond"/>
        </w:rPr>
        <w:t xml:space="preserve"> CC, ao dispor que a lei interpretativa se integra na lei interpretada, implica que é esta que se continua a aplicar. O seu sentido é o inicial, embora tenha agora sido concretizado pela lei interpretativa que passa a fazer parte da lei interpretada.</w:t>
      </w:r>
    </w:p>
    <w:p w:rsidR="00145512" w:rsidRDefault="00145512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45512" w:rsidRDefault="00145512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ab/>
        <w:t xml:space="preserve">- </w:t>
      </w:r>
      <w:r w:rsidRPr="00145512">
        <w:rPr>
          <w:rFonts w:cs="Garamond"/>
          <w:b/>
        </w:rPr>
        <w:t>MRS</w:t>
      </w:r>
      <w:r w:rsidR="005A1702">
        <w:rPr>
          <w:rFonts w:cs="Garamond"/>
          <w:b/>
        </w:rPr>
        <w:t>/Santos Ju</w:t>
      </w:r>
      <w:r>
        <w:rPr>
          <w:rFonts w:cs="Garamond"/>
          <w:b/>
        </w:rPr>
        <w:t>sto</w:t>
      </w:r>
      <w:r>
        <w:rPr>
          <w:rFonts w:cs="Garamond"/>
        </w:rPr>
        <w:t>:</w:t>
      </w:r>
    </w:p>
    <w:p w:rsidR="00145512" w:rsidRDefault="00145512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>A lei interpretativa é retroactiva, porque é dado um novo sentido à lei inicial pela lei interpretativa. A situação jurídica vai passar agora a ser regulada por um título composto que abarca também a lei interpretativa, uma LN. Assim sendo, se a LN vem regular o passado, ela é necessariamente retroactiva.</w:t>
      </w:r>
    </w:p>
    <w:p w:rsidR="00145512" w:rsidRDefault="00145512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45512" w:rsidRPr="00145512" w:rsidRDefault="00145512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0000"/>
          <w:sz w:val="24"/>
          <w:szCs w:val="24"/>
        </w:rPr>
      </w:pPr>
      <w:r w:rsidRPr="00145512">
        <w:rPr>
          <w:rFonts w:cs="Garamond"/>
          <w:b/>
          <w:color w:val="FF0000"/>
          <w:sz w:val="24"/>
          <w:szCs w:val="24"/>
        </w:rPr>
        <w:t>Lei interpretativa inovatória:</w:t>
      </w:r>
    </w:p>
    <w:p w:rsidR="00145512" w:rsidRDefault="00145512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5A1702" w:rsidRDefault="00AE464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  <w:noProof/>
          <w:lang w:eastAsia="pt-PT"/>
        </w:rPr>
        <w:pict>
          <v:shape id="_x0000_s1043" type="#_x0000_t67" style="position:absolute;margin-left:154.05pt;margin-top:34.25pt;width:19.7pt;height:16.3pt;z-index:251678720">
            <v:textbox style="layout-flow:vertical-ideographic"/>
          </v:shape>
        </w:pict>
      </w:r>
      <w:r w:rsidR="005A1702">
        <w:rPr>
          <w:rFonts w:cs="Garamond"/>
        </w:rPr>
        <w:t xml:space="preserve">Verifica-se quando o legislador </w:t>
      </w:r>
      <w:r w:rsidR="005A1702" w:rsidRPr="005A1702">
        <w:rPr>
          <w:rFonts w:cs="Garamond"/>
          <w:b/>
        </w:rPr>
        <w:t>diga expressamente</w:t>
      </w:r>
      <w:r w:rsidR="005A1702">
        <w:rPr>
          <w:rFonts w:cs="Garamond"/>
        </w:rPr>
        <w:t xml:space="preserve"> que certa lei visa interpretar uma outra lei, mas </w:t>
      </w:r>
      <w:r w:rsidR="005A1702" w:rsidRPr="005A1702">
        <w:rPr>
          <w:rFonts w:cs="Garamond"/>
          <w:b/>
        </w:rPr>
        <w:t>resultar afinal</w:t>
      </w:r>
      <w:r w:rsidR="005A1702">
        <w:rPr>
          <w:rFonts w:cs="Garamond"/>
        </w:rPr>
        <w:t xml:space="preserve">, que tal lei é inovatória, uma vez que a lei interpretada </w:t>
      </w:r>
      <w:r w:rsidR="005A1702" w:rsidRPr="005A1702">
        <w:rPr>
          <w:rFonts w:cs="Garamond"/>
          <w:b/>
        </w:rPr>
        <w:t>não suscitava</w:t>
      </w:r>
      <w:r w:rsidR="005A1702">
        <w:rPr>
          <w:rFonts w:cs="Garamond"/>
        </w:rPr>
        <w:t xml:space="preserve"> dúvidas de interpretação.</w:t>
      </w:r>
    </w:p>
    <w:p w:rsidR="005A1702" w:rsidRDefault="005A1702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145512" w:rsidRDefault="005A1702" w:rsidP="005A1702">
      <w:pPr>
        <w:spacing w:after="0"/>
        <w:rPr>
          <w:rFonts w:cs="Garamond"/>
        </w:rPr>
      </w:pPr>
      <w:r>
        <w:rPr>
          <w:rFonts w:cs="Garamond"/>
        </w:rPr>
        <w:t>Cria-se assim um novo regime para certa situação, em vez de esclarecer o sentido interpretativo da LA.</w:t>
      </w:r>
    </w:p>
    <w:p w:rsidR="005A1702" w:rsidRPr="005A1702" w:rsidRDefault="005A1702" w:rsidP="005A1702">
      <w:pPr>
        <w:spacing w:after="0"/>
        <w:rPr>
          <w:rFonts w:cs="Garamond"/>
          <w:sz w:val="20"/>
          <w:szCs w:val="20"/>
        </w:rPr>
      </w:pPr>
      <w:r>
        <w:rPr>
          <w:rFonts w:cs="Garamond"/>
        </w:rPr>
        <w:tab/>
      </w:r>
      <w:r w:rsidRPr="005A1702">
        <w:rPr>
          <w:rFonts w:cs="Garamond"/>
          <w:b/>
        </w:rPr>
        <w:t>Ex:</w:t>
      </w:r>
      <w:r>
        <w:rPr>
          <w:rFonts w:cs="Garamond"/>
        </w:rPr>
        <w:t xml:space="preserve"> </w:t>
      </w:r>
      <w:r w:rsidRPr="005A1702">
        <w:rPr>
          <w:rFonts w:cs="Garamond"/>
          <w:sz w:val="20"/>
          <w:szCs w:val="20"/>
        </w:rPr>
        <w:t>A LA pretende instaurar um regime fiscal a todos os trabalhadores.</w:t>
      </w:r>
    </w:p>
    <w:p w:rsidR="005A1702" w:rsidRPr="005A1702" w:rsidRDefault="005A1702" w:rsidP="005A1702">
      <w:pPr>
        <w:spacing w:after="0"/>
        <w:rPr>
          <w:rFonts w:cs="Garamond"/>
          <w:sz w:val="20"/>
          <w:szCs w:val="20"/>
        </w:rPr>
      </w:pPr>
      <w:r w:rsidRPr="005A1702">
        <w:rPr>
          <w:rFonts w:cs="Garamond"/>
          <w:sz w:val="20"/>
          <w:szCs w:val="20"/>
        </w:rPr>
        <w:t xml:space="preserve">O legislador pretende restringi-lo apenas aos trabalhadores activos (não aos de baixa, </w:t>
      </w:r>
      <w:proofErr w:type="spellStart"/>
      <w:r w:rsidRPr="005A1702">
        <w:rPr>
          <w:rFonts w:cs="Garamond"/>
          <w:sz w:val="20"/>
          <w:szCs w:val="20"/>
        </w:rPr>
        <w:t>etc</w:t>
      </w:r>
      <w:proofErr w:type="spellEnd"/>
      <w:r w:rsidRPr="005A1702">
        <w:rPr>
          <w:rFonts w:cs="Garamond"/>
          <w:sz w:val="20"/>
          <w:szCs w:val="20"/>
        </w:rPr>
        <w:t>)</w:t>
      </w:r>
    </w:p>
    <w:p w:rsidR="005A1702" w:rsidRPr="005A1702" w:rsidRDefault="00AE464E" w:rsidP="005A1702">
      <w:pPr>
        <w:spacing w:after="0"/>
        <w:rPr>
          <w:rFonts w:cs="Garamond"/>
          <w:b/>
          <w:sz w:val="20"/>
          <w:szCs w:val="20"/>
        </w:rPr>
      </w:pPr>
      <w:r w:rsidRPr="00AE464E">
        <w:rPr>
          <w:rFonts w:cs="Garamond"/>
          <w:noProof/>
          <w:sz w:val="20"/>
          <w:szCs w:val="20"/>
          <w:lang w:eastAsia="pt-PT"/>
        </w:rPr>
        <w:pict>
          <v:shape id="_x0000_s1044" type="#_x0000_t67" style="position:absolute;margin-left:140.45pt;margin-top:13.3pt;width:17.65pt;height:15.6pt;z-index:251679744">
            <v:textbox style="layout-flow:vertical-ideographic"/>
          </v:shape>
        </w:pict>
      </w:r>
      <w:r w:rsidR="005A1702">
        <w:rPr>
          <w:rFonts w:cs="Garamond"/>
          <w:sz w:val="20"/>
          <w:szCs w:val="20"/>
        </w:rPr>
        <w:t>Emite assim uma lei interpretativa, onde só considera os trabalhadores activos (</w:t>
      </w:r>
      <w:r w:rsidR="005A1702" w:rsidRPr="005A1702">
        <w:rPr>
          <w:rFonts w:cs="Garamond"/>
          <w:b/>
          <w:sz w:val="20"/>
          <w:szCs w:val="20"/>
        </w:rPr>
        <w:t>falsa lei interpretativa).</w:t>
      </w:r>
    </w:p>
    <w:p w:rsidR="005A1702" w:rsidRPr="005A1702" w:rsidRDefault="005A1702" w:rsidP="005A1702">
      <w:pPr>
        <w:spacing w:after="0"/>
        <w:rPr>
          <w:rFonts w:cs="Garamond"/>
          <w:b/>
          <w:sz w:val="20"/>
          <w:szCs w:val="20"/>
        </w:rPr>
      </w:pPr>
    </w:p>
    <w:p w:rsidR="005A1702" w:rsidRDefault="005A1702" w:rsidP="005A1702">
      <w:pPr>
        <w:spacing w:after="0"/>
        <w:rPr>
          <w:rFonts w:cs="Garamond"/>
          <w:sz w:val="20"/>
          <w:szCs w:val="20"/>
        </w:rPr>
      </w:pPr>
      <w:r>
        <w:rPr>
          <w:rFonts w:cs="Garamond"/>
          <w:sz w:val="20"/>
          <w:szCs w:val="20"/>
        </w:rPr>
        <w:t xml:space="preserve">Assim, suscita-se a dúvida de saber se </w:t>
      </w:r>
      <w:proofErr w:type="spellStart"/>
      <w:r>
        <w:rPr>
          <w:rFonts w:cs="Garamond"/>
          <w:sz w:val="20"/>
          <w:szCs w:val="20"/>
        </w:rPr>
        <w:t>se</w:t>
      </w:r>
      <w:proofErr w:type="spellEnd"/>
      <w:r>
        <w:rPr>
          <w:rFonts w:cs="Garamond"/>
          <w:sz w:val="20"/>
          <w:szCs w:val="20"/>
        </w:rPr>
        <w:t xml:space="preserve"> aplica o regime do art. 13º nº 1 do CC</w:t>
      </w:r>
      <w:r w:rsidR="00450CAB">
        <w:rPr>
          <w:rFonts w:cs="Garamond"/>
          <w:sz w:val="20"/>
          <w:szCs w:val="20"/>
        </w:rPr>
        <w:t xml:space="preserve">, ou seja, se </w:t>
      </w:r>
      <w:proofErr w:type="spellStart"/>
      <w:r w:rsidR="00450CAB">
        <w:rPr>
          <w:rFonts w:cs="Garamond"/>
          <w:sz w:val="20"/>
          <w:szCs w:val="20"/>
        </w:rPr>
        <w:t>se</w:t>
      </w:r>
      <w:proofErr w:type="spellEnd"/>
      <w:r w:rsidR="00450CAB">
        <w:rPr>
          <w:rFonts w:cs="Garamond"/>
          <w:sz w:val="20"/>
          <w:szCs w:val="20"/>
        </w:rPr>
        <w:t xml:space="preserve"> deve entender que a L inovatória tem </w:t>
      </w:r>
      <w:r w:rsidR="00450CAB" w:rsidRPr="00450CAB">
        <w:rPr>
          <w:rFonts w:cs="Garamond"/>
          <w:b/>
          <w:sz w:val="20"/>
          <w:szCs w:val="20"/>
        </w:rPr>
        <w:t>um grau de retroactividade agravada</w:t>
      </w:r>
      <w:r w:rsidR="00450CAB">
        <w:rPr>
          <w:rFonts w:cs="Garamond"/>
          <w:sz w:val="20"/>
          <w:szCs w:val="20"/>
        </w:rPr>
        <w:t>.</w:t>
      </w:r>
    </w:p>
    <w:p w:rsidR="00450CAB" w:rsidRDefault="00450CAB" w:rsidP="005A1702">
      <w:pPr>
        <w:spacing w:after="0"/>
        <w:rPr>
          <w:rFonts w:cs="Garamond"/>
          <w:sz w:val="20"/>
          <w:szCs w:val="20"/>
        </w:rPr>
      </w:pPr>
    </w:p>
    <w:p w:rsidR="00450CAB" w:rsidRDefault="00450CAB" w:rsidP="005A1702">
      <w:pPr>
        <w:spacing w:after="0"/>
        <w:rPr>
          <w:rFonts w:cs="Garamond"/>
          <w:b/>
          <w:sz w:val="20"/>
          <w:szCs w:val="20"/>
        </w:rPr>
      </w:pPr>
      <w:r>
        <w:rPr>
          <w:rFonts w:cs="Garamond"/>
          <w:sz w:val="20"/>
          <w:szCs w:val="20"/>
        </w:rPr>
        <w:t xml:space="preserve">A maior parte da doutrina entende que sim, pois o legislador sempre teria a possibilidade de optar por conferir este grau de retroactividade à LN, </w:t>
      </w:r>
      <w:r w:rsidRPr="00450CAB">
        <w:rPr>
          <w:rFonts w:cs="Garamond"/>
          <w:b/>
          <w:sz w:val="20"/>
          <w:szCs w:val="20"/>
        </w:rPr>
        <w:t>desde que sejam respeitados os limites constitucionais da retroactividade.</w:t>
      </w:r>
    </w:p>
    <w:p w:rsidR="00450CAB" w:rsidRDefault="00450CAB" w:rsidP="005A1702">
      <w:pPr>
        <w:spacing w:after="0"/>
        <w:rPr>
          <w:rFonts w:cs="Garamond"/>
          <w:sz w:val="20"/>
          <w:szCs w:val="20"/>
        </w:rPr>
      </w:pPr>
    </w:p>
    <w:p w:rsidR="00450CAB" w:rsidRPr="00450CAB" w:rsidRDefault="00450CAB" w:rsidP="005A1702">
      <w:pPr>
        <w:spacing w:after="0"/>
        <w:rPr>
          <w:rFonts w:cs="Garamond"/>
          <w:sz w:val="20"/>
          <w:szCs w:val="20"/>
        </w:rPr>
      </w:pPr>
    </w:p>
    <w:sectPr w:rsidR="00450CAB" w:rsidRPr="00450CAB" w:rsidSect="000A615B"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8B3" w:rsidRDefault="004048B3" w:rsidP="002F113F">
      <w:pPr>
        <w:spacing w:after="0" w:line="240" w:lineRule="auto"/>
      </w:pPr>
      <w:r>
        <w:separator/>
      </w:r>
    </w:p>
  </w:endnote>
  <w:endnote w:type="continuationSeparator" w:id="1">
    <w:p w:rsidR="004048B3" w:rsidRDefault="004048B3" w:rsidP="002F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0450"/>
      <w:docPartObj>
        <w:docPartGallery w:val="Page Numbers (Bottom of Page)"/>
        <w:docPartUnique/>
      </w:docPartObj>
    </w:sdtPr>
    <w:sdtContent>
      <w:p w:rsidR="00145512" w:rsidRDefault="00AE464E">
        <w:pPr>
          <w:pStyle w:val="Rodap"/>
          <w:jc w:val="right"/>
        </w:pPr>
        <w:fldSimple w:instr=" PAGE   \* MERGEFORMAT ">
          <w:r w:rsidR="002F4B86">
            <w:rPr>
              <w:noProof/>
            </w:rPr>
            <w:t>33</w:t>
          </w:r>
        </w:fldSimple>
      </w:p>
    </w:sdtContent>
  </w:sdt>
  <w:p w:rsidR="00145512" w:rsidRDefault="001455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8B3" w:rsidRDefault="004048B3" w:rsidP="002F113F">
      <w:pPr>
        <w:spacing w:after="0" w:line="240" w:lineRule="auto"/>
      </w:pPr>
      <w:r>
        <w:separator/>
      </w:r>
    </w:p>
  </w:footnote>
  <w:footnote w:type="continuationSeparator" w:id="1">
    <w:p w:rsidR="004048B3" w:rsidRDefault="004048B3" w:rsidP="002F1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12"/>
    <w:multiLevelType w:val="hybridMultilevel"/>
    <w:tmpl w:val="519C38E2"/>
    <w:lvl w:ilvl="0" w:tplc="0816000D">
      <w:start w:val="1"/>
      <w:numFmt w:val="bullet"/>
      <w:lvlText w:val=""/>
      <w:lvlJc w:val="left"/>
      <w:pPr>
        <w:ind w:left="253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">
    <w:nsid w:val="02756542"/>
    <w:multiLevelType w:val="hybridMultilevel"/>
    <w:tmpl w:val="6B24CE4E"/>
    <w:lvl w:ilvl="0" w:tplc="08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9B0EA4"/>
    <w:multiLevelType w:val="hybridMultilevel"/>
    <w:tmpl w:val="714834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82FFF"/>
    <w:multiLevelType w:val="hybridMultilevel"/>
    <w:tmpl w:val="2276824E"/>
    <w:lvl w:ilvl="0" w:tplc="A5984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7464284"/>
    <w:multiLevelType w:val="multilevel"/>
    <w:tmpl w:val="3274F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7DC2D18"/>
    <w:multiLevelType w:val="hybridMultilevel"/>
    <w:tmpl w:val="714834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F428A"/>
    <w:multiLevelType w:val="hybridMultilevel"/>
    <w:tmpl w:val="1FF8C4EA"/>
    <w:lvl w:ilvl="0" w:tplc="B2AE61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9D304D1"/>
    <w:multiLevelType w:val="hybridMultilevel"/>
    <w:tmpl w:val="4EB88120"/>
    <w:lvl w:ilvl="0" w:tplc="454E2F26">
      <w:start w:val="1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C390EE8"/>
    <w:multiLevelType w:val="hybridMultilevel"/>
    <w:tmpl w:val="330A7AEC"/>
    <w:lvl w:ilvl="0" w:tplc="B56C6B5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D2F6A3C"/>
    <w:multiLevelType w:val="hybridMultilevel"/>
    <w:tmpl w:val="B27EFA94"/>
    <w:lvl w:ilvl="0" w:tplc="63EE01B4">
      <w:start w:val="1"/>
      <w:numFmt w:val="lowerLetter"/>
      <w:lvlText w:val="%1."/>
      <w:lvlJc w:val="left"/>
      <w:pPr>
        <w:ind w:left="1065" w:hanging="360"/>
      </w:pPr>
      <w:rPr>
        <w:rFonts w:cs="Garamond,Bol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0D872AB9"/>
    <w:multiLevelType w:val="hybridMultilevel"/>
    <w:tmpl w:val="42CCEDCE"/>
    <w:lvl w:ilvl="0" w:tplc="2548A6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136155"/>
    <w:multiLevelType w:val="hybridMultilevel"/>
    <w:tmpl w:val="2276824E"/>
    <w:lvl w:ilvl="0" w:tplc="A5984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D073BBD"/>
    <w:multiLevelType w:val="hybridMultilevel"/>
    <w:tmpl w:val="17BE4D28"/>
    <w:lvl w:ilvl="0" w:tplc="243C74B0">
      <w:start w:val="1"/>
      <w:numFmt w:val="lowerLetter"/>
      <w:lvlText w:val="%1."/>
      <w:lvlJc w:val="left"/>
      <w:pPr>
        <w:ind w:left="363" w:hanging="360"/>
      </w:pPr>
      <w:rPr>
        <w:rFonts w:cs="Garamond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083" w:hanging="360"/>
      </w:pPr>
    </w:lvl>
    <w:lvl w:ilvl="2" w:tplc="0816001B" w:tentative="1">
      <w:start w:val="1"/>
      <w:numFmt w:val="lowerRoman"/>
      <w:lvlText w:val="%3."/>
      <w:lvlJc w:val="right"/>
      <w:pPr>
        <w:ind w:left="1803" w:hanging="180"/>
      </w:pPr>
    </w:lvl>
    <w:lvl w:ilvl="3" w:tplc="0816000F" w:tentative="1">
      <w:start w:val="1"/>
      <w:numFmt w:val="decimal"/>
      <w:lvlText w:val="%4."/>
      <w:lvlJc w:val="left"/>
      <w:pPr>
        <w:ind w:left="2523" w:hanging="360"/>
      </w:pPr>
    </w:lvl>
    <w:lvl w:ilvl="4" w:tplc="08160019" w:tentative="1">
      <w:start w:val="1"/>
      <w:numFmt w:val="lowerLetter"/>
      <w:lvlText w:val="%5."/>
      <w:lvlJc w:val="left"/>
      <w:pPr>
        <w:ind w:left="3243" w:hanging="360"/>
      </w:pPr>
    </w:lvl>
    <w:lvl w:ilvl="5" w:tplc="0816001B" w:tentative="1">
      <w:start w:val="1"/>
      <w:numFmt w:val="lowerRoman"/>
      <w:lvlText w:val="%6."/>
      <w:lvlJc w:val="right"/>
      <w:pPr>
        <w:ind w:left="3963" w:hanging="180"/>
      </w:pPr>
    </w:lvl>
    <w:lvl w:ilvl="6" w:tplc="0816000F" w:tentative="1">
      <w:start w:val="1"/>
      <w:numFmt w:val="decimal"/>
      <w:lvlText w:val="%7."/>
      <w:lvlJc w:val="left"/>
      <w:pPr>
        <w:ind w:left="4683" w:hanging="360"/>
      </w:pPr>
    </w:lvl>
    <w:lvl w:ilvl="7" w:tplc="08160019" w:tentative="1">
      <w:start w:val="1"/>
      <w:numFmt w:val="lowerLetter"/>
      <w:lvlText w:val="%8."/>
      <w:lvlJc w:val="left"/>
      <w:pPr>
        <w:ind w:left="5403" w:hanging="360"/>
      </w:pPr>
    </w:lvl>
    <w:lvl w:ilvl="8" w:tplc="0816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>
    <w:nsid w:val="1E0321CA"/>
    <w:multiLevelType w:val="hybridMultilevel"/>
    <w:tmpl w:val="0BFABC56"/>
    <w:lvl w:ilvl="0" w:tplc="34BEBCC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4AA3625"/>
    <w:multiLevelType w:val="multilevel"/>
    <w:tmpl w:val="1BE6C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aramond,Bold" w:hAnsi="Garamond,Bold" w:cs="Garamond,Bold"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Garamond,Bold" w:hAnsi="Garamond,Bold" w:cs="Garamond,Bold"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Garamond,Bold" w:hAnsi="Garamond,Bold" w:cs="Garamond,Bold"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Garamond,Bold" w:hAnsi="Garamond,Bold" w:cs="Garamond,Bold"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Garamond,Bold" w:hAnsi="Garamond,Bold" w:cs="Garamond,Bold"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Garamond,Bold" w:hAnsi="Garamond,Bold" w:cs="Garamond,Bold"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Garamond,Bold" w:hAnsi="Garamond,Bold" w:cs="Garamond,Bold"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Garamond,Bold" w:hAnsi="Garamond,Bold" w:cs="Garamond,Bold" w:hint="default"/>
        <w:i w:val="0"/>
        <w:sz w:val="24"/>
      </w:rPr>
    </w:lvl>
  </w:abstractNum>
  <w:abstractNum w:abstractNumId="15">
    <w:nsid w:val="2EB75A2A"/>
    <w:multiLevelType w:val="hybridMultilevel"/>
    <w:tmpl w:val="40DA6A64"/>
    <w:lvl w:ilvl="0" w:tplc="C63EAFC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19021D2"/>
    <w:multiLevelType w:val="hybridMultilevel"/>
    <w:tmpl w:val="E5C43408"/>
    <w:lvl w:ilvl="0" w:tplc="9D881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9A2109"/>
    <w:multiLevelType w:val="hybridMultilevel"/>
    <w:tmpl w:val="112C0938"/>
    <w:lvl w:ilvl="0" w:tplc="22E89DFA">
      <w:start w:val="1"/>
      <w:numFmt w:val="lowerLetter"/>
      <w:lvlText w:val="%1)"/>
      <w:lvlJc w:val="left"/>
      <w:pPr>
        <w:ind w:left="1095" w:hanging="360"/>
      </w:pPr>
      <w:rPr>
        <w:rFonts w:cs="Garamond,Bol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15" w:hanging="360"/>
      </w:pPr>
    </w:lvl>
    <w:lvl w:ilvl="2" w:tplc="0816001B" w:tentative="1">
      <w:start w:val="1"/>
      <w:numFmt w:val="lowerRoman"/>
      <w:lvlText w:val="%3."/>
      <w:lvlJc w:val="right"/>
      <w:pPr>
        <w:ind w:left="2535" w:hanging="180"/>
      </w:pPr>
    </w:lvl>
    <w:lvl w:ilvl="3" w:tplc="0816000F" w:tentative="1">
      <w:start w:val="1"/>
      <w:numFmt w:val="decimal"/>
      <w:lvlText w:val="%4."/>
      <w:lvlJc w:val="left"/>
      <w:pPr>
        <w:ind w:left="3255" w:hanging="360"/>
      </w:pPr>
    </w:lvl>
    <w:lvl w:ilvl="4" w:tplc="08160019" w:tentative="1">
      <w:start w:val="1"/>
      <w:numFmt w:val="lowerLetter"/>
      <w:lvlText w:val="%5."/>
      <w:lvlJc w:val="left"/>
      <w:pPr>
        <w:ind w:left="3975" w:hanging="360"/>
      </w:pPr>
    </w:lvl>
    <w:lvl w:ilvl="5" w:tplc="0816001B" w:tentative="1">
      <w:start w:val="1"/>
      <w:numFmt w:val="lowerRoman"/>
      <w:lvlText w:val="%6."/>
      <w:lvlJc w:val="right"/>
      <w:pPr>
        <w:ind w:left="4695" w:hanging="180"/>
      </w:pPr>
    </w:lvl>
    <w:lvl w:ilvl="6" w:tplc="0816000F" w:tentative="1">
      <w:start w:val="1"/>
      <w:numFmt w:val="decimal"/>
      <w:lvlText w:val="%7."/>
      <w:lvlJc w:val="left"/>
      <w:pPr>
        <w:ind w:left="5415" w:hanging="360"/>
      </w:pPr>
    </w:lvl>
    <w:lvl w:ilvl="7" w:tplc="08160019" w:tentative="1">
      <w:start w:val="1"/>
      <w:numFmt w:val="lowerLetter"/>
      <w:lvlText w:val="%8."/>
      <w:lvlJc w:val="left"/>
      <w:pPr>
        <w:ind w:left="6135" w:hanging="360"/>
      </w:pPr>
    </w:lvl>
    <w:lvl w:ilvl="8" w:tplc="08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36B32D58"/>
    <w:multiLevelType w:val="hybridMultilevel"/>
    <w:tmpl w:val="B3AA331C"/>
    <w:lvl w:ilvl="0" w:tplc="A4CE096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6C84942"/>
    <w:multiLevelType w:val="hybridMultilevel"/>
    <w:tmpl w:val="CFB6395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F78A1"/>
    <w:multiLevelType w:val="multilevel"/>
    <w:tmpl w:val="B5E0DE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1">
    <w:nsid w:val="3BB70D1A"/>
    <w:multiLevelType w:val="hybridMultilevel"/>
    <w:tmpl w:val="89E6AFC4"/>
    <w:lvl w:ilvl="0" w:tplc="68283E7C">
      <w:start w:val="1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CFF3B89"/>
    <w:multiLevelType w:val="hybridMultilevel"/>
    <w:tmpl w:val="E7FC2BDA"/>
    <w:lvl w:ilvl="0" w:tplc="9D32F628">
      <w:start w:val="1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D8D7E50"/>
    <w:multiLevelType w:val="hybridMultilevel"/>
    <w:tmpl w:val="B7DCF7AC"/>
    <w:lvl w:ilvl="0" w:tplc="39967FF2">
      <w:start w:val="1"/>
      <w:numFmt w:val="lowerLetter"/>
      <w:lvlText w:val="%1)"/>
      <w:lvlJc w:val="left"/>
      <w:pPr>
        <w:ind w:left="1095" w:hanging="360"/>
      </w:pPr>
      <w:rPr>
        <w:rFonts w:cs="Garamond,Bol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15" w:hanging="360"/>
      </w:pPr>
    </w:lvl>
    <w:lvl w:ilvl="2" w:tplc="0816001B" w:tentative="1">
      <w:start w:val="1"/>
      <w:numFmt w:val="lowerRoman"/>
      <w:lvlText w:val="%3."/>
      <w:lvlJc w:val="right"/>
      <w:pPr>
        <w:ind w:left="2535" w:hanging="180"/>
      </w:pPr>
    </w:lvl>
    <w:lvl w:ilvl="3" w:tplc="0816000F" w:tentative="1">
      <w:start w:val="1"/>
      <w:numFmt w:val="decimal"/>
      <w:lvlText w:val="%4."/>
      <w:lvlJc w:val="left"/>
      <w:pPr>
        <w:ind w:left="3255" w:hanging="360"/>
      </w:pPr>
    </w:lvl>
    <w:lvl w:ilvl="4" w:tplc="08160019" w:tentative="1">
      <w:start w:val="1"/>
      <w:numFmt w:val="lowerLetter"/>
      <w:lvlText w:val="%5."/>
      <w:lvlJc w:val="left"/>
      <w:pPr>
        <w:ind w:left="3975" w:hanging="360"/>
      </w:pPr>
    </w:lvl>
    <w:lvl w:ilvl="5" w:tplc="0816001B" w:tentative="1">
      <w:start w:val="1"/>
      <w:numFmt w:val="lowerRoman"/>
      <w:lvlText w:val="%6."/>
      <w:lvlJc w:val="right"/>
      <w:pPr>
        <w:ind w:left="4695" w:hanging="180"/>
      </w:pPr>
    </w:lvl>
    <w:lvl w:ilvl="6" w:tplc="0816000F" w:tentative="1">
      <w:start w:val="1"/>
      <w:numFmt w:val="decimal"/>
      <w:lvlText w:val="%7."/>
      <w:lvlJc w:val="left"/>
      <w:pPr>
        <w:ind w:left="5415" w:hanging="360"/>
      </w:pPr>
    </w:lvl>
    <w:lvl w:ilvl="7" w:tplc="08160019" w:tentative="1">
      <w:start w:val="1"/>
      <w:numFmt w:val="lowerLetter"/>
      <w:lvlText w:val="%8."/>
      <w:lvlJc w:val="left"/>
      <w:pPr>
        <w:ind w:left="6135" w:hanging="360"/>
      </w:pPr>
    </w:lvl>
    <w:lvl w:ilvl="8" w:tplc="08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3DF772B1"/>
    <w:multiLevelType w:val="hybridMultilevel"/>
    <w:tmpl w:val="0060D396"/>
    <w:lvl w:ilvl="0" w:tplc="C18EFF5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04F4DB2"/>
    <w:multiLevelType w:val="hybridMultilevel"/>
    <w:tmpl w:val="A426DA4E"/>
    <w:lvl w:ilvl="0" w:tplc="D25A5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513524"/>
    <w:multiLevelType w:val="hybridMultilevel"/>
    <w:tmpl w:val="1FF8C4EA"/>
    <w:lvl w:ilvl="0" w:tplc="B2AE61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1C9040A"/>
    <w:multiLevelType w:val="hybridMultilevel"/>
    <w:tmpl w:val="0A5E3594"/>
    <w:lvl w:ilvl="0" w:tplc="EF16D04A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3C5151F"/>
    <w:multiLevelType w:val="hybridMultilevel"/>
    <w:tmpl w:val="A38CDAE6"/>
    <w:lvl w:ilvl="0" w:tplc="38EAB81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AEC1119"/>
    <w:multiLevelType w:val="hybridMultilevel"/>
    <w:tmpl w:val="5268B9A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D975EA"/>
    <w:multiLevelType w:val="hybridMultilevel"/>
    <w:tmpl w:val="ED3EF658"/>
    <w:lvl w:ilvl="0" w:tplc="26CCEDC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4C9F41BC"/>
    <w:multiLevelType w:val="hybridMultilevel"/>
    <w:tmpl w:val="BCB89734"/>
    <w:lvl w:ilvl="0" w:tplc="8C7033FC">
      <w:start w:val="1"/>
      <w:numFmt w:val="lowerRoman"/>
      <w:lvlText w:val="%1)"/>
      <w:lvlJc w:val="left"/>
      <w:pPr>
        <w:ind w:left="2160" w:hanging="720"/>
      </w:pPr>
      <w:rPr>
        <w:rFonts w:cs="Garamond,Bol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11D0A2F"/>
    <w:multiLevelType w:val="multilevel"/>
    <w:tmpl w:val="93361626"/>
    <w:lvl w:ilvl="0">
      <w:start w:val="1"/>
      <w:numFmt w:val="decimal"/>
      <w:lvlText w:val="%1."/>
      <w:lvlJc w:val="left"/>
      <w:pPr>
        <w:ind w:left="1065" w:hanging="360"/>
      </w:pPr>
      <w:rPr>
        <w:rFonts w:cs="Garamond,Bold" w:hint="default"/>
        <w:b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3">
    <w:nsid w:val="57C731D4"/>
    <w:multiLevelType w:val="hybridMultilevel"/>
    <w:tmpl w:val="A4084088"/>
    <w:lvl w:ilvl="0" w:tplc="0816000D">
      <w:start w:val="1"/>
      <w:numFmt w:val="bullet"/>
      <w:lvlText w:val=""/>
      <w:lvlJc w:val="left"/>
      <w:pPr>
        <w:ind w:left="146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34">
    <w:nsid w:val="598D31CF"/>
    <w:multiLevelType w:val="hybridMultilevel"/>
    <w:tmpl w:val="A802ED42"/>
    <w:lvl w:ilvl="0" w:tplc="986E6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385A2D"/>
    <w:multiLevelType w:val="hybridMultilevel"/>
    <w:tmpl w:val="B3AA331C"/>
    <w:lvl w:ilvl="0" w:tplc="A4CE096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31A2DF4"/>
    <w:multiLevelType w:val="hybridMultilevel"/>
    <w:tmpl w:val="714834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385E47"/>
    <w:multiLevelType w:val="hybridMultilevel"/>
    <w:tmpl w:val="341A2E56"/>
    <w:lvl w:ilvl="0" w:tplc="D8E2D3F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7FA3A10"/>
    <w:multiLevelType w:val="hybridMultilevel"/>
    <w:tmpl w:val="8A08D884"/>
    <w:lvl w:ilvl="0" w:tplc="6C86E29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AD834BD"/>
    <w:multiLevelType w:val="hybridMultilevel"/>
    <w:tmpl w:val="73BC5C68"/>
    <w:lvl w:ilvl="0" w:tplc="A9F48D26">
      <w:start w:val="1"/>
      <w:numFmt w:val="lowerRoman"/>
      <w:lvlText w:val="%1."/>
      <w:lvlJc w:val="left"/>
      <w:pPr>
        <w:ind w:left="1815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175" w:hanging="360"/>
      </w:pPr>
    </w:lvl>
    <w:lvl w:ilvl="2" w:tplc="0816001B" w:tentative="1">
      <w:start w:val="1"/>
      <w:numFmt w:val="lowerRoman"/>
      <w:lvlText w:val="%3."/>
      <w:lvlJc w:val="right"/>
      <w:pPr>
        <w:ind w:left="2895" w:hanging="180"/>
      </w:pPr>
    </w:lvl>
    <w:lvl w:ilvl="3" w:tplc="0816000F" w:tentative="1">
      <w:start w:val="1"/>
      <w:numFmt w:val="decimal"/>
      <w:lvlText w:val="%4."/>
      <w:lvlJc w:val="left"/>
      <w:pPr>
        <w:ind w:left="3615" w:hanging="360"/>
      </w:pPr>
    </w:lvl>
    <w:lvl w:ilvl="4" w:tplc="08160019" w:tentative="1">
      <w:start w:val="1"/>
      <w:numFmt w:val="lowerLetter"/>
      <w:lvlText w:val="%5."/>
      <w:lvlJc w:val="left"/>
      <w:pPr>
        <w:ind w:left="4335" w:hanging="360"/>
      </w:pPr>
    </w:lvl>
    <w:lvl w:ilvl="5" w:tplc="0816001B" w:tentative="1">
      <w:start w:val="1"/>
      <w:numFmt w:val="lowerRoman"/>
      <w:lvlText w:val="%6."/>
      <w:lvlJc w:val="right"/>
      <w:pPr>
        <w:ind w:left="5055" w:hanging="180"/>
      </w:pPr>
    </w:lvl>
    <w:lvl w:ilvl="6" w:tplc="0816000F" w:tentative="1">
      <w:start w:val="1"/>
      <w:numFmt w:val="decimal"/>
      <w:lvlText w:val="%7."/>
      <w:lvlJc w:val="left"/>
      <w:pPr>
        <w:ind w:left="5775" w:hanging="360"/>
      </w:pPr>
    </w:lvl>
    <w:lvl w:ilvl="7" w:tplc="08160019" w:tentative="1">
      <w:start w:val="1"/>
      <w:numFmt w:val="lowerLetter"/>
      <w:lvlText w:val="%8."/>
      <w:lvlJc w:val="left"/>
      <w:pPr>
        <w:ind w:left="6495" w:hanging="360"/>
      </w:pPr>
    </w:lvl>
    <w:lvl w:ilvl="8" w:tplc="081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0">
    <w:nsid w:val="72A62834"/>
    <w:multiLevelType w:val="multilevel"/>
    <w:tmpl w:val="D68C5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7106173"/>
    <w:multiLevelType w:val="hybridMultilevel"/>
    <w:tmpl w:val="470ABE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7073A"/>
    <w:multiLevelType w:val="hybridMultilevel"/>
    <w:tmpl w:val="A992D1AC"/>
    <w:lvl w:ilvl="0" w:tplc="8CE824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E336B3"/>
    <w:multiLevelType w:val="hybridMultilevel"/>
    <w:tmpl w:val="EE7A5EF6"/>
    <w:lvl w:ilvl="0" w:tplc="009E29CC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F581E0D"/>
    <w:multiLevelType w:val="hybridMultilevel"/>
    <w:tmpl w:val="7EAAB7EC"/>
    <w:lvl w:ilvl="0" w:tplc="64F8FD84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39"/>
  </w:num>
  <w:num w:numId="3">
    <w:abstractNumId w:val="0"/>
  </w:num>
  <w:num w:numId="4">
    <w:abstractNumId w:val="35"/>
  </w:num>
  <w:num w:numId="5">
    <w:abstractNumId w:val="18"/>
  </w:num>
  <w:num w:numId="6">
    <w:abstractNumId w:val="19"/>
  </w:num>
  <w:num w:numId="7">
    <w:abstractNumId w:val="27"/>
  </w:num>
  <w:num w:numId="8">
    <w:abstractNumId w:val="33"/>
  </w:num>
  <w:num w:numId="9">
    <w:abstractNumId w:val="29"/>
  </w:num>
  <w:num w:numId="10">
    <w:abstractNumId w:val="3"/>
  </w:num>
  <w:num w:numId="11">
    <w:abstractNumId w:val="11"/>
  </w:num>
  <w:num w:numId="12">
    <w:abstractNumId w:val="24"/>
  </w:num>
  <w:num w:numId="13">
    <w:abstractNumId w:val="14"/>
  </w:num>
  <w:num w:numId="14">
    <w:abstractNumId w:val="10"/>
  </w:num>
  <w:num w:numId="15">
    <w:abstractNumId w:val="40"/>
  </w:num>
  <w:num w:numId="16">
    <w:abstractNumId w:val="4"/>
  </w:num>
  <w:num w:numId="17">
    <w:abstractNumId w:val="25"/>
  </w:num>
  <w:num w:numId="18">
    <w:abstractNumId w:val="32"/>
  </w:num>
  <w:num w:numId="19">
    <w:abstractNumId w:val="15"/>
  </w:num>
  <w:num w:numId="20">
    <w:abstractNumId w:val="31"/>
  </w:num>
  <w:num w:numId="21">
    <w:abstractNumId w:val="41"/>
  </w:num>
  <w:num w:numId="22">
    <w:abstractNumId w:val="1"/>
  </w:num>
  <w:num w:numId="23">
    <w:abstractNumId w:val="9"/>
  </w:num>
  <w:num w:numId="24">
    <w:abstractNumId w:val="26"/>
  </w:num>
  <w:num w:numId="25">
    <w:abstractNumId w:val="6"/>
  </w:num>
  <w:num w:numId="26">
    <w:abstractNumId w:val="44"/>
  </w:num>
  <w:num w:numId="27">
    <w:abstractNumId w:val="13"/>
  </w:num>
  <w:num w:numId="28">
    <w:abstractNumId w:val="22"/>
  </w:num>
  <w:num w:numId="29">
    <w:abstractNumId w:val="28"/>
  </w:num>
  <w:num w:numId="30">
    <w:abstractNumId w:val="30"/>
  </w:num>
  <w:num w:numId="31">
    <w:abstractNumId w:val="5"/>
  </w:num>
  <w:num w:numId="32">
    <w:abstractNumId w:val="36"/>
  </w:num>
  <w:num w:numId="33">
    <w:abstractNumId w:val="2"/>
  </w:num>
  <w:num w:numId="34">
    <w:abstractNumId w:val="34"/>
  </w:num>
  <w:num w:numId="35">
    <w:abstractNumId w:val="16"/>
  </w:num>
  <w:num w:numId="36">
    <w:abstractNumId w:val="42"/>
  </w:num>
  <w:num w:numId="37">
    <w:abstractNumId w:val="12"/>
  </w:num>
  <w:num w:numId="38">
    <w:abstractNumId w:val="8"/>
  </w:num>
  <w:num w:numId="39">
    <w:abstractNumId w:val="38"/>
  </w:num>
  <w:num w:numId="40">
    <w:abstractNumId w:val="7"/>
  </w:num>
  <w:num w:numId="41">
    <w:abstractNumId w:val="37"/>
  </w:num>
  <w:num w:numId="42">
    <w:abstractNumId w:val="17"/>
  </w:num>
  <w:num w:numId="43">
    <w:abstractNumId w:val="23"/>
  </w:num>
  <w:num w:numId="44">
    <w:abstractNumId w:val="20"/>
  </w:num>
  <w:num w:numId="45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13F"/>
    <w:rsid w:val="00035826"/>
    <w:rsid w:val="000659EA"/>
    <w:rsid w:val="00076625"/>
    <w:rsid w:val="000A615B"/>
    <w:rsid w:val="000C04B6"/>
    <w:rsid w:val="0011618C"/>
    <w:rsid w:val="00145512"/>
    <w:rsid w:val="001A7BCE"/>
    <w:rsid w:val="002025D3"/>
    <w:rsid w:val="0022486A"/>
    <w:rsid w:val="002A1B64"/>
    <w:rsid w:val="002C3B24"/>
    <w:rsid w:val="002D1D84"/>
    <w:rsid w:val="002D2F2F"/>
    <w:rsid w:val="002F113F"/>
    <w:rsid w:val="002F4B86"/>
    <w:rsid w:val="003108D3"/>
    <w:rsid w:val="00324A59"/>
    <w:rsid w:val="00387054"/>
    <w:rsid w:val="003E2F3C"/>
    <w:rsid w:val="003E35E3"/>
    <w:rsid w:val="003F2162"/>
    <w:rsid w:val="004048B3"/>
    <w:rsid w:val="00450CAB"/>
    <w:rsid w:val="005330A6"/>
    <w:rsid w:val="005A1702"/>
    <w:rsid w:val="005A7BA3"/>
    <w:rsid w:val="005C4392"/>
    <w:rsid w:val="00626E66"/>
    <w:rsid w:val="00662903"/>
    <w:rsid w:val="006E7B10"/>
    <w:rsid w:val="006F2B96"/>
    <w:rsid w:val="00857EEC"/>
    <w:rsid w:val="00950FBB"/>
    <w:rsid w:val="0096461E"/>
    <w:rsid w:val="00A40269"/>
    <w:rsid w:val="00A93BD7"/>
    <w:rsid w:val="00AA749B"/>
    <w:rsid w:val="00AB64BC"/>
    <w:rsid w:val="00AC0DEB"/>
    <w:rsid w:val="00AE464E"/>
    <w:rsid w:val="00B0798E"/>
    <w:rsid w:val="00B21C95"/>
    <w:rsid w:val="00B22A87"/>
    <w:rsid w:val="00B86E07"/>
    <w:rsid w:val="00B97DF3"/>
    <w:rsid w:val="00C553D9"/>
    <w:rsid w:val="00C660A9"/>
    <w:rsid w:val="00CB539C"/>
    <w:rsid w:val="00D951D1"/>
    <w:rsid w:val="00DB2236"/>
    <w:rsid w:val="00DC0802"/>
    <w:rsid w:val="00E56F2B"/>
    <w:rsid w:val="00E80B2C"/>
    <w:rsid w:val="00EA3730"/>
    <w:rsid w:val="00EB758D"/>
    <w:rsid w:val="00EE2709"/>
    <w:rsid w:val="00EF6F9E"/>
    <w:rsid w:val="00F15E37"/>
    <w:rsid w:val="00F310CE"/>
    <w:rsid w:val="00F6410F"/>
    <w:rsid w:val="00F651E0"/>
    <w:rsid w:val="00F71ACB"/>
    <w:rsid w:val="00F9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70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2F1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F113F"/>
  </w:style>
  <w:style w:type="paragraph" w:styleId="Rodap">
    <w:name w:val="footer"/>
    <w:basedOn w:val="Normal"/>
    <w:link w:val="RodapCarcter"/>
    <w:uiPriority w:val="99"/>
    <w:unhideWhenUsed/>
    <w:rsid w:val="002F1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F113F"/>
  </w:style>
  <w:style w:type="paragraph" w:styleId="PargrafodaLista">
    <w:name w:val="List Paragraph"/>
    <w:basedOn w:val="Normal"/>
    <w:uiPriority w:val="34"/>
    <w:qFormat/>
    <w:rsid w:val="002F113F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AC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C0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8CFF3-504A-4BE6-875D-4FC54D7A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35</Pages>
  <Words>12088</Words>
  <Characters>65279</Characters>
  <Application>Microsoft Office Word</Application>
  <DocSecurity>0</DocSecurity>
  <Lines>543</Lines>
  <Paragraphs>154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Pimenta</dc:creator>
  <cp:lastModifiedBy>Nelson Pimenta</cp:lastModifiedBy>
  <cp:revision>20</cp:revision>
  <dcterms:created xsi:type="dcterms:W3CDTF">2014-03-31T13:51:00Z</dcterms:created>
  <dcterms:modified xsi:type="dcterms:W3CDTF">2014-04-04T14:38:00Z</dcterms:modified>
</cp:coreProperties>
</file>