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5B" w:rsidRPr="00124B90" w:rsidRDefault="00A13E5B" w:rsidP="00A13E5B">
      <w:pPr>
        <w:jc w:val="center"/>
        <w:rPr>
          <w:b/>
          <w:bCs/>
          <w:color w:val="000000" w:themeColor="text1"/>
          <w:sz w:val="36"/>
          <w:szCs w:val="36"/>
          <w:u w:val="single"/>
          <w:lang w:val="pt-PT"/>
        </w:rPr>
      </w:pPr>
      <w:r w:rsidRPr="00124B90">
        <w:rPr>
          <w:b/>
          <w:bCs/>
          <w:color w:val="000000" w:themeColor="text1"/>
          <w:sz w:val="36"/>
          <w:szCs w:val="36"/>
          <w:u w:val="single"/>
          <w:lang w:val="pt-PT"/>
        </w:rPr>
        <w:t>História do Direito Português</w:t>
      </w:r>
    </w:p>
    <w:p w:rsidR="008865D1" w:rsidRPr="00124B90" w:rsidRDefault="00A13E5B" w:rsidP="001F2E3B">
      <w:pPr>
        <w:jc w:val="center"/>
        <w:rPr>
          <w:b/>
          <w:color w:val="000000" w:themeColor="text1"/>
          <w:sz w:val="28"/>
          <w:szCs w:val="28"/>
          <w:u w:val="single"/>
          <w:lang w:val="pt-PT"/>
        </w:rPr>
      </w:pPr>
      <w:r w:rsidRPr="00124B90">
        <w:rPr>
          <w:b/>
          <w:color w:val="000000" w:themeColor="text1"/>
          <w:sz w:val="28"/>
          <w:szCs w:val="28"/>
          <w:u w:val="single"/>
          <w:lang w:val="pt-PT"/>
        </w:rPr>
        <w:t>I – Introdução</w:t>
      </w:r>
    </w:p>
    <w:p w:rsidR="000A0F4E" w:rsidRPr="00124B90" w:rsidRDefault="000A0F4E" w:rsidP="00A13E5B">
      <w:pPr>
        <w:rPr>
          <w:b/>
          <w:color w:val="000000" w:themeColor="text1"/>
          <w:u w:val="single"/>
          <w:lang w:val="pt-PT"/>
        </w:rPr>
      </w:pPr>
      <w:proofErr w:type="spellStart"/>
      <w:r w:rsidRPr="00124B90">
        <w:rPr>
          <w:b/>
          <w:color w:val="000000" w:themeColor="text1"/>
          <w:u w:val="single"/>
          <w:lang w:val="pt-PT"/>
        </w:rPr>
        <w:t>Periodificação</w:t>
      </w:r>
      <w:proofErr w:type="spellEnd"/>
      <w:r w:rsidRPr="00124B90">
        <w:rPr>
          <w:b/>
          <w:color w:val="000000" w:themeColor="text1"/>
          <w:u w:val="single"/>
          <w:lang w:val="pt-PT"/>
        </w:rPr>
        <w:t xml:space="preserve"> </w:t>
      </w:r>
      <w:proofErr w:type="spellStart"/>
      <w:r w:rsidRPr="00124B90">
        <w:rPr>
          <w:b/>
          <w:color w:val="000000" w:themeColor="text1"/>
          <w:u w:val="single"/>
          <w:lang w:val="pt-PT"/>
        </w:rPr>
        <w:t>Adoptada</w:t>
      </w:r>
      <w:proofErr w:type="spellEnd"/>
    </w:p>
    <w:p w:rsidR="000A0F4E" w:rsidRPr="00124B90" w:rsidRDefault="000A0F4E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Período Pluralista</w:t>
      </w:r>
    </w:p>
    <w:p w:rsidR="000A0F4E" w:rsidRPr="00124B90" w:rsidRDefault="000A0F4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Vai até 1446 (Ordenações Afonsinas)</w:t>
      </w:r>
    </w:p>
    <w:p w:rsidR="00302A7F" w:rsidRPr="00124B90" w:rsidRDefault="000A0F4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Existem várias fontes sem </w:t>
      </w:r>
      <w:r w:rsidR="001F2E3B" w:rsidRPr="00124B90">
        <w:rPr>
          <w:color w:val="000000" w:themeColor="text1"/>
          <w:lang w:val="pt-PT"/>
        </w:rPr>
        <w:t>haver hierarquia fixa entre ela</w:t>
      </w:r>
    </w:p>
    <w:p w:rsidR="000A0F4E" w:rsidRPr="00124B90" w:rsidRDefault="000A0F4E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Período </w:t>
      </w:r>
      <w:r w:rsidR="00087C31" w:rsidRPr="00124B90">
        <w:rPr>
          <w:b/>
          <w:color w:val="000000" w:themeColor="text1"/>
          <w:lang w:val="pt-PT"/>
        </w:rPr>
        <w:t>Monista</w:t>
      </w:r>
    </w:p>
    <w:p w:rsidR="000A0F4E" w:rsidRPr="00124B90" w:rsidRDefault="000A0F4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Vai de 1446 até hoje</w:t>
      </w:r>
    </w:p>
    <w:p w:rsidR="000A0F4E" w:rsidRPr="00124B90" w:rsidRDefault="000A0F4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Lei assume-se como fonte hierarquicamente superior</w:t>
      </w:r>
    </w:p>
    <w:p w:rsidR="00A13E5B" w:rsidRPr="00124B90" w:rsidRDefault="00A13E5B" w:rsidP="001F2E3B">
      <w:pPr>
        <w:jc w:val="center"/>
        <w:rPr>
          <w:b/>
          <w:color w:val="000000" w:themeColor="text1"/>
          <w:sz w:val="28"/>
          <w:szCs w:val="28"/>
          <w:u w:val="single"/>
          <w:lang w:val="pt-PT"/>
        </w:rPr>
      </w:pPr>
      <w:r w:rsidRPr="00124B90">
        <w:rPr>
          <w:b/>
          <w:color w:val="000000" w:themeColor="text1"/>
          <w:sz w:val="28"/>
          <w:szCs w:val="28"/>
          <w:u w:val="single"/>
          <w:lang w:val="pt-PT"/>
        </w:rPr>
        <w:t xml:space="preserve">II – Período </w:t>
      </w:r>
      <w:r w:rsidR="00087C31" w:rsidRPr="00124B90">
        <w:rPr>
          <w:b/>
          <w:color w:val="000000" w:themeColor="text1"/>
          <w:sz w:val="28"/>
          <w:szCs w:val="28"/>
          <w:u w:val="single"/>
          <w:lang w:val="pt-PT"/>
        </w:rPr>
        <w:t>Pluralista</w:t>
      </w:r>
    </w:p>
    <w:p w:rsidR="00A13E5B" w:rsidRPr="00124B90" w:rsidRDefault="00A13E5B" w:rsidP="001F2E3B">
      <w:pPr>
        <w:jc w:val="center"/>
        <w:rPr>
          <w:b/>
          <w:color w:val="000000" w:themeColor="text1"/>
          <w:sz w:val="28"/>
          <w:szCs w:val="28"/>
          <w:lang w:val="pt-PT"/>
        </w:rPr>
      </w:pPr>
      <w:r w:rsidRPr="00124B90">
        <w:rPr>
          <w:b/>
          <w:color w:val="000000" w:themeColor="text1"/>
          <w:sz w:val="28"/>
          <w:szCs w:val="28"/>
          <w:lang w:val="pt-PT"/>
        </w:rPr>
        <w:t>A Justiça e o Direito Natural</w:t>
      </w:r>
    </w:p>
    <w:p w:rsidR="00A13E5B" w:rsidRPr="00124B90" w:rsidRDefault="00A13E5B" w:rsidP="00A13E5B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t>A Justiça no Pensamento Jurídico Medieval</w:t>
      </w:r>
    </w:p>
    <w:p w:rsidR="00A13E5B" w:rsidRPr="00124B90" w:rsidRDefault="000A0F4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 Direito era visto como uma função da justiça e não era teorizado como algo autónomo, e existia na medida em que a concretizava. </w:t>
      </w:r>
    </w:p>
    <w:p w:rsidR="000A0F4E" w:rsidRPr="00124B90" w:rsidRDefault="000A0F4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 Justiça era o fundamento da vida social medieval, pois, sem ela, a convivência tornar-se-ia impossível. </w:t>
      </w:r>
    </w:p>
    <w:p w:rsidR="000A0F4E" w:rsidRPr="00124B90" w:rsidRDefault="000A0F4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 perfeição identificava-se com a Justiça, que era vista como a combinação de todas as virtudes, estando assim relacionada com a integridade moral – a Justiça era a </w:t>
      </w:r>
      <w:r w:rsidRPr="00124B90">
        <w:rPr>
          <w:i/>
          <w:color w:val="000000" w:themeColor="text1"/>
          <w:lang w:val="pt-PT"/>
        </w:rPr>
        <w:t>“rainha das virtudes”.</w:t>
      </w:r>
      <w:r w:rsidRPr="00124B90">
        <w:rPr>
          <w:color w:val="000000" w:themeColor="text1"/>
          <w:lang w:val="pt-PT"/>
        </w:rPr>
        <w:t xml:space="preserve"> </w:t>
      </w:r>
    </w:p>
    <w:p w:rsidR="00E73879" w:rsidRPr="00124B90" w:rsidRDefault="00E7387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 Justiça Universal era o complexo de todas as virtudes</w:t>
      </w:r>
    </w:p>
    <w:p w:rsidR="00E73879" w:rsidRPr="00124B90" w:rsidRDefault="00E7387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Tinha de ser constante. Quem só a respeitasse periodicamente não era justo – </w:t>
      </w:r>
      <w:r w:rsidRPr="00124B90">
        <w:rPr>
          <w:i/>
          <w:color w:val="000000" w:themeColor="text1"/>
          <w:lang w:val="pt-PT"/>
        </w:rPr>
        <w:t xml:space="preserve">habitus </w:t>
      </w:r>
      <w:proofErr w:type="spellStart"/>
      <w:r w:rsidRPr="00124B90">
        <w:rPr>
          <w:i/>
          <w:color w:val="000000" w:themeColor="text1"/>
          <w:lang w:val="pt-PT"/>
        </w:rPr>
        <w:t>operativus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bonus</w:t>
      </w:r>
      <w:proofErr w:type="spellEnd"/>
      <w:r w:rsidRPr="00124B90">
        <w:rPr>
          <w:color w:val="000000" w:themeColor="text1"/>
          <w:lang w:val="pt-PT"/>
        </w:rPr>
        <w:t xml:space="preserve"> (hábito bom orientado para a acção) – que representava a virtude. </w:t>
      </w:r>
    </w:p>
    <w:p w:rsidR="00E73879" w:rsidRPr="00124B90" w:rsidRDefault="00E7387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Esta </w:t>
      </w:r>
      <w:proofErr w:type="spellStart"/>
      <w:r w:rsidRPr="00124B90">
        <w:rPr>
          <w:color w:val="000000" w:themeColor="text1"/>
          <w:lang w:val="pt-PT"/>
        </w:rPr>
        <w:t>concepção</w:t>
      </w:r>
      <w:proofErr w:type="spellEnd"/>
      <w:r w:rsidRPr="00124B90">
        <w:rPr>
          <w:color w:val="000000" w:themeColor="text1"/>
          <w:lang w:val="pt-PT"/>
        </w:rPr>
        <w:t xml:space="preserve"> de Justiça tem que ver com a observação voluntária do Direito, estabelecendo pontos comuns entre o Direito e a moral, fundamentando as penas na consideração do delinquente. </w:t>
      </w:r>
    </w:p>
    <w:p w:rsidR="00E73879" w:rsidRPr="00124B90" w:rsidRDefault="00E7387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Vício era a antítese da virtude e da Justiça.</w:t>
      </w:r>
    </w:p>
    <w:p w:rsidR="00A13E5B" w:rsidRPr="00124B90" w:rsidRDefault="00A13E5B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A Justiça Particular</w:t>
      </w:r>
    </w:p>
    <w:p w:rsidR="00E73879" w:rsidRPr="00124B90" w:rsidRDefault="00E7387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Coexistindo com a ideia de Justiça anteriormente exposta, havia ainda a justiça particular, desta vista como uma virtude específica e </w:t>
      </w:r>
      <w:proofErr w:type="spellStart"/>
      <w:r w:rsidRPr="00124B90">
        <w:rPr>
          <w:color w:val="000000" w:themeColor="text1"/>
          <w:lang w:val="pt-PT"/>
        </w:rPr>
        <w:t>intersubjectiva</w:t>
      </w:r>
      <w:proofErr w:type="spellEnd"/>
      <w:r w:rsidRPr="00124B90">
        <w:rPr>
          <w:color w:val="000000" w:themeColor="text1"/>
          <w:lang w:val="pt-PT"/>
        </w:rPr>
        <w:t>.</w:t>
      </w:r>
    </w:p>
    <w:p w:rsidR="00E73879" w:rsidRPr="00124B90" w:rsidRDefault="00E7387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 justiça particular trata sobretudo das relações </w:t>
      </w:r>
      <w:proofErr w:type="spellStart"/>
      <w:r w:rsidRPr="00124B90">
        <w:rPr>
          <w:color w:val="000000" w:themeColor="text1"/>
          <w:lang w:val="pt-PT"/>
        </w:rPr>
        <w:t>intersubjectivas</w:t>
      </w:r>
      <w:proofErr w:type="spellEnd"/>
      <w:r w:rsidRPr="00124B90">
        <w:rPr>
          <w:color w:val="000000" w:themeColor="text1"/>
          <w:lang w:val="pt-PT"/>
        </w:rPr>
        <w:t xml:space="preserve">, entre as pessoas, ao passo que a justiça universal tem mais que ver com a consciência, tendo assim uma índole </w:t>
      </w:r>
      <w:proofErr w:type="spellStart"/>
      <w:r w:rsidRPr="00124B90">
        <w:rPr>
          <w:color w:val="000000" w:themeColor="text1"/>
          <w:lang w:val="pt-PT"/>
        </w:rPr>
        <w:t>intrasubjectiva</w:t>
      </w:r>
      <w:proofErr w:type="spellEnd"/>
      <w:r w:rsidRPr="00124B90">
        <w:rPr>
          <w:color w:val="000000" w:themeColor="text1"/>
          <w:lang w:val="pt-PT"/>
        </w:rPr>
        <w:t xml:space="preserve">. </w:t>
      </w:r>
    </w:p>
    <w:p w:rsidR="00E73879" w:rsidRPr="00124B90" w:rsidRDefault="00E7387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Definição de Ulpiano: </w:t>
      </w:r>
      <w:r w:rsidRPr="00124B90">
        <w:rPr>
          <w:i/>
          <w:color w:val="000000" w:themeColor="text1"/>
          <w:lang w:val="pt-PT"/>
        </w:rPr>
        <w:t>“a justiça é a constante e perpétua vontade de dar a cada um o seu direito”</w:t>
      </w:r>
      <w:r w:rsidR="00DB7E6F" w:rsidRPr="00124B90">
        <w:rPr>
          <w:color w:val="000000" w:themeColor="text1"/>
          <w:lang w:val="pt-PT"/>
        </w:rPr>
        <w:t xml:space="preserve">. </w:t>
      </w:r>
    </w:p>
    <w:p w:rsidR="00DB7E6F" w:rsidRPr="00124B90" w:rsidRDefault="00DB7E6F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Sendo “constante e perpétua” exige habitualidade e constância</w:t>
      </w:r>
    </w:p>
    <w:p w:rsidR="00DB7E6F" w:rsidRPr="00124B90" w:rsidRDefault="00DB7E6F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“Vontade” implica que seja um acto deliberativo e consciencioso</w:t>
      </w:r>
    </w:p>
    <w:p w:rsidR="00E73879" w:rsidRPr="00124B90" w:rsidRDefault="00DB7E6F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lastRenderedPageBreak/>
        <w:t xml:space="preserve">   - “Dar a cada um o que é o seu” implica uma repartição de forma não arbitrária, determinada através do Direito Natural. Os doutores determinavam-no através da prudência – a virtude de distinguir o bem e o mal, o devido do indevido. O “seu” deve ter em conta a existência de muitas pessoas com múltiplos interesses (</w:t>
      </w:r>
      <w:proofErr w:type="spellStart"/>
      <w:r w:rsidRPr="00124B90">
        <w:rPr>
          <w:color w:val="000000" w:themeColor="text1"/>
          <w:lang w:val="pt-PT"/>
        </w:rPr>
        <w:t>ex</w:t>
      </w:r>
      <w:proofErr w:type="spellEnd"/>
      <w:r w:rsidRPr="00124B90">
        <w:rPr>
          <w:color w:val="000000" w:themeColor="text1"/>
          <w:lang w:val="pt-PT"/>
        </w:rPr>
        <w:t>: expropriação é justa se beneficiar o bem comum).</w:t>
      </w:r>
    </w:p>
    <w:p w:rsidR="00A13E5B" w:rsidRPr="00124B90" w:rsidRDefault="00A13E5B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Modalidades de Justiça</w:t>
      </w:r>
    </w:p>
    <w:p w:rsidR="00DB7E6F" w:rsidRPr="00124B90" w:rsidRDefault="001A3228" w:rsidP="00A13E5B">
      <w:pPr>
        <w:rPr>
          <w:color w:val="000000" w:themeColor="text1"/>
          <w:lang w:val="pt-PT"/>
        </w:rPr>
      </w:pPr>
      <w:r>
        <w:rPr>
          <w:noProof/>
          <w:color w:val="000000" w:themeColor="text1"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295.5pt;margin-top:19.05pt;width:216.55pt;height:177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5yhAIAABI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wF2G&#10;kSI9cPTAR4+u9YjyWJ/BuBrM7g0Y+hH2wTbm6sydpl8cUvqmI2rDr6zVQ8cJg/iyUNnk5GpgxNUu&#10;gKyH95qBH7L1OgKNre1D8aAcCNCBp8cjNyEWCpv5vEyzRYkRhbM8L+dFXkYfpD5cN9b5t1z3KEwa&#10;bIH8CE92d86HcEh9MAnenJaCrYSUcWE36xtp0Y6AUFbx26O/MJMqGCsdrk2I0w5ECT7CWYg3Ev+9&#10;yvIivc6r2ep8MZ8Vq6KcVfN0MUuz6ro6T4uquF09hQCzou4EY1zdCcUPIsyKvyN53w6TfKIM0dDg&#10;qoTqxLz+mGQav98l2QsPPSlF3+DF0YjUgdk3isWO8UTIaZ68DD9WGWpw+MeqRB0E6icR+HE9AkrQ&#10;w1qzR1CE1cAX0A4PCUw6bb9hNEBTNth93RLLMZLvFKiqyooidHFcFOUcBIrs6cn69IQoClAN9hhN&#10;0xs/df7WWLHpwNOkY6WvQImtiBp5jmqvX2i8mMz+kQidfbqOVs9P2fIHAAAA//8DAFBLAwQUAAYA&#10;CAAAACEAoi/DtOAAAAALAQAADwAAAGRycy9kb3ducmV2LnhtbEyPzW6DMBCE75X6DtZW6qVqDPkh&#10;gWCitlKrXpPmAQzeAApeI+wE8vbdnNrb7s5o9pt8N9lOXHHwrSMF8SwCgVQ501Kt4Pjz+boB4YMm&#10;oztHqOCGHnbF40OuM+NG2uP1EGrBIeQzraAJoc+k9FWDVvuZ65FYO7nB6sDrUEsz6JHDbSfnUZRI&#10;q1viD43u8aPB6ny4WAWn7/FllY7lVziu98vkXbfr0t2Uen6a3rYgAk7hzwx3fEaHgplKdyHjRadg&#10;lcbcJShYbGIQd0M0X/JU8iVdJCCLXP7vUPwCAAD//wMAUEsBAi0AFAAGAAgAAAAhALaDOJL+AAAA&#10;4QEAABMAAAAAAAAAAAAAAAAAAAAAAFtDb250ZW50X1R5cGVzXS54bWxQSwECLQAUAAYACAAAACEA&#10;OP0h/9YAAACUAQAACwAAAAAAAAAAAAAAAAAvAQAAX3JlbHMvLnJlbHNQSwECLQAUAAYACAAAACEA&#10;m06ecoQCAAASBQAADgAAAAAAAAAAAAAAAAAuAgAAZHJzL2Uyb0RvYy54bWxQSwECLQAUAAYACAAA&#10;ACEAoi/DtOAAAAALAQAADwAAAAAAAAAAAAAAAADeBAAAZHJzL2Rvd25yZXYueG1sUEsFBgAAAAAE&#10;AAQA8wAAAOsFAAAAAA==&#10;" stroked="f">
            <v:textbox>
              <w:txbxContent>
                <w:p w:rsidR="001F2E3B" w:rsidRPr="000B246A" w:rsidRDefault="001F2E3B" w:rsidP="008865D1">
                  <w:pPr>
                    <w:rPr>
                      <w:color w:val="FF0000"/>
                      <w:u w:val="single"/>
                      <w:lang w:val="pt-PT"/>
                    </w:rPr>
                  </w:pPr>
                  <w:r w:rsidRPr="000B246A">
                    <w:rPr>
                      <w:color w:val="FF0000"/>
                      <w:u w:val="single"/>
                      <w:lang w:val="pt-PT"/>
                    </w:rPr>
                    <w:t>Álvaro Pais</w:t>
                  </w:r>
                </w:p>
                <w:p w:rsidR="001F2E3B" w:rsidRPr="000B246A" w:rsidRDefault="001F2E3B" w:rsidP="008865D1">
                  <w:pPr>
                    <w:rPr>
                      <w:color w:val="FF0000"/>
                      <w:lang w:val="pt-PT"/>
                    </w:rPr>
                  </w:pPr>
                  <w:r w:rsidRPr="000B246A">
                    <w:rPr>
                      <w:color w:val="FF0000"/>
                      <w:lang w:val="pt-PT"/>
                    </w:rPr>
                    <w:t xml:space="preserve">- </w:t>
                  </w:r>
                  <w:r w:rsidRPr="000B246A">
                    <w:rPr>
                      <w:i/>
                      <w:color w:val="FF0000"/>
                      <w:lang w:val="pt-PT"/>
                    </w:rPr>
                    <w:t>Latria –</w:t>
                  </w:r>
                  <w:r w:rsidRPr="000B246A">
                    <w:rPr>
                      <w:color w:val="FF0000"/>
                      <w:lang w:val="pt-PT"/>
                    </w:rPr>
                    <w:t xml:space="preserve"> Justiça para com Deus</w:t>
                  </w:r>
                </w:p>
                <w:p w:rsidR="001F2E3B" w:rsidRPr="000B246A" w:rsidRDefault="001F2E3B" w:rsidP="008865D1">
                  <w:pPr>
                    <w:rPr>
                      <w:color w:val="FF0000"/>
                      <w:lang w:val="pt-PT"/>
                    </w:rPr>
                  </w:pPr>
                  <w:r w:rsidRPr="000B246A">
                    <w:rPr>
                      <w:color w:val="FF0000"/>
                      <w:lang w:val="pt-PT"/>
                    </w:rPr>
                    <w:t xml:space="preserve">- </w:t>
                  </w:r>
                  <w:r w:rsidRPr="000B246A">
                    <w:rPr>
                      <w:i/>
                      <w:color w:val="FF0000"/>
                      <w:lang w:val="pt-PT"/>
                    </w:rPr>
                    <w:t>Dulia –</w:t>
                  </w:r>
                  <w:r w:rsidRPr="000B246A">
                    <w:rPr>
                      <w:color w:val="FF0000"/>
                      <w:lang w:val="pt-PT"/>
                    </w:rPr>
                    <w:t xml:space="preserve"> Justiça para com as criaturas dignas de consideração</w:t>
                  </w:r>
                </w:p>
                <w:p w:rsidR="001F2E3B" w:rsidRPr="000B246A" w:rsidRDefault="001F2E3B" w:rsidP="008865D1">
                  <w:pPr>
                    <w:rPr>
                      <w:color w:val="FF0000"/>
                      <w:lang w:val="pt-PT"/>
                    </w:rPr>
                  </w:pPr>
                  <w:r w:rsidRPr="000B246A">
                    <w:rPr>
                      <w:color w:val="FF0000"/>
                      <w:lang w:val="pt-PT"/>
                    </w:rPr>
                    <w:t>-</w:t>
                  </w:r>
                  <w:r w:rsidRPr="000B246A">
                    <w:rPr>
                      <w:i/>
                      <w:color w:val="FF0000"/>
                      <w:lang w:val="pt-PT"/>
                    </w:rPr>
                    <w:t xml:space="preserve"> </w:t>
                  </w:r>
                  <w:r w:rsidRPr="000B246A">
                    <w:rPr>
                      <w:color w:val="FF0000"/>
                      <w:lang w:val="pt-PT"/>
                    </w:rPr>
                    <w:t>Obediência – Justiça para com os superiores</w:t>
                  </w:r>
                </w:p>
                <w:p w:rsidR="001F2E3B" w:rsidRPr="000B246A" w:rsidRDefault="001F2E3B" w:rsidP="008865D1">
                  <w:pPr>
                    <w:rPr>
                      <w:color w:val="FF0000"/>
                      <w:lang w:val="pt-PT"/>
                    </w:rPr>
                  </w:pPr>
                  <w:r w:rsidRPr="000B246A">
                    <w:rPr>
                      <w:color w:val="FF0000"/>
                      <w:lang w:val="pt-PT"/>
                    </w:rPr>
                    <w:t>- Disciplina – Justiça para com os inferiores</w:t>
                  </w:r>
                </w:p>
                <w:p w:rsidR="001F2E3B" w:rsidRPr="000B246A" w:rsidRDefault="001F2E3B" w:rsidP="008865D1">
                  <w:pPr>
                    <w:rPr>
                      <w:color w:val="FF0000"/>
                      <w:lang w:val="pt-PT"/>
                    </w:rPr>
                  </w:pPr>
                  <w:r w:rsidRPr="000B246A">
                    <w:rPr>
                      <w:color w:val="FF0000"/>
                      <w:lang w:val="pt-PT"/>
                    </w:rPr>
                    <w:t>- Equidade – Justiça para com os iguais</w:t>
                  </w:r>
                </w:p>
                <w:p w:rsidR="001F2E3B" w:rsidRPr="008865D1" w:rsidRDefault="001F2E3B">
                  <w:pPr>
                    <w:rPr>
                      <w:lang w:val="pt-PT"/>
                    </w:rPr>
                  </w:pPr>
                </w:p>
              </w:txbxContent>
            </v:textbox>
          </v:shape>
        </w:pict>
      </w:r>
      <w:r w:rsidR="00DB7E6F" w:rsidRPr="00124B90">
        <w:rPr>
          <w:color w:val="000000" w:themeColor="text1"/>
          <w:lang w:val="pt-PT"/>
        </w:rPr>
        <w:t xml:space="preserve">- Determinado a natureza e o propósito da justiça, passemos às suas modalidades. </w:t>
      </w:r>
    </w:p>
    <w:p w:rsidR="00DB7E6F" w:rsidRPr="00124B90" w:rsidRDefault="00DB7E6F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 xml:space="preserve">Nas </w:t>
      </w:r>
      <w:r w:rsidRPr="00124B90">
        <w:rPr>
          <w:i/>
          <w:color w:val="000000" w:themeColor="text1"/>
          <w:u w:val="single"/>
          <w:lang w:val="pt-PT"/>
        </w:rPr>
        <w:t>Partidas</w:t>
      </w:r>
    </w:p>
    <w:p w:rsidR="00DB7E6F" w:rsidRPr="00124B90" w:rsidRDefault="00DB7E6F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Justiça Espiritual – Dar a Deus o que lhe é devido</w:t>
      </w:r>
    </w:p>
    <w:p w:rsidR="008865D1" w:rsidRPr="00124B90" w:rsidRDefault="00DB7E6F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Justiça Política – Dar aos elementos da comunidade </w:t>
      </w:r>
    </w:p>
    <w:p w:rsidR="00DB7E6F" w:rsidRPr="00124B90" w:rsidRDefault="00DB7E6F" w:rsidP="00A13E5B">
      <w:pPr>
        <w:rPr>
          <w:color w:val="000000" w:themeColor="text1"/>
          <w:lang w:val="pt-PT"/>
        </w:rPr>
      </w:pPr>
      <w:proofErr w:type="gramStart"/>
      <w:r w:rsidRPr="00124B90">
        <w:rPr>
          <w:color w:val="000000" w:themeColor="text1"/>
          <w:lang w:val="pt-PT"/>
        </w:rPr>
        <w:t>aquilo</w:t>
      </w:r>
      <w:proofErr w:type="gramEnd"/>
      <w:r w:rsidRPr="00124B90">
        <w:rPr>
          <w:color w:val="000000" w:themeColor="text1"/>
          <w:lang w:val="pt-PT"/>
        </w:rPr>
        <w:t xml:space="preserve"> que ela lhes deve e vice-versa</w:t>
      </w:r>
    </w:p>
    <w:p w:rsidR="008865D1" w:rsidRPr="00124B90" w:rsidRDefault="00DB7E6F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Justiça Contenciosa – Aplicada nos pleitos.</w:t>
      </w:r>
    </w:p>
    <w:p w:rsidR="001F2E3B" w:rsidRPr="00124B90" w:rsidRDefault="001F2E3B" w:rsidP="00A13E5B">
      <w:pPr>
        <w:rPr>
          <w:color w:val="000000" w:themeColor="text1"/>
          <w:lang w:val="pt-PT"/>
        </w:rPr>
      </w:pPr>
    </w:p>
    <w:p w:rsidR="00300937" w:rsidRPr="00124B90" w:rsidRDefault="0030093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u w:val="single"/>
          <w:lang w:val="pt-PT"/>
        </w:rPr>
        <w:t>Escolástica</w:t>
      </w:r>
    </w:p>
    <w:p w:rsidR="00300937" w:rsidRPr="00124B90" w:rsidRDefault="0030093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Justiça Comutativa – justiça das relações entre particulares; existe absoluta igualdade na</w:t>
      </w:r>
      <w:bookmarkStart w:id="0" w:name="_GoBack"/>
      <w:bookmarkEnd w:id="0"/>
      <w:r w:rsidRPr="00124B90">
        <w:rPr>
          <w:color w:val="000000" w:themeColor="text1"/>
          <w:lang w:val="pt-PT"/>
        </w:rPr>
        <w:t xml:space="preserve"> relação e restituição se não ocorrer nada.</w:t>
      </w:r>
    </w:p>
    <w:p w:rsidR="00DB7E6F" w:rsidRPr="00124B90" w:rsidRDefault="0030093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Justiça Distributiva – justiça das relações entre as pessoas e o conjunto político; impõe que os representantes da comunidade repartam encargos segundo a capacidade, mérito, dignidade, etc. de cada um; é proporcional e não igual: “tratar de igual o que é igual, e diferente o que é diferente”. </w:t>
      </w:r>
    </w:p>
    <w:p w:rsidR="00A13E5B" w:rsidRPr="00124B90" w:rsidRDefault="00A13E5B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A Justiça </w:t>
      </w:r>
      <w:proofErr w:type="spellStart"/>
      <w:r w:rsidRPr="00124B90">
        <w:rPr>
          <w:b/>
          <w:color w:val="000000" w:themeColor="text1"/>
          <w:lang w:val="pt-PT"/>
        </w:rPr>
        <w:t>Objectiva</w:t>
      </w:r>
      <w:proofErr w:type="spellEnd"/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 justiça </w:t>
      </w:r>
      <w:proofErr w:type="spellStart"/>
      <w:r w:rsidRPr="00124B90">
        <w:rPr>
          <w:color w:val="000000" w:themeColor="text1"/>
          <w:lang w:val="pt-PT"/>
        </w:rPr>
        <w:t>objectiva</w:t>
      </w:r>
      <w:proofErr w:type="spellEnd"/>
      <w:r w:rsidRPr="00124B90">
        <w:rPr>
          <w:color w:val="000000" w:themeColor="text1"/>
          <w:lang w:val="pt-PT"/>
        </w:rPr>
        <w:t xml:space="preserve"> postula uma </w:t>
      </w:r>
      <w:proofErr w:type="spellStart"/>
      <w:r w:rsidRPr="00124B90">
        <w:rPr>
          <w:color w:val="000000" w:themeColor="text1"/>
          <w:lang w:val="pt-PT"/>
        </w:rPr>
        <w:t>rectidão</w:t>
      </w:r>
      <w:proofErr w:type="spellEnd"/>
      <w:r w:rsidRPr="00124B90">
        <w:rPr>
          <w:color w:val="000000" w:themeColor="text1"/>
          <w:lang w:val="pt-PT"/>
        </w:rPr>
        <w:t xml:space="preserve"> plena e normativa no que toca à conduta, de cariz humano e divino. </w:t>
      </w:r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É o reflexo de uma justiça divina perfeita</w:t>
      </w:r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Entende-se como algo inalterável e constante.</w:t>
      </w:r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Jurisprudência medieval vê o conteúdo da justiça </w:t>
      </w:r>
      <w:proofErr w:type="spellStart"/>
      <w:r w:rsidRPr="00124B90">
        <w:rPr>
          <w:color w:val="000000" w:themeColor="text1"/>
          <w:lang w:val="pt-PT"/>
        </w:rPr>
        <w:t>objectiva</w:t>
      </w:r>
      <w:proofErr w:type="spellEnd"/>
      <w:r w:rsidRPr="00124B90">
        <w:rPr>
          <w:color w:val="000000" w:themeColor="text1"/>
          <w:lang w:val="pt-PT"/>
        </w:rPr>
        <w:t xml:space="preserve"> no homem médio – o </w:t>
      </w:r>
      <w:proofErr w:type="spellStart"/>
      <w:r w:rsidRPr="00124B90">
        <w:rPr>
          <w:i/>
          <w:color w:val="000000" w:themeColor="text1"/>
          <w:lang w:val="pt-PT"/>
        </w:rPr>
        <w:t>bonus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proofErr w:type="gramStart"/>
      <w:r w:rsidRPr="00124B90">
        <w:rPr>
          <w:i/>
          <w:color w:val="000000" w:themeColor="text1"/>
          <w:lang w:val="pt-PT"/>
        </w:rPr>
        <w:t>pater</w:t>
      </w:r>
      <w:proofErr w:type="spellEnd"/>
      <w:proofErr w:type="gram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familias</w:t>
      </w:r>
      <w:proofErr w:type="spellEnd"/>
      <w:r w:rsidRPr="00124B90">
        <w:rPr>
          <w:color w:val="000000" w:themeColor="text1"/>
          <w:lang w:val="pt-PT"/>
        </w:rPr>
        <w:t xml:space="preserve">. </w:t>
      </w:r>
    </w:p>
    <w:p w:rsidR="00A13E5B" w:rsidRPr="00124B90" w:rsidRDefault="00A13E5B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Justiça e Direito</w:t>
      </w:r>
    </w:p>
    <w:p w:rsidR="00A13E5B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Para o pensamento medieval, direito e justiça tinham a mesma natureza – a justiça era a causa e a razão de ser do direito, que está para a justiça como um filho está para a mãe.</w:t>
      </w:r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é o instrumento revelador, concretizador e aplicador da justiça</w:t>
      </w:r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 Lei é, assim, uma demonstração simultânea de direito e de justiça. A lei injusta, não revelando a justiça, não é direito e não deve ser obedecida</w:t>
      </w:r>
    </w:p>
    <w:p w:rsidR="00A13E5B" w:rsidRPr="00124B90" w:rsidRDefault="00A13E5B" w:rsidP="00A13E5B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t xml:space="preserve">O Direito </w:t>
      </w:r>
      <w:proofErr w:type="spellStart"/>
      <w:r w:rsidRPr="00124B90">
        <w:rPr>
          <w:b/>
          <w:color w:val="000000" w:themeColor="text1"/>
          <w:u w:val="single"/>
          <w:lang w:val="pt-PT"/>
        </w:rPr>
        <w:t>Suprapositivo</w:t>
      </w:r>
      <w:proofErr w:type="spellEnd"/>
      <w:r w:rsidRPr="00124B90">
        <w:rPr>
          <w:b/>
          <w:color w:val="000000" w:themeColor="text1"/>
          <w:u w:val="single"/>
          <w:lang w:val="pt-PT"/>
        </w:rPr>
        <w:t>, o Direito Natural e o Direito Humano</w:t>
      </w:r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Para o homem medieval, o Direito decorre de uma realidade que ultrapassa o homem – Deus, q</w:t>
      </w:r>
      <w:r w:rsidR="00DC6CB7" w:rsidRPr="00124B90">
        <w:rPr>
          <w:color w:val="000000" w:themeColor="text1"/>
          <w:lang w:val="pt-PT"/>
        </w:rPr>
        <w:t xml:space="preserve">ue representa </w:t>
      </w:r>
      <w:proofErr w:type="gramStart"/>
      <w:r w:rsidR="00DC6CB7" w:rsidRPr="00124B90">
        <w:rPr>
          <w:color w:val="000000" w:themeColor="text1"/>
          <w:lang w:val="pt-PT"/>
        </w:rPr>
        <w:t>o</w:t>
      </w:r>
      <w:proofErr w:type="gramEnd"/>
      <w:r w:rsidR="00DC6CB7" w:rsidRPr="00124B90">
        <w:rPr>
          <w:color w:val="000000" w:themeColor="text1"/>
          <w:lang w:val="pt-PT"/>
        </w:rPr>
        <w:t xml:space="preserve"> Direito Divino.</w:t>
      </w:r>
    </w:p>
    <w:p w:rsidR="00DC6CB7" w:rsidRPr="00124B90" w:rsidRDefault="00DC6CB7" w:rsidP="00A13E5B">
      <w:pPr>
        <w:rPr>
          <w:color w:val="000000" w:themeColor="text1"/>
          <w:lang w:val="pt-PT"/>
        </w:rPr>
      </w:pPr>
    </w:p>
    <w:p w:rsidR="00DC6CB7" w:rsidRPr="00124B90" w:rsidRDefault="00DC6CB7" w:rsidP="00A13E5B">
      <w:pPr>
        <w:rPr>
          <w:color w:val="000000" w:themeColor="text1"/>
          <w:lang w:val="pt-PT"/>
        </w:rPr>
      </w:pPr>
    </w:p>
    <w:p w:rsidR="00A13E5B" w:rsidRPr="00124B90" w:rsidRDefault="00A13E5B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lastRenderedPageBreak/>
        <w:t>Lei Eterna e Lei Natural</w:t>
      </w:r>
    </w:p>
    <w:p w:rsidR="00915354" w:rsidRPr="00124B90" w:rsidRDefault="0091535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Diferentes </w:t>
      </w:r>
      <w:proofErr w:type="spellStart"/>
      <w:r w:rsidRPr="00124B90">
        <w:rPr>
          <w:color w:val="000000" w:themeColor="text1"/>
          <w:lang w:val="pt-PT"/>
        </w:rPr>
        <w:t>Concepções</w:t>
      </w:r>
      <w:proofErr w:type="spellEnd"/>
      <w:r w:rsidRPr="00124B90">
        <w:rPr>
          <w:color w:val="000000" w:themeColor="text1"/>
          <w:lang w:val="pt-PT"/>
        </w:rPr>
        <w:t>:</w:t>
      </w:r>
    </w:p>
    <w:p w:rsidR="00915354" w:rsidRPr="00124B90" w:rsidRDefault="00915354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St. Agostinho</w:t>
      </w:r>
    </w:p>
    <w:p w:rsidR="00915354" w:rsidRPr="00124B90" w:rsidRDefault="00915354" w:rsidP="00915354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Lei Eterna é a razão e vontade de Deus, que manda conservar a ordem natural e proíbe que ela seja perturbada. </w:t>
      </w:r>
    </w:p>
    <w:p w:rsidR="008865D1" w:rsidRPr="00124B90" w:rsidRDefault="00915354" w:rsidP="00915354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Lei Natural – Inscrita por Deus no coração do Homem</w:t>
      </w:r>
    </w:p>
    <w:p w:rsidR="00915354" w:rsidRPr="00124B90" w:rsidRDefault="006B618E" w:rsidP="00915354">
      <w:pPr>
        <w:tabs>
          <w:tab w:val="left" w:pos="1620"/>
        </w:tabs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S. Tomás de Aquino</w:t>
      </w:r>
    </w:p>
    <w:p w:rsidR="006B618E" w:rsidRPr="00124B90" w:rsidRDefault="006B618E" w:rsidP="00915354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Lei Eterna é a própria razão de Deus, governadora e ordenadora de todas as coisas.</w:t>
      </w:r>
    </w:p>
    <w:p w:rsidR="006B618E" w:rsidRPr="00124B90" w:rsidRDefault="006B618E" w:rsidP="00915354">
      <w:pPr>
        <w:tabs>
          <w:tab w:val="left" w:pos="1620"/>
        </w:tabs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lang w:val="pt-PT"/>
        </w:rPr>
        <w:t xml:space="preserve">- Lei Natural – Participação da lei eterna na criatura racional que lhe permite distinguir o bem e o mal, sendo um reflexo da lei eterna no homem. </w:t>
      </w:r>
    </w:p>
    <w:p w:rsidR="006B618E" w:rsidRPr="00124B90" w:rsidRDefault="001F2E3B" w:rsidP="00915354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</w:t>
      </w:r>
      <w:r w:rsidR="006B618E" w:rsidRPr="00124B90">
        <w:rPr>
          <w:color w:val="000000" w:themeColor="text1"/>
          <w:lang w:val="pt-PT"/>
        </w:rPr>
        <w:t>ei Divina – Também é uma reflexão da lei eterna, mas nas Sagradas Escrituras</w:t>
      </w:r>
    </w:p>
    <w:p w:rsidR="006B618E" w:rsidRPr="00124B90" w:rsidRDefault="006B618E" w:rsidP="00915354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Havia uma divergência entre Gaio e Ulpiano quanto à natureza do Direito Natural – Gaio afirmava que provinha da racionalidade humana</w:t>
      </w:r>
      <w:r w:rsidR="0035234F" w:rsidRPr="00124B90">
        <w:rPr>
          <w:color w:val="000000" w:themeColor="text1"/>
          <w:lang w:val="pt-PT"/>
        </w:rPr>
        <w:t xml:space="preserve">, de origem </w:t>
      </w:r>
      <w:proofErr w:type="gramStart"/>
      <w:r w:rsidR="0035234F" w:rsidRPr="00124B90">
        <w:rPr>
          <w:color w:val="000000" w:themeColor="text1"/>
          <w:lang w:val="pt-PT"/>
        </w:rPr>
        <w:t xml:space="preserve">divina, </w:t>
      </w:r>
      <w:r w:rsidRPr="00124B90">
        <w:rPr>
          <w:color w:val="000000" w:themeColor="text1"/>
          <w:lang w:val="pt-PT"/>
        </w:rPr>
        <w:t xml:space="preserve"> e</w:t>
      </w:r>
      <w:proofErr w:type="gramEnd"/>
      <w:r w:rsidRPr="00124B90">
        <w:rPr>
          <w:color w:val="000000" w:themeColor="text1"/>
          <w:lang w:val="pt-PT"/>
        </w:rPr>
        <w:t xml:space="preserve"> Ulpiano concebia-o como algo instintivo.</w:t>
      </w:r>
    </w:p>
    <w:p w:rsidR="0035234F" w:rsidRPr="00124B90" w:rsidRDefault="0035234F" w:rsidP="00915354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 fundamentação do Direito Natural varia:</w:t>
      </w:r>
    </w:p>
    <w:p w:rsidR="0035234F" w:rsidRPr="00124B90" w:rsidRDefault="0035234F" w:rsidP="00915354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- Para Santo Agostinho, o fundamento era sacral/teológico</w:t>
      </w:r>
      <w:r w:rsidR="00A232F7" w:rsidRPr="00124B90">
        <w:rPr>
          <w:color w:val="000000" w:themeColor="text1"/>
          <w:lang w:val="pt-PT"/>
        </w:rPr>
        <w:t>, sendo o Direito Natural a síntese entre a consciência a graça divina.</w:t>
      </w:r>
    </w:p>
    <w:p w:rsidR="00915354" w:rsidRPr="00124B90" w:rsidRDefault="00A232F7" w:rsidP="001F2E3B">
      <w:pPr>
        <w:tabs>
          <w:tab w:val="left" w:pos="1620"/>
        </w:tabs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- Para Alain de Lille, o Direito Natural resulta da natureza e da realidade e acaba por estar relacionado com Deus depois de adquirir conotação moral.</w:t>
      </w:r>
    </w:p>
    <w:p w:rsidR="00A13E5B" w:rsidRPr="00124B90" w:rsidRDefault="00A13E5B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Importância da Lei Divina e da Lei Natural no Quadro Normativo Medieval</w:t>
      </w:r>
    </w:p>
    <w:p w:rsidR="00915354" w:rsidRPr="00124B90" w:rsidRDefault="00A232F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Lei divina e lei natural condicionavam todo o sector político e jurídico</w:t>
      </w:r>
    </w:p>
    <w:p w:rsidR="00A232F7" w:rsidRPr="00124B90" w:rsidRDefault="00A232F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Subordinavam os governantes</w:t>
      </w:r>
    </w:p>
    <w:p w:rsidR="00915354" w:rsidRPr="00124B90" w:rsidRDefault="00A232F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Eram transcendentes em relação aos títulos de pode e representavam a verdadeira ordem normativa porque eram anteriores a todos os Reinos, Impérios e Igrejas.</w:t>
      </w:r>
    </w:p>
    <w:p w:rsidR="00A232F7" w:rsidRPr="00124B90" w:rsidRDefault="00A232F7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Valor Jurídico dos Actos Contra a Lei Divina e Natural</w:t>
      </w:r>
    </w:p>
    <w:p w:rsidR="00A232F7" w:rsidRPr="00124B90" w:rsidRDefault="00A232F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 ordenamento positivo (leis humanas e costume) só podia estar em vigor e ganhar o nome de Direito desde que tivesse de acordo com as regras de direito divino e natural. </w:t>
      </w:r>
    </w:p>
    <w:p w:rsidR="008865D1" w:rsidRPr="00124B90" w:rsidRDefault="00A232F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Assim, perante uma norma positiva que ia contra o direito divino e o direito natural, uma pessoa tinha o direito e o dever de não obedecer, de não respeitar – direito de resistência.</w:t>
      </w:r>
    </w:p>
    <w:p w:rsidR="00A13E5B" w:rsidRPr="00124B90" w:rsidRDefault="00A13E5B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A Problemática da Imutabilidade e Inderrogabilidade do Direito Divino e Direito Natural</w:t>
      </w:r>
    </w:p>
    <w:p w:rsidR="00915354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Apesar de ser muitas vezes afirmada, e</w:t>
      </w:r>
      <w:r w:rsidR="00A232F7" w:rsidRPr="00124B90">
        <w:rPr>
          <w:color w:val="000000" w:themeColor="text1"/>
          <w:lang w:val="pt-PT"/>
        </w:rPr>
        <w:t xml:space="preserve">ssa imutabilidade completa conduziria à estagnação e à inércia. </w:t>
      </w:r>
    </w:p>
    <w:p w:rsidR="004A5D1D" w:rsidRPr="00124B90" w:rsidRDefault="00A232F7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Teólogos cedo </w:t>
      </w:r>
      <w:r w:rsidR="004A5D1D" w:rsidRPr="00124B90">
        <w:rPr>
          <w:color w:val="000000" w:themeColor="text1"/>
          <w:lang w:val="pt-PT"/>
        </w:rPr>
        <w:t>flexibilizaram a regra, permitindo a sua interpretação, restrição e adição, através da classificação dos preceitos:</w:t>
      </w:r>
    </w:p>
    <w:p w:rsidR="008865D1" w:rsidRPr="00124B90" w:rsidRDefault="008865D1" w:rsidP="00A13E5B">
      <w:pPr>
        <w:rPr>
          <w:color w:val="000000" w:themeColor="text1"/>
          <w:lang w:val="pt-PT"/>
        </w:rPr>
      </w:pPr>
    </w:p>
    <w:p w:rsidR="00DC6CB7" w:rsidRPr="00124B90" w:rsidRDefault="00DC6CB7" w:rsidP="00A13E5B">
      <w:pPr>
        <w:rPr>
          <w:color w:val="000000" w:themeColor="text1"/>
          <w:lang w:val="pt-PT"/>
        </w:rPr>
      </w:pPr>
    </w:p>
    <w:p w:rsidR="004A5D1D" w:rsidRPr="00124B90" w:rsidRDefault="004A5D1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lastRenderedPageBreak/>
        <w:t>Opinião de Vicente Hispano: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Divino: preceitos móveis (mutáveis) e preceitos imóveis (normas imperativas e impeditivas)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Natural: normas que preceituam ditam ou ordenam; normas que proíbem</w:t>
      </w:r>
      <w:proofErr w:type="gramStart"/>
      <w:r w:rsidRPr="00124B90">
        <w:rPr>
          <w:color w:val="000000" w:themeColor="text1"/>
          <w:lang w:val="pt-PT"/>
        </w:rPr>
        <w:t>,</w:t>
      </w:r>
      <w:proofErr w:type="gramEnd"/>
      <w:r w:rsidRPr="00124B90">
        <w:rPr>
          <w:color w:val="000000" w:themeColor="text1"/>
          <w:lang w:val="pt-PT"/>
        </w:rPr>
        <w:t xml:space="preserve"> interditam ou impedem; normas que aconselham ou permitem (essas são mutáveis)</w:t>
      </w:r>
    </w:p>
    <w:p w:rsidR="004A5D1D" w:rsidRPr="00124B90" w:rsidRDefault="004A5D1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Opinião de S. Tomás de Aquino em Relação ao Direito Natural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Preceitos Primários ou Gerais - imutáveis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</w:t>
      </w:r>
      <w:proofErr w:type="spellStart"/>
      <w:r w:rsidRPr="00124B90">
        <w:rPr>
          <w:color w:val="000000" w:themeColor="text1"/>
          <w:lang w:val="pt-PT"/>
        </w:rPr>
        <w:t>Auto-Evidentes</w:t>
      </w:r>
      <w:proofErr w:type="spellEnd"/>
      <w:r w:rsidRPr="00124B90">
        <w:rPr>
          <w:color w:val="000000" w:themeColor="text1"/>
          <w:lang w:val="pt-PT"/>
        </w:rPr>
        <w:t xml:space="preserve"> imediatamente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</w:t>
      </w:r>
      <w:proofErr w:type="spellStart"/>
      <w:r w:rsidRPr="00124B90">
        <w:rPr>
          <w:color w:val="000000" w:themeColor="text1"/>
          <w:lang w:val="pt-PT"/>
        </w:rPr>
        <w:t>Auto-Evidentes</w:t>
      </w:r>
      <w:proofErr w:type="spellEnd"/>
      <w:r w:rsidRPr="00124B90">
        <w:rPr>
          <w:color w:val="000000" w:themeColor="text1"/>
          <w:lang w:val="pt-PT"/>
        </w:rPr>
        <w:t xml:space="preserve"> mas nem sempre de forma imediata para toda a gente.</w:t>
      </w:r>
    </w:p>
    <w:p w:rsidR="00915354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Preceitos Secundários - mutáveis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Admite-se, então, que parte do direito natural e divino possa ser alterada, fazendo com que certas práticas possam, em certa altera, ser consideradas conformes e, noutra altura, contrárias ao direito natural e divino, mesmo com a convicção da inderrogabilidade do direito divino e natural.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Aceitou-se a dispensa do Papa da obediência obrigatória ao direito divino e natural, consoante a causa, pois ele era o representante máximo de Deus.</w:t>
      </w:r>
    </w:p>
    <w:p w:rsidR="00A13E5B" w:rsidRPr="00124B90" w:rsidRDefault="00A13E5B" w:rsidP="00A13E5B">
      <w:pPr>
        <w:rPr>
          <w:b/>
          <w:i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Direito </w:t>
      </w:r>
      <w:proofErr w:type="spellStart"/>
      <w:r w:rsidRPr="00124B90">
        <w:rPr>
          <w:b/>
          <w:color w:val="000000" w:themeColor="text1"/>
          <w:lang w:val="pt-PT"/>
        </w:rPr>
        <w:t>Suprapositivo</w:t>
      </w:r>
      <w:proofErr w:type="spellEnd"/>
      <w:r w:rsidRPr="00124B90">
        <w:rPr>
          <w:b/>
          <w:color w:val="000000" w:themeColor="text1"/>
          <w:lang w:val="pt-PT"/>
        </w:rPr>
        <w:t xml:space="preserve"> e Supralegal – </w:t>
      </w:r>
      <w:r w:rsidRPr="00124B90">
        <w:rPr>
          <w:b/>
          <w:i/>
          <w:color w:val="000000" w:themeColor="text1"/>
          <w:lang w:val="pt-PT"/>
        </w:rPr>
        <w:t xml:space="preserve">Ius </w:t>
      </w:r>
      <w:proofErr w:type="spellStart"/>
      <w:r w:rsidRPr="00124B90">
        <w:rPr>
          <w:b/>
          <w:i/>
          <w:color w:val="000000" w:themeColor="text1"/>
          <w:lang w:val="pt-PT"/>
        </w:rPr>
        <w:t>Gentium</w:t>
      </w:r>
      <w:proofErr w:type="spellEnd"/>
    </w:p>
    <w:p w:rsidR="00A13E5B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Preceitos de origem humana, que se situam para lá do direito positivo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das Gentes é a extensão do direito natural ou direito humano universal.</w:t>
      </w:r>
    </w:p>
    <w:p w:rsidR="004A5D1D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Normas comuns a todos os povos, também divisíveis em preceitos primários e secundários.</w:t>
      </w:r>
    </w:p>
    <w:p w:rsidR="001F2E3B" w:rsidRPr="00124B90" w:rsidRDefault="004A5D1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Para o pensamento medieval, o </w:t>
      </w:r>
      <w:r w:rsidRPr="00124B90">
        <w:rPr>
          <w:i/>
          <w:color w:val="000000" w:themeColor="text1"/>
          <w:lang w:val="pt-PT"/>
        </w:rPr>
        <w:t xml:space="preserve">ius </w:t>
      </w:r>
      <w:proofErr w:type="spellStart"/>
      <w:r w:rsidRPr="00124B90">
        <w:rPr>
          <w:i/>
          <w:color w:val="000000" w:themeColor="text1"/>
          <w:lang w:val="pt-PT"/>
        </w:rPr>
        <w:t>gentium</w:t>
      </w:r>
      <w:proofErr w:type="spellEnd"/>
      <w:r w:rsidRPr="00124B90">
        <w:rPr>
          <w:color w:val="000000" w:themeColor="text1"/>
          <w:lang w:val="pt-PT"/>
        </w:rPr>
        <w:t xml:space="preserve"> era consuetudinário – costume da humanidade, ignorando fronteiras – posterior ao direito natural/divino e ao pecado original, mas anterior ao direito positivo.</w:t>
      </w:r>
    </w:p>
    <w:p w:rsidR="00DC6CB7" w:rsidRPr="00124B90" w:rsidRDefault="00DC6CB7" w:rsidP="008865D1">
      <w:pPr>
        <w:jc w:val="center"/>
        <w:rPr>
          <w:b/>
          <w:color w:val="000000" w:themeColor="text1"/>
          <w:sz w:val="28"/>
          <w:szCs w:val="28"/>
          <w:lang w:val="pt-PT"/>
        </w:rPr>
      </w:pPr>
    </w:p>
    <w:p w:rsidR="004A5D1D" w:rsidRPr="00124B90" w:rsidRDefault="00A13E5B" w:rsidP="008865D1">
      <w:pPr>
        <w:jc w:val="center"/>
        <w:rPr>
          <w:b/>
          <w:i/>
          <w:color w:val="000000" w:themeColor="text1"/>
          <w:sz w:val="28"/>
          <w:szCs w:val="28"/>
          <w:lang w:val="pt-PT"/>
        </w:rPr>
      </w:pPr>
      <w:r w:rsidRPr="00124B90">
        <w:rPr>
          <w:b/>
          <w:color w:val="000000" w:themeColor="text1"/>
          <w:sz w:val="28"/>
          <w:szCs w:val="28"/>
          <w:lang w:val="pt-PT"/>
        </w:rPr>
        <w:t xml:space="preserve">Direito Positivo </w:t>
      </w:r>
      <w:r w:rsidRPr="00124B90">
        <w:rPr>
          <w:b/>
          <w:i/>
          <w:color w:val="000000" w:themeColor="text1"/>
          <w:sz w:val="28"/>
          <w:szCs w:val="28"/>
          <w:lang w:val="pt-PT"/>
        </w:rPr>
        <w:t xml:space="preserve">Supra </w:t>
      </w:r>
      <w:proofErr w:type="spellStart"/>
      <w:r w:rsidRPr="00124B90">
        <w:rPr>
          <w:b/>
          <w:i/>
          <w:color w:val="000000" w:themeColor="text1"/>
          <w:sz w:val="28"/>
          <w:szCs w:val="28"/>
          <w:lang w:val="pt-PT"/>
        </w:rPr>
        <w:t>Regna</w:t>
      </w:r>
      <w:proofErr w:type="spellEnd"/>
    </w:p>
    <w:p w:rsidR="00A13E5B" w:rsidRPr="00124B90" w:rsidRDefault="00A13E5B" w:rsidP="00A13E5B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t>Introdução</w:t>
      </w:r>
    </w:p>
    <w:p w:rsidR="00A13E5B" w:rsidRPr="00124B90" w:rsidRDefault="00283BF0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que se encontra num plano superior ao dos reinos ou áreas políticas diferenciadas. Usa-se o termo</w:t>
      </w:r>
      <w:r w:rsidRPr="00124B90">
        <w:rPr>
          <w:i/>
          <w:color w:val="000000" w:themeColor="text1"/>
          <w:lang w:val="pt-PT"/>
        </w:rPr>
        <w:t xml:space="preserve"> supra </w:t>
      </w:r>
      <w:proofErr w:type="spellStart"/>
      <w:r w:rsidRPr="00124B90">
        <w:rPr>
          <w:i/>
          <w:color w:val="000000" w:themeColor="text1"/>
          <w:lang w:val="pt-PT"/>
        </w:rPr>
        <w:t>regna</w:t>
      </w:r>
      <w:proofErr w:type="spellEnd"/>
      <w:r w:rsidRPr="00124B90">
        <w:rPr>
          <w:color w:val="000000" w:themeColor="text1"/>
          <w:lang w:val="pt-PT"/>
        </w:rPr>
        <w:t xml:space="preserve"> porque o termo supra-estatal desadequa-se, já que não havia Estado na </w:t>
      </w:r>
      <w:proofErr w:type="spellStart"/>
      <w:r w:rsidRPr="00124B90">
        <w:rPr>
          <w:color w:val="000000" w:themeColor="text1"/>
          <w:lang w:val="pt-PT"/>
        </w:rPr>
        <w:t>acepção</w:t>
      </w:r>
      <w:proofErr w:type="spellEnd"/>
      <w:r w:rsidRPr="00124B90">
        <w:rPr>
          <w:color w:val="000000" w:themeColor="text1"/>
          <w:lang w:val="pt-PT"/>
        </w:rPr>
        <w:t xml:space="preserve"> moderna na Idade Média.</w:t>
      </w:r>
    </w:p>
    <w:p w:rsidR="00302A7F" w:rsidRPr="00124B90" w:rsidRDefault="00283BF0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Temos o Direito Canónico e o Direito Romano. </w:t>
      </w:r>
      <w:proofErr w:type="gramStart"/>
      <w:r w:rsidRPr="00124B90">
        <w:rPr>
          <w:color w:val="000000" w:themeColor="text1"/>
          <w:lang w:val="pt-PT"/>
        </w:rPr>
        <w:t>Enquanto que</w:t>
      </w:r>
      <w:proofErr w:type="gramEnd"/>
      <w:r w:rsidRPr="00124B90">
        <w:rPr>
          <w:color w:val="000000" w:themeColor="text1"/>
          <w:lang w:val="pt-PT"/>
        </w:rPr>
        <w:t xml:space="preserve"> o primeiro é vivificado e </w:t>
      </w:r>
      <w:proofErr w:type="spellStart"/>
      <w:r w:rsidRPr="00124B90">
        <w:rPr>
          <w:color w:val="000000" w:themeColor="text1"/>
          <w:lang w:val="pt-PT"/>
        </w:rPr>
        <w:t>actualizável</w:t>
      </w:r>
      <w:proofErr w:type="spellEnd"/>
      <w:r w:rsidRPr="00124B90">
        <w:rPr>
          <w:color w:val="000000" w:themeColor="text1"/>
          <w:lang w:val="pt-PT"/>
        </w:rPr>
        <w:t xml:space="preserve">, o segundo é estagnado e </w:t>
      </w:r>
      <w:proofErr w:type="spellStart"/>
      <w:r w:rsidRPr="00124B90">
        <w:rPr>
          <w:color w:val="000000" w:themeColor="text1"/>
          <w:lang w:val="pt-PT"/>
        </w:rPr>
        <w:t>desactualizado</w:t>
      </w:r>
      <w:proofErr w:type="spellEnd"/>
      <w:r w:rsidRPr="00124B90">
        <w:rPr>
          <w:color w:val="000000" w:themeColor="text1"/>
          <w:lang w:val="pt-PT"/>
        </w:rPr>
        <w:t>.</w:t>
      </w:r>
    </w:p>
    <w:p w:rsidR="00A13E5B" w:rsidRPr="00124B90" w:rsidRDefault="00A13E5B" w:rsidP="00A13E5B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t>Direito Canónico</w:t>
      </w:r>
    </w:p>
    <w:p w:rsidR="00A13E5B" w:rsidRPr="00124B90" w:rsidRDefault="00283BF0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Conjunto de normas jurídicas relativas à Igreja; complexo de cânones ou leis estabelecidas, propugnadas ou aprovadas pela autoridade eclesiástica.</w:t>
      </w:r>
    </w:p>
    <w:p w:rsidR="001F2E3B" w:rsidRPr="00124B90" w:rsidRDefault="001A4FD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Cânone – norma ou regra em sentido moral e físico que provém das estatuições dos concílios.</w:t>
      </w: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283BF0" w:rsidRPr="00124B90" w:rsidRDefault="00283BF0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lastRenderedPageBreak/>
        <w:t>Fontes de Direito Canónico</w:t>
      </w:r>
    </w:p>
    <w:p w:rsidR="00283BF0" w:rsidRPr="00124B90" w:rsidRDefault="00283BF0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Modo de formação, origem, autoria e revelação das normas, mas também as colecções onde elas estão.</w:t>
      </w:r>
    </w:p>
    <w:p w:rsidR="009D444A" w:rsidRPr="00124B90" w:rsidRDefault="001A3228" w:rsidP="00A13E5B">
      <w:pPr>
        <w:rPr>
          <w:color w:val="000000" w:themeColor="text1"/>
          <w:lang w:val="pt-PT"/>
        </w:rPr>
      </w:pPr>
      <w:r w:rsidRPr="001A3228">
        <w:rPr>
          <w:i/>
          <w:noProof/>
          <w:color w:val="000000" w:themeColor="text1"/>
          <w:lang w:val="pt-PT" w:eastAsia="pt-PT"/>
        </w:rPr>
        <w:pict>
          <v:shape id="Text Box 7" o:spid="_x0000_s1027" type="#_x0000_t202" style="position:absolute;margin-left:3in;margin-top:2.7pt;width:252pt;height:117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AyhQ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oHdQ&#10;HkVa6NED7z1a6R7NQnk640rwujfg53vYBteYqjN3mn5xSOmbhqgtv7ZWdw0nDOhl4WRydnTAcQFk&#10;073XDMKQndcRqK9tG2oH1UCADjweT60JVChsXkKz8xRMFGxZPp9OLicxBimPx411/i3XLQqTClvo&#10;fYQn+zvnAx1SHl1CNKelYGshZVzY7eZGWrQnoJN1/A7oL9ykCs5Kh2MD4rADLCFGsAW+se9PRTbO&#10;09W4GK2n89koX+eTUTFL56M0K1bFNM2L/Hb9PRDM8rIRjHF1JxQ/ajDL/67Hh9swqCeqEHUVLibj&#10;ydCjPyaZxu93SbbCw5WUoq3w/OREytDZN4pB2qT0RMhhnrykH6sMNTj+Y1WiDkLrBxH4ftMPigvR&#10;g0Y2mj2CMKyGtkGL4TmBSaPtN4w6uJoVdl93xHKM5DsF4iqyPAc3Hxf5ZDaGhT23bM4tRFGAqrDH&#10;aJje+OH+74wV2wYiDXJW+hoEWYsolWdWBxnD9Ys5HZ6KcL/P19Hr+UFb/gAAAP//AwBQSwMEFAAG&#10;AAgAAAAhACWs+u3eAAAACQEAAA8AAABkcnMvZG93bnJldi54bWxMj81OwzAQhO9IvIO1SFwQdchf&#10;SRqnAiQQ15Y+gJNsk6jxOordJn17lhM9jmY0802xXcwgLji53pKCl1UAAqm2TU+tgsPP5/MrCOc1&#10;NXqwhAqu6GBb3t8VOm/sTDu87H0ruIRcrhV03o+5lK7u0Gi3siMSe0c7Ge1ZTq1sJj1zuRlkGASp&#10;NLonXuj0iB8d1qf92Sg4fs9PSTZXX/6w3sXpu+7Xlb0q9fiwvG1AeFz8fxj+8BkdSmaq7JkaJwYF&#10;cRTyF68giUGwn0Up60pBGGUJyLKQtw/KXwAAAP//AwBQSwECLQAUAAYACAAAACEAtoM4kv4AAADh&#10;AQAAEwAAAAAAAAAAAAAAAAAAAAAAW0NvbnRlbnRfVHlwZXNdLnhtbFBLAQItABQABgAIAAAAIQA4&#10;/SH/1gAAAJQBAAALAAAAAAAAAAAAAAAAAC8BAABfcmVscy8ucmVsc1BLAQItABQABgAIAAAAIQDC&#10;q4AyhQIAABgFAAAOAAAAAAAAAAAAAAAAAC4CAABkcnMvZTJvRG9jLnhtbFBLAQItABQABgAIAAAA&#10;IQAlrPrt3gAAAAkBAAAPAAAAAAAAAAAAAAAAAN8EAABkcnMvZG93bnJldi54bWxQSwUGAAAAAAQA&#10;BADzAAAA6gUAAAAA&#10;" stroked="f">
            <v:textbox>
              <w:txbxContent>
                <w:p w:rsidR="001F2E3B" w:rsidRPr="002A1B16" w:rsidRDefault="001F2E3B">
                  <w:pPr>
                    <w:rPr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>Modo de Revelação – Conhecimento e Monumentos:</w:t>
                  </w:r>
                </w:p>
                <w:p w:rsidR="001F2E3B" w:rsidRPr="002A1B16" w:rsidRDefault="001F2E3B">
                  <w:pPr>
                    <w:rPr>
                      <w:i/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 xml:space="preserve">- Fontes </w:t>
                  </w:r>
                  <w:proofErr w:type="spellStart"/>
                  <w:r w:rsidRPr="002A1B16">
                    <w:rPr>
                      <w:i/>
                      <w:color w:val="FF0066"/>
                      <w:lang w:val="pt-PT"/>
                    </w:rPr>
                    <w:t>Cognoscendi</w:t>
                  </w:r>
                  <w:proofErr w:type="spellEnd"/>
                </w:p>
                <w:p w:rsidR="001F2E3B" w:rsidRPr="002A1B16" w:rsidRDefault="001F2E3B">
                  <w:pPr>
                    <w:rPr>
                      <w:i/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 xml:space="preserve">- Fontes </w:t>
                  </w:r>
                  <w:proofErr w:type="spellStart"/>
                  <w:r w:rsidRPr="002A1B16">
                    <w:rPr>
                      <w:i/>
                      <w:color w:val="FF0066"/>
                      <w:lang w:val="pt-PT"/>
                    </w:rPr>
                    <w:t>Notitiae</w:t>
                  </w:r>
                  <w:proofErr w:type="spellEnd"/>
                </w:p>
                <w:p w:rsidR="001F2E3B" w:rsidRPr="002A1B16" w:rsidRDefault="001F2E3B">
                  <w:pPr>
                    <w:rPr>
                      <w:i/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 xml:space="preserve">- Fontes </w:t>
                  </w:r>
                  <w:proofErr w:type="spellStart"/>
                  <w:r w:rsidRPr="002A1B16">
                    <w:rPr>
                      <w:i/>
                      <w:color w:val="FF0066"/>
                      <w:lang w:val="pt-PT"/>
                    </w:rPr>
                    <w:t>Formales</w:t>
                  </w:r>
                  <w:proofErr w:type="spellEnd"/>
                </w:p>
              </w:txbxContent>
            </v:textbox>
          </v:shape>
        </w:pict>
      </w:r>
      <w:r w:rsidR="009D444A" w:rsidRPr="00124B90">
        <w:rPr>
          <w:color w:val="000000" w:themeColor="text1"/>
          <w:lang w:val="pt-PT"/>
        </w:rPr>
        <w:t xml:space="preserve">Modo de Formação - por origem ou </w:t>
      </w:r>
    </w:p>
    <w:p w:rsidR="00283BF0" w:rsidRPr="00124B90" w:rsidRDefault="009D444A" w:rsidP="00A13E5B">
      <w:pPr>
        <w:rPr>
          <w:color w:val="000000" w:themeColor="text1"/>
          <w:lang w:val="pt-PT"/>
        </w:rPr>
      </w:pPr>
      <w:proofErr w:type="gramStart"/>
      <w:r w:rsidRPr="00124B90">
        <w:rPr>
          <w:color w:val="000000" w:themeColor="text1"/>
          <w:lang w:val="pt-PT"/>
        </w:rPr>
        <w:t>autoria</w:t>
      </w:r>
      <w:proofErr w:type="gramEnd"/>
      <w:r w:rsidRPr="00124B90">
        <w:rPr>
          <w:color w:val="000000" w:themeColor="text1"/>
          <w:lang w:val="pt-PT"/>
        </w:rPr>
        <w:t>:</w:t>
      </w:r>
    </w:p>
    <w:p w:rsidR="009D444A" w:rsidRPr="00124B90" w:rsidRDefault="009D444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Fontes </w:t>
      </w:r>
      <w:proofErr w:type="spellStart"/>
      <w:r w:rsidRPr="00124B90">
        <w:rPr>
          <w:i/>
          <w:color w:val="000000" w:themeColor="text1"/>
          <w:lang w:val="pt-PT"/>
        </w:rPr>
        <w:t>Essendi</w:t>
      </w:r>
      <w:proofErr w:type="spellEnd"/>
    </w:p>
    <w:p w:rsidR="009D444A" w:rsidRPr="00124B90" w:rsidRDefault="009D444A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Fontes </w:t>
      </w:r>
      <w:proofErr w:type="spellStart"/>
      <w:r w:rsidRPr="00124B90">
        <w:rPr>
          <w:i/>
          <w:color w:val="000000" w:themeColor="text1"/>
          <w:lang w:val="pt-PT"/>
        </w:rPr>
        <w:t>Existendi</w:t>
      </w:r>
      <w:proofErr w:type="spellEnd"/>
    </w:p>
    <w:p w:rsidR="009D444A" w:rsidRPr="00124B90" w:rsidRDefault="009D444A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softHyphen/>
        <w:t xml:space="preserve">- Fontes </w:t>
      </w:r>
      <w:proofErr w:type="spellStart"/>
      <w:r w:rsidRPr="00124B90">
        <w:rPr>
          <w:i/>
          <w:color w:val="000000" w:themeColor="text1"/>
          <w:lang w:val="pt-PT"/>
        </w:rPr>
        <w:t>Materiales</w:t>
      </w:r>
      <w:proofErr w:type="spellEnd"/>
    </w:p>
    <w:p w:rsidR="008865D1" w:rsidRPr="00124B90" w:rsidRDefault="009D444A" w:rsidP="00A13E5B">
      <w:pPr>
        <w:rPr>
          <w:color w:val="000000" w:themeColor="text1"/>
          <w:lang w:val="pt-PT"/>
        </w:rPr>
      </w:pPr>
      <w:proofErr w:type="spellStart"/>
      <w:r w:rsidRPr="00124B90">
        <w:rPr>
          <w:color w:val="000000" w:themeColor="text1"/>
          <w:lang w:val="pt-PT"/>
        </w:rPr>
        <w:t>Concepção</w:t>
      </w:r>
      <w:proofErr w:type="spellEnd"/>
      <w:r w:rsidRPr="00124B90">
        <w:rPr>
          <w:color w:val="000000" w:themeColor="text1"/>
          <w:lang w:val="pt-PT"/>
        </w:rPr>
        <w:t xml:space="preserve"> de Almeida Costa: fontes de direito divino e de direito humano</w:t>
      </w:r>
    </w:p>
    <w:p w:rsidR="00302A7F" w:rsidRPr="00124B90" w:rsidRDefault="00FA4248" w:rsidP="00A13E5B">
      <w:pPr>
        <w:rPr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Sagrada Escritura</w:t>
      </w:r>
      <w:r w:rsidR="001F2E3B" w:rsidRPr="00124B90">
        <w:rPr>
          <w:b/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Fonte em razão de autor</w:t>
      </w:r>
      <w:r w:rsidR="008865D1" w:rsidRPr="00124B90">
        <w:rPr>
          <w:color w:val="000000" w:themeColor="text1"/>
          <w:lang w:val="pt-PT"/>
        </w:rPr>
        <w:t xml:space="preserve"> </w:t>
      </w:r>
      <w:r w:rsidRPr="00124B90">
        <w:rPr>
          <w:color w:val="000000" w:themeColor="text1"/>
          <w:lang w:val="pt-PT"/>
        </w:rPr>
        <w:t>e fonte de direito divino</w:t>
      </w:r>
      <w:r w:rsidR="001F2E3B" w:rsidRPr="00124B90">
        <w:rPr>
          <w:b/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Antigo Testamento</w:t>
      </w:r>
      <w:r w:rsidR="001F2E3B" w:rsidRPr="00124B90">
        <w:rPr>
          <w:b/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 - Preceitos Cerimoniais, aqueles que respeitam ao culto</w:t>
      </w:r>
      <w:r w:rsidR="001F2E3B" w:rsidRPr="00124B90">
        <w:rPr>
          <w:b/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Preceitos Judiciais, aqueles respeitantes ao povo de Israel</w:t>
      </w:r>
      <w:r w:rsidR="001F2E3B" w:rsidRPr="00124B90">
        <w:rPr>
          <w:b/>
          <w:color w:val="000000" w:themeColor="text1"/>
          <w:lang w:val="pt-PT"/>
        </w:rPr>
        <w:br/>
      </w:r>
      <w:r w:rsidR="001F2E3B" w:rsidRPr="00124B90">
        <w:rPr>
          <w:color w:val="000000" w:themeColor="text1"/>
          <w:lang w:val="pt-PT"/>
        </w:rPr>
        <w:t xml:space="preserve"> - Preceitos Morais</w:t>
      </w:r>
      <w:r w:rsidR="001F2E3B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Novo Testamento</w:t>
      </w:r>
      <w:r w:rsidR="001F2E3B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Preceitos de Direito Divino – estatuições obrigatórias dos Evangelhos</w:t>
      </w:r>
      <w:r w:rsidR="001F2E3B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 - Preceitos de Direito Divino-Apostólico – interpretações e desenvolvimentos do direito divino feitas pelos apóstolos</w:t>
      </w:r>
      <w:r w:rsidR="001F2E3B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Preceito de Direito Apostólico – ditados pelos apóstolos na sua actividade evangelizadora</w:t>
      </w:r>
      <w:r w:rsidR="001F2E3B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O</w:t>
      </w:r>
      <w:r w:rsidRPr="00124B90">
        <w:rPr>
          <w:i/>
          <w:color w:val="000000" w:themeColor="text1"/>
          <w:lang w:val="pt-PT"/>
        </w:rPr>
        <w:t xml:space="preserve"> ius </w:t>
      </w:r>
      <w:proofErr w:type="spellStart"/>
      <w:r w:rsidRPr="00124B90">
        <w:rPr>
          <w:i/>
          <w:color w:val="000000" w:themeColor="text1"/>
          <w:lang w:val="pt-PT"/>
        </w:rPr>
        <w:t>novi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testamenti</w:t>
      </w:r>
      <w:proofErr w:type="spellEnd"/>
      <w:r w:rsidRPr="00124B90">
        <w:rPr>
          <w:color w:val="000000" w:themeColor="text1"/>
          <w:lang w:val="pt-PT"/>
        </w:rPr>
        <w:t xml:space="preserve"> é revelado pelas sagradas escrituras e pela tradição:</w:t>
      </w:r>
    </w:p>
    <w:p w:rsidR="00FA4248" w:rsidRPr="00124B90" w:rsidRDefault="00FA4248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Tradição</w:t>
      </w:r>
      <w:r w:rsidR="001F2E3B" w:rsidRPr="00124B90">
        <w:rPr>
          <w:b/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Conhecimento translatício, escrito ou oral, de um acto de autoridade, passando de geração em geração</w:t>
      </w:r>
      <w:r w:rsidR="00A13244" w:rsidRPr="00124B90">
        <w:rPr>
          <w:color w:val="000000" w:themeColor="text1"/>
          <w:lang w:val="pt-PT"/>
        </w:rPr>
        <w:t>.</w:t>
      </w:r>
      <w:r w:rsidR="001F2E3B" w:rsidRPr="00124B90">
        <w:rPr>
          <w:b/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É mais dinâmica que o costume</w:t>
      </w:r>
      <w:r w:rsidR="00A13244" w:rsidRPr="00124B90">
        <w:rPr>
          <w:color w:val="000000" w:themeColor="text1"/>
          <w:lang w:val="pt-PT"/>
        </w:rPr>
        <w:t xml:space="preserve"> e in</w:t>
      </w:r>
      <w:r w:rsidR="001A4FD4" w:rsidRPr="00124B90">
        <w:rPr>
          <w:color w:val="000000" w:themeColor="text1"/>
          <w:lang w:val="pt-PT"/>
        </w:rPr>
        <w:t>terpreta as Sagradas Escrituras</w:t>
      </w:r>
      <w:r w:rsidR="001F2E3B" w:rsidRPr="00124B90">
        <w:rPr>
          <w:b/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- Classifica-se </w:t>
      </w:r>
      <w:proofErr w:type="gramStart"/>
      <w:r w:rsidRPr="00124B90">
        <w:rPr>
          <w:color w:val="000000" w:themeColor="text1"/>
          <w:lang w:val="pt-PT"/>
        </w:rPr>
        <w:t>em</w:t>
      </w:r>
      <w:proofErr w:type="gramEnd"/>
    </w:p>
    <w:p w:rsidR="008865D1" w:rsidRPr="00124B90" w:rsidRDefault="00FA4248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Tradição </w:t>
      </w:r>
      <w:proofErr w:type="spellStart"/>
      <w:r w:rsidRPr="00124B90">
        <w:rPr>
          <w:color w:val="000000" w:themeColor="text1"/>
          <w:lang w:val="pt-PT"/>
        </w:rPr>
        <w:t>Inhesiva</w:t>
      </w:r>
      <w:proofErr w:type="spellEnd"/>
      <w:r w:rsidRPr="00124B90">
        <w:rPr>
          <w:color w:val="000000" w:themeColor="text1"/>
          <w:lang w:val="pt-PT"/>
        </w:rPr>
        <w:t xml:space="preserve"> </w:t>
      </w:r>
      <w:r w:rsidR="00A13244" w:rsidRPr="00124B90">
        <w:rPr>
          <w:color w:val="000000" w:themeColor="text1"/>
          <w:lang w:val="pt-PT"/>
        </w:rPr>
        <w:t>– reporta-se a matérias explícitas na</w:t>
      </w:r>
      <w:r w:rsidR="001F2E3B" w:rsidRPr="00124B90">
        <w:rPr>
          <w:color w:val="000000" w:themeColor="text1"/>
          <w:lang w:val="pt-PT"/>
        </w:rPr>
        <w:t>s Sagradas Escrituras (</w:t>
      </w:r>
      <w:proofErr w:type="spellStart"/>
      <w:r w:rsidR="001F2E3B" w:rsidRPr="00124B90">
        <w:rPr>
          <w:color w:val="000000" w:themeColor="text1"/>
          <w:lang w:val="pt-PT"/>
        </w:rPr>
        <w:t>baptismo</w:t>
      </w:r>
      <w:proofErr w:type="spellEnd"/>
      <w:r w:rsidR="001F2E3B" w:rsidRPr="00124B90">
        <w:rPr>
          <w:color w:val="000000" w:themeColor="text1"/>
          <w:lang w:val="pt-PT"/>
        </w:rPr>
        <w:br/>
      </w:r>
      <w:proofErr w:type="gramStart"/>
      <w:r w:rsidR="001F2E3B" w:rsidRPr="00124B90">
        <w:rPr>
          <w:color w:val="000000" w:themeColor="text1"/>
          <w:lang w:val="pt-PT"/>
        </w:rPr>
        <w:t xml:space="preserve">   </w:t>
      </w:r>
      <w:r w:rsidR="00A13244" w:rsidRPr="00124B90">
        <w:rPr>
          <w:color w:val="000000" w:themeColor="text1"/>
          <w:lang w:val="pt-PT"/>
        </w:rPr>
        <w:t>-</w:t>
      </w:r>
      <w:proofErr w:type="gramEnd"/>
      <w:r w:rsidR="00A13244" w:rsidRPr="00124B90">
        <w:rPr>
          <w:color w:val="000000" w:themeColor="text1"/>
          <w:lang w:val="pt-PT"/>
        </w:rPr>
        <w:t xml:space="preserve"> Tradição Declarativa/Interpretativa – reporta-se a matérias implícitas (missa)</w:t>
      </w:r>
      <w:r w:rsidR="001F2E3B" w:rsidRPr="00124B90">
        <w:rPr>
          <w:color w:val="000000" w:themeColor="text1"/>
          <w:lang w:val="pt-PT"/>
        </w:rPr>
        <w:br/>
        <w:t xml:space="preserve">   </w:t>
      </w:r>
      <w:r w:rsidR="00A13244" w:rsidRPr="00124B90">
        <w:rPr>
          <w:color w:val="000000" w:themeColor="text1"/>
          <w:lang w:val="pt-PT"/>
        </w:rPr>
        <w:t xml:space="preserve"> - Tradição Constitutiva – não está nem implícita nem explícita nas Sagradas Escrituras (celibato)</w:t>
      </w:r>
    </w:p>
    <w:p w:rsidR="00FA4248" w:rsidRPr="00124B90" w:rsidRDefault="00A13244" w:rsidP="00A13E5B">
      <w:pPr>
        <w:rPr>
          <w:b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</w:t>
      </w:r>
      <w:r w:rsidRPr="00124B90">
        <w:rPr>
          <w:b/>
          <w:color w:val="000000" w:themeColor="text1"/>
          <w:lang w:val="pt-PT"/>
        </w:rPr>
        <w:t>O Costume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Norma resultante dos usos da comunidade, acompanhada de convicção de obrigatoriedade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Tem um lugar importante no suprimento de lacunas</w:t>
      </w:r>
    </w:p>
    <w:p w:rsidR="00A13244" w:rsidRPr="00124B90" w:rsidRDefault="00A13244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Graciano e grande parte dos seus contemporâneos diziam que o costume tinha de observar a razão, fé e a verdade e rejeitavam o costume </w:t>
      </w:r>
      <w:r w:rsidRPr="00124B90">
        <w:rPr>
          <w:i/>
          <w:color w:val="000000" w:themeColor="text1"/>
          <w:lang w:val="pt-PT"/>
        </w:rPr>
        <w:t xml:space="preserve">contra </w:t>
      </w:r>
      <w:proofErr w:type="spellStart"/>
      <w:r w:rsidRPr="00124B90">
        <w:rPr>
          <w:i/>
          <w:color w:val="000000" w:themeColor="text1"/>
          <w:lang w:val="pt-PT"/>
        </w:rPr>
        <w:t>legem</w:t>
      </w:r>
      <w:proofErr w:type="spellEnd"/>
      <w:r w:rsidRPr="00124B90">
        <w:rPr>
          <w:i/>
          <w:color w:val="000000" w:themeColor="text1"/>
          <w:lang w:val="pt-PT"/>
        </w:rPr>
        <w:t>.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Contudo, alguns </w:t>
      </w:r>
      <w:proofErr w:type="spellStart"/>
      <w:r w:rsidRPr="00124B90">
        <w:rPr>
          <w:color w:val="000000" w:themeColor="text1"/>
          <w:lang w:val="pt-PT"/>
        </w:rPr>
        <w:t>decretistas</w:t>
      </w:r>
      <w:proofErr w:type="spellEnd"/>
      <w:r w:rsidRPr="00124B90">
        <w:rPr>
          <w:color w:val="000000" w:themeColor="text1"/>
          <w:lang w:val="pt-PT"/>
        </w:rPr>
        <w:t xml:space="preserve"> admitiam costume </w:t>
      </w:r>
      <w:r w:rsidRPr="00124B90">
        <w:rPr>
          <w:i/>
          <w:color w:val="000000" w:themeColor="text1"/>
          <w:lang w:val="pt-PT"/>
        </w:rPr>
        <w:t xml:space="preserve">contra </w:t>
      </w:r>
      <w:proofErr w:type="spellStart"/>
      <w:r w:rsidRPr="00124B90">
        <w:rPr>
          <w:i/>
          <w:color w:val="000000" w:themeColor="text1"/>
          <w:lang w:val="pt-PT"/>
        </w:rPr>
        <w:t>legem</w:t>
      </w:r>
      <w:proofErr w:type="spellEnd"/>
      <w:r w:rsidRPr="00124B90">
        <w:rPr>
          <w:color w:val="000000" w:themeColor="text1"/>
          <w:lang w:val="pt-PT"/>
        </w:rPr>
        <w:t xml:space="preserve"> desde que consentido pelo Papa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Alguns Papas acolhem também o costume </w:t>
      </w:r>
      <w:r w:rsidRPr="00124B90">
        <w:rPr>
          <w:i/>
          <w:color w:val="000000" w:themeColor="text1"/>
          <w:lang w:val="pt-PT"/>
        </w:rPr>
        <w:t xml:space="preserve">contra </w:t>
      </w:r>
      <w:proofErr w:type="spellStart"/>
      <w:r w:rsidRPr="00124B90">
        <w:rPr>
          <w:i/>
          <w:color w:val="000000" w:themeColor="text1"/>
          <w:lang w:val="pt-PT"/>
        </w:rPr>
        <w:t>legem</w:t>
      </w:r>
      <w:proofErr w:type="spellEnd"/>
      <w:r w:rsidRPr="00124B90">
        <w:rPr>
          <w:color w:val="000000" w:themeColor="text1"/>
          <w:lang w:val="pt-PT"/>
        </w:rPr>
        <w:t>, sob a condição de ser prescrito e racional</w:t>
      </w:r>
    </w:p>
    <w:p w:rsidR="001F2E3B" w:rsidRPr="00124B90" w:rsidRDefault="00A13244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Outro requisito importante do costume é a consensualidade – </w:t>
      </w:r>
      <w:proofErr w:type="spellStart"/>
      <w:r w:rsidRPr="00124B90">
        <w:rPr>
          <w:i/>
          <w:color w:val="000000" w:themeColor="text1"/>
          <w:lang w:val="pt-PT"/>
        </w:rPr>
        <w:t>consensu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populis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r w:rsidRPr="00124B90">
        <w:rPr>
          <w:color w:val="000000" w:themeColor="text1"/>
          <w:lang w:val="pt-PT"/>
        </w:rPr>
        <w:t xml:space="preserve">e </w:t>
      </w:r>
      <w:proofErr w:type="spellStart"/>
      <w:r w:rsidR="00DC6CB7" w:rsidRPr="00124B90">
        <w:rPr>
          <w:i/>
          <w:color w:val="000000" w:themeColor="text1"/>
          <w:lang w:val="pt-PT"/>
        </w:rPr>
        <w:t>consensu</w:t>
      </w:r>
      <w:proofErr w:type="spellEnd"/>
      <w:r w:rsidR="00DC6CB7" w:rsidRPr="00124B90">
        <w:rPr>
          <w:i/>
          <w:color w:val="000000" w:themeColor="text1"/>
          <w:lang w:val="pt-PT"/>
        </w:rPr>
        <w:t xml:space="preserve"> </w:t>
      </w:r>
      <w:proofErr w:type="spellStart"/>
      <w:r w:rsidR="00DC6CB7" w:rsidRPr="00124B90">
        <w:rPr>
          <w:i/>
          <w:color w:val="000000" w:themeColor="text1"/>
          <w:lang w:val="pt-PT"/>
        </w:rPr>
        <w:t>legislatoris</w:t>
      </w:r>
      <w:proofErr w:type="spellEnd"/>
    </w:p>
    <w:p w:rsidR="00DC6CB7" w:rsidRPr="00124B90" w:rsidRDefault="00DC6CB7" w:rsidP="00A13E5B">
      <w:pPr>
        <w:rPr>
          <w:i/>
          <w:color w:val="000000" w:themeColor="text1"/>
          <w:lang w:val="pt-PT"/>
        </w:rPr>
      </w:pPr>
    </w:p>
    <w:p w:rsidR="00DC6CB7" w:rsidRPr="00124B90" w:rsidRDefault="00DC6CB7" w:rsidP="00A13E5B">
      <w:pPr>
        <w:rPr>
          <w:i/>
          <w:color w:val="000000" w:themeColor="text1"/>
          <w:lang w:val="pt-PT"/>
        </w:rPr>
      </w:pPr>
    </w:p>
    <w:p w:rsidR="00DC6CB7" w:rsidRPr="00124B90" w:rsidRDefault="00DC6CB7" w:rsidP="00A13E5B">
      <w:pPr>
        <w:rPr>
          <w:i/>
          <w:color w:val="000000" w:themeColor="text1"/>
          <w:lang w:val="pt-PT"/>
        </w:rPr>
      </w:pPr>
    </w:p>
    <w:p w:rsidR="00A13244" w:rsidRPr="00124B90" w:rsidRDefault="00A13244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lastRenderedPageBreak/>
        <w:t>Cânones, Decretos e Decretais</w:t>
      </w:r>
    </w:p>
    <w:p w:rsidR="001A4FD4" w:rsidRPr="00124B90" w:rsidRDefault="001A4FD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Fontes de direito humano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Cânone </w:t>
      </w:r>
      <w:proofErr w:type="spellStart"/>
      <w:r w:rsidRPr="00124B90">
        <w:rPr>
          <w:i/>
          <w:color w:val="000000" w:themeColor="text1"/>
          <w:lang w:val="pt-PT"/>
        </w:rPr>
        <w:t>stricto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sensu</w:t>
      </w:r>
      <w:proofErr w:type="spellEnd"/>
      <w:r w:rsidRPr="00124B90">
        <w:rPr>
          <w:color w:val="000000" w:themeColor="text1"/>
          <w:lang w:val="pt-PT"/>
        </w:rPr>
        <w:t xml:space="preserve"> – determinação dos Concílios 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Concílio – Assembleia eminentemente religiosa, podia ser: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Ecuménicos/Universais, Nacionais e Regionais</w:t>
      </w:r>
    </w:p>
    <w:p w:rsidR="00302A7F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proofErr w:type="spellStart"/>
      <w:proofErr w:type="gramStart"/>
      <w:r w:rsidRPr="00124B90">
        <w:rPr>
          <w:color w:val="000000" w:themeColor="text1"/>
          <w:lang w:val="pt-PT"/>
        </w:rPr>
        <w:t>Conciliaristas</w:t>
      </w:r>
      <w:proofErr w:type="spellEnd"/>
      <w:r w:rsidRPr="00124B90">
        <w:rPr>
          <w:color w:val="000000" w:themeColor="text1"/>
          <w:lang w:val="pt-PT"/>
        </w:rPr>
        <w:t xml:space="preserve">  defendiam</w:t>
      </w:r>
      <w:proofErr w:type="gramEnd"/>
      <w:r w:rsidRPr="00124B90">
        <w:rPr>
          <w:color w:val="000000" w:themeColor="text1"/>
          <w:lang w:val="pt-PT"/>
        </w:rPr>
        <w:t xml:space="preserve"> que a autoridade dos Concílios era superior à do Papa, com os </w:t>
      </w:r>
      <w:proofErr w:type="spellStart"/>
      <w:r w:rsidRPr="00124B90">
        <w:rPr>
          <w:color w:val="000000" w:themeColor="text1"/>
          <w:lang w:val="pt-PT"/>
        </w:rPr>
        <w:t>Curialistas</w:t>
      </w:r>
      <w:proofErr w:type="spellEnd"/>
      <w:r w:rsidRPr="00124B90">
        <w:rPr>
          <w:color w:val="000000" w:themeColor="text1"/>
          <w:lang w:val="pt-PT"/>
        </w:rPr>
        <w:t xml:space="preserve"> a defender o inverso</w:t>
      </w:r>
    </w:p>
    <w:p w:rsidR="00A13244" w:rsidRPr="00124B90" w:rsidRDefault="00A13244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Decretos e Decretais</w:t>
      </w:r>
    </w:p>
    <w:p w:rsidR="00A13244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Legislação do Pontífice</w:t>
      </w:r>
      <w:proofErr w:type="gramStart"/>
      <w:r w:rsidRPr="00124B90">
        <w:rPr>
          <w:color w:val="000000" w:themeColor="text1"/>
          <w:lang w:val="pt-PT"/>
        </w:rPr>
        <w:t>,</w:t>
      </w:r>
      <w:proofErr w:type="gramEnd"/>
      <w:r w:rsidRPr="00124B90">
        <w:rPr>
          <w:color w:val="000000" w:themeColor="text1"/>
          <w:lang w:val="pt-PT"/>
        </w:rPr>
        <w:t xml:space="preserve"> partem da sua vontade</w:t>
      </w:r>
    </w:p>
    <w:p w:rsidR="005C5653" w:rsidRPr="00124B90" w:rsidRDefault="00A1324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Poderia o </w:t>
      </w:r>
      <w:r w:rsidR="008865D1" w:rsidRPr="00124B90">
        <w:rPr>
          <w:color w:val="000000" w:themeColor="text1"/>
          <w:lang w:val="pt-PT"/>
        </w:rPr>
        <w:t>Conselho dos Cardeais intervir?</w:t>
      </w:r>
    </w:p>
    <w:p w:rsidR="005C5653" w:rsidRPr="00124B90" w:rsidRDefault="005C5653" w:rsidP="005C5653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Decreto</w:t>
      </w:r>
    </w:p>
    <w:p w:rsidR="005C5653" w:rsidRPr="00124B90" w:rsidRDefault="005C5653" w:rsidP="005C5653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</w:t>
      </w:r>
      <w:r w:rsidRPr="00124B90">
        <w:rPr>
          <w:i/>
          <w:color w:val="000000" w:themeColor="text1"/>
          <w:lang w:val="pt-PT"/>
        </w:rPr>
        <w:t>-“</w:t>
      </w:r>
      <w:proofErr w:type="gramStart"/>
      <w:r w:rsidRPr="00124B90">
        <w:rPr>
          <w:i/>
          <w:color w:val="000000" w:themeColor="text1"/>
          <w:lang w:val="pt-PT"/>
        </w:rPr>
        <w:t>o</w:t>
      </w:r>
      <w:proofErr w:type="gramEnd"/>
      <w:r w:rsidRPr="00124B90">
        <w:rPr>
          <w:i/>
          <w:color w:val="000000" w:themeColor="text1"/>
          <w:lang w:val="pt-PT"/>
        </w:rPr>
        <w:t xml:space="preserve"> que o Papa estatui sozinho por conselho dos seus cardeais sem consulta de ninguém” –</w:t>
      </w:r>
      <w:r w:rsidRPr="00124B90">
        <w:rPr>
          <w:color w:val="000000" w:themeColor="text1"/>
          <w:lang w:val="pt-PT"/>
        </w:rPr>
        <w:t xml:space="preserve"> Graciano</w:t>
      </w:r>
    </w:p>
    <w:p w:rsidR="008865D1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O Papa age de modo próprio e de livre vontade</w:t>
      </w:r>
    </w:p>
    <w:p w:rsidR="00A13244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Decretal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</w:t>
      </w:r>
      <w:r w:rsidRPr="00124B90">
        <w:rPr>
          <w:i/>
          <w:color w:val="000000" w:themeColor="text1"/>
          <w:lang w:val="pt-PT"/>
        </w:rPr>
        <w:t>“</w:t>
      </w:r>
      <w:proofErr w:type="gramStart"/>
      <w:r w:rsidRPr="00124B90">
        <w:rPr>
          <w:i/>
          <w:color w:val="000000" w:themeColor="text1"/>
          <w:lang w:val="pt-PT"/>
        </w:rPr>
        <w:t>o</w:t>
      </w:r>
      <w:proofErr w:type="gramEnd"/>
      <w:r w:rsidRPr="00124B90">
        <w:rPr>
          <w:i/>
          <w:color w:val="000000" w:themeColor="text1"/>
          <w:lang w:val="pt-PT"/>
        </w:rPr>
        <w:t xml:space="preserve"> que o Papa estatui sozinho ou com os cardeais a consulta de </w:t>
      </w:r>
      <w:proofErr w:type="spellStart"/>
      <w:r w:rsidRPr="00124B90">
        <w:rPr>
          <w:i/>
          <w:color w:val="000000" w:themeColor="text1"/>
          <w:lang w:val="pt-PT"/>
        </w:rPr>
        <w:t>algúem</w:t>
      </w:r>
      <w:proofErr w:type="spellEnd"/>
      <w:r w:rsidRPr="00124B90">
        <w:rPr>
          <w:i/>
          <w:color w:val="000000" w:themeColor="text1"/>
          <w:lang w:val="pt-PT"/>
        </w:rPr>
        <w:t>”</w:t>
      </w:r>
      <w:r w:rsidRPr="00124B90">
        <w:rPr>
          <w:color w:val="000000" w:themeColor="text1"/>
          <w:lang w:val="pt-PT"/>
        </w:rPr>
        <w:t>- Graciano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Basicamente, uma resposta do Papa a uma consulta sobre um tema urgente</w:t>
      </w:r>
    </w:p>
    <w:p w:rsidR="005C5653" w:rsidRPr="00124B90" w:rsidRDefault="005C5653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Compilações de Direito Canónico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- Iniciaram-se no século XII, com o renascimento do Direito Romano. A primeira grande compilação foi o </w:t>
      </w:r>
      <w:r w:rsidRPr="00124B90">
        <w:rPr>
          <w:i/>
          <w:color w:val="000000" w:themeColor="text1"/>
          <w:lang w:val="pt-PT"/>
        </w:rPr>
        <w:t>Decretum</w:t>
      </w:r>
      <w:r w:rsidRPr="00124B90">
        <w:rPr>
          <w:color w:val="000000" w:themeColor="text1"/>
          <w:lang w:val="pt-PT"/>
        </w:rPr>
        <w:t xml:space="preserve"> de Graciano, no qual o autor procura harmonizar e concordar textos ou regras discordantes; depois vêm os Decretais de Gregório IX, compostos por cinco “Compilações Antigas” (1210-1215) e por um 6º Livro adicionado por Bonifácio VIII em 1298; em terceiro lugar as Clementinas de 1313; e finalmente algumas recolhas extra.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Esse conjunto de compilações iria ser por sua vez compilado no </w:t>
      </w:r>
      <w:r w:rsidRPr="00124B90">
        <w:rPr>
          <w:i/>
          <w:color w:val="000000" w:themeColor="text1"/>
          <w:lang w:val="pt-PT"/>
        </w:rPr>
        <w:t xml:space="preserve">Corpus </w:t>
      </w:r>
      <w:proofErr w:type="spellStart"/>
      <w:r w:rsidRPr="00124B90">
        <w:rPr>
          <w:i/>
          <w:color w:val="000000" w:themeColor="text1"/>
          <w:lang w:val="pt-PT"/>
        </w:rPr>
        <w:t>Iuris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Canonici</w:t>
      </w:r>
      <w:proofErr w:type="spellEnd"/>
      <w:r w:rsidRPr="00124B90">
        <w:rPr>
          <w:color w:val="000000" w:themeColor="text1"/>
          <w:lang w:val="pt-PT"/>
        </w:rPr>
        <w:t>, assim composto: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r w:rsidRPr="00124B90">
        <w:rPr>
          <w:i/>
          <w:color w:val="000000" w:themeColor="text1"/>
          <w:lang w:val="pt-PT"/>
        </w:rPr>
        <w:t>Decretum</w:t>
      </w:r>
      <w:r w:rsidRPr="00124B90">
        <w:rPr>
          <w:color w:val="000000" w:themeColor="text1"/>
          <w:lang w:val="pt-PT"/>
        </w:rPr>
        <w:t xml:space="preserve"> de Graciano – 1140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Decretais de Gregório IX – 1234 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Conjunto de decretos (ou decretais?) pontifícias dos séculos XII e XIII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Livro Sexto dos Decretais – 1298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Contém decretais posteriores a 1234, sendo promulgado por Bonifácio VIII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Clementinas – 1313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Recolha de decretais subsequentes publicado por Clemente V 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Extravagantes</w:t>
      </w:r>
      <w:r w:rsidR="001A4FD4" w:rsidRPr="00124B90">
        <w:rPr>
          <w:color w:val="000000" w:themeColor="text1"/>
          <w:lang w:val="pt-PT"/>
        </w:rPr>
        <w:t xml:space="preserve"> – século XIV</w:t>
      </w:r>
    </w:p>
    <w:p w:rsidR="005C5653" w:rsidRPr="00124B90" w:rsidRDefault="005C565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Recolha de decretais diversos (Extravagantes de João XXII e Extravagantes Comun</w:t>
      </w:r>
      <w:r w:rsidR="001A4FD4" w:rsidRPr="00124B90">
        <w:rPr>
          <w:color w:val="000000" w:themeColor="text1"/>
          <w:lang w:val="pt-PT"/>
        </w:rPr>
        <w:t>s</w:t>
      </w:r>
      <w:r w:rsidRPr="00124B90">
        <w:rPr>
          <w:color w:val="000000" w:themeColor="text1"/>
          <w:lang w:val="pt-PT"/>
        </w:rPr>
        <w:t>)</w:t>
      </w: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5C5653" w:rsidRPr="00124B90" w:rsidRDefault="00755B9D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lastRenderedPageBreak/>
        <w:t>Doutrina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Opinião e obra científica dos juristas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Assumiu relevância após a “aliança” entre a lei canónica e a lei secular – </w:t>
      </w:r>
      <w:proofErr w:type="spellStart"/>
      <w:r w:rsidRPr="00124B90">
        <w:rPr>
          <w:i/>
          <w:color w:val="000000" w:themeColor="text1"/>
          <w:lang w:val="pt-PT"/>
        </w:rPr>
        <w:t>utrumque</w:t>
      </w:r>
      <w:proofErr w:type="spellEnd"/>
      <w:r w:rsidRPr="00124B90">
        <w:rPr>
          <w:i/>
          <w:color w:val="000000" w:themeColor="text1"/>
          <w:lang w:val="pt-PT"/>
        </w:rPr>
        <w:t xml:space="preserve"> ius </w:t>
      </w:r>
      <w:r w:rsidRPr="00124B90">
        <w:rPr>
          <w:color w:val="000000" w:themeColor="text1"/>
          <w:lang w:val="pt-PT"/>
        </w:rPr>
        <w:t xml:space="preserve">– aliança </w:t>
      </w:r>
      <w:proofErr w:type="gramStart"/>
      <w:r w:rsidRPr="00124B90">
        <w:rPr>
          <w:color w:val="000000" w:themeColor="text1"/>
          <w:lang w:val="pt-PT"/>
        </w:rPr>
        <w:t>essa produto</w:t>
      </w:r>
      <w:proofErr w:type="gramEnd"/>
      <w:r w:rsidRPr="00124B90">
        <w:rPr>
          <w:color w:val="000000" w:themeColor="text1"/>
          <w:lang w:val="pt-PT"/>
        </w:rPr>
        <w:t xml:space="preserve"> do renascimento do direito romano no século XII.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Os </w:t>
      </w:r>
      <w:proofErr w:type="spellStart"/>
      <w:r w:rsidRPr="00124B90">
        <w:rPr>
          <w:color w:val="000000" w:themeColor="text1"/>
          <w:lang w:val="pt-PT"/>
        </w:rPr>
        <w:t>decretistas</w:t>
      </w:r>
      <w:proofErr w:type="spellEnd"/>
      <w:r w:rsidRPr="00124B90">
        <w:rPr>
          <w:color w:val="000000" w:themeColor="text1"/>
          <w:lang w:val="pt-PT"/>
        </w:rPr>
        <w:t xml:space="preserve"> escreviam sobre o </w:t>
      </w:r>
      <w:r w:rsidRPr="00124B90">
        <w:rPr>
          <w:i/>
          <w:color w:val="000000" w:themeColor="text1"/>
          <w:lang w:val="pt-PT"/>
        </w:rPr>
        <w:t>Decretum</w:t>
      </w:r>
      <w:r w:rsidRPr="00124B90">
        <w:rPr>
          <w:color w:val="000000" w:themeColor="text1"/>
          <w:lang w:val="pt-PT"/>
        </w:rPr>
        <w:t xml:space="preserve"> de Graciano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Os decretalistas</w:t>
      </w:r>
      <w:r w:rsidRPr="00124B90">
        <w:rPr>
          <w:i/>
          <w:color w:val="000000" w:themeColor="text1"/>
          <w:lang w:val="pt-PT"/>
        </w:rPr>
        <w:t xml:space="preserve"> </w:t>
      </w:r>
      <w:r w:rsidRPr="00124B90">
        <w:rPr>
          <w:color w:val="000000" w:themeColor="text1"/>
          <w:lang w:val="pt-PT"/>
        </w:rPr>
        <w:t>escreviam sobre as Decretais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Após o </w:t>
      </w:r>
      <w:proofErr w:type="spellStart"/>
      <w:r w:rsidRPr="00124B90">
        <w:rPr>
          <w:i/>
          <w:color w:val="000000" w:themeColor="text1"/>
          <w:lang w:val="pt-PT"/>
        </w:rPr>
        <w:t>utrumque</w:t>
      </w:r>
      <w:proofErr w:type="spellEnd"/>
      <w:r w:rsidRPr="00124B90">
        <w:rPr>
          <w:i/>
          <w:color w:val="000000" w:themeColor="text1"/>
          <w:lang w:val="pt-PT"/>
        </w:rPr>
        <w:t xml:space="preserve"> ius</w:t>
      </w:r>
      <w:r w:rsidRPr="00124B90">
        <w:rPr>
          <w:color w:val="000000" w:themeColor="text1"/>
          <w:lang w:val="pt-PT"/>
        </w:rPr>
        <w:t>, aliança que se traduziu num direito comum, os grandes canonistas são também, por norma, grandes civilistas.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u w:val="single"/>
          <w:lang w:val="pt-PT"/>
        </w:rPr>
        <w:t>Contributo do Direito Canónico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da Família – especialmente casamento e regimes de bens</w:t>
      </w:r>
    </w:p>
    <w:p w:rsidR="00755B9D" w:rsidRPr="00124B90" w:rsidRDefault="00755B9D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Direito das Obrigações – através de conceitos como a </w:t>
      </w:r>
      <w:proofErr w:type="spellStart"/>
      <w:r w:rsidRPr="00124B90">
        <w:rPr>
          <w:i/>
          <w:color w:val="000000" w:themeColor="text1"/>
          <w:lang w:val="pt-PT"/>
        </w:rPr>
        <w:t>aequitas</w:t>
      </w:r>
      <w:proofErr w:type="spellEnd"/>
      <w:r w:rsidRPr="00124B90">
        <w:rPr>
          <w:i/>
          <w:color w:val="000000" w:themeColor="text1"/>
          <w:lang w:val="pt-PT"/>
        </w:rPr>
        <w:t xml:space="preserve"> canónica, </w:t>
      </w:r>
      <w:proofErr w:type="spellStart"/>
      <w:r w:rsidRPr="00124B90">
        <w:rPr>
          <w:i/>
          <w:color w:val="000000" w:themeColor="text1"/>
          <w:lang w:val="pt-PT"/>
        </w:rPr>
        <w:t>bona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fides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r w:rsidRPr="00124B90">
        <w:rPr>
          <w:color w:val="000000" w:themeColor="text1"/>
          <w:lang w:val="pt-PT"/>
        </w:rPr>
        <w:t xml:space="preserve">e </w:t>
      </w:r>
      <w:proofErr w:type="spellStart"/>
      <w:r w:rsidRPr="00124B90">
        <w:rPr>
          <w:i/>
          <w:color w:val="000000" w:themeColor="text1"/>
          <w:lang w:val="pt-PT"/>
        </w:rPr>
        <w:t>conscientia</w:t>
      </w:r>
      <w:proofErr w:type="spellEnd"/>
      <w:r w:rsidRPr="00124B90">
        <w:rPr>
          <w:i/>
          <w:color w:val="000000" w:themeColor="text1"/>
          <w:lang w:val="pt-PT"/>
        </w:rPr>
        <w:t xml:space="preserve"> honestas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Processual – Respeito à racionalização da prova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Noção de misericórdia no Direito Penal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Noção de guerra justa e tréguas no Direito Internacional</w:t>
      </w:r>
    </w:p>
    <w:p w:rsidR="005C5653" w:rsidRPr="00124B90" w:rsidRDefault="00755B9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Jurisprudência Medieval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Princípio da mútua subsidiariedade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Tribunais eclesiásticos aplicam subsidiariamente o direito romano e vice-versa.</w:t>
      </w:r>
    </w:p>
    <w:p w:rsidR="00755B9D" w:rsidRPr="00124B90" w:rsidRDefault="00755B9D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Concórdias e Concordatas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Acordos entre o Rei e o Clero – Concórdias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Acordos entre o Rei e a Cúria Romana – Concordatas</w:t>
      </w:r>
    </w:p>
    <w:p w:rsidR="00755B9D" w:rsidRPr="00124B90" w:rsidRDefault="00755B9D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Direito Canónico na Península Ibérica e em Portugal</w:t>
      </w:r>
    </w:p>
    <w:p w:rsidR="00755B9D" w:rsidRPr="00124B90" w:rsidRDefault="00755B9D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Várias colecções de direito canónico pré e pós-Graciano, como a </w:t>
      </w:r>
      <w:proofErr w:type="spellStart"/>
      <w:r w:rsidRPr="00124B90">
        <w:rPr>
          <w:i/>
          <w:color w:val="000000" w:themeColor="text1"/>
          <w:lang w:val="pt-PT"/>
        </w:rPr>
        <w:t>Collectio</w:t>
      </w:r>
      <w:proofErr w:type="spellEnd"/>
      <w:r w:rsidRPr="00124B90">
        <w:rPr>
          <w:i/>
          <w:color w:val="000000" w:themeColor="text1"/>
          <w:lang w:val="pt-PT"/>
        </w:rPr>
        <w:t xml:space="preserve"> Hispana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Decretais de Gregório IX circulavam em Portugal e já em Português no século XIII e XIV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Grande penetração do direito canónico em Portugal levou-o a uma posição hierarquicamente superior ao Direito do Rei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Nas Cortes/Cúria Alargada de </w:t>
      </w:r>
      <w:smartTag w:uri="urn:schemas-microsoft-com:office:smarttags" w:element="metricconverter">
        <w:smartTagPr>
          <w:attr w:name="ProductID" w:val="1211, a"/>
        </w:smartTagPr>
        <w:r w:rsidRPr="00124B90">
          <w:rPr>
            <w:color w:val="000000" w:themeColor="text1"/>
            <w:lang w:val="pt-PT"/>
          </w:rPr>
          <w:t>1211, a</w:t>
        </w:r>
      </w:smartTag>
      <w:r w:rsidRPr="00124B90">
        <w:rPr>
          <w:color w:val="000000" w:themeColor="text1"/>
          <w:lang w:val="pt-PT"/>
        </w:rPr>
        <w:t xml:space="preserve"> supremacia eclesiástica foi reconhecida, pois era visto como um entrave a um poder real que seja injusto.</w:t>
      </w:r>
    </w:p>
    <w:p w:rsidR="00755B9D" w:rsidRPr="00124B90" w:rsidRDefault="00755B9D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Restrições à </w:t>
      </w:r>
      <w:proofErr w:type="spellStart"/>
      <w:r w:rsidRPr="00124B90">
        <w:rPr>
          <w:b/>
          <w:color w:val="000000" w:themeColor="text1"/>
          <w:lang w:val="pt-PT"/>
        </w:rPr>
        <w:t>Recepção</w:t>
      </w:r>
      <w:proofErr w:type="spellEnd"/>
      <w:r w:rsidRPr="00124B90">
        <w:rPr>
          <w:b/>
          <w:color w:val="000000" w:themeColor="text1"/>
          <w:lang w:val="pt-PT"/>
        </w:rPr>
        <w:t xml:space="preserve"> do Direito Canónico</w:t>
      </w:r>
    </w:p>
    <w:p w:rsidR="00755B9D" w:rsidRPr="00124B90" w:rsidRDefault="00755B9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Beneplácito Régio</w:t>
      </w:r>
    </w:p>
    <w:p w:rsidR="00755B9D" w:rsidRPr="00124B90" w:rsidRDefault="00755B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Rei aprovava leis e actos autoritários da Igreja que seriam aplicáveis </w:t>
      </w:r>
      <w:r w:rsidR="00BF3F6D" w:rsidRPr="00124B90">
        <w:rPr>
          <w:color w:val="000000" w:themeColor="text1"/>
          <w:lang w:val="pt-PT"/>
        </w:rPr>
        <w:t>e obrigatórios no território nacional</w:t>
      </w:r>
    </w:p>
    <w:p w:rsidR="00BF3F6D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Também havia um grande anticlericalismo por parte da população, bem como inúmeras heresias, ambos </w:t>
      </w:r>
      <w:proofErr w:type="spellStart"/>
      <w:r w:rsidRPr="00124B90">
        <w:rPr>
          <w:color w:val="000000" w:themeColor="text1"/>
          <w:lang w:val="pt-PT"/>
        </w:rPr>
        <w:t>factores</w:t>
      </w:r>
      <w:proofErr w:type="spellEnd"/>
      <w:r w:rsidRPr="00124B90">
        <w:rPr>
          <w:color w:val="000000" w:themeColor="text1"/>
          <w:lang w:val="pt-PT"/>
        </w:rPr>
        <w:t xml:space="preserve"> aplicáveis em território nacional</w:t>
      </w:r>
    </w:p>
    <w:p w:rsidR="00BF3F6D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lastRenderedPageBreak/>
        <w:t xml:space="preserve">- Ideia Geral: resistência à penetração do direito canónico é um </w:t>
      </w:r>
      <w:proofErr w:type="spellStart"/>
      <w:r w:rsidRPr="00124B90">
        <w:rPr>
          <w:color w:val="000000" w:themeColor="text1"/>
          <w:lang w:val="pt-PT"/>
        </w:rPr>
        <w:t>aspecto</w:t>
      </w:r>
      <w:proofErr w:type="spellEnd"/>
      <w:r w:rsidRPr="00124B90">
        <w:rPr>
          <w:color w:val="000000" w:themeColor="text1"/>
          <w:lang w:val="pt-PT"/>
        </w:rPr>
        <w:t xml:space="preserve"> da resistência ao próprio clero e às suas pretensões de imunidade e hegemonia. </w:t>
      </w:r>
    </w:p>
    <w:p w:rsidR="00BF3F6D" w:rsidRPr="00124B90" w:rsidRDefault="00BF3F6D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Aplicação do Direito Canónico nos Tribunais</w:t>
      </w:r>
    </w:p>
    <w:p w:rsidR="00BF3F6D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Tribunais Eclesiásticos</w:t>
      </w:r>
    </w:p>
    <w:p w:rsidR="00BF3F6D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Conheciam as causas em função da matéria ou em função da pessoa</w:t>
      </w:r>
    </w:p>
    <w:p w:rsidR="00BF3F6D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Algumas matérias (religiosas) só podiam ser julgadas pela jurisdição eclesiástica, bem como algumas pessoas (clero)</w:t>
      </w:r>
    </w:p>
    <w:p w:rsidR="00BF3F6D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Tribunais Civis</w:t>
      </w:r>
    </w:p>
    <w:p w:rsidR="00BF3F6D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Primeiramente como direito preferencial, determinado pelo próprio monarca: Afonso II – as leis pátrias não valeriam contra os privilégios especiais da Igreja</w:t>
      </w:r>
    </w:p>
    <w:p w:rsidR="004020C4" w:rsidRPr="00124B90" w:rsidRDefault="00BF3F6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Mais tarde, o direito canónico passou de preferencial a subsidiário, i.e., só se aplicaria quando faltasse o direito nacional, entrando em concorrência com o </w:t>
      </w:r>
      <w:r w:rsidR="008A106A" w:rsidRPr="00124B90">
        <w:rPr>
          <w:color w:val="000000" w:themeColor="text1"/>
          <w:lang w:val="pt-PT"/>
        </w:rPr>
        <w:t xml:space="preserve">Direito Romano. Essa concorrência resolver-se-ia através do critério do pecado – direito canónico só prevalece </w:t>
      </w:r>
      <w:r w:rsidR="004020C4" w:rsidRPr="00124B90">
        <w:rPr>
          <w:color w:val="000000" w:themeColor="text1"/>
          <w:lang w:val="pt-PT"/>
        </w:rPr>
        <w:t>se a matéria em causa fosse pecado, e espiritual</w:t>
      </w:r>
      <w:r w:rsidR="008A106A" w:rsidRPr="00124B90">
        <w:rPr>
          <w:color w:val="000000" w:themeColor="text1"/>
          <w:lang w:val="pt-PT"/>
        </w:rPr>
        <w:t>.</w:t>
      </w:r>
    </w:p>
    <w:p w:rsidR="00DC6CB7" w:rsidRPr="00124B90" w:rsidRDefault="00DC6CB7" w:rsidP="001F2E3B">
      <w:pPr>
        <w:jc w:val="center"/>
        <w:rPr>
          <w:b/>
          <w:color w:val="000000" w:themeColor="text1"/>
          <w:sz w:val="28"/>
          <w:szCs w:val="28"/>
          <w:lang w:val="pt-PT"/>
        </w:rPr>
      </w:pPr>
    </w:p>
    <w:p w:rsidR="004020C4" w:rsidRPr="00124B90" w:rsidRDefault="00D97A5E" w:rsidP="001F2E3B">
      <w:pPr>
        <w:jc w:val="center"/>
        <w:rPr>
          <w:b/>
          <w:i/>
          <w:color w:val="000000" w:themeColor="text1"/>
          <w:sz w:val="28"/>
          <w:szCs w:val="28"/>
          <w:lang w:val="pt-PT"/>
        </w:rPr>
      </w:pPr>
      <w:r w:rsidRPr="00124B90">
        <w:rPr>
          <w:b/>
          <w:color w:val="000000" w:themeColor="text1"/>
          <w:sz w:val="28"/>
          <w:szCs w:val="28"/>
          <w:lang w:val="pt-PT"/>
        </w:rPr>
        <w:t xml:space="preserve">Direito “Estatal” – </w:t>
      </w:r>
      <w:r w:rsidRPr="00124B90">
        <w:rPr>
          <w:b/>
          <w:i/>
          <w:color w:val="000000" w:themeColor="text1"/>
          <w:sz w:val="28"/>
          <w:szCs w:val="28"/>
          <w:lang w:val="pt-PT"/>
        </w:rPr>
        <w:t xml:space="preserve">Ius </w:t>
      </w:r>
      <w:proofErr w:type="spellStart"/>
      <w:r w:rsidRPr="00124B90">
        <w:rPr>
          <w:b/>
          <w:i/>
          <w:color w:val="000000" w:themeColor="text1"/>
          <w:sz w:val="28"/>
          <w:szCs w:val="28"/>
          <w:lang w:val="pt-PT"/>
        </w:rPr>
        <w:t>Regni</w:t>
      </w:r>
      <w:proofErr w:type="spellEnd"/>
    </w:p>
    <w:p w:rsidR="00D97A5E" w:rsidRPr="00124B90" w:rsidRDefault="00D97A5E" w:rsidP="00D97A5E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t>Direito Legislado</w:t>
      </w:r>
    </w:p>
    <w:p w:rsidR="008865D1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Não se conhece o Direito dos povos primitivos pré-Romanos</w:t>
      </w:r>
    </w:p>
    <w:p w:rsidR="00E87828" w:rsidRPr="00124B90" w:rsidRDefault="00E87828" w:rsidP="00D97A5E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Direito Visigótico</w:t>
      </w:r>
    </w:p>
    <w:p w:rsidR="00190313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Visigodos – Povo que dominou a Península entre o século V e VIII e que nos deixou importantes monumentos jurídicos:</w:t>
      </w:r>
    </w:p>
    <w:p w:rsidR="00E87828" w:rsidRPr="00124B90" w:rsidRDefault="00E87828" w:rsidP="00D97A5E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Código de Eurico (476)</w:t>
      </w:r>
    </w:p>
    <w:p w:rsidR="00E87828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Transparece muito a influência jurídica de Roma, já não sendo direito germânico, mas sim direito romano vulgar. </w:t>
      </w:r>
    </w:p>
    <w:p w:rsidR="00E87828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Existe uma discussão doutrinária em torna da sua aplicabilidade: </w:t>
      </w:r>
      <w:proofErr w:type="spellStart"/>
      <w:r w:rsidRPr="00124B90">
        <w:rPr>
          <w:color w:val="000000" w:themeColor="text1"/>
          <w:lang w:val="pt-PT"/>
        </w:rPr>
        <w:t>territorialista</w:t>
      </w:r>
      <w:proofErr w:type="spellEnd"/>
      <w:r w:rsidRPr="00124B90">
        <w:rPr>
          <w:color w:val="000000" w:themeColor="text1"/>
          <w:lang w:val="pt-PT"/>
        </w:rPr>
        <w:t xml:space="preserve"> ou personalista? </w:t>
      </w:r>
    </w:p>
    <w:p w:rsidR="00E87828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Uma tese antiga sustentava a territorialidade, em sintonia com as restantes leis visigóticas.</w:t>
      </w:r>
    </w:p>
    <w:p w:rsidR="00E87828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Teses mais recentes assentam na dualidade legislativa: Código de Eurico aplica-se aos visigodos e Breviário de Alarico aos romanos (defendido por </w:t>
      </w:r>
      <w:proofErr w:type="spellStart"/>
      <w:r w:rsidRPr="00124B90">
        <w:rPr>
          <w:color w:val="000000" w:themeColor="text1"/>
          <w:lang w:val="pt-PT"/>
        </w:rPr>
        <w:t>Ureña</w:t>
      </w:r>
      <w:proofErr w:type="spellEnd"/>
      <w:r w:rsidR="00190313" w:rsidRPr="00124B90">
        <w:rPr>
          <w:color w:val="000000" w:themeColor="text1"/>
          <w:lang w:val="pt-PT"/>
        </w:rPr>
        <w:t xml:space="preserve"> e Paulo </w:t>
      </w:r>
      <w:proofErr w:type="spellStart"/>
      <w:r w:rsidR="00190313" w:rsidRPr="00124B90">
        <w:rPr>
          <w:color w:val="000000" w:themeColor="text1"/>
          <w:lang w:val="pt-PT"/>
        </w:rPr>
        <w:t>Merêa</w:t>
      </w:r>
      <w:proofErr w:type="spellEnd"/>
      <w:r w:rsidR="00190313" w:rsidRPr="00124B90">
        <w:rPr>
          <w:color w:val="000000" w:themeColor="text1"/>
          <w:lang w:val="pt-PT"/>
        </w:rPr>
        <w:t>):</w:t>
      </w:r>
    </w:p>
    <w:p w:rsidR="00190313" w:rsidRPr="00124B90" w:rsidRDefault="00190313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   - Não é necessário estar escrito expressamente para que o direito seja aplicado de forma diferenciada.</w:t>
      </w:r>
    </w:p>
    <w:p w:rsidR="00190313" w:rsidRPr="00124B90" w:rsidRDefault="00190313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  - Não dá para concluir que todo o Código seja de aplicação territorial.      </w:t>
      </w:r>
    </w:p>
    <w:p w:rsidR="00E87828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Ainda mais recentemente, Garcia-</w:t>
      </w:r>
      <w:proofErr w:type="spellStart"/>
      <w:r w:rsidRPr="00124B90">
        <w:rPr>
          <w:color w:val="000000" w:themeColor="text1"/>
          <w:lang w:val="pt-PT"/>
        </w:rPr>
        <w:t>Gallo</w:t>
      </w:r>
      <w:proofErr w:type="spellEnd"/>
      <w:r w:rsidRPr="00124B90">
        <w:rPr>
          <w:color w:val="000000" w:themeColor="text1"/>
          <w:lang w:val="pt-PT"/>
        </w:rPr>
        <w:t xml:space="preserve"> e Ribeiro dos Santos vêm defender a territorialidade e a revogação do Código de Eurico pelo Breviário de Alarico</w:t>
      </w:r>
      <w:r w:rsidR="00190313" w:rsidRPr="00124B90">
        <w:rPr>
          <w:color w:val="000000" w:themeColor="text1"/>
          <w:lang w:val="pt-PT"/>
        </w:rPr>
        <w:t>:</w:t>
      </w:r>
    </w:p>
    <w:p w:rsidR="00190313" w:rsidRPr="00124B90" w:rsidRDefault="00190313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 - Argumento do silêncio – não há nenhuma afirmação sobre a vigência em simultâneo de dois códigos, e nada dispõe sobre aplicações diferentes</w:t>
      </w:r>
      <w:r w:rsidR="002B66A9" w:rsidRPr="00124B90">
        <w:rPr>
          <w:color w:val="000000" w:themeColor="text1"/>
          <w:lang w:val="pt-PT"/>
        </w:rPr>
        <w:t xml:space="preserve">. </w:t>
      </w:r>
    </w:p>
    <w:p w:rsidR="00E87828" w:rsidRPr="00124B90" w:rsidRDefault="002B66A9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 - Há algumas normas de aplicação territorial (revogando o Código de Eurico) pelo que todo o Código, por omissão, era de aplicação territorial</w:t>
      </w:r>
    </w:p>
    <w:p w:rsidR="00E87828" w:rsidRPr="00124B90" w:rsidRDefault="00E87828" w:rsidP="00D97A5E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lastRenderedPageBreak/>
        <w:t>Breviário de Alarico/</w:t>
      </w:r>
      <w:r w:rsidRPr="00124B90">
        <w:rPr>
          <w:i/>
          <w:color w:val="000000" w:themeColor="text1"/>
          <w:u w:val="single"/>
          <w:lang w:val="pt-PT"/>
        </w:rPr>
        <w:t xml:space="preserve">Lex Romana </w:t>
      </w:r>
      <w:proofErr w:type="spellStart"/>
      <w:r w:rsidRPr="00124B90">
        <w:rPr>
          <w:i/>
          <w:color w:val="000000" w:themeColor="text1"/>
          <w:u w:val="single"/>
          <w:lang w:val="pt-PT"/>
        </w:rPr>
        <w:t>Visigothorum</w:t>
      </w:r>
      <w:proofErr w:type="spellEnd"/>
      <w:r w:rsidRPr="00124B90">
        <w:rPr>
          <w:i/>
          <w:color w:val="000000" w:themeColor="text1"/>
          <w:u w:val="single"/>
          <w:lang w:val="pt-PT"/>
        </w:rPr>
        <w:t xml:space="preserve"> </w:t>
      </w:r>
      <w:r w:rsidRPr="00124B90">
        <w:rPr>
          <w:color w:val="000000" w:themeColor="text1"/>
          <w:u w:val="single"/>
          <w:lang w:val="pt-PT"/>
        </w:rPr>
        <w:t>(506)</w:t>
      </w:r>
    </w:p>
    <w:p w:rsidR="00E87828" w:rsidRPr="00124B90" w:rsidRDefault="00E8782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Teve como fontes as Constituições Imperiais dos Códigos Teodosianos, Hermogeniano e Gregoriano, bem como escritos de alguns juristas romanos.</w:t>
      </w:r>
    </w:p>
    <w:p w:rsidR="00E87828" w:rsidRPr="00124B90" w:rsidRDefault="001F4ED8" w:rsidP="00D97A5E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Revogava o Código de Alarico?</w:t>
      </w:r>
    </w:p>
    <w:p w:rsidR="00E87828" w:rsidRPr="00124B90" w:rsidRDefault="00E87828" w:rsidP="001F2E3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Aplicação territorial ou pessoal?</w:t>
      </w:r>
    </w:p>
    <w:p w:rsidR="00E87828" w:rsidRPr="00124B90" w:rsidRDefault="00E87828" w:rsidP="00E87828">
      <w:pPr>
        <w:spacing w:line="240" w:lineRule="auto"/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Código de Leovigildo (572-586)</w:t>
      </w:r>
    </w:p>
    <w:p w:rsidR="00E87828" w:rsidRPr="00124B90" w:rsidRDefault="00190313" w:rsidP="00E87828">
      <w:pPr>
        <w:spacing w:line="240" w:lineRule="auto"/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Pensa-se que fosse uma revisão do Código de Eurico.</w:t>
      </w:r>
    </w:p>
    <w:p w:rsidR="00190313" w:rsidRPr="00124B90" w:rsidRDefault="00190313" w:rsidP="00E87828">
      <w:pPr>
        <w:spacing w:line="240" w:lineRule="auto"/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Discute-se se seria um novo código ou se representava em larga medida o Código de Eurico.</w:t>
      </w:r>
    </w:p>
    <w:p w:rsidR="00E87828" w:rsidRPr="00124B90" w:rsidRDefault="001A4FD4" w:rsidP="00E87828">
      <w:pPr>
        <w:spacing w:line="240" w:lineRule="auto"/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Código Visigótico</w:t>
      </w:r>
    </w:p>
    <w:p w:rsidR="00BF3F6D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r w:rsidRPr="00124B90">
        <w:rPr>
          <w:i/>
          <w:color w:val="000000" w:themeColor="text1"/>
          <w:lang w:val="pt-PT"/>
        </w:rPr>
        <w:t>“Derradeira conquista legal dos Visigodos”</w:t>
      </w:r>
      <w:r w:rsidRPr="00124B90">
        <w:rPr>
          <w:color w:val="000000" w:themeColor="text1"/>
          <w:lang w:val="pt-PT"/>
        </w:rPr>
        <w:t xml:space="preserve"> – </w:t>
      </w:r>
      <w:proofErr w:type="spellStart"/>
      <w:r w:rsidRPr="00124B90">
        <w:rPr>
          <w:color w:val="000000" w:themeColor="text1"/>
          <w:lang w:val="pt-PT"/>
        </w:rPr>
        <w:t>Albuquerques</w:t>
      </w:r>
      <w:proofErr w:type="spellEnd"/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Publicado em 654</w:t>
      </w:r>
      <w:r w:rsidR="00190313" w:rsidRPr="00124B90">
        <w:rPr>
          <w:color w:val="000000" w:themeColor="text1"/>
          <w:lang w:val="pt-PT"/>
        </w:rPr>
        <w:t xml:space="preserve"> pelo Rei </w:t>
      </w:r>
      <w:proofErr w:type="spellStart"/>
      <w:r w:rsidR="00190313" w:rsidRPr="00124B90">
        <w:rPr>
          <w:color w:val="000000" w:themeColor="text1"/>
          <w:lang w:val="pt-PT"/>
        </w:rPr>
        <w:t>Recesviniano</w:t>
      </w:r>
      <w:proofErr w:type="spellEnd"/>
      <w:r w:rsidR="00190313" w:rsidRPr="00124B90">
        <w:rPr>
          <w:color w:val="000000" w:themeColor="text1"/>
          <w:lang w:val="pt-PT"/>
        </w:rPr>
        <w:t xml:space="preserve">, corrigido por S. Bráulio e aprovado pelo VIII Concílio de Toledo. </w:t>
      </w:r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Mencionam-se leis </w:t>
      </w:r>
      <w:r w:rsidRPr="00124B90">
        <w:rPr>
          <w:i/>
          <w:color w:val="000000" w:themeColor="text1"/>
          <w:lang w:val="pt-PT"/>
        </w:rPr>
        <w:t xml:space="preserve">antique, </w:t>
      </w:r>
      <w:r w:rsidRPr="00124B90">
        <w:rPr>
          <w:color w:val="000000" w:themeColor="text1"/>
          <w:lang w:val="pt-PT"/>
        </w:rPr>
        <w:t xml:space="preserve">que faziam parte do Código de </w:t>
      </w:r>
      <w:proofErr w:type="spellStart"/>
      <w:r w:rsidRPr="00124B90">
        <w:rPr>
          <w:color w:val="000000" w:themeColor="text1"/>
          <w:lang w:val="pt-PT"/>
        </w:rPr>
        <w:t>Leovigilido</w:t>
      </w:r>
      <w:proofErr w:type="spellEnd"/>
      <w:r w:rsidRPr="00124B90">
        <w:rPr>
          <w:color w:val="000000" w:themeColor="text1"/>
          <w:lang w:val="pt-PT"/>
        </w:rPr>
        <w:t xml:space="preserve"> ou do Breviário. </w:t>
      </w:r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Em 682, Ervígio submeteu o </w:t>
      </w:r>
      <w:proofErr w:type="spellStart"/>
      <w:r w:rsidRPr="00124B90">
        <w:rPr>
          <w:i/>
          <w:color w:val="000000" w:themeColor="text1"/>
          <w:lang w:val="pt-PT"/>
        </w:rPr>
        <w:t>Codex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Visigothicus</w:t>
      </w:r>
      <w:proofErr w:type="spellEnd"/>
      <w:r w:rsidRPr="00124B90">
        <w:rPr>
          <w:color w:val="000000" w:themeColor="text1"/>
          <w:lang w:val="pt-PT"/>
        </w:rPr>
        <w:t xml:space="preserve"> a uma ampla revisão, entregue ao XII Concílio de Toledo. Essa revisão chamava-se Forma </w:t>
      </w:r>
      <w:proofErr w:type="spellStart"/>
      <w:r w:rsidRPr="00124B90">
        <w:rPr>
          <w:color w:val="000000" w:themeColor="text1"/>
          <w:lang w:val="pt-PT"/>
        </w:rPr>
        <w:t>Ervigiana</w:t>
      </w:r>
      <w:proofErr w:type="spellEnd"/>
      <w:r w:rsidRPr="00124B90">
        <w:rPr>
          <w:color w:val="000000" w:themeColor="text1"/>
          <w:lang w:val="pt-PT"/>
        </w:rPr>
        <w:t xml:space="preserve">. </w:t>
      </w:r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Ainda de adicionou um “</w:t>
      </w:r>
      <w:r w:rsidRPr="00124B90">
        <w:rPr>
          <w:i/>
          <w:color w:val="000000" w:themeColor="text1"/>
          <w:lang w:val="pt-PT"/>
        </w:rPr>
        <w:t>verdadeiro tratado de Direito Público</w:t>
      </w:r>
      <w:r w:rsidRPr="00124B90">
        <w:rPr>
          <w:color w:val="000000" w:themeColor="text1"/>
          <w:lang w:val="pt-PT"/>
        </w:rPr>
        <w:t>”</w:t>
      </w:r>
      <w:r w:rsidR="00190313" w:rsidRPr="00124B90">
        <w:rPr>
          <w:color w:val="000000" w:themeColor="text1"/>
          <w:lang w:val="pt-PT"/>
        </w:rPr>
        <w:t>, à</w:t>
      </w:r>
      <w:r w:rsidRPr="00124B90">
        <w:rPr>
          <w:color w:val="000000" w:themeColor="text1"/>
          <w:lang w:val="pt-PT"/>
        </w:rPr>
        <w:t xml:space="preserve"> </w:t>
      </w:r>
      <w:r w:rsidRPr="00124B90">
        <w:rPr>
          <w:i/>
          <w:color w:val="000000" w:themeColor="text1"/>
          <w:lang w:val="pt-PT"/>
        </w:rPr>
        <w:t>forma vulgata</w:t>
      </w:r>
      <w:r w:rsidR="00190313" w:rsidRPr="00124B90">
        <w:rPr>
          <w:i/>
          <w:color w:val="000000" w:themeColor="text1"/>
          <w:lang w:val="pt-PT"/>
        </w:rPr>
        <w:t xml:space="preserve"> </w:t>
      </w:r>
      <w:r w:rsidR="00190313" w:rsidRPr="00124B90">
        <w:rPr>
          <w:color w:val="000000" w:themeColor="text1"/>
          <w:lang w:val="pt-PT"/>
        </w:rPr>
        <w:t>(a revisão não-oficial)</w:t>
      </w:r>
      <w:r w:rsidRPr="00124B90">
        <w:rPr>
          <w:color w:val="000000" w:themeColor="text1"/>
          <w:lang w:val="pt-PT"/>
        </w:rPr>
        <w:t>,</w:t>
      </w:r>
      <w:r w:rsidR="00190313" w:rsidRPr="00124B90">
        <w:rPr>
          <w:color w:val="000000" w:themeColor="text1"/>
          <w:lang w:val="pt-PT"/>
        </w:rPr>
        <w:t xml:space="preserve"> o </w:t>
      </w:r>
      <w:proofErr w:type="spellStart"/>
      <w:r w:rsidR="00190313" w:rsidRPr="00124B90">
        <w:rPr>
          <w:i/>
          <w:color w:val="000000" w:themeColor="text1"/>
          <w:lang w:val="pt-PT"/>
        </w:rPr>
        <w:t>Titulus</w:t>
      </w:r>
      <w:proofErr w:type="spellEnd"/>
      <w:r w:rsidR="00190313" w:rsidRPr="00124B90">
        <w:rPr>
          <w:i/>
          <w:color w:val="000000" w:themeColor="text1"/>
          <w:lang w:val="pt-PT"/>
        </w:rPr>
        <w:t xml:space="preserve"> </w:t>
      </w:r>
      <w:proofErr w:type="spellStart"/>
      <w:r w:rsidR="00190313" w:rsidRPr="00124B90">
        <w:rPr>
          <w:i/>
          <w:color w:val="000000" w:themeColor="text1"/>
          <w:lang w:val="pt-PT"/>
        </w:rPr>
        <w:t>Primus</w:t>
      </w:r>
      <w:proofErr w:type="spellEnd"/>
      <w:r w:rsidR="00190313" w:rsidRPr="00124B90">
        <w:rPr>
          <w:i/>
          <w:color w:val="000000" w:themeColor="text1"/>
          <w:lang w:val="pt-PT"/>
        </w:rPr>
        <w:t>,</w:t>
      </w:r>
      <w:r w:rsidRPr="00124B90">
        <w:rPr>
          <w:color w:val="000000" w:themeColor="text1"/>
          <w:lang w:val="pt-PT"/>
        </w:rPr>
        <w:t xml:space="preserve"> que viria a tornar-se a base fundamental do direito espanhol e a fonte do </w:t>
      </w:r>
      <w:proofErr w:type="spellStart"/>
      <w:r w:rsidRPr="00124B90">
        <w:rPr>
          <w:i/>
          <w:color w:val="000000" w:themeColor="text1"/>
          <w:lang w:val="pt-PT"/>
        </w:rPr>
        <w:t>Fuero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Juzgo</w:t>
      </w:r>
      <w:proofErr w:type="spellEnd"/>
      <w:r w:rsidRPr="00124B90">
        <w:rPr>
          <w:color w:val="000000" w:themeColor="text1"/>
          <w:lang w:val="pt-PT"/>
        </w:rPr>
        <w:t>, também base dos foros e costumes locais.</w:t>
      </w:r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Código Visigótico, apesar de representar uma síntese entre o rigor do direito romano e os costumes e tradições dos visigodos, representando o triunfo legal do primeiro.</w:t>
      </w:r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Há evidência da vigência do Código Visigótico no início da nacionalidade, </w:t>
      </w:r>
      <w:proofErr w:type="gramStart"/>
      <w:r w:rsidRPr="00124B90">
        <w:rPr>
          <w:color w:val="000000" w:themeColor="text1"/>
          <w:lang w:val="pt-PT"/>
        </w:rPr>
        <w:t>vigência</w:t>
      </w:r>
      <w:proofErr w:type="gramEnd"/>
      <w:r w:rsidRPr="00124B90">
        <w:rPr>
          <w:color w:val="000000" w:themeColor="text1"/>
          <w:lang w:val="pt-PT"/>
        </w:rPr>
        <w:t xml:space="preserve"> </w:t>
      </w:r>
      <w:proofErr w:type="gramStart"/>
      <w:r w:rsidRPr="00124B90">
        <w:rPr>
          <w:color w:val="000000" w:themeColor="text1"/>
          <w:lang w:val="pt-PT"/>
        </w:rPr>
        <w:t>essa</w:t>
      </w:r>
      <w:proofErr w:type="gramEnd"/>
      <w:r w:rsidRPr="00124B90">
        <w:rPr>
          <w:color w:val="000000" w:themeColor="text1"/>
          <w:lang w:val="pt-PT"/>
        </w:rPr>
        <w:t xml:space="preserve"> que se foi esbatendo. </w:t>
      </w:r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As escassas citações do Código começam a desaparecer no século XII, sendo que o “renascimento” do direito visigótico não tem influência em Portugal, ao contrário de Castela, devido à tradução do </w:t>
      </w:r>
      <w:proofErr w:type="spellStart"/>
      <w:r w:rsidRPr="00124B90">
        <w:rPr>
          <w:i/>
          <w:color w:val="000000" w:themeColor="text1"/>
          <w:lang w:val="pt-PT"/>
        </w:rPr>
        <w:t>Fuero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Juzgo</w:t>
      </w:r>
      <w:proofErr w:type="spellEnd"/>
      <w:r w:rsidRPr="00124B90">
        <w:rPr>
          <w:color w:val="000000" w:themeColor="text1"/>
          <w:lang w:val="pt-PT"/>
        </w:rPr>
        <w:t>.</w:t>
      </w:r>
    </w:p>
    <w:p w:rsidR="004020C4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Código vigora no território português durante o domínio islâmico, sendo esse aplicado aos cristãos sob domínio muçulmano.</w:t>
      </w:r>
    </w:p>
    <w:p w:rsidR="002B66A9" w:rsidRPr="00124B90" w:rsidRDefault="004020C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Até ao século XII as citações continuam, mas com o crescimento da legislação nacional e o renascimento do direito romano, a sua importância desvanece-se.</w:t>
      </w:r>
    </w:p>
    <w:p w:rsidR="002B66A9" w:rsidRPr="00124B90" w:rsidRDefault="002B66A9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Leis de Leão, </w:t>
      </w:r>
      <w:proofErr w:type="spellStart"/>
      <w:r w:rsidRPr="00124B90">
        <w:rPr>
          <w:b/>
          <w:color w:val="000000" w:themeColor="text1"/>
          <w:lang w:val="pt-PT"/>
        </w:rPr>
        <w:t>Coiança</w:t>
      </w:r>
      <w:proofErr w:type="spellEnd"/>
      <w:r w:rsidRPr="00124B90">
        <w:rPr>
          <w:b/>
          <w:color w:val="000000" w:themeColor="text1"/>
          <w:lang w:val="pt-PT"/>
        </w:rPr>
        <w:t xml:space="preserve"> e Oviedo em Portugal</w:t>
      </w:r>
    </w:p>
    <w:p w:rsidR="002B66A9" w:rsidRPr="00124B90" w:rsidRDefault="002B66A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Seriam estas leis castelhanas/leonesas vigentes em Portugal?</w:t>
      </w:r>
    </w:p>
    <w:p w:rsidR="004020C4" w:rsidRPr="00124B90" w:rsidRDefault="002B66A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Leis de Leão – 1017 – Reinado de Afonso V</w:t>
      </w:r>
    </w:p>
    <w:p w:rsidR="002B66A9" w:rsidRPr="00124B90" w:rsidRDefault="002B66A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Leis de </w:t>
      </w:r>
      <w:proofErr w:type="spellStart"/>
      <w:r w:rsidRPr="00124B90">
        <w:rPr>
          <w:color w:val="000000" w:themeColor="text1"/>
          <w:lang w:val="pt-PT"/>
        </w:rPr>
        <w:t>Coiança</w:t>
      </w:r>
      <w:proofErr w:type="spellEnd"/>
      <w:r w:rsidRPr="00124B90">
        <w:rPr>
          <w:color w:val="000000" w:themeColor="text1"/>
          <w:lang w:val="pt-PT"/>
        </w:rPr>
        <w:t xml:space="preserve"> – 1050 – Reinado de Fernando I</w:t>
      </w:r>
    </w:p>
    <w:p w:rsidR="002B66A9" w:rsidRPr="00124B90" w:rsidRDefault="002B66A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Fala-se na sua aplicação em Portuga</w:t>
      </w:r>
      <w:r w:rsidR="001D03EE" w:rsidRPr="00124B90">
        <w:rPr>
          <w:color w:val="000000" w:themeColor="text1"/>
          <w:lang w:val="pt-PT"/>
        </w:rPr>
        <w:t>l pois se encontraram disposições em cartulários portugueses. Idem para o de cima.</w:t>
      </w:r>
    </w:p>
    <w:p w:rsidR="002B66A9" w:rsidRPr="00124B90" w:rsidRDefault="002B66A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Leis de Oviedo – 1115 – D. Urraca</w:t>
      </w:r>
    </w:p>
    <w:p w:rsidR="002B66A9" w:rsidRPr="00124B90" w:rsidRDefault="002B66A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 - Juradas por D. Teresa e D. Afonso Henriques</w:t>
      </w:r>
    </w:p>
    <w:p w:rsidR="002B66A9" w:rsidRPr="00124B90" w:rsidRDefault="002B66A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lastRenderedPageBreak/>
        <w:t xml:space="preserve">- Fala-se em Cúria (assembleia política não-religiosa) de Leão e Concílios (eminentemente religiosos) de </w:t>
      </w:r>
      <w:proofErr w:type="spellStart"/>
      <w:r w:rsidRPr="00124B90">
        <w:rPr>
          <w:color w:val="000000" w:themeColor="text1"/>
          <w:lang w:val="pt-PT"/>
        </w:rPr>
        <w:t>Coiança</w:t>
      </w:r>
      <w:proofErr w:type="spellEnd"/>
      <w:r w:rsidRPr="00124B90">
        <w:rPr>
          <w:color w:val="000000" w:themeColor="text1"/>
          <w:lang w:val="pt-PT"/>
        </w:rPr>
        <w:t xml:space="preserve"> e Oviedo</w:t>
      </w:r>
      <w:r w:rsidR="00641B30" w:rsidRPr="00124B90">
        <w:rPr>
          <w:color w:val="000000" w:themeColor="text1"/>
          <w:lang w:val="pt-PT"/>
        </w:rPr>
        <w:t>.</w:t>
      </w:r>
    </w:p>
    <w:p w:rsidR="00641B30" w:rsidRPr="00124B90" w:rsidRDefault="00641B30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As cúrias também tinham elementos eclesiásticos e os concílios elementos laicos</w:t>
      </w:r>
    </w:p>
    <w:p w:rsidR="001D03EE" w:rsidRPr="00124B90" w:rsidRDefault="00641B30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proofErr w:type="spellStart"/>
      <w:r w:rsidRPr="00124B90">
        <w:rPr>
          <w:color w:val="000000" w:themeColor="text1"/>
          <w:lang w:val="pt-PT"/>
        </w:rPr>
        <w:t>García-Gallo</w:t>
      </w:r>
      <w:proofErr w:type="spellEnd"/>
      <w:r w:rsidRPr="00124B90">
        <w:rPr>
          <w:color w:val="000000" w:themeColor="text1"/>
          <w:lang w:val="pt-PT"/>
        </w:rPr>
        <w:t xml:space="preserve"> afirma que a qualificação deverá depender do elemento originariamente promulgador das normas e da natureza das sanções (espirituais ou civis).</w:t>
      </w:r>
    </w:p>
    <w:p w:rsidR="001D03EE" w:rsidRPr="00124B90" w:rsidRDefault="001D03EE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Leis Gerais Portuguesas</w:t>
      </w:r>
    </w:p>
    <w:p w:rsidR="001D03EE" w:rsidRPr="00124B90" w:rsidRDefault="001D03E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Começam por ocupar um papel modesto, não se conhecendo muitos diplomas de cariz geral, </w:t>
      </w:r>
      <w:proofErr w:type="spellStart"/>
      <w:r w:rsidRPr="00124B90">
        <w:rPr>
          <w:color w:val="000000" w:themeColor="text1"/>
          <w:lang w:val="pt-PT"/>
        </w:rPr>
        <w:t>abstracto</w:t>
      </w:r>
      <w:proofErr w:type="spellEnd"/>
      <w:r w:rsidRPr="00124B90">
        <w:rPr>
          <w:color w:val="000000" w:themeColor="text1"/>
          <w:lang w:val="pt-PT"/>
        </w:rPr>
        <w:t xml:space="preserve"> e </w:t>
      </w:r>
      <w:proofErr w:type="spellStart"/>
      <w:r w:rsidRPr="00124B90">
        <w:rPr>
          <w:color w:val="000000" w:themeColor="text1"/>
          <w:lang w:val="pt-PT"/>
        </w:rPr>
        <w:t>colectivo</w:t>
      </w:r>
      <w:proofErr w:type="spellEnd"/>
      <w:r w:rsidRPr="00124B90">
        <w:rPr>
          <w:color w:val="000000" w:themeColor="text1"/>
          <w:lang w:val="pt-PT"/>
        </w:rPr>
        <w:t xml:space="preserve">. </w:t>
      </w:r>
    </w:p>
    <w:p w:rsidR="001D03EE" w:rsidRPr="00124B90" w:rsidRDefault="001D03E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Têm várias denominações: decreto, ordenação, carta, postura, encouto e constituição. </w:t>
      </w:r>
    </w:p>
    <w:p w:rsidR="001D03EE" w:rsidRPr="00124B90" w:rsidRDefault="001D03E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Marcha-se lentamente na </w:t>
      </w:r>
      <w:proofErr w:type="spellStart"/>
      <w:r w:rsidRPr="00124B90">
        <w:rPr>
          <w:color w:val="000000" w:themeColor="text1"/>
          <w:lang w:val="pt-PT"/>
        </w:rPr>
        <w:t>direcção</w:t>
      </w:r>
      <w:proofErr w:type="spellEnd"/>
      <w:r w:rsidRPr="00124B90">
        <w:rPr>
          <w:color w:val="000000" w:themeColor="text1"/>
          <w:lang w:val="pt-PT"/>
        </w:rPr>
        <w:t xml:space="preserve"> da monopolização do direito positivo pelo Monarca, exercido também pela cúria ou pelas cortes, juntamente com o Rei.</w:t>
      </w:r>
    </w:p>
    <w:p w:rsidR="001D03EE" w:rsidRPr="00124B90" w:rsidRDefault="001D03E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Poder legislativo do Rei é limitado por vezes pelas cortes e pelos municípios e está sempre subordinado a outras ordens jurídicas.</w:t>
      </w:r>
    </w:p>
    <w:p w:rsidR="001D03EE" w:rsidRPr="00124B90" w:rsidRDefault="001D03E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Contudo, na luta pela supremacia jurídica e política, a Coroa vai reclamando para si o monopólio legislativo e o papel de árbitro.</w:t>
      </w:r>
    </w:p>
    <w:p w:rsidR="001D03EE" w:rsidRPr="00124B90" w:rsidRDefault="001D03EE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Isso corresponde ao fortalecimento progressivo do poder real e ao culto do direito justinianeu</w:t>
      </w:r>
      <w:r w:rsidR="00177E98" w:rsidRPr="00124B90">
        <w:rPr>
          <w:color w:val="000000" w:themeColor="text1"/>
          <w:lang w:val="pt-PT"/>
        </w:rPr>
        <w:t xml:space="preserve"> através da criação do Estudo Geral</w:t>
      </w:r>
      <w:r w:rsidRPr="00124B90">
        <w:rPr>
          <w:color w:val="000000" w:themeColor="text1"/>
          <w:lang w:val="pt-PT"/>
        </w:rPr>
        <w:t xml:space="preserve"> – o que aprouve ao príncipe tem força de lei – </w:t>
      </w:r>
      <w:proofErr w:type="spellStart"/>
      <w:r w:rsidRPr="00124B90">
        <w:rPr>
          <w:i/>
          <w:color w:val="000000" w:themeColor="text1"/>
          <w:lang w:val="pt-PT"/>
        </w:rPr>
        <w:t>quod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princip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placuit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legis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habet</w:t>
      </w:r>
      <w:proofErr w:type="spellEnd"/>
      <w:r w:rsidRPr="00124B90">
        <w:rPr>
          <w:i/>
          <w:color w:val="000000" w:themeColor="text1"/>
          <w:lang w:val="pt-PT"/>
        </w:rPr>
        <w:t xml:space="preserve"> vigorem. </w:t>
      </w:r>
    </w:p>
    <w:p w:rsidR="001D03EE" w:rsidRPr="00124B90" w:rsidRDefault="001D03EE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 intensificação da função legislativa era </w:t>
      </w:r>
      <w:proofErr w:type="gramStart"/>
      <w:r w:rsidRPr="00124B90">
        <w:rPr>
          <w:color w:val="000000" w:themeColor="text1"/>
          <w:lang w:val="pt-PT"/>
        </w:rPr>
        <w:t>tanta que já existiam</w:t>
      </w:r>
      <w:proofErr w:type="gramEnd"/>
      <w:r w:rsidRPr="00124B90">
        <w:rPr>
          <w:color w:val="000000" w:themeColor="text1"/>
          <w:lang w:val="pt-PT"/>
        </w:rPr>
        <w:t xml:space="preserve"> compilações de leis, como o Livro das Leis e Posturas de Afonso II a Afonso IV.</w:t>
      </w:r>
    </w:p>
    <w:p w:rsidR="001D03EE" w:rsidRPr="00124B90" w:rsidRDefault="001D03EE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Fundamentos da Força Vinculante da Lei</w:t>
      </w:r>
    </w:p>
    <w:p w:rsidR="004F4CED" w:rsidRPr="00124B90" w:rsidRDefault="004F4CE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</w:t>
      </w:r>
      <w:r w:rsidR="00177E98" w:rsidRPr="00124B90">
        <w:rPr>
          <w:color w:val="000000" w:themeColor="text1"/>
          <w:lang w:val="pt-PT"/>
        </w:rPr>
        <w:t xml:space="preserve"> Há quem defenda que era produto da a</w:t>
      </w:r>
      <w:r w:rsidRPr="00124B90">
        <w:rPr>
          <w:color w:val="000000" w:themeColor="text1"/>
          <w:lang w:val="pt-PT"/>
        </w:rPr>
        <w:t>utoridade da vontade régia</w:t>
      </w:r>
      <w:r w:rsidR="00177E98" w:rsidRPr="00124B90">
        <w:rPr>
          <w:color w:val="000000" w:themeColor="text1"/>
          <w:lang w:val="pt-PT"/>
        </w:rPr>
        <w:t xml:space="preserve"> ou consequência da autoridade de um conselho régio que estatui de acordo com o Rei.</w:t>
      </w:r>
    </w:p>
    <w:p w:rsidR="004F4CED" w:rsidRPr="00124B90" w:rsidRDefault="00177E98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Outros defendem que a força vinculante da lei vinha da sua razoabilidade (de acordo com o homem médio e os seus critérios moderados), antiguidade (o Rei positiva uma conduta da comunidade) e </w:t>
      </w:r>
      <w:proofErr w:type="spellStart"/>
      <w:r w:rsidRPr="00124B90">
        <w:rPr>
          <w:color w:val="000000" w:themeColor="text1"/>
          <w:lang w:val="pt-PT"/>
        </w:rPr>
        <w:t>perceptibilidade</w:t>
      </w:r>
      <w:proofErr w:type="spellEnd"/>
      <w:r w:rsidRPr="00124B90">
        <w:rPr>
          <w:color w:val="000000" w:themeColor="text1"/>
          <w:lang w:val="pt-PT"/>
        </w:rPr>
        <w:t xml:space="preserve"> (tinha de ser clara para todos)</w:t>
      </w:r>
    </w:p>
    <w:p w:rsidR="00C85A38" w:rsidRPr="00124B90" w:rsidRDefault="00C85A38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Ignorância e Conhecimento da Lei</w:t>
      </w:r>
    </w:p>
    <w:p w:rsidR="00C85A38" w:rsidRPr="00124B90" w:rsidRDefault="00C85A38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Não existia um princípio fixo no que tocava à publicação – era da iniciativa dos procuradores dos co</w:t>
      </w:r>
      <w:r w:rsidR="00177E98" w:rsidRPr="00124B90">
        <w:rPr>
          <w:color w:val="000000" w:themeColor="text1"/>
          <w:lang w:val="pt-PT"/>
        </w:rPr>
        <w:t xml:space="preserve">nselhos e dos oficiais da coroa, que pediam as cópias das normas que lhes interessavam – a publicação não era regular se estivesse somente nas mãos da coroa. </w:t>
      </w:r>
    </w:p>
    <w:p w:rsidR="00C85A38" w:rsidRPr="00124B90" w:rsidRDefault="00C85A38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Também se publicava na Chancelaria da Corte, mas só se tornou obrigatório com as Ordenações </w:t>
      </w:r>
      <w:r w:rsidR="00B0103D" w:rsidRPr="00124B90">
        <w:rPr>
          <w:color w:val="000000" w:themeColor="text1"/>
          <w:lang w:val="pt-PT"/>
        </w:rPr>
        <w:t>Manuelinas.</w:t>
      </w:r>
    </w:p>
    <w:p w:rsidR="00C85A38" w:rsidRPr="00124B90" w:rsidRDefault="00B0103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Publicação das leis estava geralmente a cargo dos tabeliães, que as registavam e as liam publicamente uma vez por semana, a não ser que a lei estipulasse uma periodicidade para ser lida.</w:t>
      </w:r>
    </w:p>
    <w:p w:rsidR="00C85A38" w:rsidRPr="00124B90" w:rsidRDefault="00B0103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Aplicação e Interpretação da Lei</w:t>
      </w:r>
    </w:p>
    <w:p w:rsidR="00B0103D" w:rsidRPr="00124B90" w:rsidRDefault="00B0103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Quanto ao espaço:</w:t>
      </w:r>
    </w:p>
    <w:p w:rsidR="00C85A38" w:rsidRPr="00124B90" w:rsidRDefault="00C85A38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lang w:val="pt-PT"/>
        </w:rPr>
        <w:t>- Nem todas são de âmbito geral</w:t>
      </w:r>
    </w:p>
    <w:p w:rsidR="00C85A38" w:rsidRPr="00124B90" w:rsidRDefault="00C85A38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Há normas aplicáveis à escala do país e outras de aplicação geográfica restrita. </w:t>
      </w:r>
    </w:p>
    <w:p w:rsidR="00B0103D" w:rsidRPr="00124B90" w:rsidRDefault="00C85A38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lastRenderedPageBreak/>
        <w:t>- Havia ainda preceitos</w:t>
      </w:r>
      <w:r w:rsidR="00B0103D" w:rsidRPr="00124B90">
        <w:rPr>
          <w:color w:val="000000" w:themeColor="text1"/>
          <w:lang w:val="pt-PT"/>
        </w:rPr>
        <w:t xml:space="preserve"> estipulados e</w:t>
      </w:r>
      <w:r w:rsidRPr="00124B90">
        <w:rPr>
          <w:color w:val="000000" w:themeColor="text1"/>
          <w:lang w:val="pt-PT"/>
        </w:rPr>
        <w:t xml:space="preserve"> admitidos a nível local, como as posturas.</w:t>
      </w:r>
    </w:p>
    <w:p w:rsidR="00C85A38" w:rsidRPr="00124B90" w:rsidRDefault="00B0103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lang w:val="pt-PT"/>
        </w:rPr>
        <w:t>Quanto ao tempo:</w:t>
      </w:r>
    </w:p>
    <w:p w:rsidR="00C85A38" w:rsidRPr="00124B90" w:rsidRDefault="00B0103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Apesar </w:t>
      </w:r>
      <w:proofErr w:type="gramStart"/>
      <w:r w:rsidRPr="00124B90">
        <w:rPr>
          <w:color w:val="000000" w:themeColor="text1"/>
          <w:lang w:val="pt-PT"/>
        </w:rPr>
        <w:t>da</w:t>
      </w:r>
      <w:proofErr w:type="gramEnd"/>
      <w:r w:rsidRPr="00124B90">
        <w:rPr>
          <w:color w:val="000000" w:themeColor="text1"/>
          <w:lang w:val="pt-PT"/>
        </w:rPr>
        <w:t xml:space="preserve"> </w:t>
      </w:r>
      <w:proofErr w:type="spellStart"/>
      <w:r w:rsidRPr="00124B90">
        <w:rPr>
          <w:color w:val="000000" w:themeColor="text1"/>
          <w:lang w:val="pt-PT"/>
        </w:rPr>
        <w:t>retroactividade</w:t>
      </w:r>
      <w:proofErr w:type="spellEnd"/>
      <w:r w:rsidRPr="00124B90">
        <w:rPr>
          <w:color w:val="000000" w:themeColor="text1"/>
          <w:lang w:val="pt-PT"/>
        </w:rPr>
        <w:t xml:space="preserve"> não ser permitida, era praticada à mesma. </w:t>
      </w:r>
    </w:p>
    <w:p w:rsidR="00B0103D" w:rsidRPr="00124B90" w:rsidRDefault="00B0103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lang w:val="pt-PT"/>
        </w:rPr>
        <w:t>A Interpretação:</w:t>
      </w:r>
    </w:p>
    <w:p w:rsidR="001F4ED8" w:rsidRPr="00124B90" w:rsidRDefault="00C85A38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Interpretação autêntica afirmada como obrigação</w:t>
      </w:r>
      <w:r w:rsidR="00B0103D" w:rsidRPr="00124B90">
        <w:rPr>
          <w:color w:val="000000" w:themeColor="text1"/>
          <w:lang w:val="pt-PT"/>
        </w:rPr>
        <w:t>, não uma faculdade,</w:t>
      </w:r>
      <w:r w:rsidRPr="00124B90">
        <w:rPr>
          <w:color w:val="000000" w:themeColor="text1"/>
          <w:lang w:val="pt-PT"/>
        </w:rPr>
        <w:t xml:space="preserve"> do legislador</w:t>
      </w:r>
      <w:r w:rsidR="00B0103D" w:rsidRPr="00124B90">
        <w:rPr>
          <w:color w:val="000000" w:themeColor="text1"/>
          <w:lang w:val="pt-PT"/>
        </w:rPr>
        <w:t xml:space="preserve"> – condena-se quem se afasta do sentido da lei. </w:t>
      </w:r>
    </w:p>
    <w:p w:rsidR="00B0103D" w:rsidRPr="00124B90" w:rsidRDefault="00B0103D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Monumentos Jurídicos Castelhanos em Portugal</w:t>
      </w:r>
    </w:p>
    <w:p w:rsidR="00B0103D" w:rsidRPr="00124B90" w:rsidRDefault="00F41C3C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Vários monumentos jurídicos castelhanos foram traduzidos para português, chegando mesmo alguns deles conhecido aplicação </w:t>
      </w:r>
      <w:proofErr w:type="spellStart"/>
      <w:r w:rsidRPr="00124B90">
        <w:rPr>
          <w:color w:val="000000" w:themeColor="text1"/>
          <w:lang w:val="pt-PT"/>
        </w:rPr>
        <w:t>efectiva</w:t>
      </w:r>
      <w:proofErr w:type="spellEnd"/>
      <w:r w:rsidRPr="00124B90">
        <w:rPr>
          <w:color w:val="000000" w:themeColor="text1"/>
          <w:lang w:val="pt-PT"/>
        </w:rPr>
        <w:t xml:space="preserve"> em Portugal, sendo de especial importância. </w:t>
      </w:r>
    </w:p>
    <w:p w:rsidR="00F41C3C" w:rsidRPr="00124B90" w:rsidRDefault="00F41C3C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r w:rsidRPr="00124B90">
        <w:rPr>
          <w:i/>
          <w:color w:val="000000" w:themeColor="text1"/>
          <w:lang w:val="pt-PT"/>
        </w:rPr>
        <w:t xml:space="preserve">Flores de las </w:t>
      </w:r>
      <w:proofErr w:type="spellStart"/>
      <w:r w:rsidRPr="00124B90">
        <w:rPr>
          <w:i/>
          <w:color w:val="000000" w:themeColor="text1"/>
          <w:lang w:val="pt-PT"/>
        </w:rPr>
        <w:t>Leyes</w:t>
      </w:r>
      <w:proofErr w:type="spellEnd"/>
      <w:r w:rsidRPr="00124B90">
        <w:rPr>
          <w:i/>
          <w:color w:val="000000" w:themeColor="text1"/>
          <w:lang w:val="pt-PT"/>
        </w:rPr>
        <w:t xml:space="preserve">/Flores </w:t>
      </w:r>
      <w:proofErr w:type="spellStart"/>
      <w:r w:rsidRPr="00124B90">
        <w:rPr>
          <w:i/>
          <w:color w:val="000000" w:themeColor="text1"/>
          <w:lang w:val="pt-PT"/>
        </w:rPr>
        <w:t>del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Derecho</w:t>
      </w:r>
      <w:proofErr w:type="spellEnd"/>
      <w:r w:rsidRPr="00124B90">
        <w:rPr>
          <w:i/>
          <w:color w:val="000000" w:themeColor="text1"/>
          <w:lang w:val="pt-PT"/>
        </w:rPr>
        <w:t>/Suma</w:t>
      </w:r>
      <w:r w:rsidRPr="00124B90">
        <w:rPr>
          <w:color w:val="000000" w:themeColor="text1"/>
          <w:lang w:val="pt-PT"/>
        </w:rPr>
        <w:t xml:space="preserve"> – 1235 – Tratado de direito processual que se crê divulgado em Portugal devido à escassez de legislação no campo processual. Caiu em desuso quando </w:t>
      </w:r>
      <w:proofErr w:type="gramStart"/>
      <w:r w:rsidRPr="00124B90">
        <w:rPr>
          <w:color w:val="000000" w:themeColor="text1"/>
          <w:lang w:val="pt-PT"/>
        </w:rPr>
        <w:t>esse tipo de legislação começou a ser produzida</w:t>
      </w:r>
      <w:proofErr w:type="gramEnd"/>
      <w:r w:rsidRPr="00124B90">
        <w:rPr>
          <w:color w:val="000000" w:themeColor="text1"/>
          <w:lang w:val="pt-PT"/>
        </w:rPr>
        <w:t xml:space="preserve">. </w:t>
      </w:r>
    </w:p>
    <w:p w:rsidR="00F41C3C" w:rsidRPr="00124B90" w:rsidRDefault="00F41C3C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proofErr w:type="spellStart"/>
      <w:r w:rsidRPr="00124B90">
        <w:rPr>
          <w:i/>
          <w:color w:val="000000" w:themeColor="text1"/>
          <w:lang w:val="pt-PT"/>
        </w:rPr>
        <w:t>Nueve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Tiempos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del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Juicio</w:t>
      </w:r>
      <w:proofErr w:type="spellEnd"/>
      <w:r w:rsidRPr="00124B90">
        <w:rPr>
          <w:color w:val="000000" w:themeColor="text1"/>
          <w:lang w:val="pt-PT"/>
        </w:rPr>
        <w:t xml:space="preserve"> – Tempos dos Preitos</w:t>
      </w:r>
    </w:p>
    <w:p w:rsidR="00F41C3C" w:rsidRPr="00124B90" w:rsidRDefault="00F41C3C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proofErr w:type="spellStart"/>
      <w:r w:rsidRPr="00124B90">
        <w:rPr>
          <w:i/>
          <w:color w:val="000000" w:themeColor="text1"/>
          <w:lang w:val="pt-PT"/>
        </w:rPr>
        <w:t>Fuero</w:t>
      </w:r>
      <w:proofErr w:type="spellEnd"/>
      <w:r w:rsidRPr="00124B90">
        <w:rPr>
          <w:i/>
          <w:color w:val="000000" w:themeColor="text1"/>
          <w:lang w:val="pt-PT"/>
        </w:rPr>
        <w:t xml:space="preserve"> Real</w:t>
      </w:r>
      <w:r w:rsidRPr="00124B90">
        <w:rPr>
          <w:color w:val="000000" w:themeColor="text1"/>
          <w:lang w:val="pt-PT"/>
        </w:rPr>
        <w:t xml:space="preserve"> – 1252-1255 – Integrava o regime jurídico local da Guarda (apesar de poder ter sido outorgado a mais concelhos), preenchendo as lacunas deixadas por falta de foro nas comunidades que julgavam por façanhas, árbitros, costumes, etc. </w:t>
      </w:r>
    </w:p>
    <w:p w:rsidR="00F41C3C" w:rsidRPr="00124B90" w:rsidRDefault="00F41C3C" w:rsidP="00A13E5B">
      <w:pPr>
        <w:rPr>
          <w:color w:val="000000" w:themeColor="text1"/>
          <w:lang w:val="pt-PT"/>
        </w:rPr>
      </w:pPr>
      <w:r w:rsidRPr="00124B90">
        <w:rPr>
          <w:i/>
          <w:color w:val="000000" w:themeColor="text1"/>
          <w:lang w:val="pt-PT"/>
        </w:rPr>
        <w:t>- Partidas</w:t>
      </w:r>
      <w:r w:rsidRPr="00124B90">
        <w:rPr>
          <w:color w:val="000000" w:themeColor="text1"/>
          <w:lang w:val="pt-PT"/>
        </w:rPr>
        <w:t xml:space="preserve"> – 1256-1263 – Elaboradas por um grupo de juristas da corte de Afonso X, constituem um padrão de </w:t>
      </w:r>
      <w:proofErr w:type="spellStart"/>
      <w:r w:rsidRPr="00124B90">
        <w:rPr>
          <w:color w:val="000000" w:themeColor="text1"/>
          <w:lang w:val="pt-PT"/>
        </w:rPr>
        <w:t>sistemização</w:t>
      </w:r>
      <w:proofErr w:type="spellEnd"/>
      <w:r w:rsidRPr="00124B90">
        <w:rPr>
          <w:color w:val="000000" w:themeColor="text1"/>
          <w:lang w:val="pt-PT"/>
        </w:rPr>
        <w:t xml:space="preserve"> do direito medieval, contendo preceitos de direito canónico e romano. Aplicaram-se em Portugal com prejuízo da legislação nacional e do direito canónica</w:t>
      </w:r>
    </w:p>
    <w:p w:rsidR="00302A7F" w:rsidRPr="00124B90" w:rsidRDefault="00F41C3C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Os três primeiros monumentos vigoraram em Portugal no distrito da Guarda, devido à sua compilação no Caderno dos Foros da Guarda.</w:t>
      </w:r>
    </w:p>
    <w:p w:rsidR="00F41C3C" w:rsidRPr="00124B90" w:rsidRDefault="009E7989" w:rsidP="00A13E5B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t>Direito Outorgado e Pactuado</w:t>
      </w:r>
    </w:p>
    <w:p w:rsidR="001F4ED8" w:rsidRPr="00124B90" w:rsidRDefault="009E7989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Outorgado – Atribuído a alguém; Direito Pactuado – Convenção ou Acordo Entre Duas Partes</w:t>
      </w:r>
    </w:p>
    <w:p w:rsidR="002E4CF5" w:rsidRPr="00124B90" w:rsidRDefault="002E4CF5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Cartas Privilégios 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Sentido Lato – Documentos que atribuem prerrogativas, liberdades, franquias e isenções de qualquer ordem. 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Sentido Estrito – Designam-se os documentos que em comum têm a característica de traçarem um regime jurídico específico para certo território ou comunidade.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Por terem um regime particular distinguirem-se da lei, que em princípio estabelece um regime geral e </w:t>
      </w:r>
      <w:proofErr w:type="spellStart"/>
      <w:r w:rsidRPr="00124B90">
        <w:rPr>
          <w:color w:val="000000" w:themeColor="text1"/>
          <w:lang w:val="pt-PT"/>
        </w:rPr>
        <w:t>abstracto</w:t>
      </w:r>
      <w:proofErr w:type="spellEnd"/>
      <w:r w:rsidRPr="00124B90">
        <w:rPr>
          <w:color w:val="000000" w:themeColor="text1"/>
          <w:lang w:val="pt-PT"/>
        </w:rPr>
        <w:t>.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Alguns tipos: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Carta de Liberdade de uma população, carta de doação (concessão de uma terra), carta de franquia, carta de povoação, foral e foro. </w:t>
      </w:r>
    </w:p>
    <w:p w:rsidR="002E4CF5" w:rsidRPr="00124B90" w:rsidRDefault="002E4CF5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Cartas de Povoação 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Visavam atrair habitantes para certas zonas escassamente povoadas ou despovoadas. 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 monarca, senhor ou entidade fixava o conjunto de normas que definiam o estatuto dos colonos e as condições de exploração da terra. </w:t>
      </w:r>
    </w:p>
    <w:p w:rsidR="00845E7A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lastRenderedPageBreak/>
        <w:t>- Tinham uma fisionomia essencialmente económica, estipulando as prestações patrimoniais e os modos de ligação/exploração da terra.</w:t>
      </w:r>
    </w:p>
    <w:p w:rsidR="00845E7A" w:rsidRPr="00124B90" w:rsidRDefault="00845E7A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Polémica Sobre a Natureza Jurídica das Cartas de Povoação</w:t>
      </w:r>
    </w:p>
    <w:p w:rsidR="002E4CF5" w:rsidRPr="00124B90" w:rsidRDefault="002E4CF5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proofErr w:type="spellStart"/>
      <w:r w:rsidRPr="00124B90">
        <w:rPr>
          <w:color w:val="000000" w:themeColor="text1"/>
          <w:lang w:val="pt-PT"/>
        </w:rPr>
        <w:t>Martinéz</w:t>
      </w:r>
      <w:proofErr w:type="spellEnd"/>
      <w:r w:rsidRPr="00124B90">
        <w:rPr>
          <w:color w:val="000000" w:themeColor="text1"/>
          <w:lang w:val="pt-PT"/>
        </w:rPr>
        <w:t xml:space="preserve"> Marina defende que eram </w:t>
      </w:r>
      <w:r w:rsidRPr="00124B90">
        <w:rPr>
          <w:i/>
          <w:color w:val="000000" w:themeColor="text1"/>
          <w:lang w:val="pt-PT"/>
        </w:rPr>
        <w:t xml:space="preserve">“contratos agrários </w:t>
      </w:r>
      <w:proofErr w:type="spellStart"/>
      <w:r w:rsidR="00845E7A" w:rsidRPr="00124B90">
        <w:rPr>
          <w:i/>
          <w:color w:val="000000" w:themeColor="text1"/>
          <w:lang w:val="pt-PT"/>
        </w:rPr>
        <w:t>colectivos</w:t>
      </w:r>
      <w:proofErr w:type="spellEnd"/>
      <w:r w:rsidR="00845E7A" w:rsidRPr="00124B90">
        <w:rPr>
          <w:i/>
          <w:color w:val="000000" w:themeColor="text1"/>
          <w:lang w:val="pt-PT"/>
        </w:rPr>
        <w:t>”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Tomás y </w:t>
      </w:r>
      <w:proofErr w:type="spellStart"/>
      <w:r w:rsidRPr="00124B90">
        <w:rPr>
          <w:color w:val="000000" w:themeColor="text1"/>
          <w:lang w:val="pt-PT"/>
        </w:rPr>
        <w:t>Valiente</w:t>
      </w:r>
      <w:proofErr w:type="spellEnd"/>
      <w:r w:rsidRPr="00124B90">
        <w:rPr>
          <w:color w:val="000000" w:themeColor="text1"/>
          <w:lang w:val="pt-PT"/>
        </w:rPr>
        <w:t xml:space="preserve"> – cartas de povoação eram um acto unilateral do senhor e tinham uma dimensão normativa; além do mais representava a submissão e a dependência ao senhor, transcendente à esfera do direito privado. 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 carta de povoação era geralmente um acto unilateral do senhor, </w:t>
      </w:r>
      <w:r w:rsidR="00492356" w:rsidRPr="00124B90">
        <w:rPr>
          <w:color w:val="000000" w:themeColor="text1"/>
          <w:lang w:val="pt-PT"/>
        </w:rPr>
        <w:t xml:space="preserve">sendo outorgado unilateralmente, vinculando o colono numa dependência pessoal e jurídica, submissão e serviço face ao senhor. 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Hoje, a essência do contrato não reside tanto na liberdade de estipulação, mas na autonomia. Contudo, o negócio jurídico e a norma situam-se em planos diferentes. </w:t>
      </w:r>
    </w:p>
    <w:p w:rsidR="00492356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Conclusão dos </w:t>
      </w:r>
      <w:proofErr w:type="spellStart"/>
      <w:r w:rsidRPr="00124B90">
        <w:rPr>
          <w:color w:val="000000" w:themeColor="text1"/>
          <w:lang w:val="pt-PT"/>
        </w:rPr>
        <w:t>Albuquerques</w:t>
      </w:r>
      <w:proofErr w:type="spellEnd"/>
      <w:r w:rsidRPr="00124B90">
        <w:rPr>
          <w:color w:val="000000" w:themeColor="text1"/>
          <w:lang w:val="pt-PT"/>
        </w:rPr>
        <w:t xml:space="preserve">: </w:t>
      </w:r>
      <w:r w:rsidRPr="00124B90">
        <w:rPr>
          <w:i/>
          <w:color w:val="000000" w:themeColor="text1"/>
          <w:lang w:val="pt-PT"/>
        </w:rPr>
        <w:t>“Cartas de população assumem simultaneamente o carácter dos contratos de adesão e dos chamados contratos normativos”.</w:t>
      </w:r>
    </w:p>
    <w:p w:rsidR="00845E7A" w:rsidRPr="00124B90" w:rsidRDefault="00845E7A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 xml:space="preserve">Forais 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Linha que separa forais de cartas de povoação é ténue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Em regra, os forais são mais extensos que as cartas de povoação e abarcam um maior número de matérias. 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Cartas de povoação limitavam-se a estipular as condições de assentamento na terra (regime agrícola e relações com o senhor); os forais contêm ainda preceitos de direito processual, militar, fiscal, penal e administrativo e, menos importante, algumas regras de direito privado.</w:t>
      </w:r>
    </w:p>
    <w:p w:rsidR="006B67A6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r w:rsidR="006B67A6" w:rsidRPr="00124B90">
        <w:rPr>
          <w:color w:val="000000" w:themeColor="text1"/>
          <w:lang w:val="pt-PT"/>
        </w:rPr>
        <w:t>Foral</w:t>
      </w:r>
      <w:r w:rsidRPr="00124B90">
        <w:rPr>
          <w:color w:val="000000" w:themeColor="text1"/>
          <w:lang w:val="pt-PT"/>
        </w:rPr>
        <w:t xml:space="preserve"> funciona como direito subsidiário, sendo </w:t>
      </w:r>
      <w:r w:rsidR="006B67A6" w:rsidRPr="00124B90">
        <w:rPr>
          <w:color w:val="000000" w:themeColor="text1"/>
          <w:lang w:val="pt-PT"/>
        </w:rPr>
        <w:t xml:space="preserve">o direito geral </w:t>
      </w:r>
      <w:r w:rsidRPr="00124B90">
        <w:rPr>
          <w:color w:val="000000" w:themeColor="text1"/>
          <w:lang w:val="pt-PT"/>
        </w:rPr>
        <w:t>chamado a integrar disposições foraleiras, sempre insuficientes e lacunosas.</w:t>
      </w:r>
    </w:p>
    <w:p w:rsidR="00845E7A" w:rsidRPr="00124B90" w:rsidRDefault="006B67A6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Quando um foral é emanado de uma entidade particular e contém preceitos de âmbito mais geral, é irregular ou ilegítimo, mas explicável (destinado a outros territórios do senhor)</w:t>
      </w:r>
      <w:r w:rsidR="00845E7A" w:rsidRPr="00124B90">
        <w:rPr>
          <w:color w:val="000000" w:themeColor="text1"/>
          <w:lang w:val="pt-PT"/>
        </w:rPr>
        <w:t xml:space="preserve"> 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Os forais eram outorgados pelo monarca, senhor eclesiástico ou um senhor secular, ou ainda por uma instituição religiosa. </w:t>
      </w:r>
    </w:p>
    <w:p w:rsidR="001F4ED8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Além do senhor podiam intervir outras pessoas para validar o acto e dar-lhe força. </w:t>
      </w:r>
    </w:p>
    <w:p w:rsidR="006B67A6" w:rsidRPr="00124B90" w:rsidRDefault="001A3228" w:rsidP="00A13E5B">
      <w:pPr>
        <w:rPr>
          <w:color w:val="000000" w:themeColor="text1"/>
          <w:u w:val="single"/>
          <w:lang w:val="pt-PT"/>
        </w:rPr>
      </w:pPr>
      <w:r w:rsidRPr="001A3228">
        <w:rPr>
          <w:noProof/>
          <w:color w:val="000000" w:themeColor="text1"/>
          <w:sz w:val="24"/>
          <w:szCs w:val="24"/>
          <w:u w:val="single"/>
          <w:lang w:val="pt-PT" w:eastAsia="pt-PT"/>
        </w:rPr>
        <w:pict>
          <v:shape id="Text Box 23" o:spid="_x0000_s1028" type="#_x0000_t202" style="position:absolute;margin-left:190.95pt;margin-top:21.7pt;width:127.9pt;height:131.2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Cj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l56E9vXEVeN0b8PMD/AeaY6nO3Gn6xSGlb1qiNvzKWt23nDBILwsnk5OjI44L&#10;IOv+vWYQh2y9jkBDY7vQO+gGAnSg6fFITciFhpCzvDg/BxMFWzabzRbzaYxBqsNxY51/y3WHwqLG&#10;FriP8GR353xIh1QHlxDNaSnYSkgZN3azvpEW7QjoZBWfPfoLN6mCs9Lh2Ig4/oEsIUawhXwj709l&#10;lhfpdV5OVpDrpFgV00k5TxeTNCuvy1lalMXt6ntIMCuqVjDG1Z1Q/KDBrPg7jvfTMKonqhD1NS6n&#10;+XTk6I9FpvH5XZGd8DCSUnQ1XhydSBWYfaMYlE0qT4Qc18nL9GOXoQeHb+xK1EGgfhSBH9ZDVFwe&#10;ogeNrDV7BGFYDbQBxXCdwKLV9htGPYxmjd3XLbEcI/lOgbjKrCjCLMdNMZ3nsLGnlvWphSgKUDX2&#10;GI3LGz/O/9ZYsWkh0ihnpa9AkI2IUnnOai9jGL9Y0/6qCPN9uo9ezxfa8gcAAAD//wMAUEsDBBQA&#10;BgAIAAAAIQB/YWN83gAAAAoBAAAPAAAAZHJzL2Rvd25yZXYueG1sTI/RToNAEEXfTfyHzZj4YuxS&#10;oVCQpVETja+t/YCBnQKRnSXsttC/d33Sx8k9ufdMuVvMIC40ud6ygvUqAkHcWN1zq+D49f64BeE8&#10;ssbBMim4koNddXtTYqHtzHu6HHwrQgm7AhV03o+FlK7pyKBb2ZE4ZCc7GfThnFqpJ5xDuRnkUxSl&#10;0mDPYaHDkd46ar4PZ6Pg9Dk/bPK5/vDHbJ+kr9hntb0qdX+3vDyD8LT4Pxh+9YM6VMGptmfWTgwK&#10;4u06D6iCJE5ABCCNswxEHZJok4OsSvn/heoHAAD//wMAUEsBAi0AFAAGAAgAAAAhALaDOJL+AAAA&#10;4QEAABMAAAAAAAAAAAAAAAAAAAAAAFtDb250ZW50X1R5cGVzXS54bWxQSwECLQAUAAYACAAAACEA&#10;OP0h/9YAAACUAQAACwAAAAAAAAAAAAAAAAAvAQAAX3JlbHMvLnJlbHNQSwECLQAUAAYACAAAACEA&#10;7K+Qo4YCAAAYBQAADgAAAAAAAAAAAAAAAAAuAgAAZHJzL2Uyb0RvYy54bWxQSwECLQAUAAYACAAA&#10;ACEAf2FjfN4AAAAKAQAADwAAAAAAAAAAAAAAAADgBAAAZHJzL2Rvd25yZXYueG1sUEsFBgAAAAAE&#10;AAQA8wAAAOsFAAAAAA==&#10;" stroked="f">
            <v:textbox>
              <w:txbxContent>
                <w:p w:rsidR="001F2E3B" w:rsidRPr="002A1B16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>Segundo a complexidade da estrutura concelhia:</w:t>
                  </w:r>
                </w:p>
                <w:p w:rsidR="001F2E3B" w:rsidRPr="002A1B16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>- Concelhos rudimentares, imperfeitos e perfeitos</w:t>
                  </w:r>
                </w:p>
                <w:p w:rsidR="001F2E3B" w:rsidRPr="002A1B16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>- Concelhos rurais, urbanos e distritais</w:t>
                  </w:r>
                </w:p>
                <w:p w:rsidR="001F2E3B" w:rsidRPr="001F4ED8" w:rsidRDefault="001F2E3B" w:rsidP="001F4ED8">
                  <w:pPr>
                    <w:rPr>
                      <w:lang w:val="pt-PT"/>
                    </w:rPr>
                  </w:pPr>
                </w:p>
              </w:txbxContent>
            </v:textbox>
          </v:shape>
        </w:pict>
      </w:r>
      <w:r w:rsidRPr="001A3228">
        <w:rPr>
          <w:noProof/>
          <w:color w:val="000000" w:themeColor="text1"/>
          <w:sz w:val="24"/>
          <w:szCs w:val="24"/>
          <w:u w:val="single"/>
          <w:lang w:val="pt-PT" w:eastAsia="pt-PT"/>
        </w:rPr>
        <w:pict>
          <v:shape id="Text Box 22" o:spid="_x0000_s1029" type="#_x0000_t202" style="position:absolute;margin-left:-33.65pt;margin-top:21.95pt;width:220.7pt;height:148.7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NShAIAABgFAAAOAAAAZHJzL2Uyb0RvYy54bWysVNlu3CAUfa/Uf0C8T7zEk9hWPFGWTlUp&#10;XaSkH8AAHqNioMCMnUb9917wzGTSRaqq+gGzXM5dzrlcXI69RFtundCqwdlJihFXVDOh1g3+/LCc&#10;lRg5TxQjUive4Efu8OXi9auLwdQ8152WjFsEIMrVg2lw572pk8TRjvfEnWjDFRy22vbEw9KuE2bJ&#10;AOi9TPI0PUsGbZmxmnLnYPd2OsSLiN+2nPqPbeu4R7LBEJuPo43jKozJ4oLUa0tMJ+guDPIPUfRE&#10;KHB6gLolnqCNFb9A9YJa7XTrT6juE922gvKYA2STpT9lc98Rw2MuUBxnDmVy/w+Wfth+skiwBgNR&#10;ivRA0QMfPbrWI8rzUJ7BuBqs7g3Y+RH2geaYqjN3mn5xSOmbjqg1v7JWDx0nDMLLws3k6OqE4wLI&#10;anivGfghG68j0NjaPtQOqoEAHWh6PFATYqGwmZdpXp7OMaJwlpVlWcAi+CD1/rqxzr/lukdh0mAL&#10;3Ed4sr1zfjLdmwRvTkvBlkLKuLDr1Y20aEtAJ8v47dBfmEkVjJUO1ybEaQeiBB/hLMQbeX+qsrxI&#10;r/Nqtjwrz2fFspjPqvO0nKVZdV2dpUVV3C6/hwCzou4EY1zdCcX3GsyKv+N41w2TeqIK0dDgap7P&#10;J47+mGQav98l2QsPLSlFD5o4GJE6MPtGMUib1J4IOc2Tl+FHQqAG+3+sStRBoH4SgR9XY1TcafAe&#10;NLLS7BGEYTXQBuzDcwKTTttvGA3Qmg12XzfEcozkOwXiqrKiCL0cF8X8PIeFPT5ZHZ8QRQGqwR6j&#10;aXrjp/7fGCvWHXia5Kz0FQiyFVEqz1HtZAztF3PaPRWhv4/X0er5QVv8AAAA//8DAFBLAwQUAAYA&#10;CAAAACEAayK8198AAAAKAQAADwAAAGRycy9kb3ducmV2LnhtbEyPwU6DQBCG7ya+w2ZMvJh2QRAs&#10;sjRqoum1tQ8wsFMgsrOE3Rb69q4nvc1kvvzz/eV2MYO40OR6ywridQSCuLG651bB8etj9QzCeWSN&#10;g2VScCUH2+r2psRC25n3dDn4VoQQdgUq6LwfCyld05FBt7Yjcbid7GTQh3VqpZ5wDuFmkI9RlEmD&#10;PYcPHY703lHzfTgbBafd/PC0metPf8z3afaGfV7bq1L3d8vrCwhPi/+D4Vc/qEMVnGp7Zu3EoGCV&#10;5UlAFaTJBkQAkjyNQdRhSOMEZFXK/xWqHwAAAP//AwBQSwECLQAUAAYACAAAACEAtoM4kv4AAADh&#10;AQAAEwAAAAAAAAAAAAAAAAAAAAAAW0NvbnRlbnRfVHlwZXNdLnhtbFBLAQItABQABgAIAAAAIQA4&#10;/SH/1gAAAJQBAAALAAAAAAAAAAAAAAAAAC8BAABfcmVscy8ucmVsc1BLAQItABQABgAIAAAAIQBU&#10;S9NShAIAABgFAAAOAAAAAAAAAAAAAAAAAC4CAABkcnMvZTJvRG9jLnhtbFBLAQItABQABgAIAAAA&#10;IQBrIrzX3wAAAAoBAAAPAAAAAAAAAAAAAAAAAN4EAABkcnMvZG93bnJldi54bWxQSwUGAAAAAAQA&#10;BADzAAAA6gUAAAAA&#10;" stroked="f">
            <v:textbox>
              <w:txbxContent>
                <w:p w:rsidR="001F2E3B" w:rsidRPr="00DC6CB7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DC6CB7">
                    <w:rPr>
                      <w:color w:val="FF0066"/>
                      <w:lang w:val="pt-PT"/>
                    </w:rPr>
                    <w:t>Segundo a originalidade:</w:t>
                  </w:r>
                </w:p>
                <w:p w:rsidR="001F2E3B" w:rsidRPr="00DC6CB7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DC6CB7">
                    <w:rPr>
                      <w:color w:val="FF0066"/>
                      <w:lang w:val="pt-PT"/>
                    </w:rPr>
                    <w:t>- Originários – criados de raiz</w:t>
                  </w:r>
                </w:p>
                <w:p w:rsidR="001F2E3B" w:rsidRPr="00DC6CB7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DC6CB7">
                    <w:rPr>
                      <w:color w:val="FF0066"/>
                      <w:lang w:val="pt-PT"/>
                    </w:rPr>
                    <w:t>- Ampliativos – destinados a alargarem as competências de um foral já existente ou alargá-lo a outra comunidade</w:t>
                  </w:r>
                </w:p>
                <w:p w:rsidR="001F2E3B" w:rsidRPr="00DC6CB7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DC6CB7">
                    <w:rPr>
                      <w:color w:val="FF0066"/>
                      <w:lang w:val="pt-PT"/>
                    </w:rPr>
                    <w:t>- Confirmativos – destinados a confirmarem um foral já existente</w:t>
                  </w:r>
                </w:p>
                <w:p w:rsidR="001F2E3B" w:rsidRPr="00087C31" w:rsidRDefault="001F2E3B" w:rsidP="001F4ED8">
                  <w:pPr>
                    <w:rPr>
                      <w:lang w:val="pt-PT"/>
                    </w:rPr>
                  </w:pPr>
                </w:p>
                <w:p w:rsidR="001F2E3B" w:rsidRPr="001F4ED8" w:rsidRDefault="001F2E3B" w:rsidP="001F4ED8">
                  <w:pPr>
                    <w:rPr>
                      <w:lang w:val="pt-PT"/>
                    </w:rPr>
                  </w:pPr>
                </w:p>
              </w:txbxContent>
            </v:textbox>
          </v:shape>
        </w:pict>
      </w:r>
      <w:r w:rsidR="006B67A6" w:rsidRPr="00124B90">
        <w:rPr>
          <w:color w:val="000000" w:themeColor="text1"/>
          <w:u w:val="single"/>
          <w:lang w:val="pt-PT"/>
        </w:rPr>
        <w:t>Classificação de Forais</w:t>
      </w:r>
    </w:p>
    <w:p w:rsidR="006B67A6" w:rsidRPr="00124B90" w:rsidRDefault="001A3228" w:rsidP="00A13E5B">
      <w:pPr>
        <w:rPr>
          <w:color w:val="000000" w:themeColor="text1"/>
          <w:sz w:val="24"/>
          <w:szCs w:val="24"/>
          <w:lang w:val="pt-PT"/>
        </w:rPr>
      </w:pPr>
      <w:r w:rsidRPr="001A3228">
        <w:rPr>
          <w:noProof/>
          <w:color w:val="000000" w:themeColor="text1"/>
          <w:u w:val="single"/>
          <w:lang w:val="pt-PT" w:eastAsia="pt-PT"/>
        </w:rPr>
        <w:pict>
          <v:shape id="Text Box 21" o:spid="_x0000_s1030" type="#_x0000_t202" style="position:absolute;margin-left:334.1pt;margin-top:1.05pt;width:209.2pt;height:135.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D6iAIAABgFAAAOAAAAZHJzL2Uyb0RvYy54bWysVNuO2yAQfa/Uf0C8Z32Rk42tdVZ7aapK&#10;24u02w8ggGNUm6FAYm+r/nsHvEmzvUhVVT9gYIZhzpwzXFyOfUf20joFuqbZWUqJ1ByE0tuafnxY&#10;z5aUOM+0YB1oWdNH6ejl6uWLi8FUMocWOiEtwSDaVYOpaeu9qZLE8Vb2zJ2BkRqNDdieeVzabSIs&#10;GzB63yV5mi6SAawwFrh0DndvJyNdxfhNI7l/3zROetLVFHPzcbRx3IQxWV2wamuZaRV/SoP9QxY9&#10;UxovPYa6ZZ6RnVW/hOoVt+Cg8Wcc+gSaRnEZMSCaLP0JzX3LjIxYsDjOHMvk/l9Y/m7/wRIlalpS&#10;olmPFD3I0ZNrGEmehfIMxlXodW/Qz4+4jzRHqM7cAf/kiIablumtvLIWhlYygenFk8nJ0SmOC0E2&#10;w1sQeA/beYiBxsb2oXZYDYLRkabHIzUhF46b+WK+WBZo4mjLzvN0OY/kJaw6HDfW+dcSehImNbXI&#10;fQzP9nfOIxB0PbiE2xx0SqxV18WF3W5uOkv2DHWyjl/AjkeeuXU6OGsIxybztINZ4h3BFvKNvH8t&#10;s7xIr/Nytl4sz2fFupjPyvN0OUuz8rpcpEVZ3K6/hQSzomqVEFLfKS0PGsyKv+P4qRsm9UQVkgG5&#10;nOfziaM/gkzj9zuQvfLYkp3qa7o8OrEqMPtKC4TNKs9UN82T5+nHkmENDv9YlaiDQP0kAj9uxqi4&#10;4iCvDYhHFIYFpA0pxucEJy3YL5QM2Jo1dZ93zEpKujcaxVVmRVCCj4tijmKgxJ5aNqcWpjmGqqmn&#10;ZJre+Kn/d8aqbYs3TXLWcIWCbFSUSlDulBUiCQtsv4jp6akI/X26jl4/HrTVdwAAAP//AwBQSwME&#10;FAAGAAgAAAAhABtCjTreAAAACgEAAA8AAABkcnMvZG93bnJldi54bWxMj0FPg0AQhe8m/ofNmHgx&#10;dgF1oZSlURON19b+gAGmQGRnCbst9N+7PenxzXt575tiu5hBnGlyvWUN8SoCQVzbpudWw+H74zED&#10;4Txyg4Nl0nAhB9vy9qbAvLEz7+i8960IJexy1NB5P+ZSurojg25lR+LgHe1k0Ac5tbKZcA7lZpBJ&#10;FClpsOew0OFI7x3VP/uT0XD8mh9e1nP16Q/p7lm9YZ9W9qL1/d3yugHhafF/YbjiB3QoA1NlT9w4&#10;MWhQKktCVEMSg7j6UaYUiCoc0qcYZFnI/y+UvwAAAP//AwBQSwECLQAUAAYACAAAACEAtoM4kv4A&#10;AADhAQAAEwAAAAAAAAAAAAAAAAAAAAAAW0NvbnRlbnRfVHlwZXNdLnhtbFBLAQItABQABgAIAAAA&#10;IQA4/SH/1gAAAJQBAAALAAAAAAAAAAAAAAAAAC8BAABfcmVscy8ucmVsc1BLAQItABQABgAIAAAA&#10;IQBss4D6iAIAABgFAAAOAAAAAAAAAAAAAAAAAC4CAABkcnMvZTJvRG9jLnhtbFBLAQItABQABgAI&#10;AAAAIQAbQo063gAAAAoBAAAPAAAAAAAAAAAAAAAAAOIEAABkcnMvZG93bnJldi54bWxQSwUGAAAA&#10;AAQABADzAAAA7QUAAAAA&#10;" stroked="f">
            <v:textbox>
              <w:txbxContent>
                <w:p w:rsidR="001F2E3B" w:rsidRPr="002A1B16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>Segundo a origem:</w:t>
                  </w:r>
                </w:p>
                <w:p w:rsidR="001F2E3B" w:rsidRPr="002A1B16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>- Forais Régios, em que se reserva uma prestação periódica ao senhor da terra por parte dos súbditos (censo reservativo)</w:t>
                  </w:r>
                </w:p>
                <w:p w:rsidR="001F2E3B" w:rsidRPr="002A1B16" w:rsidRDefault="001F2E3B" w:rsidP="001F4ED8">
                  <w:pPr>
                    <w:rPr>
                      <w:color w:val="FF0066"/>
                      <w:lang w:val="pt-PT"/>
                    </w:rPr>
                  </w:pPr>
                  <w:r w:rsidRPr="002A1B16">
                    <w:rPr>
                      <w:color w:val="FF0066"/>
                      <w:lang w:val="pt-PT"/>
                    </w:rPr>
                    <w:t>- Forais Particulares, em que se dá o desmembramento útil e directo da terra (enfiteuse)</w:t>
                  </w:r>
                </w:p>
                <w:p w:rsidR="001F2E3B" w:rsidRPr="001F4ED8" w:rsidRDefault="001F2E3B">
                  <w:pPr>
                    <w:rPr>
                      <w:lang w:val="pt-PT"/>
                    </w:rPr>
                  </w:pPr>
                </w:p>
              </w:txbxContent>
            </v:textbox>
          </v:shape>
        </w:pict>
      </w:r>
    </w:p>
    <w:p w:rsidR="009E5559" w:rsidRPr="00124B90" w:rsidRDefault="009E5559" w:rsidP="00A13E5B">
      <w:pPr>
        <w:rPr>
          <w:color w:val="000000" w:themeColor="text1"/>
          <w:sz w:val="24"/>
          <w:szCs w:val="24"/>
          <w:u w:val="single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845E7A" w:rsidRPr="00124B90" w:rsidRDefault="00845E7A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lastRenderedPageBreak/>
        <w:t>Foros, Costumes ou Estatutos Municipais</w:t>
      </w:r>
    </w:p>
    <w:p w:rsidR="00845E7A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Têm um acervo de normas muito superior em quantidade aos forais, tendo centenas de rubricas sistematizadas.</w:t>
      </w:r>
    </w:p>
    <w:p w:rsidR="00492356" w:rsidRPr="00124B90" w:rsidRDefault="00845E7A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Inserem-se muitas mais disposições de direito privado.</w:t>
      </w:r>
    </w:p>
    <w:p w:rsidR="00DC6CB7" w:rsidRPr="00124B90" w:rsidRDefault="00DC6CB7" w:rsidP="00A13E5B">
      <w:pPr>
        <w:rPr>
          <w:color w:val="000000" w:themeColor="text1"/>
          <w:lang w:val="pt-PT"/>
        </w:rPr>
      </w:pPr>
    </w:p>
    <w:p w:rsidR="00492356" w:rsidRPr="00124B90" w:rsidRDefault="00492356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proofErr w:type="spellStart"/>
      <w:r w:rsidRPr="00124B90">
        <w:rPr>
          <w:color w:val="000000" w:themeColor="text1"/>
          <w:lang w:val="pt-PT"/>
        </w:rPr>
        <w:t>Martínez</w:t>
      </w:r>
      <w:proofErr w:type="spellEnd"/>
      <w:r w:rsidRPr="00124B90">
        <w:rPr>
          <w:color w:val="000000" w:themeColor="text1"/>
          <w:lang w:val="pt-PT"/>
        </w:rPr>
        <w:t xml:space="preserve"> Marina – Cadernos de leis civis, criminais, políticas, administrativas e processuais outorgadas aos municípios para sua constituição e governo.</w:t>
      </w:r>
    </w:p>
    <w:p w:rsidR="00492356" w:rsidRPr="00124B90" w:rsidRDefault="00492356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Não eram necessariamente outorgados, pois podiam resultar de uma reunião de fontes de direito local a par de normas consuetudinárias, bem como doutras origens – assembleias populares, posturas dos magistrados, façanhas dos juízes, etc.</w:t>
      </w:r>
    </w:p>
    <w:p w:rsidR="00492356" w:rsidRPr="00124B90" w:rsidRDefault="00492356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Não só se separam dos forais em dimensão, mas em época, sendo posteriores (fim do século XIII e princípio do século XIV)</w:t>
      </w:r>
    </w:p>
    <w:p w:rsidR="00492356" w:rsidRPr="00124B90" w:rsidRDefault="00492356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Ainda têm reminiscência de anteriores ordenamentos (romano, germânico e muçulmano), como o </w:t>
      </w:r>
      <w:proofErr w:type="spellStart"/>
      <w:r w:rsidRPr="00124B90">
        <w:rPr>
          <w:color w:val="000000" w:themeColor="text1"/>
          <w:lang w:val="pt-PT"/>
        </w:rPr>
        <w:t>co-juramento</w:t>
      </w:r>
      <w:proofErr w:type="spellEnd"/>
      <w:r w:rsidRPr="00124B90">
        <w:rPr>
          <w:color w:val="000000" w:themeColor="text1"/>
          <w:lang w:val="pt-PT"/>
        </w:rPr>
        <w:t xml:space="preserve">, a penhora </w:t>
      </w:r>
      <w:proofErr w:type="spellStart"/>
      <w:r w:rsidRPr="00124B90">
        <w:rPr>
          <w:color w:val="000000" w:themeColor="text1"/>
          <w:lang w:val="pt-PT"/>
        </w:rPr>
        <w:t>extra-judicial</w:t>
      </w:r>
      <w:proofErr w:type="spellEnd"/>
      <w:r w:rsidRPr="00124B90">
        <w:rPr>
          <w:color w:val="000000" w:themeColor="text1"/>
          <w:lang w:val="pt-PT"/>
        </w:rPr>
        <w:t xml:space="preserve">, a vingança privada e a perda de paz. </w:t>
      </w:r>
    </w:p>
    <w:p w:rsidR="00492356" w:rsidRPr="00124B90" w:rsidRDefault="00492356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As quatro grandes famílias de foros ibéricos afiliavam-se a uma zona, sendo elas: Aragonesa-Navarra, Estremadura-Castelhana, Catalã e Estremadura-Leonesa, sendo a última usada em Portugal. </w:t>
      </w:r>
    </w:p>
    <w:p w:rsidR="005C4E24" w:rsidRPr="00124B90" w:rsidRDefault="00492356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proofErr w:type="gramStart"/>
      <w:r w:rsidRPr="00124B90">
        <w:rPr>
          <w:color w:val="000000" w:themeColor="text1"/>
          <w:lang w:val="pt-PT"/>
        </w:rPr>
        <w:t>Foros para</w:t>
      </w:r>
      <w:proofErr w:type="gramEnd"/>
      <w:r w:rsidRPr="00124B90">
        <w:rPr>
          <w:color w:val="000000" w:themeColor="text1"/>
          <w:lang w:val="pt-PT"/>
        </w:rPr>
        <w:t xml:space="preserve"> Alexandre Herculano: “</w:t>
      </w:r>
      <w:proofErr w:type="gramStart"/>
      <w:r w:rsidRPr="00124B90">
        <w:rPr>
          <w:i/>
          <w:color w:val="000000" w:themeColor="text1"/>
          <w:lang w:val="pt-PT"/>
        </w:rPr>
        <w:t>Monumentos que nos fazem conhecer</w:t>
      </w:r>
      <w:proofErr w:type="gramEnd"/>
      <w:r w:rsidRPr="00124B90">
        <w:rPr>
          <w:i/>
          <w:color w:val="000000" w:themeColor="text1"/>
          <w:lang w:val="pt-PT"/>
        </w:rPr>
        <w:t xml:space="preserve"> as relações jurídicas, vida civil, hábitos e a civilização do primeiro período da Idade Média”. </w:t>
      </w:r>
    </w:p>
    <w:p w:rsidR="005C4E24" w:rsidRPr="00124B90" w:rsidRDefault="005C4E24" w:rsidP="00A13E5B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t>Costume e Direito Judicial</w:t>
      </w:r>
    </w:p>
    <w:p w:rsidR="005C4E24" w:rsidRPr="00124B90" w:rsidRDefault="005C4E24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Costume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Repetição habitual de uma conduta havida por juridicamente vinculante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Outras designações: </w:t>
      </w:r>
      <w:r w:rsidRPr="00124B90">
        <w:rPr>
          <w:i/>
          <w:color w:val="000000" w:themeColor="text1"/>
          <w:lang w:val="pt-PT"/>
        </w:rPr>
        <w:t xml:space="preserve">mos, </w:t>
      </w:r>
      <w:proofErr w:type="spellStart"/>
      <w:r w:rsidRPr="00124B90">
        <w:rPr>
          <w:i/>
          <w:color w:val="000000" w:themeColor="text1"/>
          <w:lang w:val="pt-PT"/>
        </w:rPr>
        <w:t>usus</w:t>
      </w:r>
      <w:proofErr w:type="spellEnd"/>
      <w:r w:rsidRPr="00124B90">
        <w:rPr>
          <w:i/>
          <w:color w:val="000000" w:themeColor="text1"/>
          <w:lang w:val="pt-PT"/>
        </w:rPr>
        <w:t xml:space="preserve">, </w:t>
      </w:r>
      <w:proofErr w:type="spellStart"/>
      <w:r w:rsidRPr="00124B90">
        <w:rPr>
          <w:i/>
          <w:color w:val="000000" w:themeColor="text1"/>
          <w:lang w:val="pt-PT"/>
        </w:rPr>
        <w:t>usus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terrae</w:t>
      </w:r>
      <w:proofErr w:type="spellEnd"/>
      <w:r w:rsidRPr="00124B90">
        <w:rPr>
          <w:i/>
          <w:color w:val="000000" w:themeColor="text1"/>
          <w:lang w:val="pt-PT"/>
        </w:rPr>
        <w:t xml:space="preserve">, </w:t>
      </w:r>
      <w:proofErr w:type="spellStart"/>
      <w:r w:rsidRPr="00124B90">
        <w:rPr>
          <w:i/>
          <w:color w:val="000000" w:themeColor="text1"/>
          <w:lang w:val="pt-PT"/>
        </w:rPr>
        <w:t>consuetudo</w:t>
      </w:r>
      <w:proofErr w:type="spellEnd"/>
      <w:r w:rsidRPr="00124B90">
        <w:rPr>
          <w:i/>
          <w:color w:val="000000" w:themeColor="text1"/>
          <w:lang w:val="pt-PT"/>
        </w:rPr>
        <w:t>.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não reduzido a escrito.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Prof. Braga da Cruz designa: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Tudo quanto representa uma formação espontânea do direito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Toda a norma jurídica formada por qualquer modo que não pelo processo legislativo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de criação não intencional ou direito não escrito</w:t>
      </w:r>
    </w:p>
    <w:p w:rsidR="005C4E24" w:rsidRPr="00124B90" w:rsidRDefault="005C4E24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Fonte Jurídica Por Excelência. Porquê?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Correspondendo aos estádios da civilização material mais lineares, o costume resulta de uma prática confirmada e criada espontaneamente pelos membros da comunidade, obrigados a </w:t>
      </w:r>
      <w:proofErr w:type="spellStart"/>
      <w:r w:rsidRPr="00124B90">
        <w:rPr>
          <w:color w:val="000000" w:themeColor="text1"/>
          <w:lang w:val="pt-PT"/>
        </w:rPr>
        <w:t>auto-ordenarem-se</w:t>
      </w:r>
      <w:proofErr w:type="spellEnd"/>
      <w:r w:rsidRPr="00124B90">
        <w:rPr>
          <w:color w:val="000000" w:themeColor="text1"/>
          <w:lang w:val="pt-PT"/>
        </w:rPr>
        <w:t xml:space="preserve">, através </w:t>
      </w:r>
      <w:proofErr w:type="gramStart"/>
      <w:r w:rsidRPr="00124B90">
        <w:rPr>
          <w:color w:val="000000" w:themeColor="text1"/>
          <w:lang w:val="pt-PT"/>
        </w:rPr>
        <w:t>do</w:t>
      </w:r>
      <w:proofErr w:type="gramEnd"/>
      <w:r w:rsidRPr="00124B90">
        <w:rPr>
          <w:color w:val="000000" w:themeColor="text1"/>
          <w:lang w:val="pt-PT"/>
        </w:rPr>
        <w:t>:</w:t>
      </w:r>
    </w:p>
    <w:p w:rsidR="005C4E24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</w:t>
      </w:r>
      <w:r w:rsidR="005C4E24" w:rsidRPr="00124B90">
        <w:rPr>
          <w:color w:val="000000" w:themeColor="text1"/>
          <w:lang w:val="pt-PT"/>
        </w:rPr>
        <w:t xml:space="preserve">- Elemento </w:t>
      </w:r>
      <w:proofErr w:type="gramStart"/>
      <w:r w:rsidR="005C4E24" w:rsidRPr="00124B90">
        <w:rPr>
          <w:color w:val="000000" w:themeColor="text1"/>
          <w:lang w:val="pt-PT"/>
        </w:rPr>
        <w:t>objectivo</w:t>
      </w:r>
      <w:proofErr w:type="gramEnd"/>
      <w:r w:rsidR="005C4E24" w:rsidRPr="00124B90">
        <w:rPr>
          <w:color w:val="000000" w:themeColor="text1"/>
          <w:lang w:val="pt-PT"/>
        </w:rPr>
        <w:t xml:space="preserve"> – observância uniforme da conduta</w:t>
      </w:r>
    </w:p>
    <w:p w:rsidR="005C4E24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</w:t>
      </w:r>
      <w:r w:rsidR="005C4E24" w:rsidRPr="00124B90">
        <w:rPr>
          <w:color w:val="000000" w:themeColor="text1"/>
          <w:lang w:val="pt-PT"/>
        </w:rPr>
        <w:t xml:space="preserve">- Elemento </w:t>
      </w:r>
      <w:proofErr w:type="spellStart"/>
      <w:r w:rsidR="005C4E24" w:rsidRPr="00124B90">
        <w:rPr>
          <w:color w:val="000000" w:themeColor="text1"/>
          <w:lang w:val="pt-PT"/>
        </w:rPr>
        <w:t>subjectivo</w:t>
      </w:r>
      <w:proofErr w:type="spellEnd"/>
      <w:r w:rsidR="005C4E24" w:rsidRPr="00124B90">
        <w:rPr>
          <w:color w:val="000000" w:themeColor="text1"/>
          <w:lang w:val="pt-PT"/>
        </w:rPr>
        <w:t xml:space="preserve"> – ideia generalizada de carácter obrigatório da regra que tal </w:t>
      </w:r>
      <w:proofErr w:type="spellStart"/>
      <w:r w:rsidR="005C4E24" w:rsidRPr="00124B90">
        <w:rPr>
          <w:color w:val="000000" w:themeColor="text1"/>
          <w:lang w:val="pt-PT"/>
        </w:rPr>
        <w:t>adopção</w:t>
      </w:r>
      <w:proofErr w:type="spellEnd"/>
      <w:r w:rsidR="005C4E24" w:rsidRPr="00124B90">
        <w:rPr>
          <w:color w:val="000000" w:themeColor="text1"/>
          <w:lang w:val="pt-PT"/>
        </w:rPr>
        <w:t xml:space="preserve"> pressupõe</w:t>
      </w:r>
      <w:r w:rsidRPr="00124B90">
        <w:rPr>
          <w:color w:val="000000" w:themeColor="text1"/>
          <w:lang w:val="pt-PT"/>
        </w:rPr>
        <w:t xml:space="preserve"> – </w:t>
      </w:r>
      <w:proofErr w:type="spellStart"/>
      <w:r w:rsidRPr="00124B90">
        <w:rPr>
          <w:color w:val="000000" w:themeColor="text1"/>
          <w:lang w:val="pt-PT"/>
        </w:rPr>
        <w:t>ânimus</w:t>
      </w:r>
      <w:proofErr w:type="spellEnd"/>
      <w:r w:rsidRPr="00124B90">
        <w:rPr>
          <w:color w:val="000000" w:themeColor="text1"/>
          <w:lang w:val="pt-PT"/>
        </w:rPr>
        <w:t>.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É uma fonte oral e espontânea, sendo por isso fluida e flutuante. </w:t>
      </w:r>
    </w:p>
    <w:p w:rsidR="005C4E24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Ao ser acolhido por outras fontes, o costume vai perdendo espontaneidade e </w:t>
      </w:r>
      <w:r w:rsidR="0044249D" w:rsidRPr="00124B90">
        <w:rPr>
          <w:color w:val="000000" w:themeColor="text1"/>
          <w:lang w:val="pt-PT"/>
        </w:rPr>
        <w:t>o seu carácter específico para assumir o carácter obrigatório das leis, adquirindo uma generalização crescente.</w:t>
      </w:r>
    </w:p>
    <w:p w:rsidR="005615F1" w:rsidRPr="00124B90" w:rsidRDefault="005C4E24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lastRenderedPageBreak/>
        <w:t>- Contudo, temos costumes circunscritos geograficamente.</w:t>
      </w:r>
    </w:p>
    <w:p w:rsidR="005615F1" w:rsidRPr="00124B90" w:rsidRDefault="005615F1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Requisitos do Costume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Tinha de ser uma prática repetida com frequência, </w:t>
      </w:r>
      <w:proofErr w:type="spellStart"/>
      <w:r w:rsidRPr="00124B90">
        <w:rPr>
          <w:color w:val="000000" w:themeColor="text1"/>
          <w:lang w:val="pt-PT"/>
        </w:rPr>
        <w:t>duh</w:t>
      </w:r>
      <w:proofErr w:type="spellEnd"/>
      <w:r w:rsidRPr="00124B90">
        <w:rPr>
          <w:color w:val="000000" w:themeColor="text1"/>
          <w:lang w:val="pt-PT"/>
        </w:rPr>
        <w:t>.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Antiguidade (opinião Glosadores)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Legitimamente “prescrito”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Semelhante ao regime no direito canónico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</w:t>
      </w:r>
      <w:r w:rsidR="0044249D" w:rsidRPr="00124B90">
        <w:rPr>
          <w:color w:val="000000" w:themeColor="text1"/>
          <w:lang w:val="pt-PT"/>
        </w:rPr>
        <w:t xml:space="preserve"> </w:t>
      </w:r>
      <w:r w:rsidRPr="00124B90">
        <w:rPr>
          <w:color w:val="000000" w:themeColor="text1"/>
          <w:lang w:val="pt-PT"/>
        </w:rPr>
        <w:t xml:space="preserve">- Para </w:t>
      </w:r>
      <w:proofErr w:type="spellStart"/>
      <w:r w:rsidRPr="00124B90">
        <w:rPr>
          <w:color w:val="000000" w:themeColor="text1"/>
          <w:lang w:val="pt-PT"/>
        </w:rPr>
        <w:t>Azão</w:t>
      </w:r>
      <w:proofErr w:type="spellEnd"/>
      <w:r w:rsidRPr="00124B90">
        <w:rPr>
          <w:color w:val="000000" w:themeColor="text1"/>
          <w:lang w:val="pt-PT"/>
        </w:rPr>
        <w:t xml:space="preserve"> a prescrição era aos 10 anos, </w:t>
      </w:r>
      <w:proofErr w:type="gramStart"/>
      <w:r w:rsidRPr="00124B90">
        <w:rPr>
          <w:color w:val="000000" w:themeColor="text1"/>
          <w:lang w:val="pt-PT"/>
        </w:rPr>
        <w:t>enquanto que</w:t>
      </w:r>
      <w:proofErr w:type="gramEnd"/>
      <w:r w:rsidRPr="00124B90">
        <w:rPr>
          <w:color w:val="000000" w:themeColor="text1"/>
          <w:lang w:val="pt-PT"/>
        </w:rPr>
        <w:t xml:space="preserve"> para Acúrsio era aos 20. As </w:t>
      </w:r>
      <w:r w:rsidRPr="00124B90">
        <w:rPr>
          <w:i/>
          <w:color w:val="000000" w:themeColor="text1"/>
          <w:lang w:val="pt-PT"/>
        </w:rPr>
        <w:t>Partidas</w:t>
      </w:r>
      <w:r w:rsidRPr="00124B90">
        <w:rPr>
          <w:color w:val="000000" w:themeColor="text1"/>
          <w:lang w:val="pt-PT"/>
        </w:rPr>
        <w:t xml:space="preserve"> falam num período entre </w:t>
      </w:r>
      <w:smartTag w:uri="urn:schemas-microsoft-com:office:smarttags" w:element="metricconverter">
        <w:smartTagPr>
          <w:attr w:name="ProductID" w:val="10 a"/>
        </w:smartTagPr>
        <w:r w:rsidRPr="00124B90">
          <w:rPr>
            <w:color w:val="000000" w:themeColor="text1"/>
            <w:lang w:val="pt-PT"/>
          </w:rPr>
          <w:t>10 a</w:t>
        </w:r>
      </w:smartTag>
      <w:r w:rsidRPr="00124B90">
        <w:rPr>
          <w:color w:val="000000" w:themeColor="text1"/>
          <w:lang w:val="pt-PT"/>
        </w:rPr>
        <w:t xml:space="preserve"> 20 anos. 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Racionalidade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Conformidade do costume com a razão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- Princípio consagrado nas Decretais de Gregório IX e </w:t>
      </w:r>
      <w:r w:rsidRPr="00124B90">
        <w:rPr>
          <w:i/>
          <w:color w:val="000000" w:themeColor="text1"/>
          <w:lang w:val="pt-PT"/>
        </w:rPr>
        <w:t>Partidas</w:t>
      </w:r>
      <w:r w:rsidRPr="00124B90">
        <w:rPr>
          <w:color w:val="000000" w:themeColor="text1"/>
          <w:lang w:val="pt-PT"/>
        </w:rPr>
        <w:t xml:space="preserve"> 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i/>
          <w:color w:val="000000" w:themeColor="text1"/>
          <w:lang w:val="pt-PT"/>
        </w:rPr>
        <w:t xml:space="preserve">- </w:t>
      </w:r>
      <w:proofErr w:type="spellStart"/>
      <w:r w:rsidRPr="00124B90">
        <w:rPr>
          <w:i/>
          <w:color w:val="000000" w:themeColor="text1"/>
          <w:lang w:val="pt-PT"/>
        </w:rPr>
        <w:t>Consensus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Populis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r w:rsidRPr="00124B90">
        <w:rPr>
          <w:color w:val="000000" w:themeColor="text1"/>
          <w:lang w:val="pt-PT"/>
        </w:rPr>
        <w:t>– Consenso da Comunidade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Povo é que introduz o costume, pelo que se requer a aprovação da maioria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Obriga ao conhecimento do costume, que por vezes é publicado</w:t>
      </w:r>
    </w:p>
    <w:p w:rsidR="001F4ED8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Essência da repetição que legitima o costume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i/>
          <w:color w:val="000000" w:themeColor="text1"/>
          <w:lang w:val="pt-PT"/>
        </w:rPr>
        <w:t xml:space="preserve">- </w:t>
      </w:r>
      <w:proofErr w:type="spellStart"/>
      <w:r w:rsidRPr="00124B90">
        <w:rPr>
          <w:i/>
          <w:color w:val="000000" w:themeColor="text1"/>
          <w:lang w:val="pt-PT"/>
        </w:rPr>
        <w:t>Consensus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Legislatoris</w:t>
      </w:r>
      <w:proofErr w:type="spellEnd"/>
      <w:r w:rsidRPr="00124B90">
        <w:rPr>
          <w:color w:val="000000" w:themeColor="text1"/>
          <w:lang w:val="pt-PT"/>
        </w:rPr>
        <w:t xml:space="preserve"> 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Ideia dos Decretalistas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Pressupõe conhecimento consciente do costume e aprovação voluntária</w:t>
      </w:r>
    </w:p>
    <w:p w:rsidR="005615F1" w:rsidRPr="00124B90" w:rsidRDefault="005615F1" w:rsidP="00A13E5B">
      <w:pPr>
        <w:rPr>
          <w:i/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    - Podem coincidir, dependendo de onde está o </w:t>
      </w:r>
      <w:r w:rsidRPr="00124B90">
        <w:rPr>
          <w:i/>
          <w:color w:val="000000" w:themeColor="text1"/>
          <w:lang w:val="pt-PT"/>
        </w:rPr>
        <w:t xml:space="preserve">potestas </w:t>
      </w:r>
      <w:proofErr w:type="spellStart"/>
      <w:r w:rsidR="0044249D" w:rsidRPr="00124B90">
        <w:rPr>
          <w:i/>
          <w:color w:val="000000" w:themeColor="text1"/>
          <w:lang w:val="pt-PT"/>
        </w:rPr>
        <w:t>l</w:t>
      </w:r>
      <w:r w:rsidRPr="00124B90">
        <w:rPr>
          <w:i/>
          <w:color w:val="000000" w:themeColor="text1"/>
          <w:lang w:val="pt-PT"/>
        </w:rPr>
        <w:t>egis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condendae</w:t>
      </w:r>
      <w:proofErr w:type="spellEnd"/>
      <w:r w:rsidRPr="00124B90">
        <w:rPr>
          <w:i/>
          <w:color w:val="000000" w:themeColor="text1"/>
          <w:lang w:val="pt-PT"/>
        </w:rPr>
        <w:t xml:space="preserve">. </w:t>
      </w:r>
    </w:p>
    <w:p w:rsidR="001F4ED8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O costume tinha ainda de estar em conformidade com a lei de Deus</w:t>
      </w:r>
      <w:r w:rsidR="0044249D" w:rsidRPr="00124B90">
        <w:rPr>
          <w:color w:val="000000" w:themeColor="text1"/>
          <w:lang w:val="pt-PT"/>
        </w:rPr>
        <w:t xml:space="preserve"> e a utilidade pública</w:t>
      </w:r>
      <w:r w:rsidRPr="00124B90">
        <w:rPr>
          <w:color w:val="000000" w:themeColor="text1"/>
          <w:lang w:val="pt-PT"/>
        </w:rPr>
        <w:t xml:space="preserve">, senão, não era bom costume. 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u w:val="single"/>
          <w:lang w:val="pt-PT"/>
        </w:rPr>
        <w:t>Valor Jurídico do Costume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Relação </w:t>
      </w:r>
      <w:proofErr w:type="spellStart"/>
      <w:r w:rsidRPr="00124B90">
        <w:rPr>
          <w:color w:val="000000" w:themeColor="text1"/>
          <w:lang w:val="pt-PT"/>
        </w:rPr>
        <w:t>costume-lei</w:t>
      </w:r>
      <w:proofErr w:type="spellEnd"/>
    </w:p>
    <w:p w:rsidR="0044249D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</w:t>
      </w:r>
      <w:r w:rsidRPr="00124B90">
        <w:rPr>
          <w:i/>
          <w:color w:val="000000" w:themeColor="text1"/>
          <w:lang w:val="pt-PT"/>
        </w:rPr>
        <w:t>Decretum</w:t>
      </w:r>
      <w:r w:rsidRPr="00124B90">
        <w:rPr>
          <w:color w:val="000000" w:themeColor="text1"/>
          <w:lang w:val="pt-PT"/>
        </w:rPr>
        <w:t xml:space="preserve"> de Graciano </w:t>
      </w:r>
      <w:r w:rsidR="0044249D" w:rsidRPr="00124B90">
        <w:rPr>
          <w:color w:val="000000" w:themeColor="text1"/>
          <w:lang w:val="pt-PT"/>
        </w:rPr>
        <w:t xml:space="preserve">e Decretais </w:t>
      </w:r>
      <w:r w:rsidRPr="00124B90">
        <w:rPr>
          <w:color w:val="000000" w:themeColor="text1"/>
          <w:lang w:val="pt-PT"/>
        </w:rPr>
        <w:t>– o costume vale como lei na falta desta e é o seu melhor intérprete e confirmador.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Nas fontes portuguesas o costume é expressamente reconhecido como direito, se bem que alguns o fazem depender do </w:t>
      </w:r>
      <w:proofErr w:type="spellStart"/>
      <w:r w:rsidRPr="00124B90">
        <w:rPr>
          <w:i/>
          <w:color w:val="000000" w:themeColor="text1"/>
          <w:lang w:val="pt-PT"/>
        </w:rPr>
        <w:t>consensus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legislatoris</w:t>
      </w:r>
      <w:proofErr w:type="spellEnd"/>
      <w:r w:rsidR="0044249D" w:rsidRPr="00124B90">
        <w:rPr>
          <w:color w:val="000000" w:themeColor="text1"/>
          <w:lang w:val="pt-PT"/>
        </w:rPr>
        <w:t xml:space="preserve"> (</w:t>
      </w:r>
      <w:r w:rsidR="0044249D" w:rsidRPr="00124B90">
        <w:rPr>
          <w:i/>
          <w:color w:val="000000" w:themeColor="text1"/>
          <w:lang w:val="pt-PT"/>
        </w:rPr>
        <w:t>Partidas</w:t>
      </w:r>
      <w:r w:rsidR="0044249D" w:rsidRPr="00124B90">
        <w:rPr>
          <w:color w:val="000000" w:themeColor="text1"/>
          <w:lang w:val="pt-PT"/>
        </w:rPr>
        <w:t>), subalternizando o costume à lei.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Versão portuguesa da primeira </w:t>
      </w:r>
      <w:r w:rsidRPr="00124B90">
        <w:rPr>
          <w:i/>
          <w:color w:val="000000" w:themeColor="text1"/>
          <w:lang w:val="pt-PT"/>
        </w:rPr>
        <w:t>Partida</w:t>
      </w:r>
      <w:r w:rsidRPr="00124B90">
        <w:rPr>
          <w:color w:val="000000" w:themeColor="text1"/>
          <w:lang w:val="pt-PT"/>
        </w:rPr>
        <w:t xml:space="preserve"> – o costume vale apenas quando observe os requisitos exigidos e pode integrar as lacunas dos foros, alterá-los e mesmo revogá-los.</w:t>
      </w: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DC6CB7" w:rsidRPr="00124B90" w:rsidRDefault="00DC6CB7" w:rsidP="00A13E5B">
      <w:pPr>
        <w:rPr>
          <w:b/>
          <w:color w:val="000000" w:themeColor="text1"/>
          <w:lang w:val="pt-PT"/>
        </w:rPr>
      </w:pPr>
    </w:p>
    <w:p w:rsidR="005615F1" w:rsidRPr="00124B90" w:rsidRDefault="005615F1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lastRenderedPageBreak/>
        <w:t>Direito Costumeiro e Direito Judicial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Judicial – sector jurídico-normativo emergente da actividade judicial e dos tribu</w:t>
      </w:r>
      <w:r w:rsidR="0044249D" w:rsidRPr="00124B90">
        <w:rPr>
          <w:color w:val="000000" w:themeColor="text1"/>
          <w:lang w:val="pt-PT"/>
        </w:rPr>
        <w:t>nais perante os casos concretos.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Não era visto como um modo de criação de direito novo, mas como definições a</w:t>
      </w:r>
      <w:r w:rsidR="0044249D" w:rsidRPr="00124B90">
        <w:rPr>
          <w:color w:val="000000" w:themeColor="text1"/>
          <w:lang w:val="pt-PT"/>
        </w:rPr>
        <w:t xml:space="preserve">utorizadas de costumes – fonte não autónoma de direito. 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Sentenças proferidas por um tribunal sobre determinado caso servem como exemplo para julgar casos idênticos posteriores, mas não é obrigatório.</w:t>
      </w:r>
    </w:p>
    <w:p w:rsidR="005615F1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Bártolo e Panormitano afirmavam que a norma jurídica só existe se </w:t>
      </w:r>
      <w:proofErr w:type="spellStart"/>
      <w:r w:rsidRPr="00124B90">
        <w:rPr>
          <w:color w:val="000000" w:themeColor="text1"/>
          <w:lang w:val="pt-PT"/>
        </w:rPr>
        <w:t>efectivada</w:t>
      </w:r>
      <w:proofErr w:type="spellEnd"/>
      <w:r w:rsidRPr="00124B90">
        <w:rPr>
          <w:color w:val="000000" w:themeColor="text1"/>
          <w:lang w:val="pt-PT"/>
        </w:rPr>
        <w:t xml:space="preserve"> pelo aparelho de </w:t>
      </w:r>
      <w:proofErr w:type="spellStart"/>
      <w:r w:rsidRPr="00124B90">
        <w:rPr>
          <w:color w:val="000000" w:themeColor="text1"/>
          <w:lang w:val="pt-PT"/>
        </w:rPr>
        <w:t>coacção</w:t>
      </w:r>
      <w:proofErr w:type="spellEnd"/>
      <w:r w:rsidRPr="00124B90">
        <w:rPr>
          <w:color w:val="000000" w:themeColor="text1"/>
          <w:lang w:val="pt-PT"/>
        </w:rPr>
        <w:t xml:space="preserve"> – autoridade judicial</w:t>
      </w:r>
    </w:p>
    <w:p w:rsidR="005C4E24" w:rsidRPr="00124B90" w:rsidRDefault="005615F1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Tribunais não criam preceitos, limitam-se a declará-los, aceitá-los e registá-los</w:t>
      </w:r>
      <w:r w:rsidR="00C17393" w:rsidRPr="00124B90">
        <w:rPr>
          <w:color w:val="000000" w:themeColor="text1"/>
          <w:lang w:val="pt-PT"/>
        </w:rPr>
        <w:t xml:space="preserve"> como fundamentos das decisões. A regra do preced</w:t>
      </w:r>
      <w:r w:rsidR="0044249D" w:rsidRPr="00124B90">
        <w:rPr>
          <w:color w:val="000000" w:themeColor="text1"/>
          <w:lang w:val="pt-PT"/>
        </w:rPr>
        <w:t xml:space="preserve">ente só existe em alguns casos e não em Portugal. </w:t>
      </w:r>
    </w:p>
    <w:p w:rsidR="00C17393" w:rsidRPr="00124B90" w:rsidRDefault="00C17393" w:rsidP="00A13E5B">
      <w:pPr>
        <w:rPr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Estilo</w:t>
      </w:r>
    </w:p>
    <w:p w:rsidR="00302A7F" w:rsidRPr="00124B90" w:rsidRDefault="00C17393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Uma espécie de direito não escrito, introduzido pelo uso de determinado pretório, diferindo o costume consagrado pela maioria – </w:t>
      </w:r>
      <w:proofErr w:type="gramStart"/>
      <w:r w:rsidRPr="00124B90">
        <w:rPr>
          <w:color w:val="000000" w:themeColor="text1"/>
          <w:lang w:val="pt-PT"/>
        </w:rPr>
        <w:t>enquanto que</w:t>
      </w:r>
      <w:proofErr w:type="gramEnd"/>
      <w:r w:rsidRPr="00124B90">
        <w:rPr>
          <w:color w:val="000000" w:themeColor="text1"/>
          <w:lang w:val="pt-PT"/>
        </w:rPr>
        <w:t xml:space="preserve"> o fundamento do costume se identificava com a conduta da comunidade o do estilo identificava-s</w:t>
      </w:r>
      <w:r w:rsidR="0044249D" w:rsidRPr="00124B90">
        <w:rPr>
          <w:color w:val="000000" w:themeColor="text1"/>
          <w:lang w:val="pt-PT"/>
        </w:rPr>
        <w:t xml:space="preserve">e com a prática de um tribunal – Cino de </w:t>
      </w:r>
      <w:proofErr w:type="spellStart"/>
      <w:r w:rsidR="0044249D" w:rsidRPr="00124B90">
        <w:rPr>
          <w:color w:val="000000" w:themeColor="text1"/>
          <w:lang w:val="pt-PT"/>
        </w:rPr>
        <w:t>Pistóia</w:t>
      </w:r>
      <w:proofErr w:type="spellEnd"/>
      <w:r w:rsidR="0044249D" w:rsidRPr="00124B90">
        <w:rPr>
          <w:color w:val="000000" w:themeColor="text1"/>
          <w:lang w:val="pt-PT"/>
        </w:rPr>
        <w:t xml:space="preserve">, subscrito por Bártolo, que afirma que o estilo é uma norma unânime e consuetudinária de direito processual. </w:t>
      </w:r>
    </w:p>
    <w:p w:rsidR="0044249D" w:rsidRPr="00124B90" w:rsidRDefault="0044249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Requisitos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Número de actos n</w:t>
      </w:r>
      <w:r w:rsidR="00DC6CB7" w:rsidRPr="00124B90">
        <w:rPr>
          <w:color w:val="000000" w:themeColor="text1"/>
          <w:lang w:val="pt-PT"/>
        </w:rPr>
        <w:t>ecessários para ser consagrado.</w:t>
      </w:r>
      <w:r w:rsidR="00DC6CB7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- Qualidade e poderes do agente (juízes, não tendo </w:t>
      </w:r>
      <w:r w:rsidRPr="00124B90">
        <w:rPr>
          <w:i/>
          <w:color w:val="000000" w:themeColor="text1"/>
          <w:lang w:val="pt-PT"/>
        </w:rPr>
        <w:t xml:space="preserve">potestas </w:t>
      </w:r>
      <w:proofErr w:type="spellStart"/>
      <w:r w:rsidRPr="00124B90">
        <w:rPr>
          <w:i/>
          <w:color w:val="000000" w:themeColor="text1"/>
          <w:lang w:val="pt-PT"/>
        </w:rPr>
        <w:t>legis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condedae</w:t>
      </w:r>
      <w:proofErr w:type="spellEnd"/>
      <w:r w:rsidRPr="00124B90">
        <w:rPr>
          <w:color w:val="000000" w:themeColor="text1"/>
          <w:lang w:val="pt-PT"/>
        </w:rPr>
        <w:t>, não podiam consagrar o estilo)</w:t>
      </w:r>
      <w:r w:rsidR="00DC6CB7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- Eficácia obrigatória (os </w:t>
      </w:r>
      <w:r w:rsidR="00DC6CB7" w:rsidRPr="00124B90">
        <w:rPr>
          <w:color w:val="000000" w:themeColor="text1"/>
          <w:lang w:val="pt-PT"/>
        </w:rPr>
        <w:t>estilos podiam ir contra a lei)</w:t>
      </w:r>
      <w:r w:rsidR="00DC6CB7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- O estilo, inicialmente, tinha um carácter mais ou menos genérico, subsidiário do costume – fonte principal de direito – mas a sua posição relativa na hierarquia das fontes tornam-se tão importante que os reis têm de definir que não pode valer contra as leis régias e não pode atentar contra o direito natural. </w:t>
      </w:r>
    </w:p>
    <w:p w:rsidR="00C17393" w:rsidRPr="00124B90" w:rsidRDefault="00C17393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Façanhas e Alvidros</w:t>
      </w:r>
    </w:p>
    <w:p w:rsidR="00C17393" w:rsidRPr="00124B90" w:rsidRDefault="0044249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Façanhas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Vulgarmente designa uma acção </w:t>
      </w:r>
      <w:proofErr w:type="spellStart"/>
      <w:r w:rsidRPr="00124B90">
        <w:rPr>
          <w:color w:val="000000" w:themeColor="text1"/>
          <w:lang w:val="pt-PT"/>
        </w:rPr>
        <w:t>heróica</w:t>
      </w:r>
      <w:proofErr w:type="spellEnd"/>
      <w:r w:rsidRPr="00124B90">
        <w:rPr>
          <w:color w:val="000000" w:themeColor="text1"/>
          <w:lang w:val="pt-PT"/>
        </w:rPr>
        <w:t>, singular, fora do comum ou</w:t>
      </w:r>
      <w:r w:rsidR="009E5559" w:rsidRPr="00124B90">
        <w:rPr>
          <w:color w:val="000000" w:themeColor="text1"/>
          <w:lang w:val="pt-PT"/>
        </w:rPr>
        <w:t xml:space="preserve"> normal, num contexto jurídico.</w:t>
      </w:r>
      <w:r w:rsidR="009E5559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- Juízo sobre acção notável que fica como padrão normativo para o futuro, devido </w:t>
      </w:r>
      <w:r w:rsidR="009E5559" w:rsidRPr="00124B90">
        <w:rPr>
          <w:color w:val="000000" w:themeColor="text1"/>
          <w:lang w:val="pt-PT"/>
        </w:rPr>
        <w:t>à autoridade de quem o pratica.</w:t>
      </w:r>
      <w:r w:rsidR="009E5559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Opini</w:t>
      </w:r>
      <w:r w:rsidR="009E5559" w:rsidRPr="00124B90">
        <w:rPr>
          <w:color w:val="000000" w:themeColor="text1"/>
          <w:lang w:val="pt-PT"/>
        </w:rPr>
        <w:t xml:space="preserve">ão altercada ou controvertida. </w:t>
      </w:r>
      <w:r w:rsidR="009E5559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A própria acção de quem decorre o j</w:t>
      </w:r>
      <w:r w:rsidR="009E5559" w:rsidRPr="00124B90">
        <w:rPr>
          <w:color w:val="000000" w:themeColor="text1"/>
          <w:lang w:val="pt-PT"/>
        </w:rPr>
        <w:t xml:space="preserve">uízo. </w:t>
      </w:r>
      <w:r w:rsidR="009E5559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 xml:space="preserve">- Façanhas não só valiam para o processo </w:t>
      </w:r>
      <w:proofErr w:type="spellStart"/>
      <w:r w:rsidRPr="00124B90">
        <w:rPr>
          <w:i/>
          <w:color w:val="000000" w:themeColor="text1"/>
          <w:lang w:val="pt-PT"/>
        </w:rPr>
        <w:t>sub</w:t>
      </w:r>
      <w:proofErr w:type="spellEnd"/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judice</w:t>
      </w:r>
      <w:proofErr w:type="spellEnd"/>
      <w:r w:rsidRPr="00124B90">
        <w:rPr>
          <w:color w:val="000000" w:themeColor="text1"/>
          <w:lang w:val="pt-PT"/>
        </w:rPr>
        <w:t xml:space="preserve"> mas para todos os outros semelhantes, pois eram decisões régias (só podiam ser) e porque se tratavam de casos duvidosos ou omissões da legislação – J.A. Figueiredo, citando as </w:t>
      </w:r>
      <w:r w:rsidRPr="00124B90">
        <w:rPr>
          <w:i/>
          <w:color w:val="000000" w:themeColor="text1"/>
          <w:lang w:val="pt-PT"/>
        </w:rPr>
        <w:t>Partidas</w:t>
      </w:r>
      <w:r w:rsidR="009E5559" w:rsidRPr="00124B90">
        <w:rPr>
          <w:color w:val="000000" w:themeColor="text1"/>
          <w:lang w:val="pt-PT"/>
        </w:rPr>
        <w:t xml:space="preserve">. </w:t>
      </w:r>
      <w:r w:rsidR="009E5559" w:rsidRPr="00124B90">
        <w:rPr>
          <w:color w:val="000000" w:themeColor="text1"/>
          <w:lang w:val="pt-PT"/>
        </w:rPr>
        <w:br/>
      </w:r>
      <w:r w:rsidRPr="00124B90">
        <w:rPr>
          <w:color w:val="000000" w:themeColor="text1"/>
          <w:lang w:val="pt-PT"/>
        </w:rPr>
        <w:t>- Duarte Nunes substitui a sua natureza régia pela autoridade do agente e do julgador.</w:t>
      </w:r>
    </w:p>
    <w:p w:rsidR="0044249D" w:rsidRPr="00124B90" w:rsidRDefault="0044249D" w:rsidP="00A13E5B">
      <w:pPr>
        <w:rPr>
          <w:color w:val="000000" w:themeColor="text1"/>
          <w:u w:val="single"/>
          <w:lang w:val="pt-PT"/>
        </w:rPr>
      </w:pPr>
      <w:r w:rsidRPr="00124B90">
        <w:rPr>
          <w:color w:val="000000" w:themeColor="text1"/>
          <w:u w:val="single"/>
          <w:lang w:val="pt-PT"/>
        </w:rPr>
        <w:t>Alvidro</w:t>
      </w:r>
    </w:p>
    <w:p w:rsidR="001F2E3B" w:rsidRPr="00124B90" w:rsidRDefault="0044249D" w:rsidP="00A13E5B">
      <w:pPr>
        <w:rPr>
          <w:color w:val="000000" w:themeColor="text1"/>
          <w:sz w:val="20"/>
          <w:szCs w:val="20"/>
          <w:lang w:val="pt-PT"/>
        </w:rPr>
      </w:pPr>
      <w:r w:rsidRPr="00124B90">
        <w:rPr>
          <w:color w:val="000000" w:themeColor="text1"/>
          <w:sz w:val="20"/>
          <w:szCs w:val="20"/>
          <w:lang w:val="pt-PT"/>
        </w:rPr>
        <w:t>- Faculdade da justiça (o juiz) integrar uma lacuna ou criar uma norma para su</w:t>
      </w:r>
      <w:r w:rsidR="009E5559" w:rsidRPr="00124B90">
        <w:rPr>
          <w:color w:val="000000" w:themeColor="text1"/>
          <w:sz w:val="20"/>
          <w:szCs w:val="20"/>
          <w:lang w:val="pt-PT"/>
        </w:rPr>
        <w:t xml:space="preserve">prir o defeito de um estatuto. </w:t>
      </w:r>
      <w:r w:rsidR="009E5559" w:rsidRPr="00124B90">
        <w:rPr>
          <w:color w:val="000000" w:themeColor="text1"/>
          <w:sz w:val="20"/>
          <w:szCs w:val="20"/>
          <w:lang w:val="pt-PT"/>
        </w:rPr>
        <w:br/>
      </w:r>
      <w:r w:rsidRPr="00124B90">
        <w:rPr>
          <w:color w:val="000000" w:themeColor="text1"/>
          <w:sz w:val="20"/>
          <w:szCs w:val="20"/>
          <w:lang w:val="pt-PT"/>
        </w:rPr>
        <w:t xml:space="preserve">- Não se </w:t>
      </w:r>
      <w:proofErr w:type="spellStart"/>
      <w:r w:rsidRPr="00124B90">
        <w:rPr>
          <w:color w:val="000000" w:themeColor="text1"/>
          <w:sz w:val="20"/>
          <w:szCs w:val="20"/>
          <w:lang w:val="pt-PT"/>
        </w:rPr>
        <w:t>actuava</w:t>
      </w:r>
      <w:proofErr w:type="spellEnd"/>
      <w:r w:rsidRPr="00124B90">
        <w:rPr>
          <w:color w:val="000000" w:themeColor="text1"/>
          <w:sz w:val="20"/>
          <w:szCs w:val="20"/>
          <w:lang w:val="pt-PT"/>
        </w:rPr>
        <w:t xml:space="preserve"> ilimitadamente, mas de acordo com valores como o costume ou a equidade.</w:t>
      </w:r>
      <w:r w:rsidR="009E5559" w:rsidRPr="00124B90">
        <w:rPr>
          <w:color w:val="000000" w:themeColor="text1"/>
          <w:sz w:val="20"/>
          <w:szCs w:val="20"/>
          <w:lang w:val="pt-PT"/>
        </w:rPr>
        <w:br/>
      </w:r>
      <w:r w:rsidRPr="00124B90">
        <w:rPr>
          <w:color w:val="000000" w:themeColor="text1"/>
          <w:sz w:val="20"/>
          <w:szCs w:val="20"/>
          <w:lang w:val="pt-PT"/>
        </w:rPr>
        <w:t>- Em Portugal, os alvidros eram juízes livremente escolhidos pelas partes, os quais deviam julgar nos termos dos poderes por eles conferidos.</w:t>
      </w:r>
      <w:r w:rsidR="009E5559" w:rsidRPr="00124B90">
        <w:rPr>
          <w:color w:val="000000" w:themeColor="text1"/>
          <w:sz w:val="20"/>
          <w:szCs w:val="20"/>
          <w:lang w:val="pt-PT"/>
        </w:rPr>
        <w:br/>
      </w:r>
      <w:r w:rsidRPr="00124B90">
        <w:rPr>
          <w:color w:val="000000" w:themeColor="text1"/>
          <w:sz w:val="20"/>
          <w:szCs w:val="20"/>
          <w:lang w:val="pt-PT"/>
        </w:rPr>
        <w:t xml:space="preserve">- Este sistema revelou-se ineficaz pois as partes não escolhiam árbitros isentos. </w:t>
      </w:r>
      <w:r w:rsidR="009E5559" w:rsidRPr="00124B90">
        <w:rPr>
          <w:color w:val="000000" w:themeColor="text1"/>
          <w:sz w:val="20"/>
          <w:szCs w:val="20"/>
          <w:lang w:val="pt-PT"/>
        </w:rPr>
        <w:br/>
      </w:r>
      <w:r w:rsidRPr="00124B90">
        <w:rPr>
          <w:color w:val="000000" w:themeColor="text1"/>
          <w:sz w:val="20"/>
          <w:szCs w:val="20"/>
          <w:lang w:val="pt-PT"/>
        </w:rPr>
        <w:t xml:space="preserve">- As sentenças dos juízes alvedrios podiam ser utilizadas e alegadas noutros casos, permitindo à justiça integrar uma lacuna ou suprir o defeito de um estatuto. </w:t>
      </w:r>
    </w:p>
    <w:p w:rsidR="0044249D" w:rsidRPr="00124B90" w:rsidRDefault="0044249D" w:rsidP="00A13E5B">
      <w:pPr>
        <w:rPr>
          <w:b/>
          <w:color w:val="000000" w:themeColor="text1"/>
          <w:u w:val="single"/>
          <w:lang w:val="pt-PT"/>
        </w:rPr>
      </w:pPr>
      <w:r w:rsidRPr="00124B90">
        <w:rPr>
          <w:b/>
          <w:color w:val="000000" w:themeColor="text1"/>
          <w:u w:val="single"/>
          <w:lang w:val="pt-PT"/>
        </w:rPr>
        <w:lastRenderedPageBreak/>
        <w:t>Direito Prudencial Geral</w:t>
      </w:r>
    </w:p>
    <w:p w:rsidR="0044249D" w:rsidRPr="00124B90" w:rsidRDefault="0044249D" w:rsidP="00A13E5B">
      <w:pPr>
        <w:rPr>
          <w:b/>
          <w:color w:val="000000" w:themeColor="text1"/>
          <w:lang w:val="pt-PT"/>
        </w:rPr>
      </w:pPr>
      <w:r w:rsidRPr="00124B90">
        <w:rPr>
          <w:b/>
          <w:color w:val="000000" w:themeColor="text1"/>
          <w:lang w:val="pt-PT"/>
        </w:rPr>
        <w:t>Noção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Ordem normativa criada pelos prudentes (fora da estrutura do poder e da sua acção criativa), e cuja </w:t>
      </w:r>
      <w:proofErr w:type="spellStart"/>
      <w:r w:rsidRPr="00124B90">
        <w:rPr>
          <w:i/>
          <w:color w:val="000000" w:themeColor="text1"/>
          <w:lang w:val="pt-PT"/>
        </w:rPr>
        <w:t>auctorias</w:t>
      </w:r>
      <w:proofErr w:type="spellEnd"/>
      <w:r w:rsidRPr="00124B90">
        <w:rPr>
          <w:color w:val="000000" w:themeColor="text1"/>
          <w:lang w:val="pt-PT"/>
        </w:rPr>
        <w:t xml:space="preserve"> lhes permite declarar a verdade jurídica nos casos concretos.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>- Direito prudencial resiste ao monarca, sobrepondo-se à letra e ao espírito da lei, criando, interpretando e integrando normas jurídicas: através da</w:t>
      </w:r>
      <w:r w:rsidRPr="00124B90">
        <w:rPr>
          <w:i/>
          <w:color w:val="000000" w:themeColor="text1"/>
          <w:lang w:val="pt-PT"/>
        </w:rPr>
        <w:t xml:space="preserve"> </w:t>
      </w:r>
      <w:proofErr w:type="spellStart"/>
      <w:r w:rsidRPr="00124B90">
        <w:rPr>
          <w:i/>
          <w:color w:val="000000" w:themeColor="text1"/>
          <w:lang w:val="pt-PT"/>
        </w:rPr>
        <w:t>inventio</w:t>
      </w:r>
      <w:proofErr w:type="spellEnd"/>
      <w:r w:rsidRPr="00124B90">
        <w:rPr>
          <w:color w:val="000000" w:themeColor="text1"/>
          <w:lang w:val="pt-PT"/>
        </w:rPr>
        <w:t xml:space="preserve"> do p</w:t>
      </w:r>
      <w:r w:rsidR="00A67325" w:rsidRPr="00124B90">
        <w:rPr>
          <w:color w:val="000000" w:themeColor="text1"/>
          <w:lang w:val="pt-PT"/>
        </w:rPr>
        <w:t>rudente, ele pode afastar a lei e pode criar direito a partir do direito romano, adaptando-o à realidade.</w:t>
      </w:r>
      <w:r w:rsidRPr="00124B90">
        <w:rPr>
          <w:color w:val="000000" w:themeColor="text1"/>
          <w:lang w:val="pt-PT"/>
        </w:rPr>
        <w:t xml:space="preserve"> 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Jurisprudência baseia-se na </w:t>
      </w:r>
      <w:proofErr w:type="spellStart"/>
      <w:r w:rsidRPr="00124B90">
        <w:rPr>
          <w:i/>
          <w:color w:val="000000" w:themeColor="text1"/>
          <w:lang w:val="pt-PT"/>
        </w:rPr>
        <w:t>auctoritas</w:t>
      </w:r>
      <w:proofErr w:type="spellEnd"/>
      <w:r w:rsidRPr="00124B90">
        <w:rPr>
          <w:color w:val="000000" w:themeColor="text1"/>
          <w:lang w:val="pt-PT"/>
        </w:rPr>
        <w:t xml:space="preserve">, não tendo e sendo independente do </w:t>
      </w:r>
      <w:proofErr w:type="spellStart"/>
      <w:r w:rsidRPr="00124B90">
        <w:rPr>
          <w:i/>
          <w:color w:val="000000" w:themeColor="text1"/>
          <w:lang w:val="pt-PT"/>
        </w:rPr>
        <w:t>imperium</w:t>
      </w:r>
      <w:proofErr w:type="spellEnd"/>
      <w:r w:rsidRPr="00124B90">
        <w:rPr>
          <w:i/>
          <w:color w:val="000000" w:themeColor="text1"/>
          <w:lang w:val="pt-PT"/>
        </w:rPr>
        <w:t>.</w:t>
      </w:r>
      <w:r w:rsidR="00A67325" w:rsidRPr="00124B90">
        <w:rPr>
          <w:color w:val="000000" w:themeColor="text1"/>
          <w:lang w:val="pt-PT"/>
        </w:rPr>
        <w:t xml:space="preserve"> – </w:t>
      </w:r>
      <w:proofErr w:type="gramStart"/>
      <w:r w:rsidR="00A67325" w:rsidRPr="00124B90">
        <w:rPr>
          <w:color w:val="000000" w:themeColor="text1"/>
          <w:lang w:val="pt-PT"/>
        </w:rPr>
        <w:t>direito</w:t>
      </w:r>
      <w:proofErr w:type="gramEnd"/>
      <w:r w:rsidR="00A67325" w:rsidRPr="00124B90">
        <w:rPr>
          <w:color w:val="000000" w:themeColor="text1"/>
          <w:lang w:val="pt-PT"/>
        </w:rPr>
        <w:t xml:space="preserve"> sem qualquer dependência do poder.</w:t>
      </w:r>
    </w:p>
    <w:p w:rsidR="0044249D" w:rsidRPr="00124B90" w:rsidRDefault="0044249D" w:rsidP="00A13E5B">
      <w:pPr>
        <w:rPr>
          <w:color w:val="000000" w:themeColor="text1"/>
          <w:lang w:val="pt-PT"/>
        </w:rPr>
      </w:pPr>
      <w:r w:rsidRPr="00124B90">
        <w:rPr>
          <w:color w:val="000000" w:themeColor="text1"/>
          <w:lang w:val="pt-PT"/>
        </w:rPr>
        <w:t xml:space="preserve">- Jurisprudência medieval afasta-se da moderna, pois o juiz romano era um particular e não o magistrado – o </w:t>
      </w:r>
      <w:proofErr w:type="spellStart"/>
      <w:r w:rsidRPr="00124B90">
        <w:rPr>
          <w:color w:val="000000" w:themeColor="text1"/>
          <w:lang w:val="pt-PT"/>
        </w:rPr>
        <w:t>praetor</w:t>
      </w:r>
      <w:proofErr w:type="spellEnd"/>
      <w:r w:rsidRPr="00124B90">
        <w:rPr>
          <w:color w:val="000000" w:themeColor="text1"/>
          <w:lang w:val="pt-PT"/>
        </w:rPr>
        <w:t xml:space="preserve"> era o magistrado e o </w:t>
      </w:r>
      <w:proofErr w:type="spellStart"/>
      <w:r w:rsidRPr="00124B90">
        <w:rPr>
          <w:i/>
          <w:color w:val="000000" w:themeColor="text1"/>
          <w:lang w:val="pt-PT"/>
        </w:rPr>
        <w:t>iudex</w:t>
      </w:r>
      <w:proofErr w:type="spellEnd"/>
      <w:r w:rsidRPr="00124B90">
        <w:rPr>
          <w:color w:val="000000" w:themeColor="text1"/>
          <w:lang w:val="pt-PT"/>
        </w:rPr>
        <w:t xml:space="preserve"> era um particular: o </w:t>
      </w:r>
      <w:proofErr w:type="spellStart"/>
      <w:r w:rsidRPr="00124B90">
        <w:rPr>
          <w:i/>
          <w:color w:val="000000" w:themeColor="text1"/>
          <w:lang w:val="pt-PT"/>
        </w:rPr>
        <w:t>iudex</w:t>
      </w:r>
      <w:proofErr w:type="spellEnd"/>
      <w:r w:rsidRPr="00124B90">
        <w:rPr>
          <w:color w:val="000000" w:themeColor="text1"/>
          <w:lang w:val="pt-PT"/>
        </w:rPr>
        <w:t xml:space="preserve"> podia, ao contrário de hoje, recorrer ao parecer de um prudente.</w:t>
      </w:r>
    </w:p>
    <w:p w:rsidR="0044249D" w:rsidRPr="00087C31" w:rsidRDefault="0044249D" w:rsidP="00A13E5B">
      <w:pPr>
        <w:rPr>
          <w:lang w:val="pt-PT"/>
        </w:rPr>
      </w:pPr>
    </w:p>
    <w:p w:rsidR="0044249D" w:rsidRPr="00087C31" w:rsidRDefault="0044249D" w:rsidP="00A13E5B">
      <w:pPr>
        <w:rPr>
          <w:b/>
          <w:lang w:val="pt-PT"/>
        </w:rPr>
      </w:pPr>
      <w:r w:rsidRPr="00087C31">
        <w:rPr>
          <w:b/>
          <w:lang w:val="pt-PT"/>
        </w:rPr>
        <w:t>Prevalência do Direito Prudencial na Idade Média</w:t>
      </w:r>
    </w:p>
    <w:p w:rsidR="0044249D" w:rsidRPr="00087C31" w:rsidRDefault="0044249D" w:rsidP="00A13E5B">
      <w:pPr>
        <w:rPr>
          <w:u w:val="single"/>
          <w:lang w:val="pt-PT"/>
        </w:rPr>
      </w:pPr>
      <w:r w:rsidRPr="00087C31">
        <w:rPr>
          <w:u w:val="single"/>
          <w:lang w:val="pt-PT"/>
        </w:rPr>
        <w:t>Causas</w:t>
      </w:r>
    </w:p>
    <w:p w:rsidR="0044249D" w:rsidRPr="00087C31" w:rsidRDefault="0044249D" w:rsidP="00A13E5B">
      <w:pPr>
        <w:rPr>
          <w:lang w:val="pt-PT"/>
        </w:rPr>
      </w:pPr>
      <w:r w:rsidRPr="00087C31">
        <w:rPr>
          <w:lang w:val="pt-PT"/>
        </w:rPr>
        <w:t>- Deficiência do direito existente, especialmente no campo legislativo.</w:t>
      </w:r>
    </w:p>
    <w:p w:rsidR="0044249D" w:rsidRPr="00087C31" w:rsidRDefault="0044249D" w:rsidP="00A13E5B">
      <w:pPr>
        <w:rPr>
          <w:lang w:val="pt-PT"/>
        </w:rPr>
      </w:pPr>
      <w:r w:rsidRPr="00087C31">
        <w:rPr>
          <w:lang w:val="pt-PT"/>
        </w:rPr>
        <w:t xml:space="preserve">- Carácter localista e fragmentário do costume. </w:t>
      </w:r>
    </w:p>
    <w:p w:rsidR="009A60C6" w:rsidRPr="00087C31" w:rsidRDefault="0044249D" w:rsidP="00A13E5B">
      <w:pPr>
        <w:rPr>
          <w:lang w:val="pt-PT"/>
        </w:rPr>
      </w:pPr>
      <w:r w:rsidRPr="00087C31">
        <w:rPr>
          <w:lang w:val="pt-PT"/>
        </w:rPr>
        <w:t>- Prudentes eram necessários para superar as lacunas de um ordenamento jurídico escasso e rudimentar, para construir um sistema mais trabalhado e elaborado que satisfizesse as necessidades de uma sociedade em desenvolvimento. Eles fizeram-no inspirado no direito romano e contra o estatismo totalitarista da ordem jurídica legal.</w:t>
      </w:r>
    </w:p>
    <w:p w:rsidR="001F4ED8" w:rsidRPr="00087C31" w:rsidRDefault="001F4ED8" w:rsidP="00A13E5B">
      <w:pPr>
        <w:rPr>
          <w:lang w:val="pt-PT"/>
        </w:rPr>
      </w:pPr>
    </w:p>
    <w:p w:rsidR="009A60C6" w:rsidRPr="00087C31" w:rsidRDefault="009A60C6" w:rsidP="00A13E5B">
      <w:pPr>
        <w:rPr>
          <w:b/>
          <w:lang w:val="pt-PT"/>
        </w:rPr>
      </w:pPr>
      <w:r w:rsidRPr="00087C31">
        <w:rPr>
          <w:b/>
          <w:lang w:val="pt-PT"/>
        </w:rPr>
        <w:t>Do Direito Romano do Lácio à Vulgarização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Ao expandir o seu domínio político, Roma estendeu o seu direito.</w:t>
      </w:r>
    </w:p>
    <w:p w:rsidR="0044249D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Essa propagação, inicialmente, não foi fácil devido ao cariz personalista (</w:t>
      </w:r>
      <w:r w:rsidRPr="00087C31">
        <w:rPr>
          <w:i/>
          <w:lang w:val="pt-PT"/>
        </w:rPr>
        <w:t xml:space="preserve">ius </w:t>
      </w:r>
      <w:proofErr w:type="spellStart"/>
      <w:r w:rsidRPr="00087C31">
        <w:rPr>
          <w:i/>
          <w:lang w:val="pt-PT"/>
        </w:rPr>
        <w:t>civile</w:t>
      </w:r>
      <w:proofErr w:type="spellEnd"/>
      <w:r w:rsidRPr="00087C31">
        <w:rPr>
          <w:lang w:val="pt-PT"/>
        </w:rPr>
        <w:t xml:space="preserve"> vs. </w:t>
      </w:r>
      <w:r w:rsidRPr="00087C31">
        <w:rPr>
          <w:i/>
          <w:lang w:val="pt-PT"/>
        </w:rPr>
        <w:t xml:space="preserve">Ius </w:t>
      </w:r>
      <w:proofErr w:type="spellStart"/>
      <w:r w:rsidRPr="00087C31">
        <w:rPr>
          <w:i/>
          <w:lang w:val="pt-PT"/>
        </w:rPr>
        <w:t>gentium</w:t>
      </w:r>
      <w:proofErr w:type="spellEnd"/>
      <w:r w:rsidRPr="00087C31">
        <w:rPr>
          <w:i/>
          <w:lang w:val="pt-PT"/>
        </w:rPr>
        <w:t>).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No entanto, com o alargamento da cidade-estado para um Império, o direito começa a generalizar-se e a uniformizar-se através do </w:t>
      </w:r>
      <w:r w:rsidRPr="00087C31">
        <w:rPr>
          <w:i/>
          <w:lang w:val="pt-PT"/>
        </w:rPr>
        <w:t xml:space="preserve">ius </w:t>
      </w:r>
      <w:proofErr w:type="spellStart"/>
      <w:r w:rsidRPr="00087C31">
        <w:rPr>
          <w:i/>
          <w:lang w:val="pt-PT"/>
        </w:rPr>
        <w:t>gentium</w:t>
      </w:r>
      <w:proofErr w:type="spellEnd"/>
      <w:r w:rsidRPr="00087C31">
        <w:rPr>
          <w:i/>
          <w:lang w:val="pt-PT"/>
        </w:rPr>
        <w:t xml:space="preserve"> </w:t>
      </w:r>
      <w:r w:rsidRPr="00087C31">
        <w:rPr>
          <w:lang w:val="pt-PT"/>
        </w:rPr>
        <w:t xml:space="preserve">e da concessão da cidadania a não-romanos. 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Apagam-se os direitos particulares e indígenas em detrimento do romano, mas devido a resistências e particularidades locais, chegou-se ao direito romano vulgar, o produto de algumas instituições pré-romanas latentes e de muita influência germânica.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A divisão entre Império do Ocidente do Oriente vai dar origem a duas ordens jurídicas distintas.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No Império do Oriente, o desenvolvimento do direito romano dá-se de acordo com altos padrões de técnica jurídica, culminando com o </w:t>
      </w:r>
      <w:r w:rsidRPr="00087C31">
        <w:rPr>
          <w:i/>
          <w:lang w:val="pt-PT"/>
        </w:rPr>
        <w:t xml:space="preserve">Corpus </w:t>
      </w:r>
      <w:proofErr w:type="spellStart"/>
      <w:r w:rsidRPr="00087C31">
        <w:rPr>
          <w:i/>
          <w:lang w:val="pt-PT"/>
        </w:rPr>
        <w:t>Iuris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Civilis</w:t>
      </w:r>
      <w:proofErr w:type="spellEnd"/>
      <w:r w:rsidRPr="00087C31">
        <w:rPr>
          <w:lang w:val="pt-PT"/>
        </w:rPr>
        <w:t>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No Império do Ocidente, a vulgarização progride até ser definitiva na queda de Roma, em 476. 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lastRenderedPageBreak/>
        <w:t xml:space="preserve">- As leis de Justiniano tiveram aplicação em Itália por meio de uma </w:t>
      </w:r>
      <w:proofErr w:type="spellStart"/>
      <w:r w:rsidRPr="00087C31">
        <w:rPr>
          <w:i/>
          <w:lang w:val="pt-PT"/>
        </w:rPr>
        <w:t>pragmatica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sanctio</w:t>
      </w:r>
      <w:proofErr w:type="spellEnd"/>
      <w:r w:rsidRPr="00087C31">
        <w:rPr>
          <w:lang w:val="pt-PT"/>
        </w:rPr>
        <w:t xml:space="preserve"> de 554. Contudo, ela foi esquecida no Ocidente durante séculos e o direito romano foi dominado pelas leis bárbaras, pelo direito canónico e pelo costume.</w:t>
      </w:r>
    </w:p>
    <w:p w:rsidR="009A60C6" w:rsidRPr="00087C31" w:rsidRDefault="009A60C6" w:rsidP="00A13E5B">
      <w:pPr>
        <w:rPr>
          <w:lang w:val="pt-PT"/>
        </w:rPr>
      </w:pPr>
    </w:p>
    <w:p w:rsidR="009A60C6" w:rsidRPr="00087C31" w:rsidRDefault="009A60C6" w:rsidP="00A13E5B">
      <w:pPr>
        <w:rPr>
          <w:b/>
          <w:lang w:val="pt-PT"/>
        </w:rPr>
      </w:pPr>
      <w:r w:rsidRPr="00087C31">
        <w:rPr>
          <w:b/>
          <w:lang w:val="pt-PT"/>
        </w:rPr>
        <w:t>Renascimento do Direito Romano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É em Itália que se redescobre o direito justinianeu, o qual os juristas medievais fizeram um esforço de adaptação e criação com o objectivo de fornecerem à sociedade da época os instrumentos jurídicos adequados. </w:t>
      </w:r>
    </w:p>
    <w:p w:rsidR="009A60C6" w:rsidRPr="00087C31" w:rsidRDefault="009A60C6" w:rsidP="00A13E5B">
      <w:pPr>
        <w:rPr>
          <w:u w:val="single"/>
          <w:lang w:val="pt-PT"/>
        </w:rPr>
      </w:pPr>
      <w:r w:rsidRPr="00087C31">
        <w:rPr>
          <w:u w:val="single"/>
          <w:lang w:val="pt-PT"/>
        </w:rPr>
        <w:t>Razões: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Restauração/Renovação do Império (com Carlos Magno) e a sua transferência para os Francos e depois para os Alemães, aproveitando o antigo direito imperial.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O desenvolvimento da estrutura da Igreja e do direito canónico, que tem apoio técnico e conceptual no direito justinianeu. 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A expansão das cidades-estado em Itália, que impunha a necessidade de uma armadura jurídica e constitucional.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Movimento geral da cultura.</w:t>
      </w:r>
    </w:p>
    <w:p w:rsidR="009A60C6" w:rsidRPr="00087C31" w:rsidRDefault="009A60C6" w:rsidP="00A13E5B">
      <w:pPr>
        <w:rPr>
          <w:u w:val="single"/>
          <w:lang w:val="pt-PT"/>
        </w:rPr>
      </w:pPr>
    </w:p>
    <w:p w:rsidR="009A60C6" w:rsidRPr="00087C31" w:rsidRDefault="009A60C6" w:rsidP="00A13E5B">
      <w:pPr>
        <w:rPr>
          <w:u w:val="single"/>
          <w:lang w:val="pt-PT"/>
        </w:rPr>
      </w:pPr>
      <w:r w:rsidRPr="00087C31">
        <w:rPr>
          <w:u w:val="single"/>
          <w:lang w:val="pt-PT"/>
        </w:rPr>
        <w:t xml:space="preserve">Divisão Medieval do </w:t>
      </w:r>
      <w:r w:rsidRPr="00087C31">
        <w:rPr>
          <w:i/>
          <w:u w:val="single"/>
          <w:lang w:val="pt-PT"/>
        </w:rPr>
        <w:t xml:space="preserve">Corpus </w:t>
      </w:r>
      <w:proofErr w:type="spellStart"/>
      <w:r w:rsidRPr="00087C31">
        <w:rPr>
          <w:i/>
          <w:u w:val="single"/>
          <w:lang w:val="pt-PT"/>
        </w:rPr>
        <w:t>Iuris</w:t>
      </w:r>
      <w:proofErr w:type="spellEnd"/>
      <w:r w:rsidRPr="00087C31">
        <w:rPr>
          <w:i/>
          <w:u w:val="single"/>
          <w:lang w:val="pt-PT"/>
        </w:rPr>
        <w:t xml:space="preserve"> </w:t>
      </w:r>
      <w:proofErr w:type="spellStart"/>
      <w:r w:rsidRPr="00087C31">
        <w:rPr>
          <w:i/>
          <w:u w:val="single"/>
          <w:lang w:val="pt-PT"/>
        </w:rPr>
        <w:t>Civilis</w:t>
      </w:r>
      <w:proofErr w:type="spellEnd"/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Os jurisprudentes medievais dividem o </w:t>
      </w:r>
      <w:r w:rsidRPr="00087C31">
        <w:rPr>
          <w:i/>
          <w:lang w:val="pt-PT"/>
        </w:rPr>
        <w:t xml:space="preserve">Corpus </w:t>
      </w:r>
      <w:proofErr w:type="spellStart"/>
      <w:r w:rsidRPr="00087C31">
        <w:rPr>
          <w:i/>
          <w:lang w:val="pt-PT"/>
        </w:rPr>
        <w:t>Iuris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Civilis</w:t>
      </w:r>
      <w:proofErr w:type="spellEnd"/>
      <w:r w:rsidRPr="00087C31">
        <w:rPr>
          <w:lang w:val="pt-PT"/>
        </w:rPr>
        <w:t xml:space="preserve"> </w:t>
      </w:r>
      <w:proofErr w:type="gramStart"/>
      <w:r w:rsidRPr="00087C31">
        <w:rPr>
          <w:lang w:val="pt-PT"/>
        </w:rPr>
        <w:t>em</w:t>
      </w:r>
      <w:proofErr w:type="gramEnd"/>
      <w:r w:rsidRPr="00087C31">
        <w:rPr>
          <w:lang w:val="pt-PT"/>
        </w:rPr>
        <w:t>:</w:t>
      </w:r>
    </w:p>
    <w:p w:rsidR="009A60C6" w:rsidRPr="00087C31" w:rsidRDefault="009A60C6" w:rsidP="009A60C6">
      <w:pPr>
        <w:rPr>
          <w:lang w:val="pt-PT"/>
        </w:rPr>
      </w:pPr>
      <w:r w:rsidRPr="00087C31">
        <w:rPr>
          <w:lang w:val="pt-PT"/>
        </w:rPr>
        <w:t xml:space="preserve"> - </w:t>
      </w:r>
      <w:proofErr w:type="spellStart"/>
      <w:r w:rsidRPr="00087C31">
        <w:rPr>
          <w:i/>
          <w:iCs/>
          <w:lang w:val="pt-PT"/>
        </w:rPr>
        <w:t>Digestum</w:t>
      </w:r>
      <w:proofErr w:type="spellEnd"/>
      <w:r w:rsidRPr="00087C31">
        <w:rPr>
          <w:i/>
          <w:iCs/>
          <w:lang w:val="pt-PT"/>
        </w:rPr>
        <w:t xml:space="preserve"> </w:t>
      </w:r>
      <w:proofErr w:type="spellStart"/>
      <w:r w:rsidRPr="00087C31">
        <w:rPr>
          <w:i/>
          <w:iCs/>
          <w:lang w:val="pt-PT"/>
        </w:rPr>
        <w:t>vetus</w:t>
      </w:r>
      <w:proofErr w:type="spellEnd"/>
      <w:r w:rsidRPr="00087C31">
        <w:rPr>
          <w:lang w:val="pt-PT"/>
        </w:rPr>
        <w:t xml:space="preserve"> – Digesto Velho – abrangia os livros I a XXIII e os primeiros títulos do livro XXIV.</w:t>
      </w:r>
    </w:p>
    <w:p w:rsidR="009A60C6" w:rsidRPr="00087C31" w:rsidRDefault="009A60C6" w:rsidP="009A60C6">
      <w:pPr>
        <w:rPr>
          <w:lang w:val="pt-PT"/>
        </w:rPr>
      </w:pPr>
      <w:r w:rsidRPr="00087C31">
        <w:rPr>
          <w:lang w:val="pt-PT"/>
        </w:rPr>
        <w:t xml:space="preserve">- </w:t>
      </w:r>
      <w:proofErr w:type="spellStart"/>
      <w:r w:rsidRPr="00087C31">
        <w:rPr>
          <w:i/>
          <w:iCs/>
          <w:lang w:val="pt-PT"/>
        </w:rPr>
        <w:t>Digestum</w:t>
      </w:r>
      <w:proofErr w:type="spellEnd"/>
      <w:r w:rsidRPr="00087C31">
        <w:rPr>
          <w:i/>
          <w:iCs/>
          <w:lang w:val="pt-PT"/>
        </w:rPr>
        <w:t xml:space="preserve"> </w:t>
      </w:r>
      <w:proofErr w:type="spellStart"/>
      <w:r w:rsidRPr="00087C31">
        <w:rPr>
          <w:i/>
          <w:iCs/>
          <w:lang w:val="pt-PT"/>
        </w:rPr>
        <w:t>infortiatum</w:t>
      </w:r>
      <w:proofErr w:type="spellEnd"/>
      <w:r w:rsidRPr="00087C31">
        <w:rPr>
          <w:lang w:val="pt-PT"/>
        </w:rPr>
        <w:t xml:space="preserve"> – Digesto Esforçado – livros XXIV até ao XXXVIII.</w:t>
      </w:r>
    </w:p>
    <w:p w:rsidR="009A60C6" w:rsidRPr="00087C31" w:rsidRDefault="009A60C6" w:rsidP="009A60C6">
      <w:pPr>
        <w:rPr>
          <w:lang w:val="pt-PT"/>
        </w:rPr>
      </w:pPr>
      <w:r w:rsidRPr="00087C31">
        <w:rPr>
          <w:lang w:val="pt-PT"/>
        </w:rPr>
        <w:t xml:space="preserve">- </w:t>
      </w:r>
      <w:proofErr w:type="spellStart"/>
      <w:r w:rsidRPr="00087C31">
        <w:rPr>
          <w:i/>
          <w:iCs/>
          <w:lang w:val="pt-PT"/>
        </w:rPr>
        <w:t>Digestum</w:t>
      </w:r>
      <w:proofErr w:type="spellEnd"/>
      <w:r w:rsidRPr="00087C31">
        <w:rPr>
          <w:i/>
          <w:iCs/>
          <w:lang w:val="pt-PT"/>
        </w:rPr>
        <w:t xml:space="preserve"> </w:t>
      </w:r>
      <w:proofErr w:type="spellStart"/>
      <w:r w:rsidRPr="00087C31">
        <w:rPr>
          <w:i/>
          <w:iCs/>
          <w:lang w:val="pt-PT"/>
        </w:rPr>
        <w:t>novum</w:t>
      </w:r>
      <w:proofErr w:type="spellEnd"/>
      <w:r w:rsidRPr="00087C31">
        <w:rPr>
          <w:lang w:val="pt-PT"/>
        </w:rPr>
        <w:t xml:space="preserve"> – Digesto Novo – livros XXXIX a L, ou seja, até ao fim.</w:t>
      </w:r>
    </w:p>
    <w:p w:rsidR="009A60C6" w:rsidRPr="00087C31" w:rsidRDefault="009A60C6" w:rsidP="009A60C6">
      <w:pPr>
        <w:rPr>
          <w:lang w:val="pt-PT"/>
        </w:rPr>
      </w:pPr>
      <w:r w:rsidRPr="00087C31">
        <w:rPr>
          <w:lang w:val="pt-PT"/>
        </w:rPr>
        <w:t xml:space="preserve">- </w:t>
      </w:r>
      <w:proofErr w:type="spellStart"/>
      <w:r w:rsidRPr="00087C31">
        <w:rPr>
          <w:i/>
          <w:iCs/>
          <w:lang w:val="pt-PT"/>
        </w:rPr>
        <w:t>Codex</w:t>
      </w:r>
      <w:proofErr w:type="spellEnd"/>
      <w:r w:rsidRPr="00087C31">
        <w:rPr>
          <w:lang w:val="pt-PT"/>
        </w:rPr>
        <w:t xml:space="preserve"> – Código – composto pelos primeiros nove livros do Código</w:t>
      </w:r>
    </w:p>
    <w:p w:rsidR="009A60C6" w:rsidRPr="00087C31" w:rsidRDefault="009A60C6" w:rsidP="009A60C6">
      <w:pPr>
        <w:rPr>
          <w:lang w:val="pt-PT"/>
        </w:rPr>
      </w:pPr>
      <w:r w:rsidRPr="00087C31">
        <w:rPr>
          <w:lang w:val="pt-PT"/>
        </w:rPr>
        <w:t xml:space="preserve">- </w:t>
      </w:r>
      <w:proofErr w:type="spellStart"/>
      <w:r w:rsidRPr="00087C31">
        <w:rPr>
          <w:i/>
          <w:iCs/>
          <w:lang w:val="pt-PT"/>
        </w:rPr>
        <w:t>Volumen</w:t>
      </w:r>
      <w:proofErr w:type="spellEnd"/>
      <w:r w:rsidRPr="00087C31">
        <w:rPr>
          <w:i/>
          <w:iCs/>
          <w:lang w:val="pt-PT"/>
        </w:rPr>
        <w:t xml:space="preserve"> </w:t>
      </w:r>
      <w:proofErr w:type="spellStart"/>
      <w:r w:rsidRPr="00087C31">
        <w:rPr>
          <w:i/>
          <w:iCs/>
          <w:lang w:val="pt-PT"/>
        </w:rPr>
        <w:t>parvum</w:t>
      </w:r>
      <w:proofErr w:type="spellEnd"/>
      <w:r w:rsidRPr="00087C31">
        <w:rPr>
          <w:lang w:val="pt-PT"/>
        </w:rPr>
        <w:t xml:space="preserve"> – Volume Pequeno – composto pelos restantes três livros do Código, pelas Instituições e uma colecção de Novelas conhecidas por </w:t>
      </w:r>
      <w:proofErr w:type="spellStart"/>
      <w:r w:rsidRPr="00087C31">
        <w:rPr>
          <w:i/>
          <w:iCs/>
          <w:lang w:val="pt-PT"/>
        </w:rPr>
        <w:t>Authenticum</w:t>
      </w:r>
      <w:proofErr w:type="spellEnd"/>
      <w:r w:rsidRPr="00087C31">
        <w:rPr>
          <w:i/>
          <w:iCs/>
          <w:lang w:val="pt-PT"/>
        </w:rPr>
        <w:t>.</w:t>
      </w:r>
      <w:r w:rsidRPr="00087C31">
        <w:rPr>
          <w:lang w:val="pt-PT"/>
        </w:rPr>
        <w:t xml:space="preserve"> Também lhes foram acrescentadas certas fontes de Direito Feudal – </w:t>
      </w:r>
      <w:proofErr w:type="spellStart"/>
      <w:r w:rsidRPr="00087C31">
        <w:rPr>
          <w:i/>
          <w:iCs/>
          <w:lang w:val="pt-PT"/>
        </w:rPr>
        <w:t>Libiri</w:t>
      </w:r>
      <w:proofErr w:type="spellEnd"/>
      <w:r w:rsidRPr="00087C31">
        <w:rPr>
          <w:i/>
          <w:iCs/>
          <w:lang w:val="pt-PT"/>
        </w:rPr>
        <w:t xml:space="preserve"> </w:t>
      </w:r>
      <w:proofErr w:type="spellStart"/>
      <w:r w:rsidRPr="00087C31">
        <w:rPr>
          <w:i/>
          <w:iCs/>
          <w:lang w:val="pt-PT"/>
        </w:rPr>
        <w:t>Feudorum</w:t>
      </w:r>
      <w:proofErr w:type="spellEnd"/>
      <w:r w:rsidRPr="00087C31">
        <w:rPr>
          <w:lang w:val="pt-PT"/>
        </w:rPr>
        <w:t xml:space="preserve"> – e constituições de Imperadores do Sacro Império Romano-Germânico.</w:t>
      </w:r>
    </w:p>
    <w:p w:rsidR="009A60C6" w:rsidRPr="00087C31" w:rsidRDefault="009A60C6" w:rsidP="00A13E5B">
      <w:pPr>
        <w:rPr>
          <w:b/>
          <w:lang w:val="pt-PT"/>
        </w:rPr>
      </w:pPr>
    </w:p>
    <w:p w:rsidR="009A60C6" w:rsidRPr="00087C31" w:rsidRDefault="009A60C6" w:rsidP="00A13E5B">
      <w:pPr>
        <w:rPr>
          <w:b/>
          <w:lang w:val="pt-PT"/>
        </w:rPr>
      </w:pPr>
      <w:r w:rsidRPr="00087C31">
        <w:rPr>
          <w:b/>
          <w:lang w:val="pt-PT"/>
        </w:rPr>
        <w:t>Escolas Jurisprudenciais da Idade Média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Jurisprudência medieval é normalmente agrupada em duas escolas: glosadores e comentadores. 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Distinção foi feita de forma continuada e prolongada, sendo a Magna Glosa o elemento separador, dividindo-se as escolas em glosadores, pós-</w:t>
      </w:r>
      <w:proofErr w:type="spellStart"/>
      <w:r w:rsidRPr="00087C31">
        <w:rPr>
          <w:lang w:val="pt-PT"/>
        </w:rPr>
        <w:t>acursianos</w:t>
      </w:r>
      <w:proofErr w:type="spellEnd"/>
      <w:r w:rsidRPr="00087C31">
        <w:rPr>
          <w:lang w:val="pt-PT"/>
        </w:rPr>
        <w:t xml:space="preserve"> e comentadores. </w:t>
      </w:r>
    </w:p>
    <w:p w:rsidR="009A60C6" w:rsidRPr="00087C31" w:rsidRDefault="009A60C6" w:rsidP="00A13E5B">
      <w:pPr>
        <w:rPr>
          <w:u w:val="single"/>
          <w:lang w:val="pt-PT"/>
        </w:rPr>
      </w:pPr>
    </w:p>
    <w:p w:rsidR="009A60C6" w:rsidRPr="00087C31" w:rsidRDefault="009A60C6" w:rsidP="00A13E5B">
      <w:pPr>
        <w:rPr>
          <w:lang w:val="pt-PT"/>
        </w:rPr>
      </w:pPr>
      <w:r w:rsidRPr="00087C31">
        <w:rPr>
          <w:u w:val="single"/>
          <w:lang w:val="pt-PT"/>
        </w:rPr>
        <w:t>Glosadores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Escola iniciada por Irnério, que separou o direito da retórica e da </w:t>
      </w:r>
      <w:proofErr w:type="spellStart"/>
      <w:r w:rsidRPr="00087C31">
        <w:rPr>
          <w:lang w:val="pt-PT"/>
        </w:rPr>
        <w:t>dialéctica</w:t>
      </w:r>
      <w:proofErr w:type="spellEnd"/>
      <w:r w:rsidRPr="00087C31">
        <w:rPr>
          <w:lang w:val="pt-PT"/>
        </w:rPr>
        <w:t xml:space="preserve">, centrando a sua atenção no direito romano, sendo o primeiro a considerar a compilação justinianeia </w:t>
      </w:r>
      <w:proofErr w:type="spellStart"/>
      <w:r w:rsidRPr="00087C31">
        <w:rPr>
          <w:lang w:val="pt-PT"/>
        </w:rPr>
        <w:t>objecto</w:t>
      </w:r>
      <w:proofErr w:type="spellEnd"/>
      <w:r w:rsidRPr="00087C31">
        <w:rPr>
          <w:lang w:val="pt-PT"/>
        </w:rPr>
        <w:t xml:space="preserve"> de estudo.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lastRenderedPageBreak/>
        <w:t xml:space="preserve">- Irnério procede à análise directa dos textos, e a sua obra engloba uma recolha de </w:t>
      </w:r>
      <w:proofErr w:type="spellStart"/>
      <w:r w:rsidRPr="00087C31">
        <w:rPr>
          <w:i/>
          <w:lang w:val="pt-PT"/>
        </w:rPr>
        <w:t>Quaestiones</w:t>
      </w:r>
      <w:proofErr w:type="spellEnd"/>
      <w:r w:rsidRPr="00087C31">
        <w:rPr>
          <w:lang w:val="pt-PT"/>
        </w:rPr>
        <w:t>, e glosas – explicações de temas, conceitos e passos de um texto (Código e Digesto).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Destaca-se Acúrsio, cuja principal obra é a Magna Glosa – uma compilação das glosas dos seus antecessores, pondo nela textos da sua autoria e conciliações de textos contraditórios. </w:t>
      </w:r>
    </w:p>
    <w:p w:rsidR="001F4ED8" w:rsidRPr="00087C31" w:rsidRDefault="001F4ED8" w:rsidP="00A13E5B">
      <w:pPr>
        <w:rPr>
          <w:lang w:val="pt-PT"/>
        </w:rPr>
      </w:pPr>
    </w:p>
    <w:p w:rsidR="009A60C6" w:rsidRPr="00087C31" w:rsidRDefault="009A60C6" w:rsidP="00A13E5B">
      <w:pPr>
        <w:rPr>
          <w:u w:val="single"/>
          <w:lang w:val="pt-PT"/>
        </w:rPr>
      </w:pPr>
      <w:r w:rsidRPr="00087C31">
        <w:rPr>
          <w:u w:val="single"/>
          <w:lang w:val="pt-PT"/>
        </w:rPr>
        <w:t>Pós-</w:t>
      </w:r>
      <w:proofErr w:type="spellStart"/>
      <w:r w:rsidRPr="00087C31">
        <w:rPr>
          <w:u w:val="single"/>
          <w:lang w:val="pt-PT"/>
        </w:rPr>
        <w:t>Acursianos</w:t>
      </w:r>
      <w:proofErr w:type="spellEnd"/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Destaque para </w:t>
      </w:r>
      <w:proofErr w:type="spellStart"/>
      <w:r w:rsidRPr="00087C31">
        <w:rPr>
          <w:lang w:val="pt-PT"/>
        </w:rPr>
        <w:t>Odofredo</w:t>
      </w:r>
      <w:proofErr w:type="spellEnd"/>
      <w:r w:rsidRPr="00087C31">
        <w:rPr>
          <w:lang w:val="pt-PT"/>
        </w:rPr>
        <w:t xml:space="preserve"> (autor de um comentário ao Digesto Velho, entre outros), Alberto </w:t>
      </w:r>
      <w:proofErr w:type="spellStart"/>
      <w:r w:rsidRPr="00087C31">
        <w:rPr>
          <w:lang w:val="pt-PT"/>
        </w:rPr>
        <w:t>Gandino</w:t>
      </w:r>
      <w:proofErr w:type="spellEnd"/>
      <w:r w:rsidRPr="00087C31">
        <w:rPr>
          <w:lang w:val="pt-PT"/>
        </w:rPr>
        <w:t xml:space="preserve">, Guilherme Durante e Martim de Fano. 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Escola de transição, o que torna difícil delimitá-la com rigor em relação às escolas dos glosadores e dos comentadores.</w:t>
      </w:r>
    </w:p>
    <w:p w:rsidR="009A60C6" w:rsidRPr="00087C31" w:rsidRDefault="009A60C6" w:rsidP="00A13E5B">
      <w:pPr>
        <w:rPr>
          <w:lang w:val="pt-PT"/>
        </w:rPr>
      </w:pPr>
    </w:p>
    <w:p w:rsidR="009A60C6" w:rsidRPr="00087C31" w:rsidRDefault="009A60C6" w:rsidP="00A13E5B">
      <w:pPr>
        <w:rPr>
          <w:lang w:val="pt-PT"/>
        </w:rPr>
      </w:pPr>
      <w:r w:rsidRPr="00087C31">
        <w:rPr>
          <w:u w:val="single"/>
          <w:lang w:val="pt-PT"/>
        </w:rPr>
        <w:t>Comentadores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A escola dos comentadores foi iniciada por Jacques de </w:t>
      </w:r>
      <w:proofErr w:type="spellStart"/>
      <w:r w:rsidRPr="00087C31">
        <w:rPr>
          <w:lang w:val="pt-PT"/>
        </w:rPr>
        <w:t>Revigny</w:t>
      </w:r>
      <w:proofErr w:type="spellEnd"/>
      <w:r w:rsidRPr="00087C31">
        <w:rPr>
          <w:lang w:val="pt-PT"/>
        </w:rPr>
        <w:t xml:space="preserve"> e </w:t>
      </w:r>
      <w:proofErr w:type="spellStart"/>
      <w:r w:rsidRPr="00087C31">
        <w:rPr>
          <w:lang w:val="pt-PT"/>
        </w:rPr>
        <w:t>Belleperche</w:t>
      </w:r>
      <w:proofErr w:type="spellEnd"/>
      <w:r w:rsidRPr="00087C31">
        <w:rPr>
          <w:lang w:val="pt-PT"/>
        </w:rPr>
        <w:t xml:space="preserve">, apropriadores do método da </w:t>
      </w:r>
      <w:proofErr w:type="spellStart"/>
      <w:r w:rsidRPr="00087C31">
        <w:rPr>
          <w:lang w:val="pt-PT"/>
        </w:rPr>
        <w:t>dialéctica</w:t>
      </w:r>
      <w:proofErr w:type="spellEnd"/>
      <w:r w:rsidRPr="00087C31">
        <w:rPr>
          <w:lang w:val="pt-PT"/>
        </w:rPr>
        <w:t xml:space="preserve"> da escolástica.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Cino de </w:t>
      </w:r>
      <w:proofErr w:type="spellStart"/>
      <w:r w:rsidRPr="00087C31">
        <w:rPr>
          <w:lang w:val="pt-PT"/>
        </w:rPr>
        <w:t>Pistóia</w:t>
      </w:r>
      <w:proofErr w:type="spellEnd"/>
      <w:r w:rsidRPr="00087C31">
        <w:rPr>
          <w:lang w:val="pt-PT"/>
        </w:rPr>
        <w:t xml:space="preserve">, discípulo de </w:t>
      </w:r>
      <w:proofErr w:type="spellStart"/>
      <w:r w:rsidRPr="00087C31">
        <w:rPr>
          <w:lang w:val="pt-PT"/>
        </w:rPr>
        <w:t>Belleperche</w:t>
      </w:r>
      <w:proofErr w:type="spellEnd"/>
      <w:r w:rsidRPr="00087C31">
        <w:rPr>
          <w:lang w:val="pt-PT"/>
        </w:rPr>
        <w:t>, divulga as novas ideias em Itália, com uma importante obra de comentário do Código.</w:t>
      </w:r>
    </w:p>
    <w:p w:rsidR="009A60C6" w:rsidRPr="00087C31" w:rsidRDefault="009A60C6" w:rsidP="00A13E5B">
      <w:pPr>
        <w:rPr>
          <w:lang w:val="pt-PT"/>
        </w:rPr>
      </w:pPr>
    </w:p>
    <w:p w:rsidR="009A60C6" w:rsidRPr="00087C31" w:rsidRDefault="009A60C6" w:rsidP="00A13E5B">
      <w:pPr>
        <w:rPr>
          <w:lang w:val="pt-PT"/>
        </w:rPr>
      </w:pPr>
      <w:r w:rsidRPr="00087C31">
        <w:rPr>
          <w:b/>
          <w:lang w:val="pt-PT"/>
        </w:rPr>
        <w:t>Ligação da Jurisprudência à Universidade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O renascimento do direito romano tomou lugar no meio universitário – juristas são geralmente professores e vice-versa.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Estudantes e professores circulavam entre universidades devido a conflitos académicos, conveniências e política.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Rivalidade entre cidades foi factor aglutinador para a prosperidade das universidades</w:t>
      </w:r>
    </w:p>
    <w:p w:rsidR="0099033D" w:rsidRPr="00087C31" w:rsidRDefault="009A60C6" w:rsidP="00A13E5B">
      <w:pPr>
        <w:rPr>
          <w:lang w:val="pt-PT"/>
        </w:rPr>
      </w:pPr>
      <w:r w:rsidRPr="00087C31">
        <w:rPr>
          <w:lang w:val="pt-PT"/>
        </w:rPr>
        <w:t>- Existiam alunos e professores de várias nacionalidades</w:t>
      </w:r>
    </w:p>
    <w:p w:rsidR="0099033D" w:rsidRPr="00087C31" w:rsidRDefault="0099033D" w:rsidP="00A13E5B">
      <w:pPr>
        <w:rPr>
          <w:u w:val="single"/>
          <w:lang w:val="pt-PT"/>
        </w:rPr>
      </w:pPr>
      <w:r w:rsidRPr="00087C31">
        <w:rPr>
          <w:u w:val="single"/>
          <w:lang w:val="pt-PT"/>
        </w:rPr>
        <w:t>Diferenças entre Jurisprudentes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A </w:t>
      </w:r>
      <w:proofErr w:type="gramStart"/>
      <w:r w:rsidRPr="00087C31">
        <w:rPr>
          <w:lang w:val="pt-PT"/>
        </w:rPr>
        <w:t>divisão glosadores</w:t>
      </w:r>
      <w:proofErr w:type="gramEnd"/>
      <w:r w:rsidRPr="00087C31">
        <w:rPr>
          <w:lang w:val="pt-PT"/>
        </w:rPr>
        <w:t xml:space="preserve"> vs. </w:t>
      </w:r>
      <w:proofErr w:type="gramStart"/>
      <w:r w:rsidRPr="00087C31">
        <w:rPr>
          <w:lang w:val="pt-PT"/>
        </w:rPr>
        <w:t>Comentadores também existia</w:t>
      </w:r>
      <w:proofErr w:type="gramEnd"/>
      <w:r w:rsidRPr="00087C31">
        <w:rPr>
          <w:lang w:val="pt-PT"/>
        </w:rPr>
        <w:t xml:space="preserve"> no direito canónico.</w:t>
      </w:r>
    </w:p>
    <w:p w:rsidR="009A60C6" w:rsidRPr="00087C31" w:rsidRDefault="009A60C6" w:rsidP="00A13E5B">
      <w:pPr>
        <w:rPr>
          <w:lang w:val="pt-PT"/>
        </w:rPr>
      </w:pPr>
      <w:r w:rsidRPr="00087C31">
        <w:rPr>
          <w:lang w:val="pt-PT"/>
        </w:rPr>
        <w:t xml:space="preserve">- Civilistas vs. Canonistas – diferença está nas fontes tiradas, </w:t>
      </w:r>
      <w:proofErr w:type="gramStart"/>
      <w:r w:rsidRPr="00087C31">
        <w:rPr>
          <w:lang w:val="pt-PT"/>
        </w:rPr>
        <w:t>enquanto que</w:t>
      </w:r>
      <w:proofErr w:type="gramEnd"/>
      <w:r w:rsidRPr="00087C31">
        <w:rPr>
          <w:lang w:val="pt-PT"/>
        </w:rPr>
        <w:t xml:space="preserve"> a diferença dos outros tem que ver com o método científico. </w:t>
      </w:r>
    </w:p>
    <w:p w:rsidR="0099033D" w:rsidRPr="00087C31" w:rsidRDefault="00A67325" w:rsidP="00A13E5B">
      <w:pPr>
        <w:rPr>
          <w:lang w:val="pt-PT"/>
        </w:rPr>
      </w:pPr>
      <w:r w:rsidRPr="00087C31">
        <w:rPr>
          <w:lang w:val="pt-PT"/>
        </w:rPr>
        <w:t>- Os civilistas/legistas deb</w:t>
      </w:r>
      <w:r w:rsidR="0099033D" w:rsidRPr="00087C31">
        <w:rPr>
          <w:lang w:val="pt-PT"/>
        </w:rPr>
        <w:t>r</w:t>
      </w:r>
      <w:r w:rsidRPr="00087C31">
        <w:rPr>
          <w:lang w:val="pt-PT"/>
        </w:rPr>
        <w:t>u</w:t>
      </w:r>
      <w:r w:rsidR="0099033D" w:rsidRPr="00087C31">
        <w:rPr>
          <w:lang w:val="pt-PT"/>
        </w:rPr>
        <w:t>çavam-se sobre textos fixos, com s</w:t>
      </w:r>
      <w:r w:rsidRPr="00087C31">
        <w:rPr>
          <w:lang w:val="pt-PT"/>
        </w:rPr>
        <w:t>éculos de exis</w:t>
      </w:r>
      <w:r w:rsidR="0099033D" w:rsidRPr="00087C31">
        <w:rPr>
          <w:lang w:val="pt-PT"/>
        </w:rPr>
        <w:t xml:space="preserve">tência, </w:t>
      </w:r>
      <w:proofErr w:type="gramStart"/>
      <w:r w:rsidR="0099033D" w:rsidRPr="00087C31">
        <w:rPr>
          <w:lang w:val="pt-PT"/>
        </w:rPr>
        <w:t>enquanto que</w:t>
      </w:r>
      <w:proofErr w:type="gramEnd"/>
      <w:r w:rsidR="0099033D" w:rsidRPr="00087C31">
        <w:rPr>
          <w:lang w:val="pt-PT"/>
        </w:rPr>
        <w:t xml:space="preserve"> os canonistas se debruavam sobre normas recentes, passíveis de esclarecimento e alteração pela Igreja, e não se podiam alhear dos ensinamentos teológicos e </w:t>
      </w:r>
      <w:proofErr w:type="spellStart"/>
      <w:r w:rsidR="0099033D" w:rsidRPr="00087C31">
        <w:rPr>
          <w:lang w:val="pt-PT"/>
        </w:rPr>
        <w:t>aspectos</w:t>
      </w:r>
      <w:proofErr w:type="spellEnd"/>
      <w:r w:rsidR="0099033D" w:rsidRPr="00087C31">
        <w:rPr>
          <w:lang w:val="pt-PT"/>
        </w:rPr>
        <w:t xml:space="preserve"> metafísicos da natureza humana.</w:t>
      </w:r>
    </w:p>
    <w:p w:rsidR="001F4ED8" w:rsidRPr="00087C31" w:rsidRDefault="001F4ED8" w:rsidP="00A13E5B">
      <w:pPr>
        <w:rPr>
          <w:lang w:val="pt-PT"/>
        </w:rPr>
      </w:pPr>
    </w:p>
    <w:p w:rsidR="0099033D" w:rsidRPr="00087C31" w:rsidRDefault="0099033D" w:rsidP="00A13E5B">
      <w:pPr>
        <w:rPr>
          <w:b/>
          <w:lang w:val="pt-PT"/>
        </w:rPr>
      </w:pPr>
      <w:r w:rsidRPr="00087C31">
        <w:rPr>
          <w:b/>
          <w:lang w:val="pt-PT"/>
        </w:rPr>
        <w:t>Géneros Literários nas Escolas Jurisprudenciais</w:t>
      </w:r>
    </w:p>
    <w:p w:rsidR="0099033D" w:rsidRPr="00087C31" w:rsidRDefault="0099033D" w:rsidP="00A13E5B">
      <w:pPr>
        <w:rPr>
          <w:lang w:val="pt-PT"/>
        </w:rPr>
      </w:pPr>
      <w:r w:rsidRPr="00087C31">
        <w:rPr>
          <w:u w:val="single"/>
          <w:lang w:val="pt-PT"/>
        </w:rPr>
        <w:t>Glosa</w:t>
      </w:r>
    </w:p>
    <w:p w:rsidR="0099033D" w:rsidRPr="00087C31" w:rsidRDefault="0099033D" w:rsidP="00A13E5B">
      <w:pPr>
        <w:rPr>
          <w:lang w:val="pt-PT"/>
        </w:rPr>
      </w:pPr>
      <w:r w:rsidRPr="00087C31">
        <w:rPr>
          <w:lang w:val="pt-PT"/>
        </w:rPr>
        <w:t>- Explicação singular de termos, conceitos ou passos de um escrito.</w:t>
      </w:r>
    </w:p>
    <w:p w:rsidR="0099033D" w:rsidRPr="00087C31" w:rsidRDefault="0099033D" w:rsidP="00A13E5B">
      <w:pPr>
        <w:rPr>
          <w:lang w:val="pt-PT"/>
        </w:rPr>
      </w:pPr>
      <w:r w:rsidRPr="00087C31">
        <w:rPr>
          <w:lang w:val="pt-PT"/>
        </w:rPr>
        <w:lastRenderedPageBreak/>
        <w:t>- Pode reduzir-se a uma substituição de um vocábulo por outro ou pode ser um pouco mais completa.</w:t>
      </w:r>
    </w:p>
    <w:p w:rsidR="0099033D" w:rsidRPr="00087C31" w:rsidRDefault="0099033D" w:rsidP="00A13E5B">
      <w:pPr>
        <w:rPr>
          <w:lang w:val="pt-PT"/>
        </w:rPr>
      </w:pPr>
      <w:r w:rsidRPr="00087C31">
        <w:rPr>
          <w:lang w:val="pt-PT"/>
        </w:rPr>
        <w:t>- Não se limitam à elucidação dos termos ou conceitos, à indicação do conteúdo de um título ou lei, mas englobam também:</w:t>
      </w:r>
    </w:p>
    <w:p w:rsidR="0099033D" w:rsidRPr="00087C31" w:rsidRDefault="0099033D" w:rsidP="00A13E5B">
      <w:pPr>
        <w:rPr>
          <w:lang w:val="pt-PT"/>
        </w:rPr>
      </w:pPr>
      <w:r w:rsidRPr="00087C31">
        <w:rPr>
          <w:lang w:val="pt-PT"/>
        </w:rPr>
        <w:t xml:space="preserve">    - Relações entre os vários títulos ou leis, com intentos de sistematização.</w:t>
      </w:r>
    </w:p>
    <w:p w:rsidR="0099033D" w:rsidRPr="00087C31" w:rsidRDefault="0099033D" w:rsidP="00A13E5B">
      <w:pPr>
        <w:rPr>
          <w:lang w:val="pt-PT"/>
        </w:rPr>
      </w:pPr>
      <w:r w:rsidRPr="00087C31">
        <w:rPr>
          <w:lang w:val="pt-PT"/>
        </w:rPr>
        <w:t xml:space="preserve">    - Recurso a lugares paralelos</w:t>
      </w:r>
    </w:p>
    <w:p w:rsidR="0099033D" w:rsidRPr="00087C31" w:rsidRDefault="001A3228" w:rsidP="00A13E5B">
      <w:pPr>
        <w:rPr>
          <w:i/>
          <w:lang w:val="pt-PT"/>
        </w:rPr>
      </w:pPr>
      <w:r w:rsidRPr="001A3228">
        <w:rPr>
          <w:noProof/>
          <w:lang w:val="pt-PT" w:eastAsia="pt-PT"/>
        </w:rPr>
        <w:pict>
          <v:shape id="Text Box 14" o:spid="_x0000_s1031" type="#_x0000_t202" style="position:absolute;margin-left:306pt;margin-top:5.9pt;width:153pt;height:64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2v/hgIAABcFAAAOAAAAZHJzL2Uyb0RvYy54bWysVNuO0zAQfUfiHyy/d5OUtNtEm672QhHS&#10;cpF2+QDXdhoLxxNst8my4t8ZO20pC0gIkQfH9oyPZ+ac8cXl0Gqyk9YpMBXNzlJKpOEglNlU9NPD&#10;arKgxHlmBNNgZEUfpaOXy5cvLvqulFNoQAtpCYIYV/ZdRRvvuzJJHG9ky9wZdNKgsQbbMo9Lu0mE&#10;ZT2itzqZpuk86cGKzgKXzuHu7Wiky4hf15L7D3XtpCe6ohibj6ON4zqMyfKClRvLukbxfRjsH6Jo&#10;mTJ46RHqlnlGtlb9AtUqbsFB7c84tAnUteIy5oDZZOmzbO4b1smYCxbHdccyuf8Hy9/vPlqiREXn&#10;lBjWIkUPcvDkGgaS5aE8fedK9Lrv0M8PuI80x1Rddwf8syMGbhpmNvLKWugbyQSGl4WTycnREccF&#10;kHX/DgTew7YeItBQ2zbUDqtBEB1pejxSE2Lh4coif5WlaOJoW2RFNovcJaw8nO6s828ktCRMKmqR&#10;+ojOdnfOh2hYeXAJlznQSqyU1nFhN+sbbcmOoUxW8YsJPHPTJjgbCMdGxHEHg8Q7gi2EG2l/KrJp&#10;nl5Pi8lqvjif5Kt8NinO08UkzYrrYp7mRX67+hYCzPKyUUJIc6eMPEgwy/+O4n0zjOKJIiR9RYvZ&#10;dDZS9Mck0/j9LslWeexIrVqs89GJlYHY10Zg2qz0TOlxnvwcfqwy1uDwj1WJMgjMjxrww3qIgpsd&#10;1LUG8Yi6sIC0IcP4muCkAfuVkh47s6Luy5ZZSYl+a1BbRZbnoZXjIp+dT3FhTy3rUwszHKEq6ikZ&#10;pzd+bP9tZ9WmwZtGNRu4Qj3WKkolCHeMaq9i7L6Y0/6lCO19uo5eP96z5XcAAAD//wMAUEsDBBQA&#10;BgAIAAAAIQDVKh5+3QAAAAoBAAAPAAAAZHJzL2Rvd25yZXYueG1sTI9BT4NAEIXvJv6HzZh4MXah&#10;qZQiS6MmNl5b+wMGmAKRnSXsttB/7/Skx3nv5c378u1se3Wh0XeODcSLCBRx5eqOGwPH78/nFJQP&#10;yDX2jsnAlTxsi/u7HLPaTbynyyE0SkrYZ2igDWHItPZVSxb9wg3E4p3caDHIOTa6HnGSctvrZRQl&#10;2mLH8qHFgT5aqn4OZ2vg9DU9vWymcheO6/0qecduXbqrMY8P89srqEBz+AvDbb5Mh0I2le7MtVe9&#10;gSReCksQIxYECWziVIRShFWUgi5y/R+h+AUAAP//AwBQSwECLQAUAAYACAAAACEAtoM4kv4AAADh&#10;AQAAEwAAAAAAAAAAAAAAAAAAAAAAW0NvbnRlbnRfVHlwZXNdLnhtbFBLAQItABQABgAIAAAAIQA4&#10;/SH/1gAAAJQBAAALAAAAAAAAAAAAAAAAAC8BAABfcmVscy8ucmVsc1BLAQItABQABgAIAAAAIQA+&#10;92v/hgIAABcFAAAOAAAAAAAAAAAAAAAAAC4CAABkcnMvZTJvRG9jLnhtbFBLAQItABQABgAIAAAA&#10;IQDVKh5+3QAAAAoBAAAPAAAAAAAAAAAAAAAAAOAEAABkcnMvZG93bnJldi54bWxQSwUGAAAAAAQA&#10;BADzAAAA6gUAAAAA&#10;" stroked="f">
            <v:textbox>
              <w:txbxContent>
                <w:p w:rsidR="001F2E3B" w:rsidRPr="00087C31" w:rsidRDefault="001F2E3B" w:rsidP="006F1893">
                  <w:pPr>
                    <w:rPr>
                      <w:lang w:val="pt-PT"/>
                    </w:rPr>
                  </w:pPr>
                  <w:r w:rsidRPr="00087C31">
                    <w:rPr>
                      <w:lang w:val="pt-PT"/>
                    </w:rPr>
                    <w:t>Alguns autores referem que da glosa derivam quase todos os géneros literários da Idade Média</w:t>
                  </w:r>
                </w:p>
              </w:txbxContent>
            </v:textbox>
          </v:shape>
        </w:pict>
      </w:r>
      <w:r w:rsidR="0099033D" w:rsidRPr="00087C31">
        <w:rPr>
          <w:lang w:val="pt-PT"/>
        </w:rPr>
        <w:t xml:space="preserve">    - O uso de </w:t>
      </w:r>
      <w:proofErr w:type="spellStart"/>
      <w:r w:rsidR="0099033D" w:rsidRPr="00087C31">
        <w:rPr>
          <w:i/>
          <w:lang w:val="pt-PT"/>
        </w:rPr>
        <w:t>casus</w:t>
      </w:r>
      <w:proofErr w:type="spellEnd"/>
      <w:r w:rsidR="0099033D" w:rsidRPr="00087C31">
        <w:rPr>
          <w:i/>
          <w:lang w:val="pt-PT"/>
        </w:rPr>
        <w:t xml:space="preserve">, </w:t>
      </w:r>
      <w:proofErr w:type="spellStart"/>
      <w:r w:rsidR="0099033D" w:rsidRPr="00087C31">
        <w:rPr>
          <w:i/>
          <w:lang w:val="pt-PT"/>
        </w:rPr>
        <w:t>distinctiones</w:t>
      </w:r>
      <w:proofErr w:type="spellEnd"/>
      <w:r w:rsidR="0099033D" w:rsidRPr="00087C31">
        <w:rPr>
          <w:i/>
          <w:lang w:val="pt-PT"/>
        </w:rPr>
        <w:t xml:space="preserve"> </w:t>
      </w:r>
      <w:r w:rsidR="0099033D" w:rsidRPr="00087C31">
        <w:rPr>
          <w:lang w:val="pt-PT"/>
        </w:rPr>
        <w:t xml:space="preserve">e </w:t>
      </w:r>
      <w:proofErr w:type="spellStart"/>
      <w:r w:rsidR="0099033D" w:rsidRPr="00087C31">
        <w:rPr>
          <w:i/>
          <w:lang w:val="pt-PT"/>
        </w:rPr>
        <w:t>quaestiones</w:t>
      </w:r>
      <w:proofErr w:type="spellEnd"/>
      <w:r w:rsidR="0099033D" w:rsidRPr="00087C31">
        <w:rPr>
          <w:i/>
          <w:lang w:val="pt-PT"/>
        </w:rPr>
        <w:t xml:space="preserve">. </w:t>
      </w:r>
    </w:p>
    <w:p w:rsidR="0099033D" w:rsidRPr="00087C31" w:rsidRDefault="001A3228" w:rsidP="00A13E5B">
      <w:pPr>
        <w:rPr>
          <w:lang w:val="pt-PT"/>
        </w:rPr>
      </w:pPr>
      <w:r>
        <w:rPr>
          <w:noProof/>
          <w:lang w:val="pt-PT" w:eastAsia="pt-PT"/>
        </w:rPr>
        <w:pict>
          <v:line id="Line 18" o:spid="_x0000_s1036" style="position:absolute;z-index:251658752;visibility:visible" from="224.25pt,13.55pt" to="287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ktJwIAAEo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ipImC&#10;Fj0KzVExj9IM1lfg0eiti8XRk36yj4Z+80ibpid6zxPF57OFuCJGZK9C4sZbSLAbPhkGPuQQTNLp&#10;1DkVIUEBdErtON/bwU8BUfg4z0ESaBq9HWWkusVZ58NHbhSKRo0lcE645PjoQ+RBqptLTKPNRkiZ&#10;mi01Gmq8mE6mKcAbKVg8jG7e7XeNdOhI4rikJxUFJy/dnDlolsB6Ttj6agciJNgoJDWCE6CP5Dhm&#10;U5xhJDnckGhd6EkdM0KtQPhqXSbm+yJfrOfreTkqJ7P1qMzbdvRh05Sj2aZ4P23ftU3TFj8i+aKs&#10;esEY15H/bXqL8u+m43qPLnN3n9+7UNlr9KQokL29E+nU7Njfy6TsDDtvXawu9h0GNjlfL1e8ES/3&#10;yevXL2D1EwAA//8DAFBLAwQUAAYACAAAACEA6m4MGuAAAAAJAQAADwAAAGRycy9kb3ducmV2Lnht&#10;bEyPwUrDQBCG74LvsIzgzW5SUhtiNkWEemm1tJVSb9vsmASzsyG7aePbO+JBj/PPxz/f5IvRtuKM&#10;vW8cKYgnEQik0pmGKgVv++VdCsIHTUa3jlDBF3pYFNdXuc6Mu9AWz7tQCS4hn2kFdQhdJqUva7Ta&#10;T1yHxLsP11sdeOwraXp94XLbymkU3UurG+ILte7wqcbyczdYBdv1cpUeVsNY9u/P8et+s345+lSp&#10;25vx8QFEwDH8wfCjz+pQsNPJDWS8aBUkSTpjVMF0HoNgYDZPODj9BrLI5f8Pim8AAAD//wMAUEsB&#10;Ai0AFAAGAAgAAAAhALaDOJL+AAAA4QEAABMAAAAAAAAAAAAAAAAAAAAAAFtDb250ZW50X1R5cGVz&#10;XS54bWxQSwECLQAUAAYACAAAACEAOP0h/9YAAACUAQAACwAAAAAAAAAAAAAAAAAvAQAAX3JlbHMv&#10;LnJlbHNQSwECLQAUAAYACAAAACEAECq5LScCAABKBAAADgAAAAAAAAAAAAAAAAAuAgAAZHJzL2Uy&#10;b0RvYy54bWxQSwECLQAUAAYACAAAACEA6m4MGuAAAAAJAQAADwAAAAAAAAAAAAAAAACBBAAAZHJz&#10;L2Rvd25yZXYueG1sUEsFBgAAAAAEAAQA8wAAAI4FAAAAAA==&#10;">
            <v:stroke endarrow="block"/>
          </v:line>
        </w:pict>
      </w:r>
      <w:r w:rsidR="0099033D" w:rsidRPr="00087C31">
        <w:rPr>
          <w:i/>
          <w:lang w:val="pt-PT"/>
        </w:rPr>
        <w:t xml:space="preserve">  </w:t>
      </w:r>
      <w:r w:rsidR="0099033D" w:rsidRPr="00087C31">
        <w:rPr>
          <w:lang w:val="pt-PT"/>
        </w:rPr>
        <w:t xml:space="preserve">  - Formulação de </w:t>
      </w:r>
      <w:proofErr w:type="spellStart"/>
      <w:r w:rsidR="0099033D" w:rsidRPr="00087C31">
        <w:rPr>
          <w:i/>
          <w:lang w:val="pt-PT"/>
        </w:rPr>
        <w:t>regulae</w:t>
      </w:r>
      <w:proofErr w:type="spellEnd"/>
    </w:p>
    <w:p w:rsidR="0099033D" w:rsidRPr="00087C31" w:rsidRDefault="0099033D" w:rsidP="00A13E5B">
      <w:pPr>
        <w:rPr>
          <w:i/>
          <w:lang w:val="pt-PT"/>
        </w:rPr>
      </w:pPr>
      <w:r w:rsidRPr="00087C31">
        <w:rPr>
          <w:lang w:val="pt-PT"/>
        </w:rPr>
        <w:t xml:space="preserve">    - Ponderação da </w:t>
      </w:r>
      <w:proofErr w:type="spellStart"/>
      <w:r w:rsidRPr="00087C31">
        <w:rPr>
          <w:i/>
          <w:lang w:val="pt-PT"/>
        </w:rPr>
        <w:t>intentio</w:t>
      </w:r>
      <w:proofErr w:type="spellEnd"/>
    </w:p>
    <w:p w:rsidR="0099033D" w:rsidRPr="00087C31" w:rsidRDefault="0099033D" w:rsidP="00A13E5B">
      <w:pPr>
        <w:rPr>
          <w:i/>
          <w:lang w:val="pt-PT"/>
        </w:rPr>
      </w:pPr>
      <w:r w:rsidRPr="00087C31">
        <w:rPr>
          <w:i/>
          <w:lang w:val="pt-PT"/>
        </w:rPr>
        <w:t xml:space="preserve"> </w:t>
      </w:r>
      <w:r w:rsidRPr="00087C31">
        <w:rPr>
          <w:lang w:val="pt-PT"/>
        </w:rPr>
        <w:t xml:space="preserve">   - Enunciação da </w:t>
      </w:r>
      <w:proofErr w:type="spellStart"/>
      <w:r w:rsidRPr="00087C31">
        <w:rPr>
          <w:i/>
          <w:lang w:val="pt-PT"/>
        </w:rPr>
        <w:t>conclusio</w:t>
      </w:r>
      <w:proofErr w:type="spellEnd"/>
    </w:p>
    <w:p w:rsidR="0099033D" w:rsidRPr="00087C31" w:rsidRDefault="0099033D" w:rsidP="00A13E5B">
      <w:pPr>
        <w:rPr>
          <w:lang w:val="pt-PT"/>
        </w:rPr>
      </w:pPr>
      <w:r w:rsidRPr="00087C31">
        <w:rPr>
          <w:lang w:val="pt-PT"/>
        </w:rPr>
        <w:t xml:space="preserve"> </w:t>
      </w:r>
      <w:r w:rsidR="006F1893" w:rsidRPr="00087C31">
        <w:rPr>
          <w:lang w:val="pt-PT"/>
        </w:rPr>
        <w:t>- Glosadores dominavam os métodos lógico-</w:t>
      </w:r>
      <w:proofErr w:type="spellStart"/>
      <w:r w:rsidR="006F1893" w:rsidRPr="00087C31">
        <w:rPr>
          <w:lang w:val="pt-PT"/>
        </w:rPr>
        <w:t>dialécticos</w:t>
      </w:r>
      <w:proofErr w:type="spellEnd"/>
      <w:r w:rsidR="006F1893" w:rsidRPr="00087C31">
        <w:rPr>
          <w:lang w:val="pt-PT"/>
        </w:rPr>
        <w:t xml:space="preserve"> e retóricos da escolástica.</w:t>
      </w:r>
    </w:p>
    <w:p w:rsidR="001F4ED8" w:rsidRPr="00087C31" w:rsidRDefault="006F1893" w:rsidP="00A13E5B">
      <w:pPr>
        <w:rPr>
          <w:lang w:val="pt-PT"/>
        </w:rPr>
      </w:pPr>
      <w:r w:rsidRPr="00087C31">
        <w:rPr>
          <w:lang w:val="pt-PT"/>
        </w:rPr>
        <w:t>- A exegese dos glosadores não se circunscrevia à letra dos textos, preocupando-se com o espírito e o enquadramento sistemático dos textos.</w:t>
      </w:r>
    </w:p>
    <w:p w:rsidR="001F4ED8" w:rsidRPr="00087C31" w:rsidRDefault="001F4ED8" w:rsidP="00A13E5B">
      <w:pPr>
        <w:rPr>
          <w:lang w:val="pt-PT"/>
        </w:rPr>
      </w:pPr>
    </w:p>
    <w:p w:rsidR="006F1893" w:rsidRPr="00087C31" w:rsidRDefault="006F1893" w:rsidP="00A13E5B">
      <w:pPr>
        <w:rPr>
          <w:i/>
          <w:u w:val="single"/>
          <w:lang w:val="pt-PT"/>
        </w:rPr>
      </w:pPr>
      <w:proofErr w:type="spellStart"/>
      <w:r w:rsidRPr="00087C31">
        <w:rPr>
          <w:i/>
          <w:u w:val="single"/>
          <w:lang w:val="pt-PT"/>
        </w:rPr>
        <w:t>Quaestio</w:t>
      </w:r>
      <w:proofErr w:type="spellEnd"/>
    </w:p>
    <w:p w:rsidR="006F1893" w:rsidRPr="00087C31" w:rsidRDefault="006F1893" w:rsidP="00A13E5B">
      <w:pPr>
        <w:rPr>
          <w:lang w:val="pt-PT"/>
        </w:rPr>
      </w:pPr>
      <w:r w:rsidRPr="00087C31">
        <w:rPr>
          <w:lang w:val="pt-PT"/>
        </w:rPr>
        <w:t xml:space="preserve">- Género literário de forma dialogada e do princípio da </w:t>
      </w:r>
      <w:proofErr w:type="spellStart"/>
      <w:r w:rsidRPr="00087C31">
        <w:rPr>
          <w:i/>
          <w:lang w:val="pt-PT"/>
        </w:rPr>
        <w:t>contradictio</w:t>
      </w:r>
      <w:proofErr w:type="spellEnd"/>
      <w:r w:rsidRPr="00087C31">
        <w:rPr>
          <w:lang w:val="pt-PT"/>
        </w:rPr>
        <w:t xml:space="preserve"> como instrumento de apuramento da verdade. Podiam reportar-se a um facto – </w:t>
      </w:r>
      <w:proofErr w:type="spellStart"/>
      <w:r w:rsidRPr="00087C31">
        <w:rPr>
          <w:i/>
          <w:lang w:val="pt-PT"/>
        </w:rPr>
        <w:t>quaestio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facti</w:t>
      </w:r>
      <w:proofErr w:type="spellEnd"/>
      <w:r w:rsidRPr="00087C31">
        <w:rPr>
          <w:lang w:val="pt-PT"/>
        </w:rPr>
        <w:t xml:space="preserve"> –</w:t>
      </w:r>
      <w:r w:rsidR="00A67325" w:rsidRPr="00087C31">
        <w:rPr>
          <w:lang w:val="pt-PT"/>
        </w:rPr>
        <w:t xml:space="preserve"> em causa a existência de um </w:t>
      </w:r>
      <w:proofErr w:type="gramStart"/>
      <w:r w:rsidR="00A67325" w:rsidRPr="00087C31">
        <w:rPr>
          <w:lang w:val="pt-PT"/>
        </w:rPr>
        <w:t xml:space="preserve">evento, </w:t>
      </w:r>
      <w:r w:rsidRPr="00087C31">
        <w:rPr>
          <w:lang w:val="pt-PT"/>
        </w:rPr>
        <w:t xml:space="preserve"> ou</w:t>
      </w:r>
      <w:proofErr w:type="gramEnd"/>
      <w:r w:rsidRPr="00087C31">
        <w:rPr>
          <w:lang w:val="pt-PT"/>
        </w:rPr>
        <w:t xml:space="preserve"> à interpretação do direito – </w:t>
      </w:r>
      <w:proofErr w:type="spellStart"/>
      <w:r w:rsidRPr="00087C31">
        <w:rPr>
          <w:i/>
          <w:lang w:val="pt-PT"/>
        </w:rPr>
        <w:t>quaestio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iuris</w:t>
      </w:r>
      <w:proofErr w:type="spellEnd"/>
      <w:r w:rsidRPr="00087C31">
        <w:rPr>
          <w:i/>
          <w:lang w:val="pt-PT"/>
        </w:rPr>
        <w:t xml:space="preserve"> </w:t>
      </w:r>
      <w:r w:rsidR="004A620C" w:rsidRPr="00087C31">
        <w:rPr>
          <w:i/>
          <w:lang w:val="pt-PT"/>
        </w:rPr>
        <w:t xml:space="preserve">– </w:t>
      </w:r>
      <w:r w:rsidR="004A620C" w:rsidRPr="00087C31">
        <w:rPr>
          <w:lang w:val="pt-PT"/>
        </w:rPr>
        <w:t xml:space="preserve">disputa intelectual com recurso a </w:t>
      </w:r>
      <w:proofErr w:type="spellStart"/>
      <w:r w:rsidR="004A620C" w:rsidRPr="00087C31">
        <w:rPr>
          <w:i/>
          <w:lang w:val="pt-PT"/>
        </w:rPr>
        <w:t>ars</w:t>
      </w:r>
      <w:proofErr w:type="spellEnd"/>
      <w:r w:rsidR="004A620C" w:rsidRPr="00087C31">
        <w:rPr>
          <w:i/>
          <w:lang w:val="pt-PT"/>
        </w:rPr>
        <w:t xml:space="preserve"> </w:t>
      </w:r>
      <w:proofErr w:type="spellStart"/>
      <w:r w:rsidR="004A620C" w:rsidRPr="00087C31">
        <w:rPr>
          <w:i/>
          <w:lang w:val="pt-PT"/>
        </w:rPr>
        <w:t>inveniendi</w:t>
      </w:r>
      <w:proofErr w:type="spellEnd"/>
      <w:r w:rsidR="004A620C" w:rsidRPr="00087C31">
        <w:rPr>
          <w:i/>
          <w:lang w:val="pt-PT"/>
        </w:rPr>
        <w:t>.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O facto – </w:t>
      </w:r>
      <w:proofErr w:type="spellStart"/>
      <w:r w:rsidRPr="00087C31">
        <w:rPr>
          <w:i/>
          <w:lang w:val="pt-PT"/>
        </w:rPr>
        <w:t>quaestio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facti</w:t>
      </w:r>
      <w:proofErr w:type="spellEnd"/>
      <w:r w:rsidRPr="00087C31">
        <w:rPr>
          <w:lang w:val="pt-PT"/>
        </w:rPr>
        <w:t xml:space="preserve"> – pode originar um problema de direito, quando não regulado por norma ou quando não corresponde a uma previsão, sendo assim, um elemento de </w:t>
      </w:r>
      <w:proofErr w:type="spellStart"/>
      <w:r w:rsidRPr="00087C31">
        <w:rPr>
          <w:lang w:val="pt-PT"/>
        </w:rPr>
        <w:t>actualização</w:t>
      </w:r>
      <w:proofErr w:type="spellEnd"/>
      <w:r w:rsidRPr="00087C31">
        <w:rPr>
          <w:lang w:val="pt-PT"/>
        </w:rPr>
        <w:t xml:space="preserve"> do direito. 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</w:t>
      </w:r>
      <w:proofErr w:type="spellStart"/>
      <w:r w:rsidRPr="00087C31">
        <w:rPr>
          <w:i/>
          <w:lang w:val="pt-PT"/>
        </w:rPr>
        <w:t>Quaestio</w:t>
      </w:r>
      <w:proofErr w:type="spellEnd"/>
      <w:r w:rsidRPr="00087C31">
        <w:rPr>
          <w:lang w:val="pt-PT"/>
        </w:rPr>
        <w:t xml:space="preserve"> podiam ser um conflito real ou um exercício académico (</w:t>
      </w:r>
      <w:proofErr w:type="spellStart"/>
      <w:r w:rsidRPr="00087C31">
        <w:rPr>
          <w:i/>
          <w:lang w:val="pt-PT"/>
        </w:rPr>
        <w:t>quaestio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disputata</w:t>
      </w:r>
      <w:proofErr w:type="spellEnd"/>
      <w:r w:rsidRPr="00087C31">
        <w:rPr>
          <w:lang w:val="pt-PT"/>
        </w:rPr>
        <w:t xml:space="preserve">). 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>- Duas modalidades de debate: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  - Catequística – Mestre vs. Aluno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  - </w:t>
      </w:r>
      <w:proofErr w:type="spellStart"/>
      <w:r w:rsidRPr="00087C31">
        <w:rPr>
          <w:lang w:val="pt-PT"/>
        </w:rPr>
        <w:t>Controversística</w:t>
      </w:r>
      <w:proofErr w:type="spellEnd"/>
      <w:r w:rsidRPr="00087C31">
        <w:rPr>
          <w:lang w:val="pt-PT"/>
        </w:rPr>
        <w:t xml:space="preserve"> – entre pares.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i/>
          <w:lang w:val="pt-PT"/>
        </w:rPr>
        <w:t xml:space="preserve">- </w:t>
      </w:r>
      <w:r w:rsidR="00A67325" w:rsidRPr="00087C31">
        <w:rPr>
          <w:lang w:val="pt-PT"/>
        </w:rPr>
        <w:t xml:space="preserve">O valor científico e pedagógico da </w:t>
      </w:r>
      <w:proofErr w:type="spellStart"/>
      <w:r w:rsidR="00A67325" w:rsidRPr="00087C31">
        <w:rPr>
          <w:i/>
          <w:lang w:val="pt-PT"/>
        </w:rPr>
        <w:t>q</w:t>
      </w:r>
      <w:r w:rsidRPr="00087C31">
        <w:rPr>
          <w:i/>
          <w:lang w:val="pt-PT"/>
        </w:rPr>
        <w:t>uaestio</w:t>
      </w:r>
      <w:proofErr w:type="spellEnd"/>
      <w:r w:rsidR="00073D2F" w:rsidRPr="00087C31">
        <w:rPr>
          <w:i/>
          <w:lang w:val="pt-PT"/>
        </w:rPr>
        <w:t xml:space="preserve"> </w:t>
      </w:r>
      <w:proofErr w:type="spellStart"/>
      <w:r w:rsidR="00073D2F" w:rsidRPr="00087C31">
        <w:rPr>
          <w:i/>
          <w:lang w:val="pt-PT"/>
        </w:rPr>
        <w:t>disputata</w:t>
      </w:r>
      <w:proofErr w:type="spellEnd"/>
      <w:r w:rsidR="00073D2F" w:rsidRPr="00087C31">
        <w:rPr>
          <w:i/>
          <w:lang w:val="pt-PT"/>
        </w:rPr>
        <w:t xml:space="preserve"> </w:t>
      </w:r>
      <w:r w:rsidR="00073D2F" w:rsidRPr="00087C31">
        <w:rPr>
          <w:lang w:val="pt-PT"/>
        </w:rPr>
        <w:t xml:space="preserve">levou ao registo dos argumentos e da sentença do mestre, feita por um </w:t>
      </w:r>
      <w:proofErr w:type="spellStart"/>
      <w:r w:rsidR="00073D2F" w:rsidRPr="00087C31">
        <w:rPr>
          <w:i/>
          <w:lang w:val="pt-PT"/>
        </w:rPr>
        <w:t>raportator</w:t>
      </w:r>
      <w:proofErr w:type="spellEnd"/>
      <w:r w:rsidR="00073D2F" w:rsidRPr="00087C31">
        <w:rPr>
          <w:lang w:val="pt-PT"/>
        </w:rPr>
        <w:t xml:space="preserve">, que o podia completar com adição de críticas ou argumentos seus e juntando um exórdio </w:t>
      </w:r>
      <w:proofErr w:type="spellStart"/>
      <w:r w:rsidR="00073D2F" w:rsidRPr="00087C31">
        <w:rPr>
          <w:lang w:val="pt-PT"/>
        </w:rPr>
        <w:t>outítulo</w:t>
      </w:r>
      <w:proofErr w:type="spellEnd"/>
      <w:r w:rsidR="00073D2F" w:rsidRPr="00087C31">
        <w:rPr>
          <w:lang w:val="pt-PT"/>
        </w:rPr>
        <w:t xml:space="preserve"> – </w:t>
      </w:r>
      <w:proofErr w:type="spellStart"/>
      <w:r w:rsidR="00073D2F" w:rsidRPr="00087C31">
        <w:rPr>
          <w:i/>
          <w:lang w:val="pt-PT"/>
        </w:rPr>
        <w:t>quaestion</w:t>
      </w:r>
      <w:proofErr w:type="spellEnd"/>
      <w:r w:rsidR="00073D2F" w:rsidRPr="00087C31">
        <w:rPr>
          <w:i/>
          <w:lang w:val="pt-PT"/>
        </w:rPr>
        <w:t xml:space="preserve"> </w:t>
      </w:r>
      <w:proofErr w:type="spellStart"/>
      <w:r w:rsidR="00073D2F" w:rsidRPr="00087C31">
        <w:rPr>
          <w:i/>
          <w:lang w:val="pt-PT"/>
        </w:rPr>
        <w:t>raportata</w:t>
      </w:r>
      <w:proofErr w:type="spellEnd"/>
      <w:r w:rsidR="00073D2F" w:rsidRPr="00087C31">
        <w:rPr>
          <w:lang w:val="pt-PT"/>
        </w:rPr>
        <w:t xml:space="preserve">, que diverge da </w:t>
      </w:r>
      <w:proofErr w:type="spellStart"/>
      <w:r w:rsidR="00073D2F" w:rsidRPr="00087C31">
        <w:rPr>
          <w:i/>
          <w:lang w:val="pt-PT"/>
        </w:rPr>
        <w:t>quaestio</w:t>
      </w:r>
      <w:proofErr w:type="spellEnd"/>
      <w:r w:rsidR="00073D2F" w:rsidRPr="00087C31">
        <w:rPr>
          <w:i/>
          <w:lang w:val="pt-PT"/>
        </w:rPr>
        <w:t xml:space="preserve"> </w:t>
      </w:r>
      <w:proofErr w:type="spellStart"/>
      <w:r w:rsidR="00073D2F" w:rsidRPr="00087C31">
        <w:rPr>
          <w:i/>
          <w:lang w:val="pt-PT"/>
        </w:rPr>
        <w:t>redacta</w:t>
      </w:r>
      <w:proofErr w:type="spellEnd"/>
      <w:r w:rsidR="00073D2F" w:rsidRPr="00087C31">
        <w:rPr>
          <w:lang w:val="pt-PT"/>
        </w:rPr>
        <w:t>, da autoria do mestre.</w:t>
      </w:r>
      <w:r w:rsidR="00A67325" w:rsidRPr="00087C31">
        <w:rPr>
          <w:i/>
          <w:lang w:val="pt-PT"/>
        </w:rPr>
        <w:t xml:space="preserve"> </w:t>
      </w:r>
    </w:p>
    <w:p w:rsidR="004A620C" w:rsidRPr="00087C31" w:rsidRDefault="004A620C" w:rsidP="00A13E5B">
      <w:pPr>
        <w:rPr>
          <w:i/>
          <w:lang w:val="pt-PT"/>
        </w:rPr>
      </w:pPr>
      <w:r w:rsidRPr="00087C31">
        <w:rPr>
          <w:lang w:val="pt-PT"/>
        </w:rPr>
        <w:t>- Esquema</w:t>
      </w:r>
      <w:r w:rsidR="00A67325" w:rsidRPr="00087C31">
        <w:rPr>
          <w:lang w:val="pt-PT"/>
        </w:rPr>
        <w:t xml:space="preserve"> da </w:t>
      </w:r>
      <w:proofErr w:type="spellStart"/>
      <w:r w:rsidR="00A67325" w:rsidRPr="00087C31">
        <w:rPr>
          <w:i/>
          <w:lang w:val="pt-PT"/>
        </w:rPr>
        <w:t>Quaestio</w:t>
      </w:r>
      <w:proofErr w:type="spellEnd"/>
      <w:r w:rsidR="00A67325" w:rsidRPr="00087C31">
        <w:rPr>
          <w:lang w:val="pt-PT"/>
        </w:rPr>
        <w:t xml:space="preserve"> 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  - Enunciação dos Factos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  - Problema a desenvolver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  - Argumentos das partes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  - </w:t>
      </w:r>
      <w:proofErr w:type="spellStart"/>
      <w:r w:rsidRPr="00087C31">
        <w:rPr>
          <w:i/>
          <w:lang w:val="pt-PT"/>
        </w:rPr>
        <w:t>Determinatio</w:t>
      </w:r>
      <w:proofErr w:type="spellEnd"/>
      <w:r w:rsidRPr="00087C31">
        <w:rPr>
          <w:lang w:val="pt-PT"/>
        </w:rPr>
        <w:t xml:space="preserve"> – sentença do mestre.</w:t>
      </w:r>
    </w:p>
    <w:p w:rsidR="004A620C" w:rsidRPr="00087C31" w:rsidRDefault="004A620C" w:rsidP="00A13E5B">
      <w:pPr>
        <w:rPr>
          <w:lang w:val="pt-PT"/>
        </w:rPr>
      </w:pPr>
    </w:p>
    <w:p w:rsidR="004A620C" w:rsidRPr="00087C31" w:rsidRDefault="004A620C" w:rsidP="00A13E5B">
      <w:pPr>
        <w:rPr>
          <w:i/>
          <w:lang w:val="pt-PT"/>
        </w:rPr>
      </w:pPr>
      <w:proofErr w:type="spellStart"/>
      <w:r w:rsidRPr="00087C31">
        <w:rPr>
          <w:i/>
          <w:u w:val="single"/>
          <w:lang w:val="pt-PT"/>
        </w:rPr>
        <w:t>Consilia</w:t>
      </w:r>
      <w:proofErr w:type="spellEnd"/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lastRenderedPageBreak/>
        <w:t xml:space="preserve">- Corresponde aos pareceres </w:t>
      </w:r>
      <w:proofErr w:type="spellStart"/>
      <w:r w:rsidRPr="00087C31">
        <w:rPr>
          <w:lang w:val="pt-PT"/>
        </w:rPr>
        <w:t>actuais</w:t>
      </w:r>
      <w:proofErr w:type="spellEnd"/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>- Neles, o jurisconsulto pronuncia-se sobre uma consulta que lhe é feita (funciona</w:t>
      </w:r>
      <w:r w:rsidR="00073D2F" w:rsidRPr="00087C31">
        <w:rPr>
          <w:lang w:val="pt-PT"/>
        </w:rPr>
        <w:t>ndo</w:t>
      </w:r>
      <w:r w:rsidRPr="00087C31">
        <w:rPr>
          <w:lang w:val="pt-PT"/>
        </w:rPr>
        <w:t xml:space="preserve"> como uma </w:t>
      </w:r>
      <w:proofErr w:type="spellStart"/>
      <w:r w:rsidRPr="00087C31">
        <w:rPr>
          <w:i/>
          <w:lang w:val="pt-PT"/>
        </w:rPr>
        <w:t>quaestio</w:t>
      </w:r>
      <w:proofErr w:type="spellEnd"/>
      <w:r w:rsidR="00073D2F" w:rsidRPr="00087C31">
        <w:rPr>
          <w:lang w:val="pt-PT"/>
        </w:rPr>
        <w:t xml:space="preserve"> e tendo a sua estrutura desta, mas sem o debate verídico das </w:t>
      </w:r>
      <w:proofErr w:type="spellStart"/>
      <w:r w:rsidR="00073D2F" w:rsidRPr="00087C31">
        <w:rPr>
          <w:i/>
          <w:lang w:val="pt-PT"/>
        </w:rPr>
        <w:t>quaestio</w:t>
      </w:r>
      <w:proofErr w:type="spellEnd"/>
      <w:r w:rsidR="00073D2F" w:rsidRPr="00087C31">
        <w:rPr>
          <w:i/>
          <w:lang w:val="pt-PT"/>
        </w:rPr>
        <w:t xml:space="preserve"> </w:t>
      </w:r>
      <w:proofErr w:type="spellStart"/>
      <w:r w:rsidR="00073D2F" w:rsidRPr="00087C31">
        <w:rPr>
          <w:i/>
          <w:lang w:val="pt-PT"/>
        </w:rPr>
        <w:t>disputatae</w:t>
      </w:r>
      <w:proofErr w:type="spellEnd"/>
      <w:r w:rsidR="00073D2F" w:rsidRPr="00087C31">
        <w:rPr>
          <w:lang w:val="pt-PT"/>
        </w:rPr>
        <w:t xml:space="preserve"> nem o tom academicamente imparcial da </w:t>
      </w:r>
      <w:proofErr w:type="spellStart"/>
      <w:r w:rsidR="00073D2F" w:rsidRPr="00087C31">
        <w:rPr>
          <w:i/>
          <w:lang w:val="pt-PT"/>
        </w:rPr>
        <w:t>quaestio</w:t>
      </w:r>
      <w:proofErr w:type="spellEnd"/>
      <w:r w:rsidR="00073D2F" w:rsidRPr="00087C31">
        <w:rPr>
          <w:i/>
          <w:lang w:val="pt-PT"/>
        </w:rPr>
        <w:t xml:space="preserve"> </w:t>
      </w:r>
      <w:proofErr w:type="spellStart"/>
      <w:r w:rsidR="00073D2F" w:rsidRPr="00087C31">
        <w:rPr>
          <w:i/>
          <w:lang w:val="pt-PT"/>
        </w:rPr>
        <w:t>redacta</w:t>
      </w:r>
      <w:proofErr w:type="spellEnd"/>
      <w:r w:rsidRPr="00087C31">
        <w:rPr>
          <w:lang w:val="pt-PT"/>
        </w:rPr>
        <w:t>)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Era necessário garantir idoneidade formal e material, através do juramento em nome de Deus e da Virgem, do selo do autor (com intervenção de notários) e testemunhas. 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Eficácia do parecer dependia da </w:t>
      </w:r>
      <w:proofErr w:type="spellStart"/>
      <w:r w:rsidRPr="00087C31">
        <w:rPr>
          <w:i/>
          <w:lang w:val="pt-PT"/>
        </w:rPr>
        <w:t>auctoritas</w:t>
      </w:r>
      <w:proofErr w:type="spellEnd"/>
      <w:r w:rsidRPr="00087C31">
        <w:rPr>
          <w:i/>
          <w:lang w:val="pt-PT"/>
        </w:rPr>
        <w:t xml:space="preserve"> </w:t>
      </w:r>
      <w:r w:rsidRPr="00087C31">
        <w:rPr>
          <w:lang w:val="pt-PT"/>
        </w:rPr>
        <w:t xml:space="preserve">dos seus subscritores. </w:t>
      </w:r>
    </w:p>
    <w:p w:rsidR="004A620C" w:rsidRPr="00087C31" w:rsidRDefault="004A620C" w:rsidP="00A13E5B">
      <w:pPr>
        <w:rPr>
          <w:lang w:val="pt-PT"/>
        </w:rPr>
      </w:pPr>
    </w:p>
    <w:p w:rsidR="004A620C" w:rsidRPr="00087C31" w:rsidRDefault="004A620C" w:rsidP="00A13E5B">
      <w:pPr>
        <w:rPr>
          <w:i/>
          <w:lang w:val="pt-PT"/>
        </w:rPr>
      </w:pPr>
      <w:proofErr w:type="spellStart"/>
      <w:r w:rsidRPr="00087C31">
        <w:rPr>
          <w:i/>
          <w:u w:val="single"/>
          <w:lang w:val="pt-PT"/>
        </w:rPr>
        <w:t>Commentarius</w:t>
      </w:r>
      <w:proofErr w:type="spellEnd"/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Trabalhos feitos com a intenção de estabelecer uma visão sintética de um instituto, de base lógica e não com base na exegese. 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Dissertações organizadas segundo as regras da escolástica em torno de um tema. 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Enquanto a glosa está ligada à letra das normas, comentários ligam-se ao sentido. </w:t>
      </w:r>
    </w:p>
    <w:p w:rsidR="004A620C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Aglomerado de fragmentos parciais correspondentes às lições universitárias ou a textos semelhantes. </w:t>
      </w:r>
    </w:p>
    <w:p w:rsidR="001B122D" w:rsidRPr="00087C31" w:rsidRDefault="004A620C" w:rsidP="00A13E5B">
      <w:pPr>
        <w:rPr>
          <w:lang w:val="pt-PT"/>
        </w:rPr>
      </w:pPr>
      <w:r w:rsidRPr="00087C31">
        <w:rPr>
          <w:lang w:val="pt-PT"/>
        </w:rPr>
        <w:t xml:space="preserve">- Tinha um carácter discursivo e era independente dos textos romanos – conjugação </w:t>
      </w:r>
      <w:r w:rsidR="001B122D" w:rsidRPr="00087C31">
        <w:rPr>
          <w:lang w:val="pt-PT"/>
        </w:rPr>
        <w:t xml:space="preserve">dos textos justinianeus com preceitos de outras ordens jurídicas. </w:t>
      </w:r>
    </w:p>
    <w:p w:rsidR="001B122D" w:rsidRPr="00087C31" w:rsidRDefault="001B122D" w:rsidP="00A13E5B">
      <w:pPr>
        <w:rPr>
          <w:u w:val="single"/>
          <w:lang w:val="pt-PT"/>
        </w:rPr>
      </w:pPr>
      <w:proofErr w:type="spellStart"/>
      <w:r w:rsidRPr="00087C31">
        <w:rPr>
          <w:i/>
          <w:u w:val="single"/>
          <w:lang w:val="pt-PT"/>
        </w:rPr>
        <w:t>Lecturas</w:t>
      </w:r>
      <w:proofErr w:type="spellEnd"/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- Correspondem às lições universitárias a partir de uma exposição oral, registada por um </w:t>
      </w:r>
      <w:proofErr w:type="spellStart"/>
      <w:r w:rsidRPr="00087C31">
        <w:rPr>
          <w:lang w:val="pt-PT"/>
        </w:rPr>
        <w:t>reportador</w:t>
      </w:r>
      <w:proofErr w:type="spellEnd"/>
      <w:r w:rsidRPr="00087C31">
        <w:rPr>
          <w:lang w:val="pt-PT"/>
        </w:rPr>
        <w:t xml:space="preserve">. 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>- Esquema: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Ilustração do título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Resumo do conteúdo de cada lei ou passo do título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Confronto com passos paralelos e contraídos, buscando-se ultrapassar contradições, por meio da </w:t>
      </w:r>
      <w:proofErr w:type="spellStart"/>
      <w:r w:rsidRPr="00087C31">
        <w:rPr>
          <w:i/>
          <w:lang w:val="pt-PT"/>
        </w:rPr>
        <w:t>solutio</w:t>
      </w:r>
      <w:proofErr w:type="spellEnd"/>
      <w:r w:rsidRPr="00087C31">
        <w:rPr>
          <w:lang w:val="pt-PT"/>
        </w:rPr>
        <w:t xml:space="preserve"> ou </w:t>
      </w:r>
      <w:proofErr w:type="spellStart"/>
      <w:r w:rsidRPr="00087C31">
        <w:rPr>
          <w:i/>
          <w:lang w:val="pt-PT"/>
        </w:rPr>
        <w:t>distinctio</w:t>
      </w:r>
      <w:proofErr w:type="spellEnd"/>
      <w:r w:rsidRPr="00087C31">
        <w:rPr>
          <w:i/>
          <w:lang w:val="pt-PT"/>
        </w:rPr>
        <w:t>.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Formulação de preceitos jurídicos contidos nos textos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Elaboração de </w:t>
      </w:r>
      <w:proofErr w:type="spellStart"/>
      <w:r w:rsidRPr="00087C31">
        <w:rPr>
          <w:i/>
          <w:lang w:val="pt-PT"/>
        </w:rPr>
        <w:t>distinctiones</w:t>
      </w:r>
      <w:proofErr w:type="spellEnd"/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Discussão das </w:t>
      </w:r>
      <w:proofErr w:type="spellStart"/>
      <w:r w:rsidRPr="00087C31">
        <w:rPr>
          <w:i/>
          <w:lang w:val="pt-PT"/>
        </w:rPr>
        <w:t>quaestiones</w:t>
      </w:r>
      <w:proofErr w:type="spellEnd"/>
      <w:r w:rsidRPr="00087C31">
        <w:rPr>
          <w:lang w:val="pt-PT"/>
        </w:rPr>
        <w:t xml:space="preserve"> relativas aos textos já lidos e comentados.</w:t>
      </w:r>
    </w:p>
    <w:p w:rsidR="008F2019" w:rsidRPr="00087C31" w:rsidRDefault="008F2019" w:rsidP="00A13E5B">
      <w:pPr>
        <w:rPr>
          <w:b/>
          <w:lang w:val="pt-PT"/>
        </w:rPr>
      </w:pPr>
    </w:p>
    <w:p w:rsidR="001B122D" w:rsidRPr="00087C31" w:rsidRDefault="001B122D" w:rsidP="00A13E5B">
      <w:pPr>
        <w:rPr>
          <w:b/>
          <w:lang w:val="pt-PT"/>
        </w:rPr>
      </w:pPr>
      <w:r w:rsidRPr="00087C31">
        <w:rPr>
          <w:b/>
          <w:lang w:val="pt-PT"/>
        </w:rPr>
        <w:t>Caracterização e Relacionamento entre as Escolas de Jurisprudência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- Comentadores – ultrapassagem da letra da lei e a consideração do </w:t>
      </w:r>
      <w:proofErr w:type="spellStart"/>
      <w:r w:rsidRPr="00087C31">
        <w:rPr>
          <w:i/>
          <w:lang w:val="pt-PT"/>
        </w:rPr>
        <w:t>sensus</w:t>
      </w:r>
      <w:proofErr w:type="spellEnd"/>
      <w:r w:rsidRPr="00087C31">
        <w:rPr>
          <w:lang w:val="pt-PT"/>
        </w:rPr>
        <w:t xml:space="preserve"> respectivo – é lhes reconhecida alguma liberdade perante o texto legislativo, adaptando-o à época.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>- Não se deve ter a ideia que os glosador</w:t>
      </w:r>
      <w:r w:rsidR="008F2019" w:rsidRPr="00087C31">
        <w:rPr>
          <w:lang w:val="pt-PT"/>
        </w:rPr>
        <w:t xml:space="preserve">es e limitavam à letra da lei – não era uma escola </w:t>
      </w:r>
      <w:proofErr w:type="spellStart"/>
      <w:r w:rsidR="008F2019" w:rsidRPr="00087C31">
        <w:rPr>
          <w:lang w:val="pt-PT"/>
        </w:rPr>
        <w:t>científicamente</w:t>
      </w:r>
      <w:proofErr w:type="spellEnd"/>
      <w:r w:rsidR="008F2019" w:rsidRPr="00087C31">
        <w:rPr>
          <w:lang w:val="pt-PT"/>
        </w:rPr>
        <w:t xml:space="preserve"> homogénea. Além do mais, a literalidade da exegese da Glosa estaria em contradição com os parâmetros da hermenêutica medieval. (a letra constitui um dos sentidos do texto, não se contrapõe a ele)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>- Na hermenêutica medieval o texto pode ter quatro sentidos: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lastRenderedPageBreak/>
        <w:t xml:space="preserve">   - Literal e Histórico-Político</w:t>
      </w:r>
    </w:p>
    <w:p w:rsidR="001B122D" w:rsidRPr="00087C31" w:rsidRDefault="008F2019" w:rsidP="00A13E5B">
      <w:pPr>
        <w:rPr>
          <w:lang w:val="pt-PT"/>
        </w:rPr>
      </w:pPr>
      <w:r w:rsidRPr="00087C31">
        <w:rPr>
          <w:lang w:val="pt-PT"/>
        </w:rPr>
        <w:t xml:space="preserve">   - Moral o Tropológico</w:t>
      </w:r>
      <w:r w:rsidR="001B122D" w:rsidRPr="00087C31">
        <w:rPr>
          <w:lang w:val="pt-PT"/>
        </w:rPr>
        <w:t xml:space="preserve"> – dimensão ética e implicações pragmáticas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Alegórico – Respeita ao sentido oculto (</w:t>
      </w:r>
      <w:proofErr w:type="spellStart"/>
      <w:r w:rsidRPr="00087C31">
        <w:rPr>
          <w:lang w:val="pt-PT"/>
        </w:rPr>
        <w:t>objectos</w:t>
      </w:r>
      <w:proofErr w:type="spellEnd"/>
      <w:r w:rsidRPr="00087C31">
        <w:rPr>
          <w:lang w:val="pt-PT"/>
        </w:rPr>
        <w:t xml:space="preserve"> são símbolos de uma realidade transcendente)</w:t>
      </w:r>
    </w:p>
    <w:p w:rsidR="001B122D" w:rsidRPr="00087C31" w:rsidRDefault="001B122D" w:rsidP="00A13E5B">
      <w:pPr>
        <w:rPr>
          <w:lang w:val="pt-PT"/>
        </w:rPr>
      </w:pPr>
      <w:r w:rsidRPr="00087C31">
        <w:rPr>
          <w:lang w:val="pt-PT"/>
        </w:rPr>
        <w:t xml:space="preserve">   - Anagógico – </w:t>
      </w:r>
      <w:proofErr w:type="spellStart"/>
      <w:r w:rsidRPr="00087C31">
        <w:rPr>
          <w:lang w:val="pt-PT"/>
        </w:rPr>
        <w:t>Projecção</w:t>
      </w:r>
      <w:proofErr w:type="spellEnd"/>
      <w:r w:rsidRPr="00087C31">
        <w:rPr>
          <w:lang w:val="pt-PT"/>
        </w:rPr>
        <w:t xml:space="preserve"> e implicações no futuro</w:t>
      </w:r>
    </w:p>
    <w:p w:rsidR="001B122D" w:rsidRPr="00087C31" w:rsidRDefault="008F2019" w:rsidP="00A13E5B">
      <w:pPr>
        <w:rPr>
          <w:lang w:val="pt-PT"/>
        </w:rPr>
      </w:pPr>
      <w:r w:rsidRPr="00087C31">
        <w:rPr>
          <w:lang w:val="pt-PT"/>
        </w:rPr>
        <w:t xml:space="preserve">- Para descobrir o sentido usava-se o </w:t>
      </w:r>
      <w:proofErr w:type="spellStart"/>
      <w:r w:rsidRPr="00087C31">
        <w:rPr>
          <w:i/>
          <w:lang w:val="pt-PT"/>
        </w:rPr>
        <w:t>Trivium</w:t>
      </w:r>
      <w:proofErr w:type="spellEnd"/>
      <w:r w:rsidRPr="00087C31">
        <w:rPr>
          <w:i/>
          <w:lang w:val="pt-PT"/>
        </w:rPr>
        <w:t xml:space="preserve"> </w:t>
      </w:r>
      <w:r w:rsidRPr="00087C31">
        <w:rPr>
          <w:lang w:val="pt-PT"/>
        </w:rPr>
        <w:t xml:space="preserve">(gramática, retórica e </w:t>
      </w:r>
      <w:proofErr w:type="spellStart"/>
      <w:r w:rsidRPr="00087C31">
        <w:rPr>
          <w:lang w:val="pt-PT"/>
        </w:rPr>
        <w:t>dialéctica</w:t>
      </w:r>
      <w:proofErr w:type="spellEnd"/>
      <w:r w:rsidRPr="00087C31">
        <w:rPr>
          <w:lang w:val="pt-PT"/>
        </w:rPr>
        <w:t>)</w:t>
      </w:r>
    </w:p>
    <w:p w:rsidR="001B122D" w:rsidRPr="00087C31" w:rsidRDefault="001B122D" w:rsidP="00A13E5B">
      <w:pPr>
        <w:rPr>
          <w:i/>
          <w:lang w:val="pt-PT"/>
        </w:rPr>
      </w:pPr>
      <w:r w:rsidRPr="00087C31">
        <w:rPr>
          <w:lang w:val="pt-PT"/>
        </w:rPr>
        <w:t>- A diferença entre as escolas prudenciais é de grau (da metodologia hermenêutic</w:t>
      </w:r>
      <w:r w:rsidR="001D3874" w:rsidRPr="00087C31">
        <w:rPr>
          <w:lang w:val="pt-PT"/>
        </w:rPr>
        <w:t xml:space="preserve">a) e não de essência. </w:t>
      </w:r>
      <w:proofErr w:type="gramStart"/>
      <w:r w:rsidR="001D3874" w:rsidRPr="00087C31">
        <w:rPr>
          <w:lang w:val="pt-PT"/>
        </w:rPr>
        <w:t>Enquanto que</w:t>
      </w:r>
      <w:proofErr w:type="gramEnd"/>
      <w:r w:rsidR="001D3874" w:rsidRPr="00087C31">
        <w:rPr>
          <w:lang w:val="pt-PT"/>
        </w:rPr>
        <w:t xml:space="preserve"> os glosadores versam principalmente sobre o </w:t>
      </w:r>
      <w:r w:rsidR="001D3874" w:rsidRPr="00087C31">
        <w:rPr>
          <w:i/>
          <w:lang w:val="pt-PT"/>
        </w:rPr>
        <w:t xml:space="preserve">ius </w:t>
      </w:r>
      <w:proofErr w:type="spellStart"/>
      <w:r w:rsidR="001D3874" w:rsidRPr="00087C31">
        <w:rPr>
          <w:i/>
          <w:lang w:val="pt-PT"/>
        </w:rPr>
        <w:t>commune</w:t>
      </w:r>
      <w:proofErr w:type="spellEnd"/>
      <w:r w:rsidR="001D3874" w:rsidRPr="00087C31">
        <w:rPr>
          <w:lang w:val="pt-PT"/>
        </w:rPr>
        <w:t xml:space="preserve"> e os comentadores integravam o </w:t>
      </w:r>
      <w:r w:rsidR="001D3874" w:rsidRPr="00087C31">
        <w:rPr>
          <w:i/>
          <w:lang w:val="pt-PT"/>
        </w:rPr>
        <w:t xml:space="preserve">ius </w:t>
      </w:r>
      <w:proofErr w:type="spellStart"/>
      <w:r w:rsidR="001D3874" w:rsidRPr="00087C31">
        <w:rPr>
          <w:i/>
          <w:lang w:val="pt-PT"/>
        </w:rPr>
        <w:t>commune</w:t>
      </w:r>
      <w:proofErr w:type="spellEnd"/>
      <w:r w:rsidR="001D3874" w:rsidRPr="00087C31">
        <w:rPr>
          <w:i/>
          <w:lang w:val="pt-PT"/>
        </w:rPr>
        <w:t xml:space="preserve"> </w:t>
      </w:r>
      <w:r w:rsidR="001D3874" w:rsidRPr="00087C31">
        <w:rPr>
          <w:lang w:val="pt-PT"/>
        </w:rPr>
        <w:t xml:space="preserve">e </w:t>
      </w:r>
      <w:proofErr w:type="spellStart"/>
      <w:r w:rsidR="001D3874" w:rsidRPr="00087C31">
        <w:rPr>
          <w:i/>
          <w:lang w:val="pt-PT"/>
        </w:rPr>
        <w:t>iura</w:t>
      </w:r>
      <w:proofErr w:type="spellEnd"/>
      <w:r w:rsidR="001D3874" w:rsidRPr="00087C31">
        <w:rPr>
          <w:i/>
          <w:lang w:val="pt-PT"/>
        </w:rPr>
        <w:t xml:space="preserve"> </w:t>
      </w:r>
      <w:proofErr w:type="spellStart"/>
      <w:r w:rsidR="001D3874" w:rsidRPr="00087C31">
        <w:rPr>
          <w:i/>
          <w:lang w:val="pt-PT"/>
        </w:rPr>
        <w:t>propria</w:t>
      </w:r>
      <w:proofErr w:type="spellEnd"/>
      <w:r w:rsidR="001D3874" w:rsidRPr="00087C31">
        <w:rPr>
          <w:i/>
          <w:lang w:val="pt-PT"/>
        </w:rPr>
        <w:t xml:space="preserve">. </w:t>
      </w:r>
    </w:p>
    <w:p w:rsidR="001D3874" w:rsidRPr="00087C31" w:rsidRDefault="001D3874" w:rsidP="00A13E5B">
      <w:pPr>
        <w:rPr>
          <w:i/>
          <w:lang w:val="pt-PT"/>
        </w:rPr>
      </w:pPr>
    </w:p>
    <w:p w:rsidR="004A620C" w:rsidRPr="00087C31" w:rsidRDefault="001D3874" w:rsidP="00A13E5B">
      <w:pPr>
        <w:rPr>
          <w:b/>
          <w:i/>
          <w:lang w:val="pt-PT"/>
        </w:rPr>
      </w:pPr>
      <w:proofErr w:type="spellStart"/>
      <w:r w:rsidRPr="00087C31">
        <w:rPr>
          <w:b/>
          <w:i/>
          <w:lang w:val="pt-PT"/>
        </w:rPr>
        <w:t>Ars</w:t>
      </w:r>
      <w:proofErr w:type="spellEnd"/>
      <w:r w:rsidRPr="00087C31">
        <w:rPr>
          <w:b/>
          <w:i/>
          <w:lang w:val="pt-PT"/>
        </w:rPr>
        <w:t xml:space="preserve"> </w:t>
      </w:r>
      <w:proofErr w:type="spellStart"/>
      <w:r w:rsidRPr="00087C31">
        <w:rPr>
          <w:b/>
          <w:i/>
          <w:lang w:val="pt-PT"/>
        </w:rPr>
        <w:t>Inveniendi</w:t>
      </w:r>
      <w:proofErr w:type="spellEnd"/>
    </w:p>
    <w:p w:rsidR="001D3874" w:rsidRPr="00087C31" w:rsidRDefault="001D3874" w:rsidP="001D3874">
      <w:pPr>
        <w:rPr>
          <w:lang w:val="pt-PT"/>
        </w:rPr>
      </w:pPr>
      <w:r w:rsidRPr="00087C31">
        <w:rPr>
          <w:lang w:val="pt-PT"/>
        </w:rPr>
        <w:t xml:space="preserve">- </w:t>
      </w:r>
      <w:r w:rsidR="004D199F" w:rsidRPr="00087C31">
        <w:rPr>
          <w:lang w:val="pt-PT"/>
        </w:rPr>
        <w:t>A metodologia dos glosadores e pós-glosadores é analítico-problemática:</w:t>
      </w:r>
    </w:p>
    <w:p w:rsidR="004D199F" w:rsidRPr="00087C31" w:rsidRDefault="004D199F" w:rsidP="001D3874">
      <w:pPr>
        <w:rPr>
          <w:u w:val="single"/>
          <w:lang w:val="pt-PT"/>
        </w:rPr>
      </w:pPr>
      <w:r w:rsidRPr="00087C31">
        <w:rPr>
          <w:u w:val="single"/>
          <w:lang w:val="pt-PT"/>
        </w:rPr>
        <w:t>Analítica</w:t>
      </w:r>
    </w:p>
    <w:p w:rsidR="004D199F" w:rsidRPr="00087C31" w:rsidRDefault="001D3874" w:rsidP="001D3874">
      <w:pPr>
        <w:rPr>
          <w:lang w:val="pt-PT"/>
        </w:rPr>
      </w:pPr>
      <w:r w:rsidRPr="00087C31">
        <w:rPr>
          <w:lang w:val="pt-PT"/>
        </w:rPr>
        <w:t xml:space="preserve">- O jurista medieval aproximou-se da lei com o intuito essencial de determinar os preceitos não pela consideração da globalidade do ordenamento jurídico, mas vendo neles algo de imediato e individual – o dado </w:t>
      </w:r>
      <w:proofErr w:type="gramStart"/>
      <w:r w:rsidRPr="00087C31">
        <w:rPr>
          <w:i/>
          <w:lang w:val="pt-PT"/>
        </w:rPr>
        <w:t>a priori</w:t>
      </w:r>
      <w:proofErr w:type="gramEnd"/>
      <w:r w:rsidRPr="00087C31">
        <w:rPr>
          <w:lang w:val="pt-PT"/>
        </w:rPr>
        <w:t xml:space="preserve"> para o jurista não é o sistema, é a norma concreta.</w:t>
      </w:r>
      <w:r w:rsidR="004D199F" w:rsidRPr="00087C31">
        <w:rPr>
          <w:lang w:val="pt-PT"/>
        </w:rPr>
        <w:t xml:space="preserve"> Os elementos sistemáticos eram considerados, mas eram renegados para operações de segundo grau, sendo o fenómeno imediato a aproximação ao preceito individualizado.</w:t>
      </w:r>
    </w:p>
    <w:p w:rsidR="001F4ED8" w:rsidRPr="00087C31" w:rsidRDefault="001F4ED8" w:rsidP="001D3874">
      <w:pPr>
        <w:rPr>
          <w:lang w:val="pt-PT"/>
        </w:rPr>
      </w:pPr>
    </w:p>
    <w:p w:rsidR="004D199F" w:rsidRPr="00087C31" w:rsidRDefault="004D199F" w:rsidP="001D3874">
      <w:pPr>
        <w:rPr>
          <w:u w:val="single"/>
          <w:lang w:val="pt-PT"/>
        </w:rPr>
      </w:pPr>
      <w:r w:rsidRPr="00087C31">
        <w:rPr>
          <w:u w:val="single"/>
          <w:lang w:val="pt-PT"/>
        </w:rPr>
        <w:t>Problemática</w:t>
      </w:r>
    </w:p>
    <w:p w:rsidR="004D199F" w:rsidRPr="00087C31" w:rsidRDefault="004D199F" w:rsidP="001D3874">
      <w:pPr>
        <w:rPr>
          <w:lang w:val="pt-PT"/>
        </w:rPr>
      </w:pPr>
      <w:r w:rsidRPr="00087C31">
        <w:rPr>
          <w:lang w:val="pt-PT"/>
        </w:rPr>
        <w:t>- O trabalho dos juristas traduzia-se na invenção.</w:t>
      </w:r>
    </w:p>
    <w:p w:rsidR="001D3874" w:rsidRPr="00087C31" w:rsidRDefault="001D3874" w:rsidP="001D3874">
      <w:pPr>
        <w:rPr>
          <w:lang w:val="pt-PT"/>
        </w:rPr>
      </w:pPr>
      <w:r w:rsidRPr="00087C31">
        <w:rPr>
          <w:lang w:val="pt-PT"/>
        </w:rPr>
        <w:t>- A solução não se obtinha a partir da subsunção do facto à norma legal, mas pela ponderação das soluções possíveis, sendo de</w:t>
      </w:r>
      <w:r w:rsidR="004D199F" w:rsidRPr="00087C31">
        <w:rPr>
          <w:lang w:val="pt-PT"/>
        </w:rPr>
        <w:t>pois “achada” a norma aplicável, determinando o seu âmbito e estabelecida a interpretação competente.</w:t>
      </w:r>
    </w:p>
    <w:p w:rsidR="004D199F" w:rsidRPr="00087C31" w:rsidRDefault="004D199F" w:rsidP="001D3874">
      <w:pPr>
        <w:rPr>
          <w:lang w:val="pt-PT"/>
        </w:rPr>
      </w:pPr>
      <w:r w:rsidRPr="00087C31">
        <w:rPr>
          <w:lang w:val="pt-PT"/>
        </w:rPr>
        <w:t xml:space="preserve">- A aplicação das leis tinha de ser controlada em função das </w:t>
      </w:r>
      <w:proofErr w:type="spellStart"/>
      <w:r w:rsidRPr="00087C31">
        <w:rPr>
          <w:lang w:val="pt-PT"/>
        </w:rPr>
        <w:t>respectivas</w:t>
      </w:r>
      <w:proofErr w:type="spellEnd"/>
      <w:r w:rsidRPr="00087C31">
        <w:rPr>
          <w:lang w:val="pt-PT"/>
        </w:rPr>
        <w:t xml:space="preserve"> consequências face a critérios de Justiça e Direito Natural – a legitimidade da solução </w:t>
      </w:r>
      <w:r w:rsidR="006D3B5A" w:rsidRPr="00087C31">
        <w:rPr>
          <w:lang w:val="pt-PT"/>
        </w:rPr>
        <w:t>deveria ceder perante justificação superior (como a utilidade).</w:t>
      </w:r>
    </w:p>
    <w:p w:rsidR="006D3B5A" w:rsidRPr="00087C31" w:rsidRDefault="006D3B5A" w:rsidP="001D3874">
      <w:pPr>
        <w:rPr>
          <w:lang w:val="pt-PT"/>
        </w:rPr>
      </w:pPr>
      <w:r w:rsidRPr="00087C31">
        <w:rPr>
          <w:lang w:val="pt-PT"/>
        </w:rPr>
        <w:t xml:space="preserve">- Este procedimento é intuitivo, mas não irracional – parte de casos concretos, fundindo-a com </w:t>
      </w:r>
      <w:proofErr w:type="spellStart"/>
      <w:r w:rsidRPr="00087C31">
        <w:rPr>
          <w:lang w:val="pt-PT"/>
        </w:rPr>
        <w:t>procesos</w:t>
      </w:r>
      <w:proofErr w:type="spellEnd"/>
      <w:r w:rsidRPr="00087C31">
        <w:rPr>
          <w:lang w:val="pt-PT"/>
        </w:rPr>
        <w:t xml:space="preserve"> literários e códigos e com autonomia formal.</w:t>
      </w:r>
    </w:p>
    <w:p w:rsidR="001D3874" w:rsidRPr="00087C31" w:rsidRDefault="001D3874" w:rsidP="001D3874">
      <w:pPr>
        <w:rPr>
          <w:lang w:val="pt-PT"/>
        </w:rPr>
      </w:pPr>
      <w:r w:rsidRPr="00087C31">
        <w:rPr>
          <w:lang w:val="pt-PT"/>
        </w:rPr>
        <w:t xml:space="preserve">- Seguem-se os elementos da </w:t>
      </w:r>
      <w:proofErr w:type="spellStart"/>
      <w:r w:rsidRPr="00087C31">
        <w:rPr>
          <w:i/>
          <w:lang w:val="pt-PT"/>
        </w:rPr>
        <w:t>ars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inveniendi</w:t>
      </w:r>
      <w:proofErr w:type="spellEnd"/>
    </w:p>
    <w:p w:rsidR="006D3B5A" w:rsidRPr="00087C31" w:rsidRDefault="006D3B5A" w:rsidP="001D3874">
      <w:pPr>
        <w:rPr>
          <w:i/>
          <w:u w:val="single"/>
          <w:lang w:val="pt-PT"/>
        </w:rPr>
      </w:pPr>
    </w:p>
    <w:p w:rsidR="001D3874" w:rsidRPr="00087C31" w:rsidRDefault="001D3874" w:rsidP="001D3874">
      <w:pPr>
        <w:rPr>
          <w:i/>
          <w:u w:val="single"/>
          <w:lang w:val="pt-PT"/>
        </w:rPr>
      </w:pPr>
      <w:r w:rsidRPr="00087C31">
        <w:rPr>
          <w:i/>
          <w:u w:val="single"/>
          <w:lang w:val="pt-PT"/>
        </w:rPr>
        <w:t>Leges</w:t>
      </w:r>
    </w:p>
    <w:p w:rsidR="001D3874" w:rsidRPr="00087C31" w:rsidRDefault="006D3B5A" w:rsidP="001D3874">
      <w:pPr>
        <w:rPr>
          <w:lang w:val="pt-PT"/>
        </w:rPr>
      </w:pPr>
      <w:r w:rsidRPr="00087C31">
        <w:rPr>
          <w:lang w:val="pt-PT"/>
        </w:rPr>
        <w:t xml:space="preserve">- </w:t>
      </w:r>
      <w:r w:rsidR="001D3874" w:rsidRPr="00087C31">
        <w:rPr>
          <w:lang w:val="pt-PT"/>
        </w:rPr>
        <w:t xml:space="preserve">A ciência jurídica medieval é uma ciência de textos, com o preceito a encontrar a sua expressão num texto, obedecendo às regras da gramática (na Idade Média representava a arte de falar </w:t>
      </w:r>
      <w:proofErr w:type="spellStart"/>
      <w:r w:rsidR="001D3874" w:rsidRPr="00087C31">
        <w:rPr>
          <w:lang w:val="pt-PT"/>
        </w:rPr>
        <w:t>correctamente</w:t>
      </w:r>
      <w:proofErr w:type="spellEnd"/>
      <w:r w:rsidR="001D3874" w:rsidRPr="00087C31">
        <w:rPr>
          <w:lang w:val="pt-PT"/>
        </w:rPr>
        <w:t xml:space="preserve"> e de interpretar) </w:t>
      </w:r>
    </w:p>
    <w:p w:rsidR="001D3874" w:rsidRPr="00087C31" w:rsidRDefault="001D3874" w:rsidP="001D3874">
      <w:pPr>
        <w:rPr>
          <w:lang w:val="pt-PT"/>
        </w:rPr>
      </w:pPr>
      <w:r w:rsidRPr="00087C31">
        <w:rPr>
          <w:lang w:val="pt-PT"/>
        </w:rPr>
        <w:t xml:space="preserve">- A separação entre </w:t>
      </w:r>
      <w:r w:rsidRPr="00087C31">
        <w:rPr>
          <w:i/>
          <w:lang w:val="pt-PT"/>
        </w:rPr>
        <w:t xml:space="preserve">leges, </w:t>
      </w:r>
      <w:proofErr w:type="spellStart"/>
      <w:r w:rsidRPr="00087C31">
        <w:rPr>
          <w:i/>
          <w:lang w:val="pt-PT"/>
        </w:rPr>
        <w:t>rationes</w:t>
      </w:r>
      <w:proofErr w:type="spellEnd"/>
      <w:r w:rsidRPr="00087C31">
        <w:rPr>
          <w:lang w:val="pt-PT"/>
        </w:rPr>
        <w:t xml:space="preserve"> e </w:t>
      </w:r>
      <w:proofErr w:type="spellStart"/>
      <w:r w:rsidRPr="00087C31">
        <w:rPr>
          <w:i/>
          <w:lang w:val="pt-PT"/>
        </w:rPr>
        <w:t>auctoritates</w:t>
      </w:r>
      <w:proofErr w:type="spellEnd"/>
      <w:r w:rsidRPr="00087C31">
        <w:rPr>
          <w:lang w:val="pt-PT"/>
        </w:rPr>
        <w:t xml:space="preserve"> é essencialmente formal. A inteligibilidade das leges pressupõe operações mentais nas quais aqueles outros dois termos se encontra </w:t>
      </w:r>
      <w:proofErr w:type="spellStart"/>
      <w:r w:rsidRPr="00087C31">
        <w:rPr>
          <w:lang w:val="pt-PT"/>
        </w:rPr>
        <w:t>co-envolvidos</w:t>
      </w:r>
      <w:proofErr w:type="spellEnd"/>
      <w:r w:rsidRPr="00087C31">
        <w:rPr>
          <w:lang w:val="pt-PT"/>
        </w:rPr>
        <w:t xml:space="preserve"> ou que lhes são afins. A </w:t>
      </w:r>
      <w:proofErr w:type="spellStart"/>
      <w:r w:rsidRPr="00087C31">
        <w:rPr>
          <w:i/>
          <w:lang w:val="pt-PT"/>
        </w:rPr>
        <w:t>lex</w:t>
      </w:r>
      <w:proofErr w:type="spellEnd"/>
      <w:r w:rsidRPr="00087C31">
        <w:rPr>
          <w:lang w:val="pt-PT"/>
        </w:rPr>
        <w:t xml:space="preserve"> constitui, assim, apenas um elemento alcançável mediatamente. </w:t>
      </w:r>
    </w:p>
    <w:p w:rsidR="001D3874" w:rsidRPr="00087C31" w:rsidRDefault="006D3B5A" w:rsidP="001D3874">
      <w:pPr>
        <w:rPr>
          <w:lang w:val="pt-PT"/>
        </w:rPr>
      </w:pPr>
      <w:r w:rsidRPr="00087C31">
        <w:rPr>
          <w:lang w:val="pt-PT"/>
        </w:rPr>
        <w:lastRenderedPageBreak/>
        <w:t xml:space="preserve">- Esse carácter mediato da </w:t>
      </w:r>
      <w:proofErr w:type="spellStart"/>
      <w:r w:rsidRPr="00087C31">
        <w:rPr>
          <w:i/>
          <w:lang w:val="pt-PT"/>
        </w:rPr>
        <w:t>l</w:t>
      </w:r>
      <w:r w:rsidR="001D3874" w:rsidRPr="00087C31">
        <w:rPr>
          <w:i/>
          <w:lang w:val="pt-PT"/>
        </w:rPr>
        <w:t>ex</w:t>
      </w:r>
      <w:proofErr w:type="spellEnd"/>
      <w:r w:rsidR="001D3874" w:rsidRPr="00087C31">
        <w:rPr>
          <w:lang w:val="pt-PT"/>
        </w:rPr>
        <w:t xml:space="preserve"> vincou a circunstância da própria invocação da </w:t>
      </w:r>
      <w:proofErr w:type="spellStart"/>
      <w:r w:rsidR="001D3874" w:rsidRPr="00087C31">
        <w:rPr>
          <w:i/>
          <w:lang w:val="pt-PT"/>
        </w:rPr>
        <w:t>lex</w:t>
      </w:r>
      <w:proofErr w:type="spellEnd"/>
      <w:r w:rsidR="001D3874" w:rsidRPr="00087C31">
        <w:rPr>
          <w:lang w:val="pt-PT"/>
        </w:rPr>
        <w:t>: os preceitos legais podem ser citados pura e simplesmente quando decidem de modo expresso o caso, ou em via de argumentação quando a decisão aí fosse implícita</w:t>
      </w:r>
    </w:p>
    <w:p w:rsidR="001D3874" w:rsidRPr="00087C31" w:rsidRDefault="001D3874" w:rsidP="001D3874">
      <w:pPr>
        <w:rPr>
          <w:b/>
          <w:bCs/>
          <w:lang w:val="pt-PT"/>
        </w:rPr>
      </w:pPr>
    </w:p>
    <w:p w:rsidR="001D3874" w:rsidRPr="00087C31" w:rsidRDefault="001D3874" w:rsidP="001D3874">
      <w:pPr>
        <w:rPr>
          <w:bCs/>
          <w:i/>
          <w:u w:val="single"/>
          <w:lang w:val="pt-PT"/>
        </w:rPr>
      </w:pPr>
      <w:proofErr w:type="spellStart"/>
      <w:r w:rsidRPr="00087C31">
        <w:rPr>
          <w:bCs/>
          <w:i/>
          <w:u w:val="single"/>
          <w:lang w:val="pt-PT"/>
        </w:rPr>
        <w:t>Rationes</w:t>
      </w:r>
      <w:proofErr w:type="spellEnd"/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>- Argumentos da equidade, de direito natural e de lógica sem qualquer apoio textual legal. São frequentemente inerentes à argumentação espontânea dos juristas.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Estão mais ligadas ao ordenamento jurídico prudencial – quanto maior for o recurso às </w:t>
      </w:r>
      <w:proofErr w:type="spellStart"/>
      <w:r w:rsidRPr="00087C31">
        <w:rPr>
          <w:bCs/>
          <w:lang w:val="pt-PT"/>
        </w:rPr>
        <w:t>rationes</w:t>
      </w:r>
      <w:proofErr w:type="spellEnd"/>
      <w:r w:rsidRPr="00087C31">
        <w:rPr>
          <w:bCs/>
          <w:lang w:val="pt-PT"/>
        </w:rPr>
        <w:t>, mais será o ordenamento jurídico prudencial e menos legal será.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As </w:t>
      </w:r>
      <w:proofErr w:type="spellStart"/>
      <w:r w:rsidRPr="00087C31">
        <w:rPr>
          <w:bCs/>
          <w:lang w:val="pt-PT"/>
        </w:rPr>
        <w:t>rationes</w:t>
      </w:r>
      <w:proofErr w:type="spellEnd"/>
      <w:r w:rsidRPr="00087C31">
        <w:rPr>
          <w:bCs/>
          <w:lang w:val="pt-PT"/>
        </w:rPr>
        <w:t xml:space="preserve"> fundamentam uma solução não-legal, baseando-se nos ideais de justiça, utilidade ou racionalidade. Noutros casos, é com elas que se censura o preceito legal – um ditame contra</w:t>
      </w:r>
      <w:r w:rsidRPr="00087C31">
        <w:rPr>
          <w:bCs/>
          <w:i/>
          <w:lang w:val="pt-PT"/>
        </w:rPr>
        <w:t xml:space="preserve"> </w:t>
      </w:r>
      <w:proofErr w:type="spellStart"/>
      <w:r w:rsidRPr="00087C31">
        <w:rPr>
          <w:bCs/>
          <w:i/>
          <w:lang w:val="pt-PT"/>
        </w:rPr>
        <w:t>legem</w:t>
      </w:r>
      <w:proofErr w:type="spellEnd"/>
      <w:r w:rsidRPr="00087C31">
        <w:rPr>
          <w:bCs/>
          <w:lang w:val="pt-PT"/>
        </w:rPr>
        <w:t xml:space="preserve">. Noutros casos ainda pode servir como </w:t>
      </w:r>
      <w:proofErr w:type="gramStart"/>
      <w:r w:rsidRPr="00087C31">
        <w:rPr>
          <w:bCs/>
          <w:lang w:val="pt-PT"/>
        </w:rPr>
        <w:t>algo</w:t>
      </w:r>
      <w:proofErr w:type="gramEnd"/>
      <w:r w:rsidRPr="00087C31">
        <w:rPr>
          <w:bCs/>
          <w:lang w:val="pt-PT"/>
        </w:rPr>
        <w:t xml:space="preserve"> </w:t>
      </w:r>
      <w:proofErr w:type="spellStart"/>
      <w:r w:rsidRPr="00087C31">
        <w:rPr>
          <w:bCs/>
          <w:lang w:val="pt-PT"/>
        </w:rPr>
        <w:t>interpretivo</w:t>
      </w:r>
      <w:proofErr w:type="spellEnd"/>
      <w:r w:rsidRPr="00087C31">
        <w:rPr>
          <w:bCs/>
          <w:lang w:val="pt-PT"/>
        </w:rPr>
        <w:t xml:space="preserve"> da lei, indo para além dela. 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Os elementos do discurso jurídico não se reduzem à tópica, implicando igualmente a consideração dos argumentos estabelecidos mediante processos de </w:t>
      </w:r>
      <w:proofErr w:type="spellStart"/>
      <w:r w:rsidRPr="00087C31">
        <w:rPr>
          <w:bCs/>
          <w:lang w:val="pt-PT"/>
        </w:rPr>
        <w:t>dialéctica</w:t>
      </w:r>
      <w:proofErr w:type="spellEnd"/>
      <w:r w:rsidRPr="00087C31">
        <w:rPr>
          <w:bCs/>
          <w:lang w:val="pt-PT"/>
        </w:rPr>
        <w:t xml:space="preserve"> e lógica. </w:t>
      </w:r>
    </w:p>
    <w:p w:rsidR="00E93244" w:rsidRPr="00087C31" w:rsidRDefault="00E9324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</w:t>
      </w:r>
      <w:proofErr w:type="spellStart"/>
      <w:r w:rsidRPr="00087C31">
        <w:rPr>
          <w:bCs/>
          <w:lang w:val="pt-PT"/>
        </w:rPr>
        <w:t>dialéctica</w:t>
      </w:r>
      <w:proofErr w:type="spellEnd"/>
      <w:r w:rsidRPr="00087C31">
        <w:rPr>
          <w:bCs/>
          <w:lang w:val="pt-PT"/>
        </w:rPr>
        <w:t xml:space="preserve"> consiste na arte da discussão, assumindo uma feição dialógica, traduzindo-se no debate </w:t>
      </w:r>
      <w:proofErr w:type="spellStart"/>
      <w:r w:rsidRPr="00087C31">
        <w:rPr>
          <w:bCs/>
          <w:lang w:val="pt-PT"/>
        </w:rPr>
        <w:t>controversístico</w:t>
      </w:r>
      <w:proofErr w:type="spellEnd"/>
      <w:r w:rsidRPr="00087C31">
        <w:rPr>
          <w:bCs/>
          <w:lang w:val="pt-PT"/>
        </w:rPr>
        <w:t>. Reveste um enunciado de proposições breves destinadas a conseguir a adesão do interlocutor para uma conclusão prática relativamente a matérias da conduta humana e de cariz controverso.</w:t>
      </w:r>
    </w:p>
    <w:p w:rsidR="00E93244" w:rsidRPr="00087C31" w:rsidRDefault="00E9324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</w:t>
      </w:r>
      <w:proofErr w:type="spellStart"/>
      <w:r w:rsidRPr="00087C31">
        <w:rPr>
          <w:bCs/>
          <w:lang w:val="pt-PT"/>
        </w:rPr>
        <w:t>retória</w:t>
      </w:r>
      <w:proofErr w:type="spellEnd"/>
      <w:r w:rsidRPr="00087C31">
        <w:rPr>
          <w:bCs/>
          <w:lang w:val="pt-PT"/>
        </w:rPr>
        <w:t xml:space="preserve"> é a arte da </w:t>
      </w:r>
      <w:proofErr w:type="spellStart"/>
      <w:r w:rsidRPr="00087C31">
        <w:rPr>
          <w:bCs/>
          <w:lang w:val="pt-PT"/>
        </w:rPr>
        <w:t>presuasão</w:t>
      </w:r>
      <w:proofErr w:type="spellEnd"/>
      <w:r w:rsidRPr="00087C31">
        <w:rPr>
          <w:bCs/>
          <w:lang w:val="pt-PT"/>
        </w:rPr>
        <w:t xml:space="preserve">. Apresenta-se sob forma de discurso, </w:t>
      </w:r>
      <w:proofErr w:type="spellStart"/>
      <w:r w:rsidRPr="00087C31">
        <w:rPr>
          <w:bCs/>
          <w:lang w:val="pt-PT"/>
        </w:rPr>
        <w:t>susceptível</w:t>
      </w:r>
      <w:proofErr w:type="spellEnd"/>
      <w:r w:rsidRPr="00087C31">
        <w:rPr>
          <w:bCs/>
          <w:lang w:val="pt-PT"/>
        </w:rPr>
        <w:t xml:space="preserve"> de encadeados de conclusões, incorporante de elementos de natureza psicológica e moldado por regras estéticas. </w:t>
      </w:r>
    </w:p>
    <w:p w:rsidR="00654C02" w:rsidRPr="00087C31" w:rsidRDefault="00654C02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As duas artes têm em comum o prosseguirem o estabelecimento de regras relativas à </w:t>
      </w:r>
      <w:proofErr w:type="spellStart"/>
      <w:r w:rsidRPr="00087C31">
        <w:rPr>
          <w:bCs/>
          <w:lang w:val="pt-PT"/>
        </w:rPr>
        <w:t>extracção</w:t>
      </w:r>
      <w:proofErr w:type="spellEnd"/>
      <w:r w:rsidRPr="00087C31">
        <w:rPr>
          <w:bCs/>
          <w:lang w:val="pt-PT"/>
        </w:rPr>
        <w:t xml:space="preserve"> de consequências a partir de premissas meramente prováveis. </w:t>
      </w:r>
    </w:p>
    <w:p w:rsidR="00654C02" w:rsidRPr="00087C31" w:rsidRDefault="00654C02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O uso imoderado das </w:t>
      </w:r>
      <w:proofErr w:type="spellStart"/>
      <w:r w:rsidRPr="00087C31">
        <w:rPr>
          <w:bCs/>
          <w:i/>
          <w:lang w:val="pt-PT"/>
        </w:rPr>
        <w:t>rationes</w:t>
      </w:r>
      <w:proofErr w:type="spellEnd"/>
      <w:r w:rsidRPr="00087C31">
        <w:rPr>
          <w:bCs/>
          <w:i/>
          <w:lang w:val="pt-PT"/>
        </w:rPr>
        <w:t xml:space="preserve"> </w:t>
      </w:r>
      <w:r w:rsidRPr="00087C31">
        <w:rPr>
          <w:bCs/>
          <w:lang w:val="pt-PT"/>
        </w:rPr>
        <w:t>pelos juristas levou ao debate sobre os seus limites e legitimidade</w:t>
      </w:r>
      <w:r w:rsidR="00BB0A42" w:rsidRPr="00087C31">
        <w:rPr>
          <w:bCs/>
          <w:lang w:val="pt-PT"/>
        </w:rPr>
        <w:t xml:space="preserve"> – protesto contra a excessiva formalização do pensamento jurídico em detrimento dos valores.</w:t>
      </w:r>
    </w:p>
    <w:p w:rsidR="00BB0A42" w:rsidRPr="00087C31" w:rsidRDefault="00BB0A42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Mediante a retórica e a </w:t>
      </w:r>
      <w:proofErr w:type="spellStart"/>
      <w:r w:rsidRPr="00087C31">
        <w:rPr>
          <w:bCs/>
          <w:lang w:val="pt-PT"/>
        </w:rPr>
        <w:t>dialéctica</w:t>
      </w:r>
      <w:proofErr w:type="spellEnd"/>
      <w:r w:rsidRPr="00087C31">
        <w:rPr>
          <w:bCs/>
          <w:lang w:val="pt-PT"/>
        </w:rPr>
        <w:t xml:space="preserve">, a </w:t>
      </w:r>
      <w:proofErr w:type="spellStart"/>
      <w:r w:rsidRPr="00087C31">
        <w:rPr>
          <w:bCs/>
          <w:i/>
          <w:lang w:val="pt-PT"/>
        </w:rPr>
        <w:t>lectio</w:t>
      </w:r>
      <w:proofErr w:type="spellEnd"/>
      <w:r w:rsidRPr="00087C31">
        <w:rPr>
          <w:bCs/>
          <w:lang w:val="pt-PT"/>
        </w:rPr>
        <w:t xml:space="preserve"> dos textos convertia-se em </w:t>
      </w:r>
      <w:proofErr w:type="spellStart"/>
      <w:r w:rsidRPr="00087C31">
        <w:rPr>
          <w:bCs/>
          <w:i/>
          <w:lang w:val="pt-PT"/>
        </w:rPr>
        <w:t>quaestio</w:t>
      </w:r>
      <w:proofErr w:type="spellEnd"/>
      <w:r w:rsidRPr="00087C31">
        <w:rPr>
          <w:bCs/>
          <w:lang w:val="pt-PT"/>
        </w:rPr>
        <w:t xml:space="preserve">, abrindo o caminho para a </w:t>
      </w:r>
      <w:proofErr w:type="spellStart"/>
      <w:r w:rsidRPr="00087C31">
        <w:rPr>
          <w:bCs/>
          <w:i/>
          <w:lang w:val="pt-PT"/>
        </w:rPr>
        <w:t>solutio</w:t>
      </w:r>
      <w:proofErr w:type="spellEnd"/>
      <w:r w:rsidRPr="00087C31">
        <w:rPr>
          <w:bCs/>
          <w:lang w:val="pt-PT"/>
        </w:rPr>
        <w:t xml:space="preserve"> definitiva – razão da </w:t>
      </w:r>
      <w:proofErr w:type="spellStart"/>
      <w:r w:rsidRPr="00087C31">
        <w:rPr>
          <w:bCs/>
          <w:lang w:val="pt-PT"/>
        </w:rPr>
        <w:t>prudencialização</w:t>
      </w:r>
      <w:proofErr w:type="spellEnd"/>
      <w:r w:rsidRPr="00087C31">
        <w:rPr>
          <w:bCs/>
          <w:lang w:val="pt-PT"/>
        </w:rPr>
        <w:t xml:space="preserve"> do direito e sobreposição do jurista ao legislador. </w:t>
      </w:r>
    </w:p>
    <w:p w:rsidR="00BB0A42" w:rsidRPr="00087C31" w:rsidRDefault="00BB0A42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tópica liga-se ao domínio do deliberativo e, portanto, a problemas que consentem mais de uma resposta. A consideração tópica </w:t>
      </w:r>
      <w:r w:rsidR="00B30577" w:rsidRPr="00087C31">
        <w:rPr>
          <w:bCs/>
          <w:lang w:val="pt-PT"/>
        </w:rPr>
        <w:t xml:space="preserve">do problema implica o levantamento das razões que ele é </w:t>
      </w:r>
      <w:proofErr w:type="spellStart"/>
      <w:r w:rsidR="00B30577" w:rsidRPr="00087C31">
        <w:rPr>
          <w:bCs/>
          <w:lang w:val="pt-PT"/>
        </w:rPr>
        <w:t>susceptível</w:t>
      </w:r>
      <w:proofErr w:type="spellEnd"/>
      <w:r w:rsidR="00B30577" w:rsidRPr="00087C31">
        <w:rPr>
          <w:bCs/>
          <w:lang w:val="pt-PT"/>
        </w:rPr>
        <w:t xml:space="preserve"> de motivar. Cada um vê tópicos diferentes de solução. </w:t>
      </w:r>
    </w:p>
    <w:p w:rsidR="00B30577" w:rsidRPr="00087C31" w:rsidRDefault="00B30577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tópica traduz-se no processo de encontrar as premissas da argumentação </w:t>
      </w:r>
    </w:p>
    <w:p w:rsidR="00B30577" w:rsidRPr="00087C31" w:rsidRDefault="00B30577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tópica formal é o procedimento de descoberta de premissas </w:t>
      </w:r>
      <w:proofErr w:type="spellStart"/>
      <w:r w:rsidRPr="00087C31">
        <w:rPr>
          <w:bCs/>
          <w:lang w:val="pt-PT"/>
        </w:rPr>
        <w:t>dialéctico</w:t>
      </w:r>
      <w:proofErr w:type="spellEnd"/>
      <w:r w:rsidRPr="00087C31">
        <w:rPr>
          <w:bCs/>
          <w:lang w:val="pt-PT"/>
        </w:rPr>
        <w:t xml:space="preserve">-retóricas, ou seja, uma fórmula de investigação intemporal. </w:t>
      </w:r>
    </w:p>
    <w:p w:rsidR="001D3874" w:rsidRPr="00087C31" w:rsidRDefault="00B30577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tópica material é a reunião de máximas de carácter </w:t>
      </w:r>
      <w:proofErr w:type="spellStart"/>
      <w:r w:rsidRPr="00087C31">
        <w:rPr>
          <w:bCs/>
          <w:lang w:val="pt-PT"/>
        </w:rPr>
        <w:t>perceptivo</w:t>
      </w:r>
      <w:proofErr w:type="spellEnd"/>
      <w:r w:rsidRPr="00087C31">
        <w:rPr>
          <w:bCs/>
          <w:lang w:val="pt-PT"/>
        </w:rPr>
        <w:t xml:space="preserve">, </w:t>
      </w:r>
      <w:proofErr w:type="spellStart"/>
      <w:r w:rsidRPr="00087C31">
        <w:rPr>
          <w:bCs/>
          <w:lang w:val="pt-PT"/>
        </w:rPr>
        <w:t>rectoras</w:t>
      </w:r>
      <w:proofErr w:type="spellEnd"/>
      <w:r w:rsidRPr="00087C31">
        <w:rPr>
          <w:bCs/>
          <w:lang w:val="pt-PT"/>
        </w:rPr>
        <w:t xml:space="preserve"> da conduta.</w:t>
      </w:r>
    </w:p>
    <w:p w:rsidR="001F4ED8" w:rsidRPr="00087C31" w:rsidRDefault="001F4ED8" w:rsidP="001D3874">
      <w:pPr>
        <w:rPr>
          <w:bCs/>
          <w:lang w:val="pt-PT"/>
        </w:rPr>
      </w:pPr>
    </w:p>
    <w:p w:rsidR="001D3874" w:rsidRPr="00087C31" w:rsidRDefault="001D3874" w:rsidP="001D3874">
      <w:pPr>
        <w:rPr>
          <w:bCs/>
          <w:u w:val="single"/>
          <w:lang w:val="pt-PT"/>
        </w:rPr>
      </w:pPr>
      <w:proofErr w:type="spellStart"/>
      <w:r w:rsidRPr="00087C31">
        <w:rPr>
          <w:bCs/>
          <w:u w:val="single"/>
          <w:lang w:val="pt-PT"/>
        </w:rPr>
        <w:t>Auctoritates</w:t>
      </w:r>
      <w:proofErr w:type="spellEnd"/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As asserções também eram avaliadas pela credibilidade dos seus autores – a </w:t>
      </w:r>
      <w:proofErr w:type="spellStart"/>
      <w:r w:rsidRPr="00087C31">
        <w:rPr>
          <w:bCs/>
          <w:i/>
          <w:lang w:val="pt-PT"/>
        </w:rPr>
        <w:t>auctoritas</w:t>
      </w:r>
      <w:proofErr w:type="spellEnd"/>
      <w:r w:rsidRPr="00087C31">
        <w:rPr>
          <w:bCs/>
          <w:i/>
          <w:lang w:val="pt-PT"/>
        </w:rPr>
        <w:t>.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</w:t>
      </w:r>
      <w:proofErr w:type="spellStart"/>
      <w:r w:rsidRPr="00087C31">
        <w:rPr>
          <w:bCs/>
          <w:i/>
          <w:lang w:val="pt-PT"/>
        </w:rPr>
        <w:t>auctorita</w:t>
      </w:r>
      <w:r w:rsidR="00C60E92" w:rsidRPr="00087C31">
        <w:rPr>
          <w:bCs/>
          <w:i/>
          <w:lang w:val="pt-PT"/>
        </w:rPr>
        <w:t>te</w:t>
      </w:r>
      <w:r w:rsidRPr="00087C31">
        <w:rPr>
          <w:bCs/>
          <w:i/>
          <w:lang w:val="pt-PT"/>
        </w:rPr>
        <w:t>s</w:t>
      </w:r>
      <w:proofErr w:type="spellEnd"/>
      <w:r w:rsidRPr="00087C31">
        <w:rPr>
          <w:bCs/>
          <w:lang w:val="pt-PT"/>
        </w:rPr>
        <w:t xml:space="preserve"> designava a intervenção daquele que afiançava ou garantia algo, sendo digno de crédito – saber socialmente reconhecido.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lastRenderedPageBreak/>
        <w:t>- O pensamento por opiniões traduz, assim e em última análise, um pensamento de peritos/doutores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Traduz-se a </w:t>
      </w:r>
      <w:proofErr w:type="spellStart"/>
      <w:r w:rsidRPr="00087C31">
        <w:rPr>
          <w:bCs/>
          <w:i/>
          <w:lang w:val="pt-PT"/>
        </w:rPr>
        <w:t>communis</w:t>
      </w:r>
      <w:proofErr w:type="spellEnd"/>
      <w:r w:rsidRPr="00087C31">
        <w:rPr>
          <w:bCs/>
          <w:i/>
          <w:lang w:val="pt-PT"/>
        </w:rPr>
        <w:t xml:space="preserve"> </w:t>
      </w:r>
      <w:proofErr w:type="spellStart"/>
      <w:r w:rsidRPr="00087C31">
        <w:rPr>
          <w:bCs/>
          <w:i/>
          <w:lang w:val="pt-PT"/>
        </w:rPr>
        <w:t>opinio</w:t>
      </w:r>
      <w:proofErr w:type="spellEnd"/>
      <w:r w:rsidRPr="00087C31">
        <w:rPr>
          <w:bCs/>
          <w:lang w:val="pt-PT"/>
        </w:rPr>
        <w:t xml:space="preserve"> na ideia de que se deve seguir o parecer que tiver por si o maior número de doutores – consenso mais amplo.</w:t>
      </w:r>
    </w:p>
    <w:p w:rsidR="00C60E92" w:rsidRPr="00087C31" w:rsidRDefault="00C60E92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As opiniões foram analisadas não só em função dos </w:t>
      </w:r>
      <w:proofErr w:type="spellStart"/>
      <w:r w:rsidRPr="00087C31">
        <w:rPr>
          <w:bCs/>
          <w:lang w:val="pt-PT"/>
        </w:rPr>
        <w:t>respectivos</w:t>
      </w:r>
      <w:proofErr w:type="spellEnd"/>
      <w:r w:rsidRPr="00087C31">
        <w:rPr>
          <w:bCs/>
          <w:lang w:val="pt-PT"/>
        </w:rPr>
        <w:t xml:space="preserve"> </w:t>
      </w:r>
      <w:proofErr w:type="spellStart"/>
      <w:r w:rsidRPr="00087C31">
        <w:rPr>
          <w:bCs/>
          <w:lang w:val="pt-PT"/>
        </w:rPr>
        <w:t>utores</w:t>
      </w:r>
      <w:proofErr w:type="spellEnd"/>
      <w:r w:rsidRPr="00087C31">
        <w:rPr>
          <w:bCs/>
          <w:lang w:val="pt-PT"/>
        </w:rPr>
        <w:t xml:space="preserve"> como em si mesmas, discutindo-se a admissibilidade e o valor das asserções eito em </w:t>
      </w:r>
      <w:proofErr w:type="spellStart"/>
      <w:r w:rsidRPr="00087C31">
        <w:rPr>
          <w:bCs/>
          <w:lang w:val="pt-PT"/>
        </w:rPr>
        <w:t>conideração</w:t>
      </w:r>
      <w:proofErr w:type="spellEnd"/>
      <w:r w:rsidRPr="00087C31">
        <w:rPr>
          <w:bCs/>
          <w:lang w:val="pt-PT"/>
        </w:rPr>
        <w:t xml:space="preserve"> de prerrogativas honoríficas.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Este método de recolha de opiniões iria ser praticado ao longo de grande parte da Idade Média, mas o seu momento </w:t>
      </w:r>
      <w:proofErr w:type="spellStart"/>
      <w:r w:rsidRPr="00087C31">
        <w:rPr>
          <w:bCs/>
          <w:lang w:val="pt-PT"/>
        </w:rPr>
        <w:t>ascencional</w:t>
      </w:r>
      <w:proofErr w:type="spellEnd"/>
      <w:r w:rsidRPr="00087C31">
        <w:rPr>
          <w:bCs/>
          <w:lang w:val="pt-PT"/>
        </w:rPr>
        <w:t xml:space="preserve"> só se dará a partir de Bártolo, que teorizou o processo e o praticou. </w:t>
      </w:r>
    </w:p>
    <w:p w:rsidR="00C60E92" w:rsidRPr="00087C31" w:rsidRDefault="00C60E92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Usou-se a </w:t>
      </w:r>
      <w:proofErr w:type="spellStart"/>
      <w:r w:rsidRPr="00087C31">
        <w:rPr>
          <w:bCs/>
          <w:i/>
          <w:lang w:val="pt-PT"/>
        </w:rPr>
        <w:t>divisio</w:t>
      </w:r>
      <w:proofErr w:type="spellEnd"/>
      <w:r w:rsidRPr="00087C31">
        <w:rPr>
          <w:bCs/>
          <w:lang w:val="pt-PT"/>
        </w:rPr>
        <w:t xml:space="preserve"> – as proposições entre si antagónicas eram parceladas de tal forma que delas resultava uma série de enunciados, cada um criando uma competência própria passível de hierarquização particular.</w:t>
      </w:r>
      <w:r w:rsidR="008865D1" w:rsidRPr="00087C31">
        <w:rPr>
          <w:bCs/>
          <w:lang w:val="pt-PT"/>
        </w:rPr>
        <w:t xml:space="preserve"> Se não desse, havia que recorrer à </w:t>
      </w:r>
      <w:proofErr w:type="spellStart"/>
      <w:r w:rsidR="008865D1" w:rsidRPr="00087C31">
        <w:rPr>
          <w:bCs/>
          <w:i/>
          <w:lang w:val="pt-PT"/>
        </w:rPr>
        <w:t>communis</w:t>
      </w:r>
      <w:proofErr w:type="spellEnd"/>
      <w:r w:rsidR="008865D1" w:rsidRPr="00087C31">
        <w:rPr>
          <w:bCs/>
          <w:i/>
          <w:lang w:val="pt-PT"/>
        </w:rPr>
        <w:t xml:space="preserve"> </w:t>
      </w:r>
      <w:proofErr w:type="spellStart"/>
      <w:r w:rsidR="008865D1" w:rsidRPr="00087C31">
        <w:rPr>
          <w:bCs/>
          <w:i/>
          <w:lang w:val="pt-PT"/>
        </w:rPr>
        <w:t>opinio</w:t>
      </w:r>
      <w:proofErr w:type="spellEnd"/>
      <w:r w:rsidR="008865D1" w:rsidRPr="00087C31">
        <w:rPr>
          <w:bCs/>
          <w:lang w:val="pt-PT"/>
        </w:rPr>
        <w:t xml:space="preserve">. 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>- Relativamente aos juristas também se distinguiam entre canonistas e legistas</w:t>
      </w:r>
      <w:r w:rsidR="00C60E92" w:rsidRPr="00087C31">
        <w:rPr>
          <w:bCs/>
          <w:lang w:val="pt-PT"/>
        </w:rPr>
        <w:t>, doutores antigos e novos. Ess</w:t>
      </w:r>
      <w:r w:rsidRPr="00087C31">
        <w:rPr>
          <w:bCs/>
          <w:lang w:val="pt-PT"/>
        </w:rPr>
        <w:t xml:space="preserve">as prerrogativas honoríficas </w:t>
      </w:r>
      <w:proofErr w:type="spellStart"/>
      <w:r w:rsidRPr="00087C31">
        <w:rPr>
          <w:bCs/>
          <w:lang w:val="pt-PT"/>
        </w:rPr>
        <w:t>reflectiram-se</w:t>
      </w:r>
      <w:proofErr w:type="spellEnd"/>
      <w:r w:rsidRPr="00087C31">
        <w:rPr>
          <w:bCs/>
          <w:lang w:val="pt-PT"/>
        </w:rPr>
        <w:t xml:space="preserve"> fortemente no campo da </w:t>
      </w:r>
      <w:proofErr w:type="spellStart"/>
      <w:r w:rsidRPr="00087C31">
        <w:rPr>
          <w:bCs/>
          <w:lang w:val="pt-PT"/>
        </w:rPr>
        <w:t>auctoritas</w:t>
      </w:r>
      <w:proofErr w:type="spellEnd"/>
      <w:r w:rsidRPr="00087C31">
        <w:rPr>
          <w:bCs/>
          <w:lang w:val="pt-PT"/>
        </w:rPr>
        <w:t>.</w:t>
      </w:r>
    </w:p>
    <w:p w:rsidR="008865D1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opinião comum dos doutores, enquanto simples tópico, não tinha em si a virtude de tornar certa ou evidente a solução defendida. O seu papel era bem mais modesto. Mesmo a Magna Glosa carecia da autoridade </w:t>
      </w:r>
      <w:proofErr w:type="gramStart"/>
      <w:r w:rsidRPr="00087C31">
        <w:rPr>
          <w:bCs/>
          <w:lang w:val="pt-PT"/>
        </w:rPr>
        <w:t xml:space="preserve">necessária.  </w:t>
      </w:r>
      <w:proofErr w:type="gramEnd"/>
      <w:r w:rsidR="008865D1" w:rsidRPr="00087C31">
        <w:rPr>
          <w:bCs/>
          <w:lang w:val="pt-PT"/>
        </w:rPr>
        <w:t xml:space="preserve">Estruturava-se através do carácter probabilístico em patente humildade intelectual que raiava pelo </w:t>
      </w:r>
      <w:proofErr w:type="spellStart"/>
      <w:r w:rsidR="008865D1" w:rsidRPr="00087C31">
        <w:rPr>
          <w:bCs/>
          <w:lang w:val="pt-PT"/>
        </w:rPr>
        <w:t>cepticismo</w:t>
      </w:r>
      <w:proofErr w:type="spellEnd"/>
      <w:r w:rsidR="008865D1" w:rsidRPr="00087C31">
        <w:rPr>
          <w:bCs/>
          <w:lang w:val="pt-PT"/>
        </w:rPr>
        <w:t xml:space="preserve"> metodológico.</w:t>
      </w:r>
    </w:p>
    <w:p w:rsidR="008865D1" w:rsidRPr="00087C31" w:rsidRDefault="008865D1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O exame não era, contudo, mais extremado porque o valor provável da opinião continha uma presunção de verdade. </w:t>
      </w:r>
    </w:p>
    <w:p w:rsidR="008865D1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</w:t>
      </w:r>
      <w:proofErr w:type="spellStart"/>
      <w:r w:rsidRPr="00087C31">
        <w:rPr>
          <w:bCs/>
          <w:i/>
          <w:lang w:val="pt-PT"/>
        </w:rPr>
        <w:t>auctoritas</w:t>
      </w:r>
      <w:proofErr w:type="spellEnd"/>
      <w:r w:rsidRPr="00087C31">
        <w:rPr>
          <w:bCs/>
          <w:lang w:val="pt-PT"/>
        </w:rPr>
        <w:t xml:space="preserve"> dos juristas funcionou como determinante do processo de busca de argumentos antes referido. </w:t>
      </w:r>
      <w:r w:rsidR="008865D1" w:rsidRPr="00087C31">
        <w:rPr>
          <w:bCs/>
          <w:lang w:val="pt-PT"/>
        </w:rPr>
        <w:t xml:space="preserve">Perante a multiplicidade de normas aplicáveis a cada caso, a </w:t>
      </w:r>
      <w:r w:rsidRPr="00087C31">
        <w:rPr>
          <w:bCs/>
          <w:lang w:val="pt-PT"/>
        </w:rPr>
        <w:t xml:space="preserve">escolha da norma aplicada foi fruto de justificações dos doutores. A norma, ao não resolver o caso simplesmente, implica </w:t>
      </w:r>
      <w:r w:rsidR="008865D1" w:rsidRPr="00087C31">
        <w:rPr>
          <w:bCs/>
          <w:lang w:val="pt-PT"/>
        </w:rPr>
        <w:t>na sua aplicação uma opinião.</w:t>
      </w:r>
    </w:p>
    <w:p w:rsidR="001D3874" w:rsidRPr="00087C31" w:rsidRDefault="001D3874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Revela-se aqui a importância do direito prudencial, sabido como é que o carácter geral da norma implica uma passagem ao caso concreto que não encontra nela </w:t>
      </w:r>
      <w:proofErr w:type="gramStart"/>
      <w:r w:rsidRPr="00087C31">
        <w:rPr>
          <w:bCs/>
          <w:lang w:val="pt-PT"/>
        </w:rPr>
        <w:t xml:space="preserve">mesma </w:t>
      </w:r>
      <w:proofErr w:type="spellStart"/>
      <w:r w:rsidRPr="00087C31">
        <w:rPr>
          <w:bCs/>
          <w:lang w:val="pt-PT"/>
        </w:rPr>
        <w:t>factores</w:t>
      </w:r>
      <w:proofErr w:type="spellEnd"/>
      <w:proofErr w:type="gramEnd"/>
      <w:r w:rsidRPr="00087C31">
        <w:rPr>
          <w:bCs/>
          <w:lang w:val="pt-PT"/>
        </w:rPr>
        <w:t xml:space="preserve"> possibilitantes.</w:t>
      </w:r>
    </w:p>
    <w:p w:rsidR="008865D1" w:rsidRPr="00087C31" w:rsidRDefault="008865D1" w:rsidP="001D3874">
      <w:pPr>
        <w:rPr>
          <w:bCs/>
          <w:lang w:val="pt-PT"/>
        </w:rPr>
      </w:pPr>
      <w:r w:rsidRPr="00087C31">
        <w:rPr>
          <w:bCs/>
          <w:lang w:val="pt-PT"/>
        </w:rPr>
        <w:t xml:space="preserve">- A </w:t>
      </w:r>
      <w:proofErr w:type="spellStart"/>
      <w:r w:rsidRPr="00087C31">
        <w:rPr>
          <w:bCs/>
          <w:i/>
          <w:lang w:val="pt-PT"/>
        </w:rPr>
        <w:t>auctoritas</w:t>
      </w:r>
      <w:proofErr w:type="spellEnd"/>
      <w:r w:rsidRPr="00087C31">
        <w:rPr>
          <w:bCs/>
          <w:lang w:val="pt-PT"/>
        </w:rPr>
        <w:t xml:space="preserve"> dos juristas funciona como elemento legitimante do tópico formal escolhido para base da argumentação probabilística posterior.</w:t>
      </w:r>
    </w:p>
    <w:p w:rsidR="001D3874" w:rsidRPr="00087C31" w:rsidRDefault="001D3874" w:rsidP="00A13E5B">
      <w:pPr>
        <w:rPr>
          <w:lang w:val="pt-PT"/>
        </w:rPr>
      </w:pPr>
    </w:p>
    <w:p w:rsidR="001B122D" w:rsidRPr="00087C31" w:rsidRDefault="001D3874">
      <w:pPr>
        <w:rPr>
          <w:b/>
          <w:lang w:val="pt-PT"/>
        </w:rPr>
      </w:pPr>
      <w:r w:rsidRPr="00087C31">
        <w:rPr>
          <w:b/>
          <w:lang w:val="pt-PT"/>
        </w:rPr>
        <w:t>Conclusão</w:t>
      </w:r>
    </w:p>
    <w:p w:rsidR="001D3874" w:rsidRPr="00087C31" w:rsidRDefault="001D3874">
      <w:pPr>
        <w:rPr>
          <w:lang w:val="pt-PT"/>
        </w:rPr>
      </w:pPr>
      <w:r w:rsidRPr="00087C31">
        <w:rPr>
          <w:lang w:val="pt-PT"/>
        </w:rPr>
        <w:t>- Prudentes, e não qualquer poder político (</w:t>
      </w:r>
      <w:proofErr w:type="spellStart"/>
      <w:r w:rsidRPr="00087C31">
        <w:rPr>
          <w:i/>
          <w:lang w:val="pt-PT"/>
        </w:rPr>
        <w:t>imperium</w:t>
      </w:r>
      <w:proofErr w:type="spellEnd"/>
      <w:r w:rsidRPr="00087C31">
        <w:rPr>
          <w:lang w:val="pt-PT"/>
        </w:rPr>
        <w:t>), levaram à imposição do direito romano como a lei comum – que mete a opinião dos doutores.</w:t>
      </w:r>
    </w:p>
    <w:p w:rsidR="001D3874" w:rsidRPr="00087C31" w:rsidRDefault="001D3874">
      <w:pPr>
        <w:rPr>
          <w:lang w:val="pt-PT"/>
        </w:rPr>
      </w:pPr>
      <w:r w:rsidRPr="00087C31">
        <w:rPr>
          <w:lang w:val="pt-PT"/>
        </w:rPr>
        <w:t>- Direito comum é o direito romano ampliado, modificado e transformado pela interpretação dos doutores.</w:t>
      </w:r>
    </w:p>
    <w:p w:rsidR="009B7DE2" w:rsidRDefault="009B7DE2" w:rsidP="009B7DE2">
      <w:pPr>
        <w:rPr>
          <w:sz w:val="24"/>
          <w:szCs w:val="24"/>
          <w:lang w:val="pt-PT"/>
        </w:rPr>
      </w:pPr>
    </w:p>
    <w:p w:rsidR="00087C31" w:rsidRDefault="00087C31" w:rsidP="009B7DE2">
      <w:pPr>
        <w:rPr>
          <w:b/>
          <w:sz w:val="28"/>
          <w:szCs w:val="28"/>
          <w:lang w:val="pt-PT"/>
        </w:rPr>
      </w:pPr>
    </w:p>
    <w:p w:rsidR="009B7DE2" w:rsidRPr="009B7DE2" w:rsidRDefault="009B7DE2" w:rsidP="00087C31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Institutos Jurídicos</w:t>
      </w:r>
    </w:p>
    <w:p w:rsidR="009B7DE2" w:rsidRPr="009B7DE2" w:rsidRDefault="009B7DE2" w:rsidP="009B7DE2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t>Direito da Família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Família é um termo difícil de definir juridicamente, variando muito a sua forma e definição consoante o tempo e as circunstâncias sociais e históricas.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lastRenderedPageBreak/>
        <w:t xml:space="preserve">- O </w:t>
      </w:r>
      <w:proofErr w:type="spellStart"/>
      <w:r w:rsidRPr="009B7DE2">
        <w:rPr>
          <w:lang w:val="pt-PT"/>
        </w:rPr>
        <w:t>clan</w:t>
      </w:r>
      <w:proofErr w:type="spellEnd"/>
      <w:r w:rsidRPr="009B7DE2">
        <w:rPr>
          <w:lang w:val="pt-PT"/>
        </w:rPr>
        <w:t xml:space="preserve"> é a primeira forma de agregação social e agrupa a comunidade de pessoas provenientes de um mesmo antepassado, tendo uma identidade própria de vínculos religiosos, propriedade comum e trabalho </w:t>
      </w:r>
      <w:proofErr w:type="spellStart"/>
      <w:r w:rsidRPr="009B7DE2">
        <w:rPr>
          <w:lang w:val="pt-PT"/>
        </w:rPr>
        <w:t>colectivo</w:t>
      </w:r>
      <w:proofErr w:type="spell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totem representa o denominador comum sendo o sinal particular determinante do parentesco. O </w:t>
      </w:r>
      <w:proofErr w:type="spellStart"/>
      <w:r w:rsidRPr="009B7DE2">
        <w:rPr>
          <w:lang w:val="pt-PT"/>
        </w:rPr>
        <w:t>clan</w:t>
      </w:r>
      <w:proofErr w:type="spellEnd"/>
      <w:r w:rsidRPr="009B7DE2">
        <w:rPr>
          <w:lang w:val="pt-PT"/>
        </w:rPr>
        <w:t xml:space="preserve"> é uma sociedade doméstica, visto ser formado por pessoas que se considera procedentes da mesma origem, mas distingue-se de outras formas pelo facto de o parentesco se fundar na comunidade do totem e não em relações de consanguinidade predefinidas. São parentes, não por serem irmãos, mas porque usam o mesmo nome.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u w:val="single"/>
          <w:lang w:val="pt-PT"/>
        </w:rPr>
      </w:pPr>
      <w:r w:rsidRPr="009B7DE2">
        <w:rPr>
          <w:u w:val="single"/>
          <w:lang w:val="pt-PT"/>
        </w:rPr>
        <w:t xml:space="preserve">A Família </w:t>
      </w:r>
      <w:proofErr w:type="spellStart"/>
      <w:r w:rsidRPr="009B7DE2">
        <w:rPr>
          <w:u w:val="single"/>
          <w:lang w:val="pt-PT"/>
        </w:rPr>
        <w:t>Patricarcal</w:t>
      </w:r>
      <w:proofErr w:type="spell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Manifestação histórica em Roma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É fundada não nesta comunidade alargada de crenças antropológicas, mas na autoridade do chefe – </w:t>
      </w:r>
      <w:proofErr w:type="spellStart"/>
      <w:proofErr w:type="gramStart"/>
      <w:r w:rsidRPr="009B7DE2">
        <w:rPr>
          <w:i/>
          <w:lang w:val="pt-PT"/>
        </w:rPr>
        <w:t>pater</w:t>
      </w:r>
      <w:proofErr w:type="spellEnd"/>
      <w:proofErr w:type="gram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familias</w:t>
      </w:r>
      <w:proofErr w:type="spellEnd"/>
      <w:r w:rsidRPr="009B7DE2">
        <w:rPr>
          <w:lang w:val="pt-PT"/>
        </w:rPr>
        <w:t xml:space="preserve"> – que agrega à sua volta e sob a sua autoridade um grupo de pessoas e património.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É a submissão ao </w:t>
      </w:r>
      <w:proofErr w:type="spellStart"/>
      <w:proofErr w:type="gramStart"/>
      <w:r w:rsidRPr="009B7DE2">
        <w:rPr>
          <w:i/>
          <w:lang w:val="pt-PT"/>
        </w:rPr>
        <w:t>pater</w:t>
      </w:r>
      <w:proofErr w:type="spellEnd"/>
      <w:proofErr w:type="gramEnd"/>
      <w:r w:rsidRPr="009B7DE2">
        <w:rPr>
          <w:lang w:val="pt-PT"/>
        </w:rPr>
        <w:t xml:space="preserve"> que define a situação familiar.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Parentesco pode ser </w:t>
      </w:r>
      <w:proofErr w:type="spellStart"/>
      <w:r w:rsidRPr="009B7DE2">
        <w:rPr>
          <w:i/>
          <w:lang w:val="pt-PT"/>
        </w:rPr>
        <w:t>agnaticio</w:t>
      </w:r>
      <w:proofErr w:type="spellEnd"/>
      <w:r w:rsidRPr="009B7DE2">
        <w:rPr>
          <w:i/>
          <w:lang w:val="pt-PT"/>
        </w:rPr>
        <w:t xml:space="preserve"> </w:t>
      </w:r>
      <w:r w:rsidRPr="009B7DE2">
        <w:rPr>
          <w:lang w:val="pt-PT"/>
        </w:rPr>
        <w:t xml:space="preserve">– determinava-se pela existência ou não de laços de submissão ao </w:t>
      </w:r>
      <w:proofErr w:type="spellStart"/>
      <w:proofErr w:type="gramStart"/>
      <w:r w:rsidRPr="009B7DE2">
        <w:rPr>
          <w:i/>
          <w:lang w:val="pt-PT"/>
        </w:rPr>
        <w:t>pater</w:t>
      </w:r>
      <w:proofErr w:type="spellEnd"/>
      <w:proofErr w:type="gramEnd"/>
      <w:r w:rsidRPr="009B7DE2">
        <w:rPr>
          <w:lang w:val="pt-PT"/>
        </w:rPr>
        <w:t xml:space="preserve">, e </w:t>
      </w:r>
      <w:proofErr w:type="spellStart"/>
      <w:r w:rsidRPr="009B7DE2">
        <w:rPr>
          <w:i/>
          <w:lang w:val="pt-PT"/>
        </w:rPr>
        <w:t>cognaticio</w:t>
      </w:r>
      <w:proofErr w:type="spellEnd"/>
      <w:r w:rsidRPr="009B7DE2">
        <w:rPr>
          <w:lang w:val="pt-PT"/>
        </w:rPr>
        <w:t xml:space="preserve"> – caracterizado pela existência de vínculos de sangue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</w:t>
      </w:r>
      <w:proofErr w:type="spellStart"/>
      <w:proofErr w:type="gramStart"/>
      <w:r w:rsidRPr="009B7DE2">
        <w:rPr>
          <w:i/>
          <w:lang w:val="pt-PT"/>
        </w:rPr>
        <w:t>pater</w:t>
      </w:r>
      <w:proofErr w:type="spellEnd"/>
      <w:proofErr w:type="gramEnd"/>
      <w:r w:rsidRPr="009B7DE2">
        <w:rPr>
          <w:lang w:val="pt-PT"/>
        </w:rPr>
        <w:t xml:space="preserve"> detinha o </w:t>
      </w:r>
      <w:proofErr w:type="spellStart"/>
      <w:r w:rsidRPr="009B7DE2">
        <w:rPr>
          <w:i/>
          <w:lang w:val="pt-PT"/>
        </w:rPr>
        <w:t>manus</w:t>
      </w:r>
      <w:proofErr w:type="spellEnd"/>
      <w:r w:rsidRPr="009B7DE2">
        <w:rPr>
          <w:lang w:val="pt-PT"/>
        </w:rPr>
        <w:t>, o poder familiar, perpetuado pela linha paterna só, traduzindo-se em relações de domínio e dependência.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</w:t>
      </w:r>
      <w:proofErr w:type="spellStart"/>
      <w:r w:rsidRPr="009B7DE2">
        <w:rPr>
          <w:i/>
          <w:lang w:val="pt-PT"/>
        </w:rPr>
        <w:t>cognatio</w:t>
      </w:r>
      <w:proofErr w:type="spellEnd"/>
      <w:r w:rsidRPr="009B7DE2">
        <w:rPr>
          <w:lang w:val="pt-PT"/>
        </w:rPr>
        <w:t xml:space="preserve"> só era relevante para impedimentos matrimoniais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Justiniano irá suprimir a </w:t>
      </w:r>
      <w:proofErr w:type="spellStart"/>
      <w:r w:rsidRPr="009B7DE2">
        <w:rPr>
          <w:i/>
          <w:lang w:val="pt-PT"/>
        </w:rPr>
        <w:t>agnatio</w:t>
      </w:r>
      <w:proofErr w:type="spellEnd"/>
      <w:r w:rsidRPr="009B7DE2">
        <w:rPr>
          <w:lang w:val="pt-PT"/>
        </w:rPr>
        <w:t xml:space="preserve">, aproximando-nos já da família conjugal.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u w:val="single"/>
          <w:lang w:val="pt-PT"/>
        </w:rPr>
        <w:t>A Família Conjugal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Vai-se apresentar de formas muito variadas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Em períodos de grande instabilidade política onde o poder público não garante a protecção dos indivíduos, dar-se-á mais importância à família e formas comunitárias mais simples de organização – mais coesão da família; em períodos mais individualistas e estáveis, que permitem a realização individual, a família perde coesão e relevância.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Os Esponsais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Consistem numa recíproca promessa de casamento a celebrar entre os futuros cônjuges ou entre quem os represente.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Há quem autonomize os esponsais do próprio matrimónio, mas em muitos casos há quem considere </w:t>
      </w:r>
      <w:proofErr w:type="gramStart"/>
      <w:r w:rsidRPr="009B7DE2">
        <w:rPr>
          <w:lang w:val="pt-PT"/>
        </w:rPr>
        <w:t>o</w:t>
      </w:r>
      <w:proofErr w:type="gramEnd"/>
      <w:r w:rsidRPr="009B7DE2">
        <w:rPr>
          <w:lang w:val="pt-PT"/>
        </w:rPr>
        <w:t xml:space="preserve"> esponsal </w:t>
      </w:r>
      <w:proofErr w:type="gramStart"/>
      <w:r w:rsidRPr="009B7DE2">
        <w:rPr>
          <w:lang w:val="pt-PT"/>
        </w:rPr>
        <w:t>uma</w:t>
      </w:r>
      <w:proofErr w:type="gramEnd"/>
      <w:r w:rsidRPr="009B7DE2">
        <w:rPr>
          <w:lang w:val="pt-PT"/>
        </w:rPr>
        <w:t xml:space="preserve"> primeira fase do casamento.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No período pós-clássico começa-se a legislar no sentido de equiparar os efeitos dos esponsais aos do matrimónio.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No direito germânico os esponsais constituem uma primeira fase do casamento – </w:t>
      </w:r>
      <w:proofErr w:type="spellStart"/>
      <w:r w:rsidRPr="009B7DE2">
        <w:rPr>
          <w:i/>
          <w:lang w:val="pt-PT"/>
        </w:rPr>
        <w:t>Verbolung</w:t>
      </w:r>
      <w:proofErr w:type="spellEnd"/>
      <w:r w:rsidRPr="009B7DE2">
        <w:rPr>
          <w:lang w:val="pt-PT"/>
        </w:rPr>
        <w:t xml:space="preserve"> – o qual só se perfará através da </w:t>
      </w:r>
      <w:proofErr w:type="spellStart"/>
      <w:r w:rsidRPr="009B7DE2">
        <w:rPr>
          <w:i/>
          <w:lang w:val="pt-PT"/>
        </w:rPr>
        <w:t>traditio</w:t>
      </w:r>
      <w:proofErr w:type="spellEnd"/>
      <w:r w:rsidRPr="009B7DE2">
        <w:rPr>
          <w:lang w:val="pt-PT"/>
        </w:rPr>
        <w:t>/</w:t>
      </w:r>
      <w:proofErr w:type="spellStart"/>
      <w:r w:rsidRPr="009B7DE2">
        <w:rPr>
          <w:i/>
          <w:lang w:val="pt-PT"/>
        </w:rPr>
        <w:t>trauung</w:t>
      </w:r>
      <w:proofErr w:type="spellEnd"/>
      <w:r w:rsidRPr="009B7DE2">
        <w:rPr>
          <w:lang w:val="pt-PT"/>
        </w:rPr>
        <w:t xml:space="preserve"> – uma sucessão de actos e rituais que tinha como base a transmissão da mulher da sua família de origem para a família do marido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lastRenderedPageBreak/>
        <w:t>- No direito visigótico esse acto devia ser contraído por escrito ou perante testemunhas – acordo obrigava à celebração do casamento dentro dos dois anos seguintes, período improrrogável, mas por mútua aceitação das partes. O anel de noivado e a escritura dotal serviam como penhor.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Se o noivo falecesse depois da cerimónia do beijo tinha direito a receber metade das </w:t>
      </w:r>
      <w:proofErr w:type="gramStart"/>
      <w:r w:rsidRPr="009B7DE2">
        <w:rPr>
          <w:lang w:val="pt-PT"/>
        </w:rPr>
        <w:t>erras???</w:t>
      </w:r>
      <w:proofErr w:type="gramEnd"/>
      <w:r w:rsidRPr="009B7DE2">
        <w:rPr>
          <w:lang w:val="pt-PT"/>
        </w:rPr>
        <w:t xml:space="preserve"> – LEI DO ÓCSULO?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</w:t>
      </w:r>
      <w:proofErr w:type="spellStart"/>
      <w:r w:rsidRPr="009B7DE2">
        <w:rPr>
          <w:i/>
          <w:lang w:val="pt-PT"/>
        </w:rPr>
        <w:t>donatio</w:t>
      </w:r>
      <w:proofErr w:type="spellEnd"/>
      <w:r w:rsidRPr="009B7DE2">
        <w:rPr>
          <w:i/>
          <w:lang w:val="pt-PT"/>
        </w:rPr>
        <w:t xml:space="preserve"> ante </w:t>
      </w:r>
      <w:proofErr w:type="spellStart"/>
      <w:r w:rsidRPr="009B7DE2">
        <w:rPr>
          <w:i/>
          <w:lang w:val="pt-PT"/>
        </w:rPr>
        <w:t>nubtias</w:t>
      </w:r>
      <w:proofErr w:type="spellEnd"/>
      <w:r w:rsidRPr="009B7DE2">
        <w:rPr>
          <w:lang w:val="pt-PT"/>
        </w:rPr>
        <w:t xml:space="preserve"> é a </w:t>
      </w:r>
      <w:proofErr w:type="spellStart"/>
      <w:r w:rsidRPr="009B7DE2">
        <w:rPr>
          <w:lang w:val="pt-PT"/>
        </w:rPr>
        <w:t>doacção</w:t>
      </w:r>
      <w:proofErr w:type="spellEnd"/>
      <w:r w:rsidRPr="009B7DE2">
        <w:rPr>
          <w:lang w:val="pt-PT"/>
        </w:rPr>
        <w:t xml:space="preserve"> que o noivo por altura dos esponsais fazia à noiva numa dupla </w:t>
      </w:r>
      <w:proofErr w:type="spellStart"/>
      <w:r w:rsidRPr="009B7DE2">
        <w:rPr>
          <w:lang w:val="pt-PT"/>
        </w:rPr>
        <w:t>perspectiva</w:t>
      </w:r>
      <w:proofErr w:type="spellEnd"/>
      <w:r w:rsidRPr="009B7DE2">
        <w:rPr>
          <w:lang w:val="pt-PT"/>
        </w:rPr>
        <w:t xml:space="preserve"> de segurança.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Direito Canónico vai também legislar sobre os esponsais, considerando-os uma primeira fase do casamento, chegando a consagrar o conceito de casamento presumido, i.e., se a cópula carnal acontecesse entretanto, o matrimónio era tido como existente: distingue-se entre o </w:t>
      </w:r>
      <w:proofErr w:type="spellStart"/>
      <w:r w:rsidRPr="009B7DE2">
        <w:rPr>
          <w:i/>
          <w:lang w:val="pt-PT"/>
        </w:rPr>
        <w:t>coniungium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initiatum</w:t>
      </w:r>
      <w:proofErr w:type="spellEnd"/>
      <w:r w:rsidRPr="009B7DE2">
        <w:rPr>
          <w:lang w:val="pt-PT"/>
        </w:rPr>
        <w:t xml:space="preserve"> – mera promessa, e o </w:t>
      </w:r>
      <w:proofErr w:type="spellStart"/>
      <w:r w:rsidRPr="009B7DE2">
        <w:rPr>
          <w:i/>
          <w:lang w:val="pt-PT"/>
        </w:rPr>
        <w:t>matrimonium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ratum</w:t>
      </w:r>
      <w:proofErr w:type="spellEnd"/>
      <w:r w:rsidRPr="009B7DE2">
        <w:rPr>
          <w:lang w:val="pt-PT"/>
        </w:rPr>
        <w:t xml:space="preserve"> – indissolúvel que passaria a existir depois da </w:t>
      </w:r>
      <w:proofErr w:type="spellStart"/>
      <w:r w:rsidRPr="009B7DE2">
        <w:rPr>
          <w:i/>
          <w:lang w:val="pt-PT"/>
        </w:rPr>
        <w:t>commixtio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sexuum</w:t>
      </w:r>
      <w:proofErr w:type="spell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O Casamento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Tem normalmente </w:t>
      </w:r>
      <w:proofErr w:type="gramStart"/>
      <w:r w:rsidRPr="009B7DE2">
        <w:rPr>
          <w:lang w:val="pt-PT"/>
        </w:rPr>
        <w:t>ao ordem</w:t>
      </w:r>
      <w:proofErr w:type="gramEnd"/>
      <w:r w:rsidRPr="009B7DE2">
        <w:rPr>
          <w:lang w:val="pt-PT"/>
        </w:rPr>
        <w:t xml:space="preserve"> jurídica dificuldade em apresentar uma noção de casamento, tanto pode ser um estado existente entre duas pessoas ou o complexo de direitos e obrigações que daí vêm.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No direito visigótico, ao lado do casamento tradicional dividido nas duas fases de </w:t>
      </w:r>
      <w:proofErr w:type="spellStart"/>
      <w:r w:rsidRPr="009B7DE2">
        <w:rPr>
          <w:i/>
          <w:lang w:val="pt-PT"/>
        </w:rPr>
        <w:t>Verbolung</w:t>
      </w:r>
      <w:proofErr w:type="spellEnd"/>
      <w:r w:rsidRPr="009B7DE2">
        <w:rPr>
          <w:i/>
          <w:lang w:val="pt-PT"/>
        </w:rPr>
        <w:t xml:space="preserve"> </w:t>
      </w:r>
      <w:r w:rsidRPr="009B7DE2">
        <w:rPr>
          <w:lang w:val="pt-PT"/>
        </w:rPr>
        <w:t xml:space="preserve">ou </w:t>
      </w:r>
      <w:proofErr w:type="spellStart"/>
      <w:r w:rsidRPr="009B7DE2">
        <w:rPr>
          <w:i/>
          <w:lang w:val="pt-PT"/>
        </w:rPr>
        <w:t>desponsatio</w:t>
      </w:r>
      <w:proofErr w:type="spellEnd"/>
      <w:r w:rsidRPr="009B7DE2">
        <w:rPr>
          <w:lang w:val="pt-PT"/>
        </w:rPr>
        <w:t xml:space="preserve"> e </w:t>
      </w:r>
      <w:proofErr w:type="spellStart"/>
      <w:r w:rsidRPr="009B7DE2">
        <w:rPr>
          <w:i/>
          <w:lang w:val="pt-PT"/>
        </w:rPr>
        <w:t>trauung</w:t>
      </w:r>
      <w:proofErr w:type="spellEnd"/>
      <w:r w:rsidRPr="009B7DE2">
        <w:rPr>
          <w:lang w:val="pt-PT"/>
        </w:rPr>
        <w:t xml:space="preserve"> ou </w:t>
      </w:r>
      <w:proofErr w:type="spellStart"/>
      <w:r w:rsidRPr="009B7DE2">
        <w:rPr>
          <w:i/>
          <w:lang w:val="pt-PT"/>
        </w:rPr>
        <w:t>traditio</w:t>
      </w:r>
      <w:proofErr w:type="spellEnd"/>
      <w:r w:rsidRPr="009B7DE2">
        <w:rPr>
          <w:lang w:val="pt-PT"/>
        </w:rPr>
        <w:t xml:space="preserve">, em que o consentimento da mulher estava praticamente excluído e a ideia de </w:t>
      </w:r>
      <w:proofErr w:type="spellStart"/>
      <w:r w:rsidRPr="009B7DE2">
        <w:rPr>
          <w:lang w:val="pt-PT"/>
        </w:rPr>
        <w:t>patrimonialidade</w:t>
      </w:r>
      <w:proofErr w:type="spellEnd"/>
      <w:r w:rsidRPr="009B7DE2">
        <w:rPr>
          <w:lang w:val="pt-PT"/>
        </w:rPr>
        <w:t xml:space="preserve"> e compra predominava, ainda havia ainda o casamento por rapto – o </w:t>
      </w:r>
      <w:proofErr w:type="spellStart"/>
      <w:r w:rsidRPr="009B7DE2">
        <w:rPr>
          <w:i/>
          <w:lang w:val="pt-PT"/>
        </w:rPr>
        <w:t>Entführung</w:t>
      </w:r>
      <w:proofErr w:type="spellEnd"/>
      <w:r w:rsidRPr="009B7DE2">
        <w:rPr>
          <w:lang w:val="pt-PT"/>
        </w:rPr>
        <w:t xml:space="preserve"> – onde o homem livre recebe uma mulher livre por esposa sem ter pedido a mão ao pai – esse casamento só é válido com o consentimento da raptada – </w:t>
      </w:r>
      <w:r w:rsidRPr="009B7DE2">
        <w:rPr>
          <w:b/>
          <w:lang w:val="pt-PT"/>
        </w:rPr>
        <w:t xml:space="preserve">importância do </w:t>
      </w:r>
      <w:proofErr w:type="spellStart"/>
      <w:r w:rsidRPr="009B7DE2">
        <w:rPr>
          <w:b/>
          <w:lang w:val="pt-PT"/>
        </w:rPr>
        <w:t>aspecto</w:t>
      </w:r>
      <w:proofErr w:type="spellEnd"/>
      <w:r w:rsidRPr="009B7DE2">
        <w:rPr>
          <w:b/>
          <w:lang w:val="pt-PT"/>
        </w:rPr>
        <w:t xml:space="preserve"> consensual</w:t>
      </w:r>
      <w:r w:rsidRPr="009B7DE2">
        <w:rPr>
          <w:b/>
          <w:i/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Direito Canónico vem trazer uma grande importância ao papel do consenso e da livre expressão da vontade no matrimónio, estabelecendo a cópula carnal como momento decisivo da consumação, pelo elemento do consenso livremente exprimido – nada de formalidades essenciais, civis ou religiosas – o casamento é um puro acto privado.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Põe-se ainda o problema da liberdade matrimonial, devido às limitações sociais da época. O poder paternal exercia-se nomeadamente até que os filhos contraíssem matrimónio. Apesar de nominalmente ser livre, a lei não passava de letra morta.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Formas de Casamento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Alexandre Herculano vem defender a existência de um tipo de casamento medieval realizado à margem e sem as formalidades da Igreja, como diversos efeitos jurídicos – um </w:t>
      </w:r>
      <w:proofErr w:type="spellStart"/>
      <w:r w:rsidRPr="009B7DE2">
        <w:rPr>
          <w:lang w:val="pt-PT"/>
        </w:rPr>
        <w:t>proto-casamento</w:t>
      </w:r>
      <w:proofErr w:type="spellEnd"/>
      <w:r w:rsidRPr="009B7DE2">
        <w:rPr>
          <w:lang w:val="pt-PT"/>
        </w:rPr>
        <w:t xml:space="preserve"> civil, com valor social inferior. Herculano fala da existência simultânea de casamentos de </w:t>
      </w:r>
      <w:r w:rsidRPr="009B7DE2">
        <w:rPr>
          <w:rFonts w:hint="eastAsia"/>
          <w:lang w:val="pt-PT"/>
        </w:rPr>
        <w:t>b</w:t>
      </w:r>
      <w:r w:rsidRPr="009B7DE2">
        <w:rPr>
          <w:rFonts w:hint="eastAsia"/>
          <w:lang w:val="pt-PT"/>
        </w:rPr>
        <w:t>ê</w:t>
      </w:r>
      <w:proofErr w:type="spellStart"/>
      <w:r w:rsidRPr="009B7DE2">
        <w:rPr>
          <w:rFonts w:hint="eastAsia"/>
          <w:lang w:val="pt-PT"/>
        </w:rPr>
        <w:t>nção</w:t>
      </w:r>
      <w:proofErr w:type="spellEnd"/>
      <w:r w:rsidRPr="009B7DE2">
        <w:rPr>
          <w:lang w:val="pt-PT"/>
        </w:rPr>
        <w:t xml:space="preserve"> e dos de pública fama, e ainda de um casamento intermédio, o casamento de juras, em que o consentimento dos contraentes era firmado com juramente perante qualquer ministro do culto, mas não havia sacramento. Era considerado inferior ao de </w:t>
      </w:r>
      <w:r w:rsidRPr="009B7DE2">
        <w:rPr>
          <w:rFonts w:hint="eastAsia"/>
          <w:lang w:val="pt-PT"/>
        </w:rPr>
        <w:t>b</w:t>
      </w:r>
      <w:r w:rsidRPr="009B7DE2">
        <w:rPr>
          <w:rFonts w:hint="eastAsia"/>
          <w:lang w:val="pt-PT"/>
        </w:rPr>
        <w:t>ê</w:t>
      </w:r>
      <w:proofErr w:type="spellStart"/>
      <w:r w:rsidRPr="009B7DE2">
        <w:rPr>
          <w:rFonts w:hint="eastAsia"/>
          <w:lang w:val="pt-PT"/>
        </w:rPr>
        <w:t>nção</w:t>
      </w:r>
      <w:proofErr w:type="spellEnd"/>
      <w:r w:rsidRPr="009B7DE2">
        <w:rPr>
          <w:lang w:val="pt-PT"/>
        </w:rPr>
        <w:t xml:space="preserve">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Igreja vai contribuir para uma </w:t>
      </w:r>
      <w:r w:rsidRPr="009B7DE2">
        <w:rPr>
          <w:rFonts w:hint="eastAsia"/>
          <w:lang w:val="pt-PT"/>
        </w:rPr>
        <w:t>unificação</w:t>
      </w:r>
      <w:r w:rsidRPr="009B7DE2">
        <w:rPr>
          <w:lang w:val="pt-PT"/>
        </w:rPr>
        <w:t xml:space="preserve"> sob a sua égide do conceito de matrimónio, desinteressando-se o Estado e os poderes laicos desta questão – via-se o casamento como mero contrato consensual. Moncada diz que, apesar do que Herculano fala, a unidade do conceito jurídico-social de casamento na Idade Média era uma realidade, apesar das suas diversas formas, afirmando que as garantias de que gozam a família, os direitos e deveres de cônjuge, os efeitos patrimoniais, etc., eram os mesmos.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b/>
          <w:lang w:val="pt-PT"/>
        </w:rPr>
        <w:t>Os Casamentos Clandestinos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lastRenderedPageBreak/>
        <w:t xml:space="preserve">- A Igreja procura combatê-los, não os considerando contudo nulos, só pondo sanções espirituais aos </w:t>
      </w:r>
      <w:proofErr w:type="spellStart"/>
      <w:r w:rsidRPr="009B7DE2">
        <w:rPr>
          <w:lang w:val="pt-PT"/>
        </w:rPr>
        <w:t>infractores</w:t>
      </w:r>
      <w:proofErr w:type="spell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autoridade laica vai legislar no sentido de criar certas presunções a situações de facto, quando a existência do casamento – a presunção de pública fama (requisitos: ter ambos casa própria por 7 anos, tratarem-se por </w:t>
      </w:r>
      <w:proofErr w:type="spellStart"/>
      <w:r w:rsidRPr="009B7DE2">
        <w:rPr>
          <w:lang w:val="pt-PT"/>
        </w:rPr>
        <w:t>maido</w:t>
      </w:r>
      <w:proofErr w:type="spellEnd"/>
      <w:r w:rsidRPr="009B7DE2">
        <w:rPr>
          <w:lang w:val="pt-PT"/>
        </w:rPr>
        <w:t xml:space="preserve"> e mulher, fazerem compras, vendas, assinar conjuntamente cartas, etc.) – D. Dinis estabelece portante uma presunção iniludível: quando estejam satisfeitos os requisitos, homem e mulher são considerados cônjuges, desinteressando-se a ordem jurídica da </w:t>
      </w:r>
      <w:r w:rsidRPr="009B7DE2">
        <w:rPr>
          <w:rFonts w:hint="eastAsia"/>
          <w:lang w:val="pt-PT"/>
        </w:rPr>
        <w:t>situação</w:t>
      </w:r>
      <w:r w:rsidRPr="009B7DE2">
        <w:rPr>
          <w:lang w:val="pt-PT"/>
        </w:rPr>
        <w:t xml:space="preserve"> previamente existente.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O Registo do Casamento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Começou por existir uma ordem para que todos os casamentos de clérigos se registassem, apesar de dúvidas da sua extensão e </w:t>
      </w:r>
      <w:proofErr w:type="spellStart"/>
      <w:r w:rsidRPr="009B7DE2">
        <w:rPr>
          <w:lang w:val="pt-PT"/>
        </w:rPr>
        <w:t>efectividade</w:t>
      </w:r>
      <w:proofErr w:type="spell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Os mais antigos registos par</w:t>
      </w:r>
      <w:r>
        <w:rPr>
          <w:lang w:val="pt-PT"/>
        </w:rPr>
        <w:t>oquiais conhecidos são de 1531.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Relações Patrimoniais dos Cônjuges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Complexos de direitos e obrigações de natureza pessoal e patrimonial, como o regime de bens, incapacidades resultantes e responsabilidade pelas dívidas.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Pode-se concluir do direito foraleiro que os cônjuges mantinham a propriedade exclusiva dos bens que levavam para o casamento, homem e mulher. Contudo, a administração dos bens cabia ao marido, que a exercia com plenos poderes, incluindo o poder de alienar esses bens sem o consentimento da mulher, que via a sua capacidade de exercício bastante limitada, a </w:t>
      </w:r>
      <w:r w:rsidRPr="009B7DE2">
        <w:rPr>
          <w:rFonts w:hint="eastAsia"/>
          <w:lang w:val="pt-PT"/>
        </w:rPr>
        <w:t>não</w:t>
      </w:r>
      <w:r w:rsidRPr="009B7DE2">
        <w:rPr>
          <w:lang w:val="pt-PT"/>
        </w:rPr>
        <w:t xml:space="preserve"> ser que fosse comerciante.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Reina a ideia de conservação do património familiar, o que leva ao concurso conjugal para disposição de bens de </w:t>
      </w:r>
      <w:r w:rsidRPr="009B7DE2">
        <w:rPr>
          <w:rFonts w:hint="eastAsia"/>
          <w:lang w:val="pt-PT"/>
        </w:rPr>
        <w:t>raiz</w:t>
      </w:r>
      <w:r w:rsidRPr="009B7DE2">
        <w:rPr>
          <w:lang w:val="pt-PT"/>
        </w:rPr>
        <w:t xml:space="preserve"> ou litígio sobre esses bens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Neste regime geral, os bens adquiridos pelos cônjuges durante o matrimónio – </w:t>
      </w:r>
      <w:r w:rsidRPr="009B7DE2">
        <w:rPr>
          <w:rFonts w:hint="eastAsia"/>
          <w:lang w:val="pt-PT"/>
        </w:rPr>
        <w:t>ganâncias</w:t>
      </w:r>
      <w:r w:rsidRPr="009B7DE2">
        <w:rPr>
          <w:lang w:val="pt-PT"/>
        </w:rPr>
        <w:t xml:space="preserve">, </w:t>
      </w:r>
      <w:proofErr w:type="spellStart"/>
      <w:r w:rsidRPr="009B7DE2">
        <w:rPr>
          <w:lang w:val="pt-PT"/>
        </w:rPr>
        <w:t>gaanças</w:t>
      </w:r>
      <w:proofErr w:type="spellEnd"/>
      <w:r w:rsidRPr="009B7DE2">
        <w:rPr>
          <w:lang w:val="pt-PT"/>
        </w:rPr>
        <w:t xml:space="preserve">, conquistas, </w:t>
      </w:r>
      <w:proofErr w:type="spellStart"/>
      <w:r w:rsidRPr="009B7DE2">
        <w:rPr>
          <w:lang w:val="pt-PT"/>
        </w:rPr>
        <w:t>etc</w:t>
      </w:r>
      <w:proofErr w:type="spellEnd"/>
      <w:r w:rsidRPr="009B7DE2">
        <w:rPr>
          <w:lang w:val="pt-PT"/>
        </w:rPr>
        <w:t xml:space="preserve">, passariam a ser comuns.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Só se </w:t>
      </w:r>
      <w:proofErr w:type="spellStart"/>
      <w:r w:rsidRPr="009B7DE2">
        <w:rPr>
          <w:rFonts w:hint="eastAsia"/>
          <w:lang w:val="pt-PT"/>
        </w:rPr>
        <w:t>exclu</w:t>
      </w:r>
      <w:proofErr w:type="spellEnd"/>
      <w:r w:rsidRPr="009B7DE2">
        <w:rPr>
          <w:rFonts w:hint="eastAsia"/>
          <w:lang w:val="pt-PT"/>
        </w:rPr>
        <w:t>í</w:t>
      </w:r>
      <w:proofErr w:type="spellStart"/>
      <w:r w:rsidRPr="009B7DE2">
        <w:rPr>
          <w:rFonts w:hint="eastAsia"/>
          <w:lang w:val="pt-PT"/>
        </w:rPr>
        <w:t>am</w:t>
      </w:r>
      <w:proofErr w:type="spellEnd"/>
      <w:r w:rsidRPr="009B7DE2">
        <w:rPr>
          <w:lang w:val="pt-PT"/>
        </w:rPr>
        <w:t xml:space="preserve"> da comunhão o património adquirido por sucessão ou doação, ou o que fosse obtido através da </w:t>
      </w:r>
      <w:proofErr w:type="spellStart"/>
      <w:r w:rsidRPr="009B7DE2">
        <w:rPr>
          <w:lang w:val="pt-PT"/>
        </w:rPr>
        <w:t>subrogação</w:t>
      </w:r>
      <w:proofErr w:type="spellEnd"/>
      <w:r w:rsidRPr="009B7DE2">
        <w:rPr>
          <w:lang w:val="pt-PT"/>
        </w:rPr>
        <w:t xml:space="preserve"> de bens próprios.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Acresceria a existência das arras, i.e., o dote constituído pelo marido, a favor da mulher. Dotar a esposa através de arras era um costume muito </w:t>
      </w:r>
      <w:proofErr w:type="gramStart"/>
      <w:r w:rsidRPr="009B7DE2">
        <w:rPr>
          <w:lang w:val="pt-PT"/>
        </w:rPr>
        <w:t>importante ?</w:t>
      </w:r>
      <w:proofErr w:type="gramEnd"/>
      <w:r w:rsidRPr="009B7DE2">
        <w:rPr>
          <w:lang w:val="pt-PT"/>
        </w:rPr>
        <w:t xml:space="preserve">?? – </w:t>
      </w:r>
      <w:proofErr w:type="gramStart"/>
      <w:r w:rsidRPr="009B7DE2">
        <w:rPr>
          <w:lang w:val="pt-PT"/>
        </w:rPr>
        <w:t>o</w:t>
      </w:r>
      <w:proofErr w:type="gramEnd"/>
      <w:r w:rsidRPr="009B7DE2">
        <w:rPr>
          <w:lang w:val="pt-PT"/>
        </w:rPr>
        <w:t xml:space="preserve"> regime </w:t>
      </w:r>
      <w:r w:rsidRPr="009B7DE2">
        <w:rPr>
          <w:rFonts w:hint="eastAsia"/>
          <w:lang w:val="pt-PT"/>
        </w:rPr>
        <w:t>jur</w:t>
      </w:r>
      <w:r>
        <w:rPr>
          <w:lang w:val="pt-PT"/>
        </w:rPr>
        <w:t>í</w:t>
      </w:r>
      <w:r w:rsidRPr="009B7DE2">
        <w:rPr>
          <w:rFonts w:hint="eastAsia"/>
          <w:lang w:val="pt-PT"/>
        </w:rPr>
        <w:t>dico</w:t>
      </w:r>
      <w:r w:rsidRPr="009B7DE2">
        <w:rPr>
          <w:lang w:val="pt-PT"/>
        </w:rPr>
        <w:t xml:space="preserve"> das arras deveria ser idêntico ao dos restantes bens próprios da mulher, estando sujeitas à administração do marido, embora sem poderes de disposição. Em caso de morte da mulher sem descendência, as arras iam para o marido, no caso da </w:t>
      </w:r>
      <w:proofErr w:type="spellStart"/>
      <w:r w:rsidRPr="009B7DE2">
        <w:rPr>
          <w:lang w:val="pt-PT"/>
        </w:rPr>
        <w:t>predefunção</w:t>
      </w:r>
      <w:proofErr w:type="spellEnd"/>
      <w:r w:rsidRPr="009B7DE2">
        <w:rPr>
          <w:lang w:val="pt-PT"/>
        </w:rPr>
        <w:t xml:space="preserve"> do marido, a mulher tornava-se quase-proprietária, limitada pelas expectativas sucessórias dos descendentes.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A estes regimes começa a fazer concorrência o regime da comunhão geral de bens ou por carta de metade.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b/>
          <w:lang w:val="pt-PT"/>
        </w:rPr>
        <w:t>O Poder Paternal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No Direito Romano </w:t>
      </w:r>
      <w:r w:rsidRPr="009B7DE2">
        <w:rPr>
          <w:rFonts w:hint="eastAsia"/>
          <w:lang w:val="pt-PT"/>
        </w:rPr>
        <w:t>são</w:t>
      </w:r>
      <w:r w:rsidRPr="009B7DE2">
        <w:rPr>
          <w:lang w:val="pt-PT"/>
        </w:rPr>
        <w:t xml:space="preserve"> bastante intensas e duradouras as manifestações de um ordenamento jurídico familiar, princípio manifestado através da suprema autoridade do </w:t>
      </w:r>
      <w:proofErr w:type="spellStart"/>
      <w:proofErr w:type="gramStart"/>
      <w:r w:rsidRPr="009B7DE2">
        <w:rPr>
          <w:i/>
          <w:lang w:val="pt-PT"/>
        </w:rPr>
        <w:t>pater</w:t>
      </w:r>
      <w:proofErr w:type="spellEnd"/>
      <w:proofErr w:type="gramEnd"/>
      <w:r w:rsidRPr="009B7DE2">
        <w:rPr>
          <w:lang w:val="pt-PT"/>
        </w:rPr>
        <w:t>, que assume a titularidade de todos os bens e relações patrimoniais.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lastRenderedPageBreak/>
        <w:t xml:space="preserve">- Muito diferente é o direito germânico e consequentemente visigótico, em que a </w:t>
      </w:r>
      <w:proofErr w:type="spellStart"/>
      <w:r w:rsidRPr="009B7DE2">
        <w:rPr>
          <w:rFonts w:hint="eastAsia"/>
          <w:i/>
          <w:lang w:val="pt-PT"/>
        </w:rPr>
        <w:t>patria</w:t>
      </w:r>
      <w:proofErr w:type="spellEnd"/>
      <w:r w:rsidRPr="009B7DE2">
        <w:rPr>
          <w:rFonts w:hint="eastAsia"/>
          <w:i/>
          <w:lang w:val="pt-PT"/>
        </w:rPr>
        <w:t xml:space="preserve"> </w:t>
      </w:r>
      <w:r w:rsidRPr="009B7DE2">
        <w:rPr>
          <w:i/>
          <w:lang w:val="pt-PT"/>
        </w:rPr>
        <w:t>potestas</w:t>
      </w:r>
      <w:r w:rsidRPr="009B7DE2">
        <w:rPr>
          <w:lang w:val="pt-PT"/>
        </w:rPr>
        <w:t xml:space="preserve"> encontra o fundamento, não na política, mas na necessidade de uma ordem familiar e doméstica. Havia o direito de correição, que era </w:t>
      </w:r>
      <w:proofErr w:type="spellStart"/>
      <w:r w:rsidRPr="009B7DE2">
        <w:rPr>
          <w:lang w:val="pt-PT"/>
        </w:rPr>
        <w:t>contrapartido</w:t>
      </w:r>
      <w:proofErr w:type="spellEnd"/>
      <w:r w:rsidRPr="009B7DE2">
        <w:rPr>
          <w:lang w:val="pt-PT"/>
        </w:rPr>
        <w:t xml:space="preserve"> pela obrigação paternal de educação, protecção e </w:t>
      </w:r>
      <w:proofErr w:type="spellStart"/>
      <w:r w:rsidRPr="009B7DE2">
        <w:rPr>
          <w:lang w:val="pt-PT"/>
        </w:rPr>
        <w:t>direcção</w:t>
      </w:r>
      <w:proofErr w:type="spellEnd"/>
      <w:r w:rsidRPr="009B7DE2">
        <w:rPr>
          <w:lang w:val="pt-PT"/>
        </w:rPr>
        <w:t xml:space="preserve"> dos filhos.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poder paternal cabia ao pai, ainda que o direito visigótico reconhecesse à </w:t>
      </w:r>
      <w:proofErr w:type="gramStart"/>
      <w:r w:rsidRPr="009B7DE2">
        <w:rPr>
          <w:lang w:val="pt-PT"/>
        </w:rPr>
        <w:t>mãe certos direitos</w:t>
      </w:r>
      <w:proofErr w:type="gramEnd"/>
      <w:r w:rsidRPr="009B7DE2">
        <w:rPr>
          <w:lang w:val="pt-PT"/>
        </w:rPr>
        <w:t>, especialmente no domínio da autorização matrimonial.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Os bens adquiridos pelos filhos eram propriedade paterna, e a independência patrimonial dos filhos limita-se aos bens herdados da mãe.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O direito foraleiro manifesta a evolução do sistema visigótico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Os poderes da mãe configuram-se já de uma maneira quase igual à </w:t>
      </w:r>
      <w:proofErr w:type="spellStart"/>
      <w:r w:rsidRPr="009B7DE2">
        <w:rPr>
          <w:i/>
          <w:lang w:val="pt-PT"/>
        </w:rPr>
        <w:t>patria</w:t>
      </w:r>
      <w:proofErr w:type="spellEnd"/>
      <w:r w:rsidRPr="009B7DE2">
        <w:rPr>
          <w:i/>
          <w:lang w:val="pt-PT"/>
        </w:rPr>
        <w:t xml:space="preserve"> potestas</w:t>
      </w:r>
      <w:r w:rsidRPr="009B7DE2">
        <w:rPr>
          <w:lang w:val="pt-PT"/>
        </w:rPr>
        <w:t>, ombreando com os do homem, que só eram superiores devido à sua qualidade como chefe de família.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Poder paternal cessa com a morte de algum dos pais, ficando o outro com ele.</w:t>
      </w:r>
    </w:p>
    <w:p w:rsid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A situação patrimonial do filho mantém-se idêntica – ele adquire para os pais, estando os bens por ele adquiridos sujeitos à partilha, até ao momento em que ele case e constitua família em casa própria, tornando-se um </w:t>
      </w:r>
      <w:r w:rsidRPr="009B7DE2">
        <w:rPr>
          <w:i/>
          <w:lang w:val="pt-PT"/>
        </w:rPr>
        <w:t xml:space="preserve">homo </w:t>
      </w:r>
      <w:proofErr w:type="spellStart"/>
      <w:r w:rsidRPr="009B7DE2">
        <w:rPr>
          <w:i/>
          <w:lang w:val="pt-PT"/>
        </w:rPr>
        <w:t>suae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potestatis</w:t>
      </w:r>
      <w:proofErr w:type="spellEnd"/>
      <w:r w:rsidRPr="009B7DE2">
        <w:rPr>
          <w:lang w:val="pt-PT"/>
        </w:rPr>
        <w:t>, deixando o pai</w:t>
      </w:r>
      <w:r>
        <w:rPr>
          <w:lang w:val="pt-PT"/>
        </w:rPr>
        <w:t xml:space="preserve"> de responder pelos seus actos.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b/>
          <w:lang w:val="pt-PT"/>
        </w:rPr>
        <w:t xml:space="preserve">A </w:t>
      </w:r>
      <w:proofErr w:type="spellStart"/>
      <w:r w:rsidRPr="009B7DE2">
        <w:rPr>
          <w:b/>
          <w:lang w:val="pt-PT"/>
        </w:rPr>
        <w:t>Adopção</w:t>
      </w:r>
      <w:proofErr w:type="spell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Grande tradição na histórica jurídica romana, em que era uma das formas de sujeição formal a um </w:t>
      </w:r>
      <w:proofErr w:type="spellStart"/>
      <w:proofErr w:type="gramStart"/>
      <w:r w:rsidRPr="009B7DE2">
        <w:rPr>
          <w:i/>
          <w:lang w:val="pt-PT"/>
        </w:rPr>
        <w:t>pater</w:t>
      </w:r>
      <w:proofErr w:type="spellEnd"/>
      <w:proofErr w:type="gram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familias</w:t>
      </w:r>
      <w:proofErr w:type="spellEnd"/>
      <w:r w:rsidRPr="009B7DE2">
        <w:rPr>
          <w:lang w:val="pt-PT"/>
        </w:rPr>
        <w:t xml:space="preserve">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Com o advento do Cristianismo aproxima-se da noção moderna de </w:t>
      </w:r>
      <w:proofErr w:type="spellStart"/>
      <w:r w:rsidRPr="009B7DE2">
        <w:rPr>
          <w:i/>
          <w:lang w:val="pt-PT"/>
        </w:rPr>
        <w:t>adoptio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naturam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imitatur</w:t>
      </w:r>
      <w:proofErr w:type="spellEnd"/>
      <w:r w:rsidRPr="009B7DE2">
        <w:rPr>
          <w:lang w:val="pt-PT"/>
        </w:rPr>
        <w:t xml:space="preserve">, regra que se vai consolidando na primeira metade do século XIII.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u w:val="single"/>
          <w:lang w:val="pt-PT"/>
        </w:rPr>
      </w:pPr>
      <w:r w:rsidRPr="009B7DE2">
        <w:rPr>
          <w:b/>
          <w:u w:val="single"/>
          <w:lang w:val="pt-PT"/>
        </w:rPr>
        <w:t>Direito das Sucessões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Em sentido jurídico, quando se fala em sucessão, fala-se na modificação </w:t>
      </w:r>
      <w:proofErr w:type="spellStart"/>
      <w:r w:rsidRPr="009B7DE2">
        <w:rPr>
          <w:lang w:val="pt-PT"/>
        </w:rPr>
        <w:t>subjectiva</w:t>
      </w:r>
      <w:proofErr w:type="spellEnd"/>
      <w:r w:rsidRPr="009B7DE2">
        <w:rPr>
          <w:lang w:val="pt-PT"/>
        </w:rPr>
        <w:t xml:space="preserve"> da relação jurídica, i.e., alteração do seu sujeito.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sucessão poder ser </w:t>
      </w:r>
      <w:proofErr w:type="spellStart"/>
      <w:r w:rsidRPr="009B7DE2">
        <w:rPr>
          <w:i/>
          <w:lang w:val="pt-PT"/>
        </w:rPr>
        <w:t>inter</w:t>
      </w:r>
      <w:proofErr w:type="spellEnd"/>
      <w:r w:rsidRPr="009B7DE2">
        <w:rPr>
          <w:i/>
          <w:lang w:val="pt-PT"/>
        </w:rPr>
        <w:t xml:space="preserve"> vivos</w:t>
      </w:r>
      <w:r w:rsidRPr="009B7DE2">
        <w:rPr>
          <w:lang w:val="pt-PT"/>
        </w:rPr>
        <w:t xml:space="preserve"> ou </w:t>
      </w:r>
      <w:proofErr w:type="spellStart"/>
      <w:r w:rsidRPr="009B7DE2">
        <w:rPr>
          <w:i/>
          <w:lang w:val="pt-PT"/>
        </w:rPr>
        <w:t>mortis</w:t>
      </w:r>
      <w:proofErr w:type="spellEnd"/>
      <w:r w:rsidRPr="009B7DE2">
        <w:rPr>
          <w:i/>
          <w:lang w:val="pt-PT"/>
        </w:rPr>
        <w:t xml:space="preserve"> causa.</w:t>
      </w:r>
      <w:r w:rsidRPr="009B7DE2">
        <w:rPr>
          <w:lang w:val="pt-PT"/>
        </w:rPr>
        <w:t xml:space="preserve"> Na última o facto determinante é a morte. A primeira versará sobre os negócios jurídicos do </w:t>
      </w:r>
      <w:proofErr w:type="gramStart"/>
      <w:r w:rsidRPr="009B7DE2">
        <w:rPr>
          <w:lang w:val="pt-PT"/>
        </w:rPr>
        <w:t>dia a dia</w:t>
      </w:r>
      <w:proofErr w:type="gram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sucessão </w:t>
      </w:r>
      <w:proofErr w:type="spellStart"/>
      <w:r w:rsidRPr="009B7DE2">
        <w:rPr>
          <w:i/>
          <w:lang w:val="pt-PT"/>
        </w:rPr>
        <w:t>mortis</w:t>
      </w:r>
      <w:proofErr w:type="spellEnd"/>
      <w:r w:rsidRPr="009B7DE2">
        <w:rPr>
          <w:i/>
          <w:lang w:val="pt-PT"/>
        </w:rPr>
        <w:t xml:space="preserve"> causa</w:t>
      </w:r>
      <w:r w:rsidRPr="009B7DE2">
        <w:rPr>
          <w:lang w:val="pt-PT"/>
        </w:rPr>
        <w:t xml:space="preserve"> – substituição do sujeito da relação jurídica, determinada pela morte entendida </w:t>
      </w:r>
      <w:proofErr w:type="spellStart"/>
      <w:r w:rsidRPr="009B7DE2">
        <w:rPr>
          <w:lang w:val="pt-PT"/>
        </w:rPr>
        <w:t>facticamente</w:t>
      </w:r>
      <w:proofErr w:type="spell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Sucessão universal – o novo sujeito substitui o anterior na </w:t>
      </w:r>
      <w:proofErr w:type="gramStart"/>
      <w:r w:rsidRPr="009B7DE2">
        <w:rPr>
          <w:lang w:val="pt-PT"/>
        </w:rPr>
        <w:t>totalidade  das</w:t>
      </w:r>
      <w:proofErr w:type="gramEnd"/>
      <w:r w:rsidRPr="009B7DE2">
        <w:rPr>
          <w:lang w:val="pt-PT"/>
        </w:rPr>
        <w:t xml:space="preserve"> relações jurídicas pertencidas ao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>, tomando esse novo sujeito o nome de herdeiro.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Sucessão singular – apenas se sucede na titularidade de </w:t>
      </w:r>
      <w:proofErr w:type="gramStart"/>
      <w:r w:rsidRPr="009B7DE2">
        <w:rPr>
          <w:lang w:val="pt-PT"/>
        </w:rPr>
        <w:t>certos e determinados</w:t>
      </w:r>
      <w:proofErr w:type="gramEnd"/>
      <w:r w:rsidRPr="009B7DE2">
        <w:rPr>
          <w:lang w:val="pt-PT"/>
        </w:rPr>
        <w:t xml:space="preserve"> direitos.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No primeiro caso há uma herança, no segundo, um legado.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</w:t>
      </w:r>
      <w:r w:rsidRPr="009B7DE2">
        <w:rPr>
          <w:rFonts w:hint="eastAsia"/>
          <w:lang w:val="pt-PT"/>
        </w:rPr>
        <w:t>fen</w:t>
      </w:r>
      <w:r w:rsidR="00302A7F">
        <w:rPr>
          <w:lang w:val="pt-PT"/>
        </w:rPr>
        <w:t>ó</w:t>
      </w:r>
      <w:r w:rsidRPr="009B7DE2">
        <w:rPr>
          <w:rFonts w:hint="eastAsia"/>
          <w:lang w:val="pt-PT"/>
        </w:rPr>
        <w:t>meno</w:t>
      </w:r>
      <w:r w:rsidRPr="009B7DE2">
        <w:rPr>
          <w:lang w:val="pt-PT"/>
        </w:rPr>
        <w:t xml:space="preserve"> sucessório opera a partir do desaparecimento do outro sujeito e do respectivo do chamamento do herdeiro.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Pode-se reconduzir a vocação/chamamento a duas origens – a vontade do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 e o direito vigente. A vontade pode definir o sucessor, mas o direito pode coibir-se de impor. Se a vontade não o fez, o Direito terá que o fazer </w:t>
      </w:r>
      <w:r w:rsidRPr="009B7DE2">
        <w:rPr>
          <w:lang w:val="pt-PT"/>
        </w:rPr>
        <w:lastRenderedPageBreak/>
        <w:t xml:space="preserve">supletivamente. Na realidade as duas fontes não se excluem, daí o poder dividir a sucessão voluntária em testamentária ou contratual, e a legal em legítima ou </w:t>
      </w:r>
      <w:r w:rsidRPr="009B7DE2">
        <w:rPr>
          <w:rFonts w:hint="eastAsia"/>
          <w:lang w:val="pt-PT"/>
        </w:rPr>
        <w:t>legitim</w:t>
      </w:r>
      <w:r w:rsidRPr="009B7DE2">
        <w:rPr>
          <w:lang w:val="pt-PT"/>
        </w:rPr>
        <w:t xml:space="preserve">aria.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Na sucessão voluntária, a distinção reconduz-se ao acto que consubstancia a vontade do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. Se estamos perante um acto unilateral, diz-se testamento, se bilateral, contrato.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Na legal, a razão de ser reconduz-se à discriminação propositada do ordenamento entre os sucessores, através da definição de categorias. Se o faz imperativamente é uma sucessão legitimaria, que impõe certas categorias não preteríveis de herdeiros, se o faz supletivamente é legítima, e apenas se aplica se a vontade do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 não for outra.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Direito das sucessões numa sociedade onde se considerava tanto a possibilidade de dispor os bens por porte de acordo só com a vontade, ou da completa impossibilidade de dispor, estando o património todo sujeito à sucessão necessária da família – pragmaticamente, consideraram-se uma série de hipóteses intermédias.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Um dos princípios básicos do direito sucessório português era a igualdade dos sexos na sucessão, que vem da tradição visigótica.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A Sucessão Legítima</w:t>
      </w:r>
    </w:p>
    <w:p w:rsidR="009B7DE2" w:rsidRPr="009B7DE2" w:rsidRDefault="009B7DE2" w:rsidP="009B7DE2">
      <w:pPr>
        <w:rPr>
          <w:u w:val="single"/>
          <w:lang w:val="pt-PT"/>
        </w:rPr>
      </w:pPr>
      <w:r w:rsidRPr="009B7DE2">
        <w:rPr>
          <w:u w:val="single"/>
          <w:lang w:val="pt-PT"/>
        </w:rPr>
        <w:t>Direito Visigótico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sucessão legítima é </w:t>
      </w:r>
      <w:proofErr w:type="spellStart"/>
      <w:r w:rsidRPr="009B7DE2">
        <w:rPr>
          <w:i/>
          <w:lang w:val="pt-PT"/>
        </w:rPr>
        <w:t>ex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lege</w:t>
      </w:r>
      <w:proofErr w:type="spellEnd"/>
      <w:r w:rsidRPr="009B7DE2">
        <w:rPr>
          <w:lang w:val="pt-PT"/>
        </w:rPr>
        <w:t xml:space="preserve">, quando 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, tendo podido dispor dos seus bens, não o faz, intervindo dessa forma a lei, para determinar, subsidiariamente qual o sucessor.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Quais os critérios?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Quatro classes sucessórias: </w:t>
      </w:r>
      <w:proofErr w:type="gramStart"/>
      <w:r w:rsidRPr="009B7DE2">
        <w:rPr>
          <w:lang w:val="pt-PT"/>
        </w:rPr>
        <w:t>descendentes, ascendentes, colaterais e cônjuge sobrevivo</w:t>
      </w:r>
      <w:proofErr w:type="gram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Vigorando a igualdade dos sexos, a sucessão deferia-se dentro das três primeiras classes, seguindo o princípio da proximidade de grau, excluindo a existência de parentes mais próximos, a sucessão dos mais afastados, salvo em casos em que houvesse direito de representação – admitia-se que os netos do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 ocupassem o lugar do pai predefunto, concorrendo à herança com os tios. Repartiam-se então, os bens por estirpes, formando-se tantos quinhões fossem os filhos do herdado, e dentro de cada estirpe, </w:t>
      </w:r>
      <w:proofErr w:type="spellStart"/>
      <w:r w:rsidRPr="009B7DE2">
        <w:rPr>
          <w:lang w:val="pt-PT"/>
        </w:rPr>
        <w:t>exerceria-se</w:t>
      </w:r>
      <w:proofErr w:type="spellEnd"/>
      <w:r w:rsidRPr="009B7DE2">
        <w:rPr>
          <w:lang w:val="pt-PT"/>
        </w:rPr>
        <w:t xml:space="preserve"> o direito de representação.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Na </w:t>
      </w:r>
      <w:r w:rsidRPr="009B7DE2">
        <w:rPr>
          <w:rFonts w:hint="eastAsia"/>
          <w:lang w:val="pt-PT"/>
        </w:rPr>
        <w:t>sucessão</w:t>
      </w:r>
      <w:r w:rsidRPr="009B7DE2">
        <w:rPr>
          <w:lang w:val="pt-PT"/>
        </w:rPr>
        <w:t xml:space="preserve"> de ascendentes, abre-se ao direito de </w:t>
      </w:r>
      <w:proofErr w:type="spellStart"/>
      <w:r w:rsidRPr="009B7DE2">
        <w:rPr>
          <w:lang w:val="pt-PT"/>
        </w:rPr>
        <w:t>troncalidade</w:t>
      </w:r>
      <w:proofErr w:type="spellEnd"/>
      <w:r w:rsidRPr="009B7DE2">
        <w:rPr>
          <w:lang w:val="pt-PT"/>
        </w:rPr>
        <w:t xml:space="preserve">, que consiste numa </w:t>
      </w:r>
      <w:r w:rsidRPr="009B7DE2">
        <w:rPr>
          <w:rFonts w:hint="eastAsia"/>
          <w:i/>
          <w:lang w:val="pt-PT"/>
        </w:rPr>
        <w:t>“</w:t>
      </w:r>
      <w:r w:rsidRPr="009B7DE2">
        <w:rPr>
          <w:i/>
          <w:lang w:val="pt-PT"/>
        </w:rPr>
        <w:t xml:space="preserve">regra de evolução sucessória, aplicável apenas na sucessão legítima daquele que morre sem descendentes, e segundo a qual os bens possuídos pelo </w:t>
      </w:r>
      <w:r w:rsidRPr="009B7DE2">
        <w:rPr>
          <w:lang w:val="pt-PT"/>
        </w:rPr>
        <w:t xml:space="preserve">de </w:t>
      </w:r>
      <w:proofErr w:type="spellStart"/>
      <w:r w:rsidRPr="009B7DE2">
        <w:rPr>
          <w:lang w:val="pt-PT"/>
        </w:rPr>
        <w:t>cujus</w:t>
      </w:r>
      <w:proofErr w:type="spellEnd"/>
      <w:r w:rsidRPr="009B7DE2">
        <w:rPr>
          <w:i/>
          <w:lang w:val="pt-PT"/>
        </w:rPr>
        <w:t xml:space="preserve"> na qualidade de próprios devem ser atribuídos exclusivamente aos parentes do mesmo lado de que esses bens </w:t>
      </w:r>
      <w:proofErr w:type="spellStart"/>
      <w:r w:rsidRPr="009B7DE2">
        <w:rPr>
          <w:rFonts w:hint="eastAsia"/>
          <w:i/>
          <w:lang w:val="pt-PT"/>
        </w:rPr>
        <w:t>prov</w:t>
      </w:r>
      <w:proofErr w:type="spellEnd"/>
      <w:r w:rsidRPr="009B7DE2">
        <w:rPr>
          <w:rFonts w:hint="eastAsia"/>
          <w:i/>
          <w:lang w:val="pt-PT"/>
        </w:rPr>
        <w:t>ê</w:t>
      </w:r>
      <w:r w:rsidRPr="009B7DE2">
        <w:rPr>
          <w:rFonts w:hint="eastAsia"/>
          <w:i/>
          <w:lang w:val="pt-PT"/>
        </w:rPr>
        <w:t>em</w:t>
      </w:r>
      <w:r w:rsidRPr="009B7DE2">
        <w:rPr>
          <w:rFonts w:hint="eastAsia"/>
          <w:i/>
          <w:lang w:val="pt-PT"/>
        </w:rPr>
        <w:t>”</w:t>
      </w:r>
      <w:r w:rsidRPr="009B7DE2">
        <w:rPr>
          <w:lang w:val="pt-PT"/>
        </w:rPr>
        <w:t xml:space="preserve"> – Braga da Cruz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O direito visigótico admitiu a </w:t>
      </w:r>
      <w:proofErr w:type="spellStart"/>
      <w:r w:rsidRPr="009B7DE2">
        <w:rPr>
          <w:lang w:val="pt-PT"/>
        </w:rPr>
        <w:t>troncalidad</w:t>
      </w:r>
      <w:r>
        <w:rPr>
          <w:lang w:val="pt-PT"/>
        </w:rPr>
        <w:t>e</w:t>
      </w:r>
      <w:proofErr w:type="spellEnd"/>
      <w:r>
        <w:rPr>
          <w:lang w:val="pt-PT"/>
        </w:rPr>
        <w:t xml:space="preserve"> em termos bastante limitados.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u w:val="single"/>
          <w:lang w:val="pt-PT"/>
        </w:rPr>
        <w:t>Direito Português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No direito português vai-se manter no geral o sistema das linhas (?) acolhido pelo direito visigótico.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direito de </w:t>
      </w:r>
      <w:proofErr w:type="spellStart"/>
      <w:r w:rsidRPr="009B7DE2">
        <w:rPr>
          <w:lang w:val="pt-PT"/>
        </w:rPr>
        <w:t>troncalidade</w:t>
      </w:r>
      <w:proofErr w:type="spellEnd"/>
      <w:r w:rsidRPr="009B7DE2">
        <w:rPr>
          <w:lang w:val="pt-PT"/>
        </w:rPr>
        <w:t xml:space="preserve"> é admitido em termos muito mais latos do que no ordenamento visigótico, tornando-se num elemento caracterizador do direito sucessório português. No entanto, era um direito de </w:t>
      </w:r>
      <w:proofErr w:type="spellStart"/>
      <w:r w:rsidRPr="009B7DE2">
        <w:rPr>
          <w:lang w:val="pt-PT"/>
        </w:rPr>
        <w:t>troncalidade</w:t>
      </w:r>
      <w:proofErr w:type="spellEnd"/>
      <w:r w:rsidRPr="009B7DE2">
        <w:rPr>
          <w:lang w:val="pt-PT"/>
        </w:rPr>
        <w:t xml:space="preserve"> limitado em função da origem dos bens, não se aplicando a regra quando proveniência de um bem estivesse no colateral ascendente ou até mesmo num ascendente para além dos avós.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A Sucessão Necessária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lastRenderedPageBreak/>
        <w:t xml:space="preserve">- Sendo a sucessão necessária aquela que o ordenamento impõe imperativamente, a sua verificação implica a impossibilidade do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 dispor, após a morte, de todo ou em parte do seu património. Corresponde à intenção e manter dentro da família o </w:t>
      </w:r>
      <w:proofErr w:type="gramStart"/>
      <w:r w:rsidRPr="009B7DE2">
        <w:rPr>
          <w:lang w:val="pt-PT"/>
        </w:rPr>
        <w:t>acerco</w:t>
      </w:r>
      <w:proofErr w:type="gramEnd"/>
      <w:r w:rsidRPr="009B7DE2">
        <w:rPr>
          <w:lang w:val="pt-PT"/>
        </w:rPr>
        <w:t xml:space="preserve"> de bens que, na titularidade do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, constitui a base patrimonial desta.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As limitações decorrentes desse tipo de sucessão apenas se aplicam por vezes aos bens próprios com exclusão dos adquiridos, i.e., aos bens que o titular recebeu por sucessão ou liberalidade familiar.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Contrariamente a Roma, onde o </w:t>
      </w:r>
      <w:proofErr w:type="spellStart"/>
      <w:proofErr w:type="gramStart"/>
      <w:r w:rsidRPr="009B7DE2">
        <w:rPr>
          <w:i/>
          <w:lang w:val="pt-PT"/>
        </w:rPr>
        <w:t>pater</w:t>
      </w:r>
      <w:proofErr w:type="spellEnd"/>
      <w:proofErr w:type="gramEnd"/>
      <w:r w:rsidRPr="009B7DE2">
        <w:rPr>
          <w:lang w:val="pt-PT"/>
        </w:rPr>
        <w:t xml:space="preserve"> gozava da totalidade dos direitos relativos à família com a plenitude dos poderes dispositivos, os visigodos conheceram desde cedo uma forte solidariedade, preferido a sucessão necessária.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Contudo, mais tarde, vai se encontrar a aceitação de uma </w:t>
      </w:r>
      <w:proofErr w:type="spellStart"/>
      <w:r w:rsidRPr="009B7DE2">
        <w:rPr>
          <w:i/>
          <w:lang w:val="pt-PT"/>
        </w:rPr>
        <w:t>Freiteil</w:t>
      </w:r>
      <w:proofErr w:type="spellEnd"/>
      <w:r w:rsidRPr="009B7DE2">
        <w:rPr>
          <w:lang w:val="pt-PT"/>
        </w:rPr>
        <w:t xml:space="preserve"> – quota de livre disposição, juntamente com uma </w:t>
      </w:r>
      <w:proofErr w:type="spellStart"/>
      <w:r w:rsidRPr="009B7DE2">
        <w:rPr>
          <w:i/>
          <w:lang w:val="pt-PT"/>
        </w:rPr>
        <w:t>Wartrecht</w:t>
      </w:r>
      <w:proofErr w:type="spellEnd"/>
      <w:r w:rsidRPr="009B7DE2">
        <w:rPr>
          <w:lang w:val="pt-PT"/>
        </w:rPr>
        <w:t xml:space="preserve"> – que concerne a quatro quintos dos bens, a beneficiar apenas descendentes.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As circunstâncias políticas e sociais da Reconquista imprimem à família um cunho de grande solidariedade que </w:t>
      </w:r>
      <w:proofErr w:type="spellStart"/>
      <w:r w:rsidRPr="009B7DE2">
        <w:rPr>
          <w:lang w:val="pt-PT"/>
        </w:rPr>
        <w:t>reflectiu</w:t>
      </w:r>
      <w:proofErr w:type="spellEnd"/>
      <w:r w:rsidRPr="009B7DE2">
        <w:rPr>
          <w:lang w:val="pt-PT"/>
        </w:rPr>
        <w:t xml:space="preserve"> naturalmente no regime do património, através da </w:t>
      </w:r>
      <w:proofErr w:type="spellStart"/>
      <w:r w:rsidRPr="009B7DE2">
        <w:rPr>
          <w:i/>
          <w:lang w:val="pt-PT"/>
        </w:rPr>
        <w:t>iauditio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parentum</w:t>
      </w:r>
      <w:proofErr w:type="spellEnd"/>
      <w:r w:rsidRPr="009B7DE2">
        <w:rPr>
          <w:lang w:val="pt-PT"/>
        </w:rPr>
        <w:t xml:space="preserve"> – um sistema de acordo com o qual todos os actos de disposição patrimonial de imóveis, tanto </w:t>
      </w:r>
      <w:proofErr w:type="spellStart"/>
      <w:r w:rsidRPr="009B7DE2">
        <w:rPr>
          <w:i/>
          <w:lang w:val="pt-PT"/>
        </w:rPr>
        <w:t>inter</w:t>
      </w:r>
      <w:proofErr w:type="spellEnd"/>
      <w:r w:rsidRPr="009B7DE2">
        <w:rPr>
          <w:i/>
          <w:lang w:val="pt-PT"/>
        </w:rPr>
        <w:t xml:space="preserve"> vivos</w:t>
      </w:r>
      <w:r w:rsidRPr="009B7DE2">
        <w:rPr>
          <w:lang w:val="pt-PT"/>
        </w:rPr>
        <w:t xml:space="preserve"> como </w:t>
      </w:r>
      <w:proofErr w:type="spellStart"/>
      <w:r w:rsidRPr="009B7DE2">
        <w:rPr>
          <w:i/>
          <w:lang w:val="pt-PT"/>
        </w:rPr>
        <w:t>mortis</w:t>
      </w:r>
      <w:proofErr w:type="spellEnd"/>
      <w:r w:rsidRPr="009B7DE2">
        <w:rPr>
          <w:i/>
          <w:lang w:val="pt-PT"/>
        </w:rPr>
        <w:t xml:space="preserve"> causa</w:t>
      </w:r>
      <w:r w:rsidRPr="009B7DE2">
        <w:rPr>
          <w:lang w:val="pt-PT"/>
        </w:rPr>
        <w:t>, estariam sujeitos à aprovação dos parentes.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A </w:t>
      </w:r>
      <w:r w:rsidRPr="009B7DE2">
        <w:rPr>
          <w:rFonts w:hint="eastAsia"/>
          <w:lang w:val="pt-PT"/>
        </w:rPr>
        <w:t>evolução</w:t>
      </w:r>
      <w:r w:rsidRPr="009B7DE2">
        <w:rPr>
          <w:lang w:val="pt-PT"/>
        </w:rPr>
        <w:t xml:space="preserve"> posterior vai ser no sentido de fixar </w:t>
      </w:r>
      <w:proofErr w:type="spellStart"/>
      <w:r w:rsidRPr="009B7DE2">
        <w:rPr>
          <w:lang w:val="pt-PT"/>
        </w:rPr>
        <w:t>objectivamente</w:t>
      </w:r>
      <w:proofErr w:type="spellEnd"/>
      <w:r w:rsidRPr="009B7DE2">
        <w:rPr>
          <w:lang w:val="pt-PT"/>
        </w:rPr>
        <w:t xml:space="preserve"> o montante da quota disponível – o sistema de reserva hereditária que sucede ao </w:t>
      </w:r>
      <w:proofErr w:type="spellStart"/>
      <w:r w:rsidRPr="009B7DE2">
        <w:rPr>
          <w:i/>
          <w:lang w:val="pt-PT"/>
        </w:rPr>
        <w:t>auditio</w:t>
      </w:r>
      <w:proofErr w:type="spellEnd"/>
      <w:r w:rsidRPr="009B7DE2">
        <w:rPr>
          <w:i/>
          <w:lang w:val="pt-PT"/>
        </w:rPr>
        <w:t xml:space="preserve"> </w:t>
      </w:r>
      <w:proofErr w:type="spellStart"/>
      <w:r w:rsidRPr="009B7DE2">
        <w:rPr>
          <w:i/>
          <w:lang w:val="pt-PT"/>
        </w:rPr>
        <w:t>parentum</w:t>
      </w:r>
      <w:proofErr w:type="spellEnd"/>
      <w:r w:rsidRPr="009B7DE2">
        <w:rPr>
          <w:lang w:val="pt-PT"/>
        </w:rPr>
        <w:t xml:space="preserve">. Da </w:t>
      </w:r>
      <w:proofErr w:type="spellStart"/>
      <w:r w:rsidRPr="009B7DE2">
        <w:rPr>
          <w:lang w:val="pt-PT"/>
        </w:rPr>
        <w:t>reseva</w:t>
      </w:r>
      <w:proofErr w:type="spellEnd"/>
      <w:r w:rsidRPr="009B7DE2">
        <w:rPr>
          <w:lang w:val="pt-PT"/>
        </w:rPr>
        <w:t xml:space="preserve"> usufruem todos os parentes sucessíveis, sem distinção de grau ou classe. Desde que ao </w:t>
      </w:r>
      <w:r w:rsidRPr="009B7DE2">
        <w:rPr>
          <w:i/>
          <w:lang w:val="pt-PT"/>
        </w:rPr>
        <w:t xml:space="preserve">de </w:t>
      </w:r>
      <w:proofErr w:type="spellStart"/>
      <w:r w:rsidRPr="009B7DE2">
        <w:rPr>
          <w:i/>
          <w:lang w:val="pt-PT"/>
        </w:rPr>
        <w:t>cujus</w:t>
      </w:r>
      <w:proofErr w:type="spellEnd"/>
      <w:r w:rsidRPr="009B7DE2">
        <w:rPr>
          <w:lang w:val="pt-PT"/>
        </w:rPr>
        <w:t xml:space="preserve"> sobrevivessem parentes, haveria sempre lugar à limitação sucessória imposta pela reserva.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Essa ideia foi sendo progressivamente afastada pela ideia de que a sucessão necessária só deveria beneficiar os descendentes e ascendentes e aplicar-se-ia a todo o património do defunto, consagrando-se a </w:t>
      </w:r>
      <w:proofErr w:type="spellStart"/>
      <w:r w:rsidRPr="009B7DE2">
        <w:rPr>
          <w:lang w:val="pt-PT"/>
        </w:rPr>
        <w:t>fracção</w:t>
      </w:r>
      <w:proofErr w:type="spellEnd"/>
      <w:r w:rsidRPr="009B7DE2">
        <w:rPr>
          <w:lang w:val="pt-PT"/>
        </w:rPr>
        <w:t xml:space="preserve"> de um terço.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Este sistema de sucessão legitimaria consagra a terça, por influência do ordenamento muçulmano, e no Norte, onde o domínio islâmico foi mais reduzido, variava entre a terça e a quinta, como quotas de livre disposição. </w:t>
      </w:r>
    </w:p>
    <w:p w:rsid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</w:p>
    <w:p w:rsidR="009B7DE2" w:rsidRPr="00A80931" w:rsidRDefault="009B7DE2" w:rsidP="009B7DE2">
      <w:pPr>
        <w:rPr>
          <w:b/>
          <w:lang w:val="pt-PT"/>
        </w:rPr>
      </w:pPr>
      <w:r w:rsidRPr="00A80931">
        <w:rPr>
          <w:b/>
          <w:lang w:val="pt-PT"/>
        </w:rPr>
        <w:t>A Sucessão Voluntária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A possibilidade para dispor para além da morte é uma matéria que revela uma profunda diversidade.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Em </w:t>
      </w:r>
      <w:r w:rsidRPr="009B7DE2">
        <w:rPr>
          <w:rFonts w:hint="eastAsia"/>
          <w:lang w:val="pt-PT"/>
        </w:rPr>
        <w:t>Roma</w:t>
      </w:r>
      <w:r w:rsidRPr="009B7DE2">
        <w:rPr>
          <w:lang w:val="pt-PT"/>
        </w:rPr>
        <w:t xml:space="preserve"> – triunfo do princípio da total liberdade de testar.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Pode-se falar apenas em disposições </w:t>
      </w:r>
      <w:r w:rsidRPr="009B7DE2">
        <w:rPr>
          <w:i/>
          <w:lang w:val="pt-PT"/>
        </w:rPr>
        <w:t xml:space="preserve">causas </w:t>
      </w:r>
      <w:proofErr w:type="spellStart"/>
      <w:r w:rsidRPr="009B7DE2">
        <w:rPr>
          <w:i/>
          <w:lang w:val="pt-PT"/>
        </w:rPr>
        <w:t>mortis</w:t>
      </w:r>
      <w:proofErr w:type="spellEnd"/>
      <w:r w:rsidRPr="009B7DE2">
        <w:rPr>
          <w:lang w:val="pt-PT"/>
        </w:rPr>
        <w:t xml:space="preserve">, cuja finalidade são doações pias a instituições religiosas para salvaguardar a alma.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Uma lei de 21 de Maio de 1349 revela-nos formas então em uso legal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Por escrito particular com testemunhas mas sem tabelião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Verbais, que só constavam da declaração de testemunhas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Feitos perante tabelião. 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Os juízes eclesiásticos poderiam considerar válidos os testamentos feitos através de escrito particular e sem testemunhas se realmente exprimissem a última vontade de quem os escreveu. 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t>Direito Penal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lastRenderedPageBreak/>
        <w:t xml:space="preserve">- O Direito Penal no período até 1446 era marcadamente pluralista – direito não-estatal conformado com a </w:t>
      </w:r>
      <w:proofErr w:type="spellStart"/>
      <w:r w:rsidRPr="009B7DE2">
        <w:rPr>
          <w:lang w:val="pt-PT"/>
        </w:rPr>
        <w:t>auto-tutela</w:t>
      </w:r>
      <w:proofErr w:type="spellEnd"/>
      <w:r w:rsidRPr="009B7DE2">
        <w:rPr>
          <w:lang w:val="pt-PT"/>
        </w:rPr>
        <w:t xml:space="preserve"> – resultava numa tensão com a política criminal do poder central.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Poder real procura gradualmente o monopólio da punição ou, pelo menos, o seu controlo.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 xml:space="preserve">Regime da </w:t>
      </w:r>
      <w:proofErr w:type="spellStart"/>
      <w:r w:rsidRPr="009B7DE2">
        <w:rPr>
          <w:b/>
          <w:lang w:val="pt-PT"/>
        </w:rPr>
        <w:t>Auto-Tutela</w:t>
      </w:r>
      <w:proofErr w:type="spell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 sistema penal </w:t>
      </w:r>
      <w:r w:rsidRPr="009B7DE2">
        <w:rPr>
          <w:rFonts w:hint="eastAsia"/>
          <w:lang w:val="pt-PT"/>
        </w:rPr>
        <w:t xml:space="preserve">de </w:t>
      </w:r>
      <w:proofErr w:type="spellStart"/>
      <w:r w:rsidRPr="009B7DE2">
        <w:rPr>
          <w:rFonts w:hint="eastAsia"/>
          <w:lang w:val="pt-PT"/>
        </w:rPr>
        <w:t>auto</w:t>
      </w:r>
      <w:r w:rsidRPr="009B7DE2">
        <w:rPr>
          <w:lang w:val="pt-PT"/>
        </w:rPr>
        <w:t>-tutela</w:t>
      </w:r>
      <w:proofErr w:type="spellEnd"/>
      <w:r w:rsidRPr="009B7DE2">
        <w:rPr>
          <w:lang w:val="pt-PT"/>
        </w:rPr>
        <w:t xml:space="preserve"> processava-se no âmbito do direito consuetudinário.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Reconquista – falta de </w:t>
      </w:r>
      <w:proofErr w:type="spellStart"/>
      <w:r w:rsidRPr="009B7DE2">
        <w:rPr>
          <w:lang w:val="pt-PT"/>
        </w:rPr>
        <w:t>efectivo</w:t>
      </w:r>
      <w:proofErr w:type="spellEnd"/>
      <w:r w:rsidRPr="009B7DE2">
        <w:rPr>
          <w:lang w:val="pt-PT"/>
        </w:rPr>
        <w:t xml:space="preserve"> poder </w:t>
      </w:r>
      <w:proofErr w:type="spellStart"/>
      <w:r w:rsidRPr="009B7DE2">
        <w:rPr>
          <w:rFonts w:hint="eastAsia"/>
          <w:lang w:val="pt-PT"/>
        </w:rPr>
        <w:t>comunit</w:t>
      </w:r>
      <w:proofErr w:type="spellEnd"/>
      <w:r w:rsidRPr="009B7DE2">
        <w:rPr>
          <w:rFonts w:hint="eastAsia"/>
          <w:lang w:val="pt-PT"/>
        </w:rPr>
        <w:t>á</w:t>
      </w:r>
      <w:r w:rsidRPr="009B7DE2">
        <w:rPr>
          <w:rFonts w:hint="eastAsia"/>
          <w:lang w:val="pt-PT"/>
        </w:rPr>
        <w:t>rio</w:t>
      </w:r>
      <w:r w:rsidRPr="009B7DE2">
        <w:rPr>
          <w:lang w:val="pt-PT"/>
        </w:rPr>
        <w:t>, fragmentação do poder e a instabilidade social facilitam a vindicta privada: a punição dos crimes é deixada ao ofendido ou à sua família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Comunidades locais, também, fechadas em si mesmas fizeram renascer formas privadas de protecção social.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Da Vingança Privada ao Monopólio Estadual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Fases da crescente </w:t>
      </w:r>
      <w:proofErr w:type="spellStart"/>
      <w:r w:rsidRPr="009B7DE2">
        <w:rPr>
          <w:lang w:val="pt-PT"/>
        </w:rPr>
        <w:t>publicização</w:t>
      </w:r>
      <w:proofErr w:type="spellEnd"/>
      <w:r w:rsidRPr="009B7DE2">
        <w:rPr>
          <w:lang w:val="pt-PT"/>
        </w:rPr>
        <w:t xml:space="preserve"> do poder: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- 1º - Quando a comunidade começa a estabelecer as condições em que a vingança pode ser exercida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- 2º - Exigência de proporcionalidade da vingança ao crime; aparecimento da composição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- 3º - Resolução da ofensa através de uma composição pecuniária, proposta e exigida pela autoridade da comunidade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- 4º - Estabelecimento de um regime de arbitragem, sendo primeiramente facultativo (árbitro privado); depois, privada mas obrigatória, finalmente torna-se crescentemente pública</w:t>
      </w:r>
      <w:r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Acabará tudo no monopólio estadual da punição</w:t>
      </w:r>
    </w:p>
    <w:p w:rsidR="009B7DE2" w:rsidRPr="009B7DE2" w:rsidRDefault="009B7DE2" w:rsidP="009B7DE2">
      <w:pPr>
        <w:rPr>
          <w:lang w:val="pt-PT"/>
        </w:rPr>
      </w:pPr>
    </w:p>
    <w:p w:rsidR="009B7DE2" w:rsidRDefault="009B7DE2" w:rsidP="009B7DE2">
      <w:pPr>
        <w:rPr>
          <w:lang w:val="pt-PT"/>
        </w:rPr>
      </w:pPr>
      <w:r w:rsidRPr="009B7DE2">
        <w:rPr>
          <w:lang w:val="pt-PT"/>
        </w:rPr>
        <w:t>Vejamos agora os</w:t>
      </w:r>
      <w:r>
        <w:rPr>
          <w:lang w:val="pt-PT"/>
        </w:rPr>
        <w:t xml:space="preserve"> principais modelos de vindicta: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Perda de Paz Relativa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</w:t>
      </w:r>
      <w:proofErr w:type="spellStart"/>
      <w:r w:rsidRPr="009B7DE2">
        <w:rPr>
          <w:lang w:val="pt-PT"/>
        </w:rPr>
        <w:t>Auto-reacção</w:t>
      </w:r>
      <w:proofErr w:type="spellEnd"/>
      <w:r w:rsidRPr="009B7DE2">
        <w:rPr>
          <w:lang w:val="pt-PT"/>
        </w:rPr>
        <w:t xml:space="preserve"> permitida para delitos mais graves (homicídio e violação) – </w:t>
      </w:r>
      <w:r w:rsidRPr="009B7DE2">
        <w:rPr>
          <w:rFonts w:hint="eastAsia"/>
          <w:lang w:val="pt-PT"/>
        </w:rPr>
        <w:t>“</w:t>
      </w:r>
      <w:r w:rsidRPr="009B7DE2">
        <w:rPr>
          <w:lang w:val="pt-PT"/>
        </w:rPr>
        <w:t>instituição jurídica regulada nas suas condições e efeitos</w:t>
      </w:r>
      <w:r w:rsidRPr="009B7DE2">
        <w:rPr>
          <w:rFonts w:hint="eastAsia"/>
          <w:lang w:val="pt-PT"/>
        </w:rPr>
        <w:t>”</w:t>
      </w:r>
      <w:r w:rsidRPr="009B7DE2">
        <w:rPr>
          <w:lang w:val="pt-PT"/>
        </w:rPr>
        <w:t xml:space="preserve"> – Eduardo </w:t>
      </w:r>
      <w:proofErr w:type="spellStart"/>
      <w:r w:rsidRPr="009B7DE2">
        <w:rPr>
          <w:lang w:val="pt-PT"/>
        </w:rPr>
        <w:t>Correira</w:t>
      </w:r>
      <w:proofErr w:type="spell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Ofendido teria que fazer um desafio formal perante a assembleia do Concelho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Criminoso/inimigo gozava de uma trégua de 9 dias, onde podia fugir, pagando uma indemnização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A inimizade tinha estes efeitos: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</w:t>
      </w:r>
      <w:proofErr w:type="spellStart"/>
      <w:r w:rsidRPr="009B7DE2">
        <w:rPr>
          <w:i/>
          <w:lang w:val="pt-PT"/>
        </w:rPr>
        <w:t>Fredum</w:t>
      </w:r>
      <w:proofErr w:type="spellEnd"/>
      <w:r w:rsidRPr="009B7DE2">
        <w:rPr>
          <w:lang w:val="pt-PT"/>
        </w:rPr>
        <w:t xml:space="preserve"> – sanção pecuniária que podia adiar a vingança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Desterro – réu não voltava ao lugar, durante determinado período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</w:t>
      </w:r>
      <w:proofErr w:type="spellStart"/>
      <w:r w:rsidRPr="009B7DE2">
        <w:rPr>
          <w:lang w:val="pt-PT"/>
        </w:rPr>
        <w:t>Faida</w:t>
      </w:r>
      <w:proofErr w:type="spellEnd"/>
      <w:r w:rsidRPr="009B7DE2">
        <w:rPr>
          <w:lang w:val="pt-PT"/>
        </w:rPr>
        <w:t xml:space="preserve"> – autor do delito ficava sujeito à perseguição do desafiador ou parentes, que o podiam matar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lastRenderedPageBreak/>
        <w:t>A Composição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Perda de paz relativa podia cessar pela composição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</w:t>
      </w:r>
      <w:proofErr w:type="spellStart"/>
      <w:r w:rsidRPr="009B7DE2">
        <w:rPr>
          <w:i/>
          <w:lang w:val="pt-PT"/>
        </w:rPr>
        <w:t>Wehrgeld</w:t>
      </w:r>
      <w:proofErr w:type="spellEnd"/>
      <w:r w:rsidRPr="009B7DE2">
        <w:rPr>
          <w:lang w:val="pt-PT"/>
        </w:rPr>
        <w:t xml:space="preserve"> ou Composição </w:t>
      </w:r>
      <w:r w:rsidRPr="009B7DE2">
        <w:rPr>
          <w:i/>
          <w:lang w:val="pt-PT"/>
        </w:rPr>
        <w:t xml:space="preserve">Per </w:t>
      </w:r>
      <w:proofErr w:type="spellStart"/>
      <w:r w:rsidRPr="009B7DE2">
        <w:rPr>
          <w:i/>
          <w:lang w:val="pt-PT"/>
        </w:rPr>
        <w:t>Aver</w:t>
      </w:r>
      <w:proofErr w:type="spell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- Forma substitutiva que excluía o exercício da posterior vingança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Composição corporal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  - Casos em que o criminoso não tinha bens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  - </w:t>
      </w:r>
      <w:r w:rsidRPr="009B7DE2">
        <w:rPr>
          <w:rFonts w:hint="eastAsia"/>
          <w:lang w:val="pt-PT"/>
        </w:rPr>
        <w:t>“</w:t>
      </w:r>
      <w:r w:rsidRPr="009B7DE2">
        <w:rPr>
          <w:lang w:val="pt-PT"/>
        </w:rPr>
        <w:t>Entrar às varas</w:t>
      </w:r>
      <w:r w:rsidRPr="009B7DE2">
        <w:rPr>
          <w:rFonts w:hint="eastAsia"/>
          <w:lang w:val="pt-PT"/>
        </w:rPr>
        <w:t>”</w:t>
      </w:r>
      <w:r w:rsidRPr="009B7DE2">
        <w:rPr>
          <w:lang w:val="pt-PT"/>
        </w:rPr>
        <w:t xml:space="preserve"> – agressão em público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Composição por missas/espirituais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Composição por prisão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Depois de satisfeita a composição, dava-se a reconciliação pública dos inimigos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Resumo – imposição de sacrifícios para evitar </w:t>
      </w:r>
      <w:proofErr w:type="spellStart"/>
      <w:r w:rsidRPr="009B7DE2">
        <w:rPr>
          <w:lang w:val="pt-PT"/>
        </w:rPr>
        <w:t>efectiva</w:t>
      </w:r>
      <w:proofErr w:type="spellEnd"/>
      <w:r w:rsidRPr="009B7DE2">
        <w:rPr>
          <w:lang w:val="pt-PT"/>
        </w:rPr>
        <w:t xml:space="preserve"> vingança</w:t>
      </w:r>
    </w:p>
    <w:p w:rsidR="009B7DE2" w:rsidRPr="009B7DE2" w:rsidRDefault="009B7DE2" w:rsidP="009B7DE2">
      <w:pPr>
        <w:rPr>
          <w:lang w:val="pt-PT"/>
        </w:rPr>
      </w:pPr>
    </w:p>
    <w:p w:rsidR="009B7DE2" w:rsidRPr="00A80931" w:rsidRDefault="009B7DE2" w:rsidP="009B7DE2">
      <w:pPr>
        <w:rPr>
          <w:b/>
          <w:lang w:val="pt-PT"/>
        </w:rPr>
      </w:pPr>
      <w:r w:rsidRPr="00A80931">
        <w:rPr>
          <w:b/>
          <w:lang w:val="pt-PT"/>
        </w:rPr>
        <w:t>Perda de Paz Absoluta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Tinha como efeitos a transformação do criminoso em inimigo público, perdendo todos os direitos – implicava um dever de perseguir e matar o criminoso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Recaía sobre certos delitos muito graves como a traição homicídios em violação de tréguas, fianças de salvo e paz especial, morte do inimigo depois da reconciliação e premeditação ou ofensa de dever de fidelidade; também a ira régia é causa para a pena capital ou morte por qualquer membro da comunidade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proofErr w:type="spellStart"/>
      <w:r w:rsidRPr="009B7DE2">
        <w:rPr>
          <w:b/>
          <w:lang w:val="pt-PT"/>
        </w:rPr>
        <w:t>Publiciza</w:t>
      </w:r>
      <w:r w:rsidRPr="009B7DE2">
        <w:rPr>
          <w:rFonts w:hint="eastAsia"/>
          <w:b/>
          <w:lang w:val="pt-PT"/>
        </w:rPr>
        <w:t>çã</w:t>
      </w:r>
      <w:r w:rsidRPr="009B7DE2">
        <w:rPr>
          <w:b/>
          <w:lang w:val="pt-PT"/>
        </w:rPr>
        <w:t>o</w:t>
      </w:r>
      <w:proofErr w:type="spellEnd"/>
      <w:r w:rsidRPr="009B7DE2">
        <w:rPr>
          <w:b/>
          <w:lang w:val="pt-PT"/>
        </w:rPr>
        <w:t xml:space="preserve"> do Direito de Punir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Os primeiros reis encetaram uma política criminal, como </w:t>
      </w:r>
      <w:proofErr w:type="spellStart"/>
      <w:r w:rsidRPr="009B7DE2">
        <w:rPr>
          <w:lang w:val="pt-PT"/>
        </w:rPr>
        <w:t>reacção</w:t>
      </w:r>
      <w:proofErr w:type="spellEnd"/>
      <w:r w:rsidRPr="009B7DE2">
        <w:rPr>
          <w:lang w:val="pt-PT"/>
        </w:rPr>
        <w:t xml:space="preserve"> à </w:t>
      </w:r>
      <w:proofErr w:type="spellStart"/>
      <w:r w:rsidRPr="009B7DE2">
        <w:rPr>
          <w:lang w:val="pt-PT"/>
        </w:rPr>
        <w:t>auto-tutela</w:t>
      </w:r>
      <w:proofErr w:type="spellEnd"/>
      <w:r w:rsidRPr="009B7DE2">
        <w:rPr>
          <w:lang w:val="pt-PT"/>
        </w:rPr>
        <w:t xml:space="preserve"> – </w:t>
      </w:r>
      <w:r w:rsidRPr="009B7DE2">
        <w:rPr>
          <w:i/>
          <w:lang w:val="pt-PT"/>
        </w:rPr>
        <w:t xml:space="preserve">ius </w:t>
      </w:r>
      <w:proofErr w:type="spellStart"/>
      <w:r w:rsidRPr="009B7DE2">
        <w:rPr>
          <w:i/>
          <w:lang w:val="pt-PT"/>
        </w:rPr>
        <w:t>punendi</w:t>
      </w:r>
      <w:proofErr w:type="spell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Já o Código Visigótico o tentou fazer, mas a Reconquista inverteu o processo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No quadro não estatal existia uma série de penas públicas oficialmente impostas pela comunidade: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Pena de Morte para delitos </w:t>
      </w:r>
      <w:proofErr w:type="gramStart"/>
      <w:r w:rsidRPr="009B7DE2">
        <w:rPr>
          <w:lang w:val="pt-PT"/>
        </w:rPr>
        <w:t>gravas</w:t>
      </w:r>
      <w:proofErr w:type="gramEnd"/>
      <w:r w:rsidRPr="009B7DE2">
        <w:rPr>
          <w:lang w:val="pt-PT"/>
        </w:rPr>
        <w:t xml:space="preserve"> (ladrão reincidente, assassino, forçar mulher casada ou honesta, meter merda na boca de </w:t>
      </w:r>
      <w:r w:rsidRPr="009B7DE2">
        <w:rPr>
          <w:rFonts w:hint="eastAsia"/>
          <w:lang w:val="pt-PT"/>
        </w:rPr>
        <w:t>outrem</w:t>
      </w:r>
      <w:r w:rsidRPr="009B7DE2">
        <w:rPr>
          <w:lang w:val="pt-PT"/>
        </w:rPr>
        <w:t xml:space="preserve"> – e sim, isto tá no livro – incendiário, etc.) – podia ser por enforcamento, enterrar vivo, lapidação, fogueira, crucificação, afogamento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 - Penas pecuniárias como subsidiárias e autónomas à pena de morte, como o anoveado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 - Penas corporais – também subsidiárias e autónomas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         - Corte de mão</w:t>
      </w:r>
      <w:proofErr w:type="gramStart"/>
      <w:r w:rsidRPr="009B7DE2">
        <w:rPr>
          <w:lang w:val="pt-PT"/>
        </w:rPr>
        <w:t>,</w:t>
      </w:r>
      <w:proofErr w:type="gramEnd"/>
      <w:r w:rsidRPr="009B7DE2">
        <w:rPr>
          <w:lang w:val="pt-PT"/>
        </w:rPr>
        <w:t xml:space="preserve"> tirar olhos, açoites, </w:t>
      </w:r>
      <w:proofErr w:type="spellStart"/>
      <w:r w:rsidRPr="009B7DE2">
        <w:rPr>
          <w:lang w:val="pt-PT"/>
        </w:rPr>
        <w:t>desolheramento</w:t>
      </w:r>
      <w:proofErr w:type="spell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 - Penas privativas da liberdade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lastRenderedPageBreak/>
        <w:t xml:space="preserve">             - Servidão e prisão – mais coercitivas que retributivas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  - Penas infamantes – flagelação pública, exposição no pelourinho</w:t>
      </w:r>
    </w:p>
    <w:p w:rsid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b/>
          <w:lang w:val="pt-PT"/>
        </w:rPr>
      </w:pPr>
      <w:r w:rsidRPr="009B7DE2">
        <w:rPr>
          <w:b/>
          <w:lang w:val="pt-PT"/>
        </w:rPr>
        <w:t>Reacção da Legislação Régia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O Direito estatal vai procurar monopolizar o poder positivo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Num pacote legislativo de 1211 sai o primeiro preceito nesse sentido – </w:t>
      </w:r>
      <w:r w:rsidRPr="009B7DE2">
        <w:rPr>
          <w:rFonts w:hint="eastAsia"/>
          <w:lang w:val="pt-PT"/>
        </w:rPr>
        <w:t>pro</w:t>
      </w:r>
      <w:r w:rsidRPr="009B7DE2">
        <w:rPr>
          <w:rFonts w:hint="eastAsia"/>
          <w:lang w:val="pt-PT"/>
        </w:rPr>
        <w:t>í</w:t>
      </w:r>
      <w:proofErr w:type="spellStart"/>
      <w:r w:rsidRPr="009B7DE2">
        <w:rPr>
          <w:rFonts w:hint="eastAsia"/>
          <w:lang w:val="pt-PT"/>
        </w:rPr>
        <w:t>be</w:t>
      </w:r>
      <w:r w:rsidRPr="009B7DE2">
        <w:rPr>
          <w:lang w:val="pt-PT"/>
        </w:rPr>
        <w:t>-se</w:t>
      </w:r>
      <w:proofErr w:type="spellEnd"/>
      <w:r w:rsidRPr="009B7DE2">
        <w:rPr>
          <w:lang w:val="pt-PT"/>
        </w:rPr>
        <w:t xml:space="preserve"> a vindicta em casa do inimigo, exclui-se a destruição dos bens imóveis do mesmo, deitar abaixo a sua casa e vingança sobre os seus homens não-</w:t>
      </w:r>
      <w:proofErr w:type="spellStart"/>
      <w:r w:rsidRPr="009B7DE2">
        <w:rPr>
          <w:lang w:val="pt-PT"/>
        </w:rPr>
        <w:t>cumplíces</w:t>
      </w:r>
      <w:proofErr w:type="spellEnd"/>
      <w:r w:rsidRPr="009B7DE2">
        <w:rPr>
          <w:lang w:val="pt-PT"/>
        </w:rPr>
        <w:t>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No mesmo ano sai uma lei que estipulava que sem uma luta resultante de um estado de inimizade tivesse sido morto um homem de cada uma das partes a luta acabava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É D. Afonso IV que, em 1325, publica uma lei que </w:t>
      </w:r>
      <w:r w:rsidRPr="009B7DE2">
        <w:rPr>
          <w:rFonts w:hint="eastAsia"/>
          <w:lang w:val="pt-PT"/>
        </w:rPr>
        <w:t>pro</w:t>
      </w:r>
      <w:r w:rsidRPr="009B7DE2">
        <w:rPr>
          <w:rFonts w:hint="eastAsia"/>
          <w:lang w:val="pt-PT"/>
        </w:rPr>
        <w:t>í</w:t>
      </w:r>
      <w:proofErr w:type="spellStart"/>
      <w:r w:rsidRPr="009B7DE2">
        <w:rPr>
          <w:rFonts w:hint="eastAsia"/>
          <w:lang w:val="pt-PT"/>
        </w:rPr>
        <w:t>be</w:t>
      </w:r>
      <w:proofErr w:type="spellEnd"/>
      <w:r w:rsidRPr="009B7DE2">
        <w:rPr>
          <w:lang w:val="pt-PT"/>
        </w:rPr>
        <w:t xml:space="preserve"> a vindicta privada em geral (salvo os fidalgos); em 1326, em nome da </w:t>
      </w:r>
      <w:r w:rsidRPr="009B7DE2">
        <w:rPr>
          <w:rFonts w:hint="eastAsia"/>
          <w:lang w:val="pt-PT"/>
        </w:rPr>
        <w:t>“</w:t>
      </w:r>
      <w:proofErr w:type="spellStart"/>
      <w:r w:rsidRPr="009B7DE2">
        <w:rPr>
          <w:lang w:val="pt-PT"/>
        </w:rPr>
        <w:t>ley</w:t>
      </w:r>
      <w:proofErr w:type="spellEnd"/>
      <w:r w:rsidRPr="009B7DE2">
        <w:rPr>
          <w:lang w:val="pt-PT"/>
        </w:rPr>
        <w:t xml:space="preserve"> de Deus</w:t>
      </w:r>
      <w:r w:rsidRPr="009B7DE2">
        <w:rPr>
          <w:rFonts w:hint="eastAsia"/>
          <w:lang w:val="pt-PT"/>
        </w:rPr>
        <w:t>”</w:t>
      </w:r>
      <w:r w:rsidRPr="009B7DE2">
        <w:rPr>
          <w:lang w:val="pt-PT"/>
        </w:rPr>
        <w:t xml:space="preserve"> </w:t>
      </w:r>
      <w:r w:rsidRPr="009B7DE2">
        <w:rPr>
          <w:rFonts w:hint="eastAsia"/>
          <w:lang w:val="pt-PT"/>
        </w:rPr>
        <w:t>pro</w:t>
      </w:r>
      <w:r w:rsidRPr="009B7DE2">
        <w:rPr>
          <w:rFonts w:hint="eastAsia"/>
          <w:lang w:val="pt-PT"/>
        </w:rPr>
        <w:t>í</w:t>
      </w:r>
      <w:proofErr w:type="spellStart"/>
      <w:r w:rsidRPr="009B7DE2">
        <w:rPr>
          <w:rFonts w:hint="eastAsia"/>
          <w:lang w:val="pt-PT"/>
        </w:rPr>
        <w:t>be</w:t>
      </w:r>
      <w:proofErr w:type="spellEnd"/>
      <w:r w:rsidRPr="009B7DE2">
        <w:rPr>
          <w:lang w:val="pt-PT"/>
        </w:rPr>
        <w:t xml:space="preserve"> a vindicta também para os fidalgos, que reagem negativamente.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Perante a </w:t>
      </w:r>
      <w:proofErr w:type="spellStart"/>
      <w:r w:rsidRPr="009B7DE2">
        <w:rPr>
          <w:lang w:val="pt-PT"/>
        </w:rPr>
        <w:t>reacção</w:t>
      </w:r>
      <w:proofErr w:type="spellEnd"/>
      <w:r w:rsidRPr="009B7DE2">
        <w:rPr>
          <w:lang w:val="pt-PT"/>
        </w:rPr>
        <w:t xml:space="preserve"> negativa dos fidalgos, o Rei cede – lei de 1330 – considera legítima a vindicta quando o ofensor, passados 60 dias sobre a data da ofensa, não se apresente para se submeter a julgamento ou solicitar carta de segurança e ande escondido ou fugido do Reino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b/>
          <w:lang w:val="pt-PT"/>
        </w:rPr>
        <w:t>A Defesa da Justiça Pública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Luta contra a vindicta também passava pela defesa da justiça pública contra a resistência aos seus ditames – punição de abuso.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- 1211 – Penas para os que tornem a demandar o seu contrário depois de se ter alcançado a sentença final.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- 1307 – Penas para quem queira revogar sentenças dos sobrejuízes.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Várias leis ao longo de nossa Idade Média procuraram evitar abusos de poder de </w:t>
      </w:r>
      <w:r w:rsidRPr="009B7DE2">
        <w:rPr>
          <w:rFonts w:hint="eastAsia"/>
          <w:lang w:val="pt-PT"/>
        </w:rPr>
        <w:t>representantes r</w:t>
      </w:r>
      <w:r w:rsidRPr="009B7DE2">
        <w:rPr>
          <w:lang w:val="pt-PT"/>
        </w:rPr>
        <w:t>égios face às populações mais desprotegidas, procurando reagir contra costumes instituídos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b/>
          <w:lang w:val="pt-PT"/>
        </w:rPr>
        <w:t>Definição e Punição de Crimes na Legislação Geral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Definição de crimes pela via legal é esporádica, pois muitos delitos e penas estavam subordinados ao costume ou então ao direito canónico e romano.</w:t>
      </w:r>
    </w:p>
    <w:p w:rsid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   - N</w:t>
      </w:r>
      <w:r w:rsidRPr="009B7DE2">
        <w:rPr>
          <w:rFonts w:hint="eastAsia"/>
          <w:lang w:val="pt-PT"/>
        </w:rPr>
        <w:t>ã</w:t>
      </w:r>
      <w:r w:rsidRPr="009B7DE2">
        <w:rPr>
          <w:lang w:val="pt-PT"/>
        </w:rPr>
        <w:t xml:space="preserve">o há princípio da legalidade, há </w:t>
      </w:r>
      <w:proofErr w:type="spellStart"/>
      <w:r w:rsidRPr="009B7DE2">
        <w:rPr>
          <w:lang w:val="pt-PT"/>
        </w:rPr>
        <w:t>retroactividade</w:t>
      </w:r>
      <w:proofErr w:type="spellEnd"/>
      <w:r w:rsidRPr="009B7DE2">
        <w:rPr>
          <w:lang w:val="pt-PT"/>
        </w:rPr>
        <w:t xml:space="preserve"> da lei penal, penas arbitrárias, punição de factos absurdos e religiosos, penas cruéis e desproporcionadas, variáveis </w:t>
      </w:r>
      <w:r>
        <w:rPr>
          <w:lang w:val="pt-PT"/>
        </w:rPr>
        <w:t>consoante a condição da pessoa.</w:t>
      </w:r>
    </w:p>
    <w:p w:rsidR="009B7DE2" w:rsidRPr="009B7DE2" w:rsidRDefault="009B7DE2" w:rsidP="009B7DE2">
      <w:pPr>
        <w:rPr>
          <w:lang w:val="pt-PT"/>
        </w:rPr>
      </w:pPr>
    </w:p>
    <w:p w:rsidR="009B7DE2" w:rsidRPr="009B7DE2" w:rsidRDefault="009B7DE2" w:rsidP="009B7DE2">
      <w:pPr>
        <w:rPr>
          <w:lang w:val="pt-PT"/>
        </w:rPr>
      </w:pPr>
      <w:r w:rsidRPr="009B7DE2">
        <w:rPr>
          <w:b/>
          <w:lang w:val="pt-PT"/>
        </w:rPr>
        <w:t>A Lei de 1355 – Os Crimes Públicos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D. Afonso IV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Crimes Públicos – crimes para os quais se torna obrigatória a investigação oficiosa do </w:t>
      </w:r>
      <w:r w:rsidRPr="009B7DE2">
        <w:rPr>
          <w:rFonts w:hint="eastAsia"/>
          <w:lang w:val="pt-PT"/>
        </w:rPr>
        <w:t>juiz</w:t>
      </w:r>
      <w:r w:rsidRPr="009B7DE2">
        <w:rPr>
          <w:lang w:val="pt-PT"/>
        </w:rPr>
        <w:t>:</w:t>
      </w:r>
    </w:p>
    <w:p w:rsidR="009B7DE2" w:rsidRPr="009B7DE2" w:rsidRDefault="009B7DE2" w:rsidP="009B7DE2">
      <w:pPr>
        <w:rPr>
          <w:lang w:val="pt-PT"/>
        </w:rPr>
      </w:pPr>
    </w:p>
    <w:p w:rsidR="009B7DE2" w:rsidRPr="00A80931" w:rsidRDefault="009B7DE2" w:rsidP="009B7DE2">
      <w:pPr>
        <w:rPr>
          <w:lang w:val="pt-PT"/>
        </w:rPr>
      </w:pPr>
      <w:r w:rsidRPr="00A80931">
        <w:rPr>
          <w:lang w:val="pt-PT"/>
        </w:rPr>
        <w:t>Crimes Políticos</w:t>
      </w:r>
    </w:p>
    <w:p w:rsidR="009B7DE2" w:rsidRPr="00A80931" w:rsidRDefault="009B7DE2" w:rsidP="009B7DE2">
      <w:pPr>
        <w:rPr>
          <w:lang w:val="pt-PT"/>
        </w:rPr>
      </w:pPr>
      <w:r w:rsidRPr="00A80931">
        <w:rPr>
          <w:lang w:val="pt-PT"/>
        </w:rPr>
        <w:t>- Traição/Aleivosa</w:t>
      </w:r>
    </w:p>
    <w:p w:rsidR="009B7DE2" w:rsidRPr="009B7DE2" w:rsidRDefault="009B7DE2" w:rsidP="009B7DE2">
      <w:pPr>
        <w:rPr>
          <w:lang w:val="pt-PT"/>
        </w:rPr>
      </w:pPr>
      <w:proofErr w:type="gramStart"/>
      <w:r w:rsidRPr="009B7DE2">
        <w:rPr>
          <w:lang w:val="pt-PT"/>
        </w:rPr>
        <w:t>Crimes de homicídio doloso qualificado ou ferimentos graves</w:t>
      </w:r>
      <w:proofErr w:type="gramEnd"/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Pena de Morte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Crimes contra a Justiça Pública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Resistência e violência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Crimes religiosos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Heresia, blasfémia e sacrilégio – davam na confiscação ou tirava-se a língua pelo pescoço</w:t>
      </w:r>
    </w:p>
    <w:p w:rsidR="009B7DE2" w:rsidRPr="009B7DE2" w:rsidRDefault="009B7DE2" w:rsidP="009B7DE2">
      <w:pPr>
        <w:rPr>
          <w:lang w:val="pt-PT"/>
        </w:rPr>
      </w:pPr>
      <w:proofErr w:type="gramStart"/>
      <w:r w:rsidRPr="009B7DE2">
        <w:rPr>
          <w:lang w:val="pt-PT"/>
        </w:rPr>
        <w:t>Crimes sexuais – dá</w:t>
      </w:r>
      <w:proofErr w:type="gramEnd"/>
      <w:r w:rsidRPr="009B7DE2">
        <w:rPr>
          <w:lang w:val="pt-PT"/>
        </w:rPr>
        <w:t xml:space="preserve"> pena de morte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Violação, adultério, incesto, sodomia, alcovitaria, bigamia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Feitiçarias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Pena de morte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Furto e Dano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Direito Foraleiro – Anoveado e morte para reincidentes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Podemos verificar aqui uma pluralidade de punições, consequência entre arbitrariedade e indefinição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 xml:space="preserve">- Por conseguinte, havia um grande distanciamento entre o direito nacional e o direito </w:t>
      </w:r>
      <w:proofErr w:type="spellStart"/>
      <w:r w:rsidRPr="009B7DE2">
        <w:rPr>
          <w:lang w:val="pt-PT"/>
        </w:rPr>
        <w:t>efectivamente</w:t>
      </w:r>
      <w:proofErr w:type="spellEnd"/>
      <w:r w:rsidRPr="009B7DE2">
        <w:rPr>
          <w:lang w:val="pt-PT"/>
        </w:rPr>
        <w:t xml:space="preserve"> aplicado</w:t>
      </w:r>
    </w:p>
    <w:p w:rsidR="009B7DE2" w:rsidRPr="009B7DE2" w:rsidRDefault="009B7DE2" w:rsidP="009B7DE2">
      <w:pPr>
        <w:rPr>
          <w:lang w:val="pt-PT"/>
        </w:rPr>
      </w:pPr>
      <w:r w:rsidRPr="009B7DE2">
        <w:rPr>
          <w:lang w:val="pt-PT"/>
        </w:rPr>
        <w:t>- Política criminal dos monarcas era definida pela jurisprudência ou por obras doutrinárias oficiosas</w:t>
      </w:r>
    </w:p>
    <w:p w:rsidR="00A80931" w:rsidRDefault="00A80931">
      <w:pPr>
        <w:rPr>
          <w:sz w:val="24"/>
          <w:szCs w:val="24"/>
          <w:lang w:val="pt-PT"/>
        </w:rPr>
      </w:pPr>
    </w:p>
    <w:p w:rsidR="00A80931" w:rsidRDefault="00A80931">
      <w:pPr>
        <w:rPr>
          <w:sz w:val="24"/>
          <w:szCs w:val="24"/>
          <w:lang w:val="pt-PT"/>
        </w:rPr>
      </w:pPr>
    </w:p>
    <w:p w:rsidR="00087C31" w:rsidRPr="00087C31" w:rsidRDefault="00087C31" w:rsidP="00087C31">
      <w:pPr>
        <w:jc w:val="center"/>
        <w:rPr>
          <w:b/>
          <w:sz w:val="28"/>
          <w:szCs w:val="28"/>
          <w:u w:val="single"/>
          <w:lang w:val="pt-PT"/>
        </w:rPr>
      </w:pPr>
      <w:r>
        <w:rPr>
          <w:b/>
          <w:sz w:val="28"/>
          <w:szCs w:val="28"/>
          <w:u w:val="single"/>
          <w:lang w:val="pt-PT"/>
        </w:rPr>
        <w:t>III – O Período Monista</w:t>
      </w:r>
    </w:p>
    <w:p w:rsidR="00087C31" w:rsidRDefault="00087C31" w:rsidP="00087C31">
      <w:pPr>
        <w:jc w:val="center"/>
        <w:rPr>
          <w:b/>
          <w:sz w:val="28"/>
          <w:szCs w:val="28"/>
          <w:lang w:val="pt-PT"/>
        </w:rPr>
      </w:pPr>
    </w:p>
    <w:p w:rsidR="00A80931" w:rsidRPr="00A80931" w:rsidRDefault="00A80931" w:rsidP="00087C31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As Ordenações</w:t>
      </w:r>
    </w:p>
    <w:p w:rsidR="00A80931" w:rsidRPr="00A80931" w:rsidRDefault="00A80931" w:rsidP="00A80931">
      <w:pPr>
        <w:rPr>
          <w:u w:val="single"/>
          <w:lang w:val="pt-PT"/>
        </w:rPr>
      </w:pPr>
      <w:r w:rsidRPr="00A80931">
        <w:rPr>
          <w:b/>
          <w:u w:val="single"/>
          <w:lang w:val="pt-PT"/>
        </w:rPr>
        <w:t>As Ordenações Afonsinas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Data: 1446</w:t>
      </w:r>
    </w:p>
    <w:p w:rsidR="00A80931" w:rsidRDefault="00A80931" w:rsidP="00A80931">
      <w:pPr>
        <w:rPr>
          <w:lang w:val="pt-PT"/>
        </w:rPr>
      </w:pPr>
      <w:r w:rsidRPr="00A80931">
        <w:rPr>
          <w:lang w:val="pt-PT"/>
        </w:rPr>
        <w:t>- Não podem ser confundidas com um código visto que não o são no verdadeiro s</w:t>
      </w:r>
      <w:r>
        <w:rPr>
          <w:lang w:val="pt-PT"/>
        </w:rPr>
        <w:t>entido.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>Condições de Elaboração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lastRenderedPageBreak/>
        <w:t xml:space="preserve">- Elementos relativos à história da elaboração das Ordenação estão no seu livro I, que falam dos pedidos insistentes, feitos nas Cortes, para ser elaborada uma </w:t>
      </w:r>
      <w:proofErr w:type="spellStart"/>
      <w:r w:rsidRPr="00A80931">
        <w:rPr>
          <w:lang w:val="pt-PT"/>
        </w:rPr>
        <w:t>colectânea</w:t>
      </w:r>
      <w:proofErr w:type="spellEnd"/>
      <w:r w:rsidRPr="00A80931">
        <w:rPr>
          <w:lang w:val="pt-PT"/>
        </w:rPr>
        <w:t xml:space="preserve"> do direito vigente que evitasse as incertezas derivadas da grande dispersão e confusão das normas.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Por essa altura já se havia acumulado um número vastíssimo de sucessivos preceitos de várias fontes, o que tornava difícil a sua coordenação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D. João I incumbiu a ordenação das leis a João </w:t>
      </w:r>
      <w:r w:rsidRPr="00A80931">
        <w:rPr>
          <w:rFonts w:hint="eastAsia"/>
          <w:lang w:val="pt-PT"/>
        </w:rPr>
        <w:t>Mendes</w:t>
      </w:r>
      <w:r w:rsidRPr="00A80931">
        <w:rPr>
          <w:lang w:val="pt-PT"/>
        </w:rPr>
        <w:t>, morrendo ambos de seguida.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D. Duarte encarrega então o Doutor Rui Fernandes da continuação da tarefa, que foi </w:t>
      </w:r>
      <w:r w:rsidRPr="00A80931">
        <w:rPr>
          <w:rFonts w:hint="eastAsia"/>
          <w:lang w:val="pt-PT"/>
        </w:rPr>
        <w:t>conclu</w:t>
      </w:r>
      <w:r>
        <w:rPr>
          <w:lang w:val="pt-PT"/>
        </w:rPr>
        <w:t>í</w:t>
      </w:r>
      <w:r w:rsidRPr="00A80931">
        <w:rPr>
          <w:rFonts w:hint="eastAsia"/>
          <w:lang w:val="pt-PT"/>
        </w:rPr>
        <w:t>da</w:t>
      </w:r>
      <w:r w:rsidRPr="00A80931">
        <w:rPr>
          <w:lang w:val="pt-PT"/>
        </w:rPr>
        <w:t xml:space="preserve"> em 1446, já no reinado de D. Afonso V (mas sob a regência do Infante D. Pedro, Duque de Coimbra, que mandará fazer uma revisão </w:t>
      </w:r>
      <w:r w:rsidRPr="00A80931">
        <w:rPr>
          <w:rFonts w:hint="eastAsia"/>
          <w:lang w:val="pt-PT"/>
        </w:rPr>
        <w:t>conclu</w:t>
      </w:r>
      <w:r>
        <w:rPr>
          <w:lang w:val="pt-PT"/>
        </w:rPr>
        <w:t>í</w:t>
      </w:r>
      <w:r w:rsidRPr="00A80931">
        <w:rPr>
          <w:rFonts w:hint="eastAsia"/>
          <w:lang w:val="pt-PT"/>
        </w:rPr>
        <w:t>da</w:t>
      </w:r>
      <w:r w:rsidRPr="00A80931">
        <w:rPr>
          <w:lang w:val="pt-PT"/>
        </w:rPr>
        <w:t xml:space="preserve"> em 1447.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Atendendo à diferença da </w:t>
      </w:r>
      <w:proofErr w:type="spellStart"/>
      <w:r w:rsidRPr="00A80931">
        <w:rPr>
          <w:lang w:val="pt-PT"/>
        </w:rPr>
        <w:t>redacção</w:t>
      </w:r>
      <w:proofErr w:type="spellEnd"/>
      <w:r w:rsidRPr="00A80931">
        <w:rPr>
          <w:lang w:val="pt-PT"/>
        </w:rPr>
        <w:t>, o Livro I terá sido feito por João Mendes, estando escrito num estilo decretório e directo (matéria directa e clara)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Nos restantes livros, as leis anteriores são transcritas integralmente e acompanhadas de uma especificação quanto à vigência, alteração, revogação ou derrogação, estando portanto, num estilo compilatório.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Foi D. Pedro o grande impulsionador das Ordenações</w:t>
      </w: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>Compiladores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 xml:space="preserve"> </w:t>
      </w:r>
      <w:r w:rsidRPr="00A80931">
        <w:rPr>
          <w:lang w:val="pt-PT"/>
        </w:rPr>
        <w:t xml:space="preserve">- João Mendes, corregedor da Corte (mandado por D. </w:t>
      </w:r>
      <w:r w:rsidRPr="00A80931">
        <w:rPr>
          <w:rFonts w:hint="eastAsia"/>
          <w:lang w:val="pt-PT"/>
        </w:rPr>
        <w:t>João</w:t>
      </w:r>
      <w:r w:rsidRPr="00A80931">
        <w:rPr>
          <w:lang w:val="pt-PT"/>
        </w:rPr>
        <w:t xml:space="preserve"> I)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Rui Fernandes, jurista de méritos formados que pertencia ao conselho do rei.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Submetido a uma comissão composta por mais três juristas: Doutor Lopo Vasques, corregedor da cidade de Lisboa, Luís Martins e Fernão Rodrigues, desembargadores do Rei.</w:t>
      </w:r>
    </w:p>
    <w:p w:rsidR="00A80931" w:rsidRPr="00A80931" w:rsidRDefault="00A80931" w:rsidP="00A80931">
      <w:pPr>
        <w:rPr>
          <w:b/>
          <w:lang w:val="pt-PT"/>
        </w:rPr>
      </w:pP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Entrada em Vigor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Não havia na época uma regra prática definida sobre a forma de dar publicidade aos diplomas legais.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Além disso, levaria um tempo considerável a tirarem-se as cópias manuscritas, laboriosas e dispendiosas, necessárias à </w:t>
      </w:r>
      <w:r w:rsidRPr="00A80931">
        <w:rPr>
          <w:rFonts w:hint="eastAsia"/>
          <w:lang w:val="pt-PT"/>
        </w:rPr>
        <w:t>difusão</w:t>
      </w:r>
      <w:r w:rsidRPr="00A80931">
        <w:rPr>
          <w:lang w:val="pt-PT"/>
        </w:rPr>
        <w:t xml:space="preserve"> do texto em todo o país.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No entanto, a sua divulgação estava facilitada por um facto: elas não apresentavam grandes inovações, utilizando, em larga escala, fontes anteriores.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Fontes Utilizadas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Nas Ordenações procurou-se, essencialmente, sistematizar e </w:t>
      </w:r>
      <w:proofErr w:type="spellStart"/>
      <w:r w:rsidRPr="00A80931">
        <w:rPr>
          <w:lang w:val="pt-PT"/>
        </w:rPr>
        <w:t>actualizar</w:t>
      </w:r>
      <w:proofErr w:type="spellEnd"/>
      <w:r w:rsidRPr="00A80931">
        <w:rPr>
          <w:lang w:val="pt-PT"/>
        </w:rPr>
        <w:t xml:space="preserve"> o direito vigente, usando-se as várias espécies de fontes anteriores: </w:t>
      </w:r>
      <w:proofErr w:type="gramStart"/>
      <w:r w:rsidRPr="00A80931">
        <w:rPr>
          <w:lang w:val="pt-PT"/>
        </w:rPr>
        <w:t>leis gerais, resoluções régias, concórdias, concordatas e bulas, inquirições, costumes</w:t>
      </w:r>
      <w:proofErr w:type="gramEnd"/>
      <w:r w:rsidRPr="00A80931">
        <w:rPr>
          <w:lang w:val="pt-PT"/>
        </w:rPr>
        <w:t xml:space="preserve">, estilos da Corte e dos tribunais, normas extraídas das </w:t>
      </w:r>
      <w:proofErr w:type="spellStart"/>
      <w:r w:rsidRPr="00A80931">
        <w:rPr>
          <w:i/>
          <w:lang w:val="pt-PT"/>
        </w:rPr>
        <w:t>Siete</w:t>
      </w:r>
      <w:proofErr w:type="spellEnd"/>
      <w:r w:rsidRPr="00A80931">
        <w:rPr>
          <w:i/>
          <w:lang w:val="pt-PT"/>
        </w:rPr>
        <w:t xml:space="preserve"> Partidas</w:t>
      </w:r>
      <w:r w:rsidRPr="00A80931">
        <w:rPr>
          <w:lang w:val="pt-PT"/>
        </w:rPr>
        <w:t xml:space="preserve"> e alguns preceitos de direito romano e canónico, bem como alusões ao direito comum.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Quanto à técnica, empregou-se o chamado estilo compilatório, i.e., transcrição na íntegra das fontes anteriores, declarando-se depois o que era afastado, confirmado ou alterado. 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>Sistematização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lastRenderedPageBreak/>
        <w:t>- As Ordenações Afonsinas encontram-se divididas em 5 livres, ordenados em títulos que se subdividem em parágrafos (sistemática material):</w:t>
      </w:r>
    </w:p>
    <w:p w:rsidR="00A80931" w:rsidRPr="00087C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 </w:t>
      </w:r>
      <w:r w:rsidRPr="00087C31">
        <w:rPr>
          <w:lang w:val="pt-PT"/>
        </w:rPr>
        <w:t>- I – Cargos Públicos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 - II – Clérigos, Igreja, Direitos do Rei, Fisco, </w:t>
      </w:r>
      <w:proofErr w:type="spellStart"/>
      <w:r w:rsidRPr="00A80931">
        <w:rPr>
          <w:rFonts w:hint="eastAsia"/>
          <w:lang w:val="pt-PT"/>
        </w:rPr>
        <w:t>Donat</w:t>
      </w:r>
      <w:proofErr w:type="spellEnd"/>
      <w:r w:rsidRPr="00A80931">
        <w:rPr>
          <w:rFonts w:hint="eastAsia"/>
          <w:lang w:val="pt-PT"/>
        </w:rPr>
        <w:t>á</w:t>
      </w:r>
      <w:r w:rsidRPr="00A80931">
        <w:rPr>
          <w:rFonts w:hint="eastAsia"/>
          <w:lang w:val="pt-PT"/>
        </w:rPr>
        <w:t>rias</w:t>
      </w:r>
      <w:r w:rsidRPr="00A80931">
        <w:rPr>
          <w:lang w:val="pt-PT"/>
        </w:rPr>
        <w:t>, Nobreza, Judeus e Mouros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 - III – Processo Civil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 - IV – Direito Civil Substantivo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 - V – D</w:t>
      </w:r>
      <w:r>
        <w:rPr>
          <w:lang w:val="pt-PT"/>
        </w:rPr>
        <w:t>ireito Penal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Apreciação e Importância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Papel importantíssimo no conjunto das fontes do Direito Português pela tentativa de reduzir o direito nacional a um único corpo de leis, sistematizado e ordenado.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Síntese do </w:t>
      </w:r>
      <w:proofErr w:type="spellStart"/>
      <w:r w:rsidRPr="00A80931">
        <w:rPr>
          <w:lang w:val="pt-PT"/>
        </w:rPr>
        <w:t>trajecto</w:t>
      </w:r>
      <w:proofErr w:type="spellEnd"/>
      <w:r w:rsidRPr="00A80931">
        <w:rPr>
          <w:lang w:val="pt-PT"/>
        </w:rPr>
        <w:t xml:space="preserve"> que desde a fundação da nacionalidade (especialmente a partir de D. Afonso III, afirmou e consolidou a autonomia do sistema jurídico nacional e a progressiva monopolização jurídica do Estado – relaciona-se ao fenómeno geral da luta pela centralização – equilíbrio de tendências, admitindo a existência de direito não nacional, mas sempre subordinado à vontade do Rei.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No entanto, apresentam defeitos de estrutura, pela simplicidade do método compilatório, que consistia na reunião e transcrição fiel de normas anteriores.</w:t>
      </w:r>
    </w:p>
    <w:p w:rsid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 vigência </w:t>
      </w:r>
      <w:proofErr w:type="spellStart"/>
      <w:r w:rsidRPr="00A80931">
        <w:rPr>
          <w:lang w:val="pt-PT"/>
        </w:rPr>
        <w:t>efectiva</w:t>
      </w:r>
      <w:proofErr w:type="spellEnd"/>
      <w:r w:rsidRPr="00A80931">
        <w:rPr>
          <w:lang w:val="pt-PT"/>
        </w:rPr>
        <w:t xml:space="preserve"> e aplicabilidade das Ordenações Afonsinas foi questionada, devido à hostilidade a tudo o que se relacionasse com o Infante D. Pedro e à dificuldade de reprodução e </w:t>
      </w:r>
      <w:r w:rsidRPr="00A80931">
        <w:rPr>
          <w:rFonts w:hint="eastAsia"/>
          <w:lang w:val="pt-PT"/>
        </w:rPr>
        <w:t>disseminação</w:t>
      </w:r>
      <w:r w:rsidRPr="00A80931">
        <w:rPr>
          <w:lang w:val="pt-PT"/>
        </w:rPr>
        <w:t xml:space="preserve"> de uma obra tão ampla numa é</w:t>
      </w:r>
      <w:r>
        <w:rPr>
          <w:lang w:val="pt-PT"/>
        </w:rPr>
        <w:t>poca em que não havia imprensa.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Fontes Subsidiárias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Aplicam-se na falta das fontes imediatas (Lei Ré</w:t>
      </w:r>
      <w:r>
        <w:rPr>
          <w:lang w:val="pt-PT"/>
        </w:rPr>
        <w:t>gia, Costume e Estilo da Corte)</w:t>
      </w:r>
    </w:p>
    <w:p w:rsidR="00A80931" w:rsidRPr="00A80931" w:rsidRDefault="00A80931" w:rsidP="00A80931">
      <w:pPr>
        <w:rPr>
          <w:b/>
          <w:u w:val="single"/>
          <w:lang w:val="pt-PT"/>
        </w:rPr>
      </w:pPr>
      <w:r w:rsidRPr="00A80931">
        <w:rPr>
          <w:u w:val="single"/>
          <w:lang w:val="pt-PT"/>
        </w:rPr>
        <w:t>Fontes de Direito Subsidiário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Direito Romano – em matéria temporal, que não fosse abrangida pelo critério do pecado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Direito Canónico – em matéria espiritual e temporal abrangida pelo critério do pecado ou, nos casos em que o Direito Romano </w:t>
      </w:r>
      <w:r w:rsidRPr="00A80931">
        <w:rPr>
          <w:rFonts w:hint="eastAsia"/>
          <w:lang w:val="pt-PT"/>
        </w:rPr>
        <w:t>não</w:t>
      </w:r>
      <w:r w:rsidRPr="00A80931">
        <w:rPr>
          <w:lang w:val="pt-PT"/>
        </w:rPr>
        <w:t xml:space="preserve"> estatuísse, e desde que não fosse contrariado pelas glosas e pelos doutores.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Glosa de Acúrsio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Opinião de Bártolo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Resoluções do Rei</w:t>
      </w:r>
    </w:p>
    <w:p w:rsidR="00A80931" w:rsidRPr="00A80931" w:rsidRDefault="00A80931" w:rsidP="00A80931">
      <w:pPr>
        <w:rPr>
          <w:b/>
          <w:u w:val="single"/>
          <w:lang w:val="pt-PT"/>
        </w:rPr>
      </w:pPr>
    </w:p>
    <w:p w:rsidR="00A80931" w:rsidRPr="00A80931" w:rsidRDefault="00A80931" w:rsidP="00A80931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t>Ordenações Manuelinas</w:t>
      </w: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>Condições de Elaboração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Em 1505, D. Manuel I mandou fazer novas ordenações devido à invenção da imprensa (permitia melhor divulgação do texto), à sua vontade de, num momento glorioso como os descobrimentos, ligar o seu nome a uma reforma </w:t>
      </w:r>
      <w:r w:rsidRPr="00A80931">
        <w:rPr>
          <w:lang w:val="pt-PT"/>
        </w:rPr>
        <w:lastRenderedPageBreak/>
        <w:t xml:space="preserve">legislativa de vulto e à necessidade de revisão e ampliação das Ordenações Afonsinas, para as modernizar e </w:t>
      </w:r>
      <w:proofErr w:type="spellStart"/>
      <w:r w:rsidRPr="00A80931">
        <w:rPr>
          <w:lang w:val="pt-PT"/>
        </w:rPr>
        <w:t>actualizar</w:t>
      </w:r>
      <w:proofErr w:type="spellEnd"/>
      <w:r w:rsidRPr="00A80931">
        <w:rPr>
          <w:lang w:val="pt-PT"/>
        </w:rPr>
        <w:t>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Vão </w:t>
      </w:r>
      <w:r w:rsidRPr="00A80931">
        <w:rPr>
          <w:rFonts w:hint="eastAsia"/>
          <w:lang w:val="pt-PT"/>
        </w:rPr>
        <w:t>saindo</w:t>
      </w:r>
      <w:r w:rsidRPr="00A80931">
        <w:rPr>
          <w:lang w:val="pt-PT"/>
        </w:rPr>
        <w:t xml:space="preserve"> de </w:t>
      </w:r>
      <w:smartTag w:uri="urn:schemas-microsoft-com:office:smarttags" w:element="metricconverter">
        <w:smartTagPr>
          <w:attr w:name="ProductID" w:val="1512 a"/>
        </w:smartTagPr>
        <w:r w:rsidRPr="00A80931">
          <w:rPr>
            <w:lang w:val="pt-PT"/>
          </w:rPr>
          <w:t>1512 a</w:t>
        </w:r>
      </w:smartTag>
      <w:r w:rsidRPr="00A80931">
        <w:rPr>
          <w:lang w:val="pt-PT"/>
        </w:rPr>
        <w:t xml:space="preserve"> 1514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Revisão ordenada por D. Manuel – que implicou a destruição dos exemplares antigos – por terem aparecido novas e significativas leis e pelos textos anteriores serem imperfeitos e muito apegados às Ordenações Afonsinas, saindo em 1521. Ainda houve uma nova </w:t>
      </w:r>
      <w:r w:rsidRPr="00A80931">
        <w:rPr>
          <w:rFonts w:hint="eastAsia"/>
          <w:lang w:val="pt-PT"/>
        </w:rPr>
        <w:t>edição</w:t>
      </w:r>
      <w:r w:rsidRPr="00A80931">
        <w:rPr>
          <w:lang w:val="pt-PT"/>
        </w:rPr>
        <w:t xml:space="preserve"> em 1539, já</w:t>
      </w:r>
      <w:r>
        <w:rPr>
          <w:lang w:val="pt-PT"/>
        </w:rPr>
        <w:t xml:space="preserve"> depois da morte de D. Manuel I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Compiladores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D. Manuel encarregou três juristas de renome da época de </w:t>
      </w:r>
      <w:proofErr w:type="spellStart"/>
      <w:r w:rsidRPr="00A80931">
        <w:rPr>
          <w:lang w:val="pt-PT"/>
        </w:rPr>
        <w:t>actualizarem</w:t>
      </w:r>
      <w:proofErr w:type="spellEnd"/>
      <w:r w:rsidRPr="00A80931">
        <w:rPr>
          <w:lang w:val="pt-PT"/>
        </w:rPr>
        <w:t xml:space="preserve"> as Ordena</w:t>
      </w:r>
      <w:r w:rsidRPr="00A80931">
        <w:rPr>
          <w:rFonts w:hint="eastAsia"/>
          <w:lang w:val="pt-PT"/>
        </w:rPr>
        <w:t>çõ</w:t>
      </w:r>
      <w:r w:rsidRPr="00A80931">
        <w:rPr>
          <w:lang w:val="pt-PT"/>
        </w:rPr>
        <w:t>es do Reino, alterando o que achassem necessário: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- Rui Boto, Chanceler-mor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- Rui da Grã, licenciado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- João Cotrim, corregedor de feitos cíveis da corte.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Sistematização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 sistematização das Ordenações Manuelinas é semelhante à das Ordenações Afonsinas (com a </w:t>
      </w:r>
      <w:proofErr w:type="spellStart"/>
      <w:r w:rsidRPr="00A80931">
        <w:rPr>
          <w:lang w:val="pt-PT"/>
        </w:rPr>
        <w:t>excepção</w:t>
      </w:r>
      <w:proofErr w:type="spellEnd"/>
      <w:r w:rsidRPr="00A80931">
        <w:rPr>
          <w:lang w:val="pt-PT"/>
        </w:rPr>
        <w:t xml:space="preserve"> do estatuto dos Judeus e dos Mouros, que entretanto foram expulsos). Outras diferenças: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- </w:t>
      </w:r>
      <w:proofErr w:type="gramStart"/>
      <w:r w:rsidRPr="00A80931">
        <w:rPr>
          <w:lang w:val="pt-PT"/>
        </w:rPr>
        <w:t>Diferenças formais – o estilo das Ordenações Manuelinas é sempre decretório ou legislativo</w:t>
      </w:r>
      <w:proofErr w:type="gramEnd"/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   - Diferenças de conteúdo – apesar de se conservar paralelamente a distribuição das matérias, as Ordenações Manuelinas oferecem consideráveis diferenças, nomeadamente a supressão dos preceitos relativos aos Judeus e aos Mouros, entretanto </w:t>
      </w:r>
      <w:proofErr w:type="gramStart"/>
      <w:r w:rsidRPr="00A80931">
        <w:rPr>
          <w:lang w:val="pt-PT"/>
        </w:rPr>
        <w:t>expulsos,  assim</w:t>
      </w:r>
      <w:proofErr w:type="gramEnd"/>
      <w:r w:rsidRPr="00A80931">
        <w:rPr>
          <w:lang w:val="pt-PT"/>
        </w:rPr>
        <w:t xml:space="preserve"> como normas autonomizadas nas Ordenações da Fazenda, bem como a inclusão da interpretação vinculativa da lei, através dos assentos da Casa da Suplicação. 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>Fontes Subsidiárias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Quanto à aplicação dos textos do direito romano e direito canónico, deixa-se de referir a distinção entre problemas jurídicos temporais e espirituais, consagrando apenas o critério do pecado – único limite à prevalência subsidiária do direito romano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Valorizam a Glosa e a opinião de Bártolo face à </w:t>
      </w:r>
      <w:r w:rsidRPr="00A80931">
        <w:rPr>
          <w:rFonts w:hint="eastAsia"/>
          <w:lang w:val="pt-PT"/>
        </w:rPr>
        <w:t>“</w:t>
      </w:r>
      <w:r w:rsidRPr="00A80931">
        <w:rPr>
          <w:lang w:val="pt-PT"/>
        </w:rPr>
        <w:t>opinião dos doutores</w:t>
      </w:r>
      <w:r w:rsidRPr="00A80931">
        <w:rPr>
          <w:rFonts w:hint="eastAsia"/>
          <w:lang w:val="pt-PT"/>
        </w:rPr>
        <w:t>”</w:t>
      </w:r>
      <w:r w:rsidRPr="00A80931">
        <w:rPr>
          <w:lang w:val="pt-PT"/>
        </w:rPr>
        <w:t>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A Glosa e a opinião de Bártolo são fontes subsidiárias (integrando as leis do Reino quando existem lacunas) desde que não fossem contrárias às opiniões dos doutores posteriores.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Verifica-se um compromisso entre o humanismo jurídico e o </w:t>
      </w:r>
      <w:proofErr w:type="spellStart"/>
      <w:r w:rsidRPr="00A80931">
        <w:rPr>
          <w:lang w:val="pt-PT"/>
        </w:rPr>
        <w:t>bartolismo</w:t>
      </w:r>
      <w:proofErr w:type="spellEnd"/>
      <w:r w:rsidRPr="00A80931">
        <w:rPr>
          <w:lang w:val="pt-PT"/>
        </w:rPr>
        <w:t xml:space="preserve">: limita o recurso à </w:t>
      </w:r>
      <w:proofErr w:type="spellStart"/>
      <w:r w:rsidRPr="00A80931">
        <w:rPr>
          <w:i/>
          <w:lang w:val="pt-PT"/>
        </w:rPr>
        <w:t>opinio</w:t>
      </w:r>
      <w:proofErr w:type="spellEnd"/>
      <w:r w:rsidRPr="00A80931">
        <w:rPr>
          <w:i/>
          <w:lang w:val="pt-PT"/>
        </w:rPr>
        <w:t xml:space="preserve"> Bartoli</w:t>
      </w:r>
      <w:r w:rsidRPr="00A80931">
        <w:rPr>
          <w:lang w:val="pt-PT"/>
        </w:rPr>
        <w:t xml:space="preserve"> ao mesmo tempo que valoriza a sua figura e a escola dos comentadores pois foi esquecido tudo o que fora escrito antes dele (com </w:t>
      </w:r>
      <w:proofErr w:type="spellStart"/>
      <w:r w:rsidRPr="00A80931">
        <w:rPr>
          <w:lang w:val="pt-PT"/>
        </w:rPr>
        <w:t>excepção</w:t>
      </w:r>
      <w:proofErr w:type="spellEnd"/>
      <w:r w:rsidRPr="00A80931">
        <w:rPr>
          <w:lang w:val="pt-PT"/>
        </w:rPr>
        <w:t xml:space="preserve"> da Glosa)</w:t>
      </w:r>
    </w:p>
    <w:p w:rsidR="00A80931" w:rsidRDefault="00A80931" w:rsidP="00A80931">
      <w:pPr>
        <w:rPr>
          <w:lang w:val="pt-PT"/>
        </w:rPr>
      </w:pPr>
    </w:p>
    <w:p w:rsidR="00302A7F" w:rsidRPr="00A80931" w:rsidRDefault="00302A7F" w:rsidP="00A80931">
      <w:pPr>
        <w:rPr>
          <w:lang w:val="pt-PT"/>
        </w:rPr>
      </w:pPr>
    </w:p>
    <w:p w:rsidR="00A80931" w:rsidRPr="00A80931" w:rsidRDefault="00A80931" w:rsidP="00A80931">
      <w:pPr>
        <w:rPr>
          <w:u w:val="single"/>
          <w:lang w:val="pt-PT"/>
        </w:rPr>
      </w:pPr>
      <w:r w:rsidRPr="00A80931">
        <w:rPr>
          <w:b/>
          <w:u w:val="single"/>
          <w:lang w:val="pt-PT"/>
        </w:rPr>
        <w:t>Ordenações Filipinas</w:t>
      </w: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>Condições de Elaboração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lastRenderedPageBreak/>
        <w:t xml:space="preserve">- No reinado de Filipe I (1580-1598) houve uma grande renovação do Direito, na qual se inclui a reforma das Ordenações – impunha-se uma reforma profunda das Ordenações Manuelinas, porque estas não realizaram a transformação jurídica que o seu tempo reclamava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Legitimidade: Filipe I usou este ensejo para demonstrar pelo respeito pelas instituições portuguesas, empenhando-se em </w:t>
      </w:r>
      <w:proofErr w:type="spellStart"/>
      <w:r w:rsidRPr="00A80931">
        <w:rPr>
          <w:lang w:val="pt-PT"/>
        </w:rPr>
        <w:t>actualizá-las</w:t>
      </w:r>
      <w:proofErr w:type="spellEnd"/>
      <w:r w:rsidRPr="00A80931">
        <w:rPr>
          <w:lang w:val="pt-PT"/>
        </w:rPr>
        <w:t xml:space="preserve"> dentro da tradição jurídica nacional.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Os trabalhos </w:t>
      </w:r>
      <w:proofErr w:type="spellStart"/>
      <w:r w:rsidRPr="00A80931">
        <w:rPr>
          <w:rFonts w:hint="eastAsia"/>
          <w:lang w:val="pt-PT"/>
        </w:rPr>
        <w:t>preparat</w:t>
      </w:r>
      <w:proofErr w:type="spellEnd"/>
      <w:r w:rsidRPr="00A80931">
        <w:rPr>
          <w:rFonts w:hint="eastAsia"/>
          <w:lang w:val="pt-PT"/>
        </w:rPr>
        <w:t>ó</w:t>
      </w:r>
      <w:r w:rsidRPr="00A80931">
        <w:rPr>
          <w:rFonts w:hint="eastAsia"/>
          <w:lang w:val="pt-PT"/>
        </w:rPr>
        <w:t>rios</w:t>
      </w:r>
      <w:r w:rsidRPr="00A80931">
        <w:rPr>
          <w:lang w:val="pt-PT"/>
        </w:rPr>
        <w:t xml:space="preserve"> iniciaram-se entre 1583 e 1585.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As Ordenações Filipinas foram terminadas em 1595, mas na altura não entraram em vigor.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 sua vigência é iniciada em 1603, no reinado de Filipe II, cessando todas as extravagantes à </w:t>
      </w:r>
      <w:proofErr w:type="spellStart"/>
      <w:r w:rsidRPr="00A80931">
        <w:rPr>
          <w:lang w:val="pt-PT"/>
        </w:rPr>
        <w:t>excepção</w:t>
      </w:r>
      <w:proofErr w:type="spellEnd"/>
      <w:r w:rsidRPr="00A80931">
        <w:rPr>
          <w:lang w:val="pt-PT"/>
        </w:rPr>
        <w:t xml:space="preserve"> das Ordenações da Fazenda, dos artigos das Sisas e as que se encontravam no livro da Casa das Suplicações.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As Ordenações Filipinas são afastadas à medida que aparecem </w:t>
      </w:r>
      <w:r w:rsidRPr="00A80931">
        <w:rPr>
          <w:rFonts w:hint="eastAsia"/>
          <w:lang w:val="pt-PT"/>
        </w:rPr>
        <w:t>c</w:t>
      </w:r>
      <w:r w:rsidRPr="00A80931">
        <w:rPr>
          <w:rFonts w:hint="eastAsia"/>
          <w:lang w:val="pt-PT"/>
        </w:rPr>
        <w:t>ó</w:t>
      </w:r>
      <w:proofErr w:type="spellStart"/>
      <w:r w:rsidRPr="00A80931">
        <w:rPr>
          <w:rFonts w:hint="eastAsia"/>
          <w:lang w:val="pt-PT"/>
        </w:rPr>
        <w:t>digos</w:t>
      </w:r>
      <w:proofErr w:type="spellEnd"/>
      <w:r w:rsidRPr="00A80931">
        <w:rPr>
          <w:lang w:val="pt-PT"/>
        </w:rPr>
        <w:t xml:space="preserve"> que autonomizam cada matéria nelas existentes. Não existe, no </w:t>
      </w:r>
      <w:r>
        <w:rPr>
          <w:lang w:val="pt-PT"/>
        </w:rPr>
        <w:t xml:space="preserve">entanto, uma revogação global. </w:t>
      </w: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 xml:space="preserve">Compiladores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Jorge de </w:t>
      </w:r>
      <w:proofErr w:type="spellStart"/>
      <w:r w:rsidRPr="00A80931">
        <w:rPr>
          <w:lang w:val="pt-PT"/>
        </w:rPr>
        <w:t>Cabedo</w:t>
      </w:r>
      <w:proofErr w:type="spellEnd"/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Afonso Vaz Tenreiro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Duarte Nunes do Lião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Sistematização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</w:t>
      </w:r>
      <w:proofErr w:type="spellStart"/>
      <w:r w:rsidRPr="00A80931">
        <w:rPr>
          <w:lang w:val="pt-PT"/>
        </w:rPr>
        <w:t>Actualização</w:t>
      </w:r>
      <w:proofErr w:type="spellEnd"/>
      <w:r w:rsidRPr="00A80931">
        <w:rPr>
          <w:lang w:val="pt-PT"/>
        </w:rPr>
        <w:t xml:space="preserve"> e adaptação das Ordenações Manuelinas – através do acrescento de novas leis posteriores – pelo que são idênticas na forma.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</w:t>
      </w:r>
      <w:proofErr w:type="gramStart"/>
      <w:r w:rsidRPr="00A80931">
        <w:rPr>
          <w:lang w:val="pt-PT"/>
        </w:rPr>
        <w:t>Acrescento de poucos preceitos castelhanos – Ordenações continuam</w:t>
      </w:r>
      <w:proofErr w:type="gramEnd"/>
      <w:r w:rsidRPr="00A80931">
        <w:rPr>
          <w:lang w:val="pt-PT"/>
        </w:rPr>
        <w:t xml:space="preserve"> a ter um carácter tipicamente português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Apreciação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Muitas vezes as Ordenações Filipinas eram confusas e contraditórias – essas falhas foram denominadas de filipismos (ausência de originalidade, subsistência de normas revogadas e faltas de clareza) e os compiladores filipistas.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As Ordenações </w:t>
      </w:r>
      <w:r w:rsidRPr="00A80931">
        <w:rPr>
          <w:rFonts w:hint="eastAsia"/>
          <w:lang w:val="pt-PT"/>
        </w:rPr>
        <w:t>não</w:t>
      </w:r>
      <w:r w:rsidRPr="00A80931">
        <w:rPr>
          <w:lang w:val="pt-PT"/>
        </w:rPr>
        <w:t xml:space="preserve"> foram imposição espanhola/castelhana, pelo que foram confirmadas por D. João IV em 1643, tornando-se a as </w:t>
      </w:r>
      <w:r w:rsidRPr="00A80931">
        <w:rPr>
          <w:rFonts w:hint="eastAsia"/>
          <w:lang w:val="pt-PT"/>
        </w:rPr>
        <w:t>Ordenações</w:t>
      </w:r>
      <w:r>
        <w:rPr>
          <w:lang w:val="pt-PT"/>
        </w:rPr>
        <w:t xml:space="preserve"> que vigoraram mais tempo. 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lang w:val="pt-PT"/>
        </w:rPr>
        <w:t>Fontes Subsidiárias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Conservam as fontes subsidiárias das Ordenações Manuelinas, mas ganham um novo enquadramento formal: passando para o livro III, relativo ao processo, ganhando um novo </w:t>
      </w:r>
      <w:proofErr w:type="gramStart"/>
      <w:r w:rsidRPr="00A80931">
        <w:rPr>
          <w:lang w:val="pt-PT"/>
        </w:rPr>
        <w:t xml:space="preserve">enquadramento </w:t>
      </w:r>
      <w:r>
        <w:rPr>
          <w:lang w:val="pt-PT"/>
        </w:rPr>
        <w:t>?</w:t>
      </w:r>
      <w:proofErr w:type="gramEnd"/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Direito Processual passa para o livro terceiro, parte reservada às relações Igreja-Estado</w:t>
      </w:r>
    </w:p>
    <w:p w:rsid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O </w:t>
      </w:r>
      <w:proofErr w:type="spellStart"/>
      <w:r w:rsidRPr="00A80931">
        <w:rPr>
          <w:lang w:val="pt-PT"/>
        </w:rPr>
        <w:t>bartolismo</w:t>
      </w:r>
      <w:proofErr w:type="spellEnd"/>
      <w:r w:rsidRPr="00A80931">
        <w:rPr>
          <w:lang w:val="pt-PT"/>
        </w:rPr>
        <w:t xml:space="preserve"> atinge o momento de maior intensidade imperando num ensino e nos tribunais, com prejuízo da </w:t>
      </w:r>
      <w:r w:rsidRPr="00A80931">
        <w:rPr>
          <w:rFonts w:hint="eastAsia"/>
          <w:lang w:val="pt-PT"/>
        </w:rPr>
        <w:t>opinião</w:t>
      </w:r>
      <w:r>
        <w:rPr>
          <w:lang w:val="pt-PT"/>
        </w:rPr>
        <w:t xml:space="preserve"> comum dos doutores.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lang w:val="pt-PT"/>
        </w:rPr>
      </w:pPr>
      <w:r w:rsidRPr="00A80931">
        <w:rPr>
          <w:b/>
          <w:u w:val="single"/>
          <w:lang w:val="pt-PT"/>
        </w:rPr>
        <w:t>Extravagantes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- 1569 – </w:t>
      </w:r>
      <w:proofErr w:type="gramStart"/>
      <w:r w:rsidRPr="00A80931">
        <w:rPr>
          <w:lang w:val="pt-PT"/>
        </w:rPr>
        <w:t>aparecem</w:t>
      </w:r>
      <w:proofErr w:type="gramEnd"/>
      <w:r w:rsidRPr="00A80931">
        <w:rPr>
          <w:lang w:val="pt-PT"/>
        </w:rPr>
        <w:t xml:space="preserve"> entre as Ordenações Manuelinas e as Filipinas</w:t>
      </w:r>
    </w:p>
    <w:p w:rsidR="00A80931" w:rsidRPr="00A80931" w:rsidRDefault="00A80931" w:rsidP="00A80931">
      <w:pPr>
        <w:rPr>
          <w:lang w:val="pt-PT"/>
        </w:rPr>
      </w:pPr>
    </w:p>
    <w:p w:rsidR="00A80931" w:rsidRPr="00087C31" w:rsidRDefault="00A80931" w:rsidP="00A80931">
      <w:pPr>
        <w:rPr>
          <w:lang w:val="pt-PT"/>
        </w:rPr>
      </w:pPr>
      <w:r w:rsidRPr="00087C31">
        <w:rPr>
          <w:b/>
          <w:lang w:val="pt-PT"/>
        </w:rPr>
        <w:t>Leis Extravagantes</w:t>
      </w:r>
    </w:p>
    <w:p w:rsidR="00A80931" w:rsidRDefault="00A80931" w:rsidP="00A80931">
      <w:pPr>
        <w:rPr>
          <w:lang w:val="pt-PT"/>
        </w:rPr>
      </w:pPr>
      <w:r w:rsidRPr="00A80931">
        <w:rPr>
          <w:lang w:val="pt-PT"/>
        </w:rPr>
        <w:t>- A existência de compilações de leis não impediu que se continuasse a legislar – extravagantes são as leis não incluídas nos grandes corpos legais, ape</w:t>
      </w:r>
      <w:r>
        <w:rPr>
          <w:lang w:val="pt-PT"/>
        </w:rPr>
        <w:t xml:space="preserve">sar de terem carácter oficial. </w:t>
      </w:r>
    </w:p>
    <w:p w:rsidR="00A80931" w:rsidRPr="00A80931" w:rsidRDefault="00A80931" w:rsidP="00A80931">
      <w:pPr>
        <w:rPr>
          <w:lang w:val="pt-PT"/>
        </w:rPr>
      </w:pPr>
    </w:p>
    <w:p w:rsidR="00A80931" w:rsidRPr="00A80931" w:rsidRDefault="00A80931" w:rsidP="00A80931">
      <w:pPr>
        <w:rPr>
          <w:b/>
          <w:lang w:val="pt-PT"/>
        </w:rPr>
      </w:pPr>
      <w:r w:rsidRPr="00A80931">
        <w:rPr>
          <w:b/>
          <w:lang w:val="pt-PT"/>
        </w:rPr>
        <w:t xml:space="preserve">A </w:t>
      </w:r>
      <w:proofErr w:type="spellStart"/>
      <w:r w:rsidRPr="00A80931">
        <w:rPr>
          <w:b/>
          <w:lang w:val="pt-PT"/>
        </w:rPr>
        <w:t>Colectânea</w:t>
      </w:r>
      <w:proofErr w:type="spellEnd"/>
      <w:r w:rsidRPr="00A80931">
        <w:rPr>
          <w:b/>
          <w:lang w:val="pt-PT"/>
        </w:rPr>
        <w:t xml:space="preserve"> de Duarte Nunes de Lião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Recolha e compilação de extravagantes, das quais só uma teve valor oficial, por ordem do regente D. Henrique, na memória de D. Sebastião.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 xml:space="preserve">-Compilação única – resumo ou relatório do essencial de cada lei, tendo força de lei à mesma. </w:t>
      </w:r>
    </w:p>
    <w:p w:rsidR="00A80931" w:rsidRPr="00A80931" w:rsidRDefault="00A80931" w:rsidP="00A80931">
      <w:pPr>
        <w:rPr>
          <w:lang w:val="pt-PT"/>
        </w:rPr>
      </w:pPr>
      <w:r w:rsidRPr="00A80931">
        <w:rPr>
          <w:lang w:val="pt-PT"/>
        </w:rPr>
        <w:t>- Seis partes: ofícios e oficiais régios; jurisdições e privilégios; causas; delitos; fazenda real; outros assuntos. Na terceira parte transcreve-se s ordem de juízo sobre matéria processual.</w:t>
      </w:r>
    </w:p>
    <w:p w:rsidR="00A80931" w:rsidRDefault="00A80931">
      <w:pPr>
        <w:rPr>
          <w:sz w:val="24"/>
          <w:szCs w:val="24"/>
          <w:lang w:val="pt-PT"/>
        </w:rPr>
      </w:pPr>
    </w:p>
    <w:p w:rsidR="00087C31" w:rsidRDefault="00087C31" w:rsidP="00087C31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Comportamento das Fontes no Período Monista</w:t>
      </w:r>
    </w:p>
    <w:p w:rsidR="00087C31" w:rsidRPr="00087C31" w:rsidRDefault="00087C31" w:rsidP="00087C31">
      <w:pPr>
        <w:rPr>
          <w:b/>
          <w:bCs/>
          <w:u w:val="single"/>
          <w:lang w:val="pt-PT"/>
        </w:rPr>
      </w:pPr>
      <w:r w:rsidRPr="00087C31">
        <w:rPr>
          <w:b/>
          <w:bCs/>
          <w:u w:val="single"/>
          <w:lang w:val="pt-PT"/>
        </w:rPr>
        <w:t>A Lei</w:t>
      </w:r>
    </w:p>
    <w:p w:rsidR="00087C31" w:rsidRPr="00087C31" w:rsidRDefault="00087C31" w:rsidP="00087C31">
      <w:pPr>
        <w:rPr>
          <w:b/>
          <w:bCs/>
          <w:lang w:val="pt-PT"/>
        </w:rPr>
      </w:pPr>
      <w:r w:rsidRPr="00087C31">
        <w:rPr>
          <w:b/>
          <w:bCs/>
          <w:lang w:val="pt-PT"/>
        </w:rPr>
        <w:t>Fundamentação e Teorização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partir de </w:t>
      </w:r>
      <w:smartTag w:uri="urn:schemas-microsoft-com:office:smarttags" w:element="metricconverter">
        <w:smartTagPr>
          <w:attr w:name="ProductID" w:val="1446, a"/>
        </w:smartTagPr>
        <w:r w:rsidRPr="00087C31">
          <w:rPr>
            <w:bCs/>
            <w:lang w:val="pt-PT"/>
          </w:rPr>
          <w:t>1446, a</w:t>
        </w:r>
      </w:smartTag>
      <w:r w:rsidRPr="00087C31">
        <w:rPr>
          <w:bCs/>
          <w:lang w:val="pt-PT"/>
        </w:rPr>
        <w:t xml:space="preserve"> </w:t>
      </w:r>
      <w:r w:rsidRPr="00087C31">
        <w:rPr>
          <w:rFonts w:hint="eastAsia"/>
          <w:bCs/>
          <w:lang w:val="pt-PT"/>
        </w:rPr>
        <w:t>Lei adquire import</w:t>
      </w:r>
      <w:r w:rsidRPr="00087C31">
        <w:rPr>
          <w:bCs/>
          <w:lang w:val="pt-PT"/>
        </w:rPr>
        <w:t>ância crescente entre as fontes de Direito. Ela vem a desenvolver-se progressivamente desde D. Afonso II, impondo-se tendencialmente sobre as outras fontes. (relacionado com o progressivo crescimento do poder régio)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O aparecimento da noção de ‘Estado’ como entidade politica e juridicamente construída independente da figura do Rei mostra a emergência de algo específico, acentua um fenómeno pré-existente. 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Nos séculos XV e XVI, chega-se à noção de soberania, com diferentes autores a verem ou no Rei ou no Povo a vontade e a representação do Estado.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Do mesmo modo que a fragmentação política da Idade Média deu lugar à tendência convergente do poder, também o pluralismo jurídico dá lugar a uma tendência unitária expressa pela lei – o Estado apropria-se das fontes de Direito.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lei passa a ser definida como um preceito </w:t>
      </w:r>
      <w:r w:rsidRPr="00087C31">
        <w:rPr>
          <w:rFonts w:hint="eastAsia"/>
          <w:bCs/>
          <w:lang w:val="pt-PT"/>
        </w:rPr>
        <w:t>autorit</w:t>
      </w:r>
      <w:r w:rsidRPr="00087C31">
        <w:rPr>
          <w:bCs/>
          <w:lang w:val="pt-PT"/>
        </w:rPr>
        <w:t>ário ou norma obrigatória imposta pela vontade do superior – esta premissa está em conformidade com o princípio romano de que a vontade do monarca tem força de lei.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A identificação entre a lei e a vontade do monarca não significa que a lei seja completamente arbitrária: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   - A lei conforma-se a conjuntos normativos superiores ao direito positivo (direito divino e direito natural)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   - O poder do príncipe deve-se orientar para o bem comum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lastRenderedPageBreak/>
        <w:t xml:space="preserve">   - A separação da pessoa do príncipe na pessoa privada e na pessoa pública (que corresponde à divisão direito público/privado)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   - A validade e eficácia da lei </w:t>
      </w:r>
      <w:proofErr w:type="gramStart"/>
      <w:r w:rsidRPr="00087C31">
        <w:rPr>
          <w:bCs/>
          <w:lang w:val="pt-PT"/>
        </w:rPr>
        <w:t>depende</w:t>
      </w:r>
      <w:proofErr w:type="gramEnd"/>
      <w:r w:rsidRPr="00087C31">
        <w:rPr>
          <w:bCs/>
          <w:lang w:val="pt-PT"/>
        </w:rPr>
        <w:t xml:space="preserve"> da observação de certos requisitos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   - Certas matérias (normalmente financeiras e tributárias) são poder legislativo das Cortes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   - As leis que constituem o cerne da sociedade e do aparelho político não podem ser derrogadas ou alteradas por vontade exclusiva do Rei – desse modo, chega-se ao conceito de lei fundamental, que deve ser respeitada pela lei ordinária 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intensidade da </w:t>
      </w:r>
      <w:r w:rsidRPr="00087C31">
        <w:rPr>
          <w:bCs/>
          <w:i/>
          <w:lang w:val="pt-PT"/>
        </w:rPr>
        <w:t xml:space="preserve">potestas </w:t>
      </w:r>
      <w:proofErr w:type="spellStart"/>
      <w:r w:rsidRPr="00087C31">
        <w:rPr>
          <w:bCs/>
          <w:i/>
          <w:lang w:val="pt-PT"/>
        </w:rPr>
        <w:t>legis</w:t>
      </w:r>
      <w:proofErr w:type="spellEnd"/>
      <w:r w:rsidRPr="00087C31">
        <w:rPr>
          <w:bCs/>
          <w:i/>
          <w:lang w:val="pt-PT"/>
        </w:rPr>
        <w:t xml:space="preserve"> </w:t>
      </w:r>
      <w:proofErr w:type="spellStart"/>
      <w:r w:rsidRPr="00087C31">
        <w:rPr>
          <w:bCs/>
          <w:i/>
          <w:lang w:val="pt-PT"/>
        </w:rPr>
        <w:t>condendea</w:t>
      </w:r>
      <w:proofErr w:type="spellEnd"/>
      <w:r w:rsidRPr="00087C31">
        <w:rPr>
          <w:bCs/>
          <w:lang w:val="pt-PT"/>
        </w:rPr>
        <w:t xml:space="preserve"> do monarca </w:t>
      </w:r>
      <w:proofErr w:type="gramStart"/>
      <w:r w:rsidRPr="00087C31">
        <w:rPr>
          <w:bCs/>
          <w:lang w:val="pt-PT"/>
        </w:rPr>
        <w:t>varia</w:t>
      </w:r>
      <w:proofErr w:type="gramEnd"/>
      <w:r w:rsidRPr="00087C31">
        <w:rPr>
          <w:bCs/>
          <w:lang w:val="pt-PT"/>
        </w:rPr>
        <w:t xml:space="preserve"> de acordo com as circunstâncias políticas – a evolução consiste na tendência crescente para o fortalecimento da posição do legislador, que atinge o seu auge no reinado de D. José I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Até ao século XVIII é possível defender que a obrigatoriedade da lei tem como requisito a </w:t>
      </w:r>
      <w:proofErr w:type="spellStart"/>
      <w:r w:rsidRPr="00087C31">
        <w:rPr>
          <w:bCs/>
          <w:lang w:val="pt-PT"/>
        </w:rPr>
        <w:t>recepção</w:t>
      </w:r>
      <w:proofErr w:type="spellEnd"/>
      <w:r w:rsidRPr="00087C31">
        <w:rPr>
          <w:bCs/>
          <w:lang w:val="pt-PT"/>
        </w:rPr>
        <w:t xml:space="preserve"> voluntária do povo, apesar de já haver na altura quem dissesse que a lei não dependia da aceitação do povo mas sim da vontade do legislador e que ele podia determinar as condições que desejar.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/>
          <w:bCs/>
          <w:lang w:val="pt-PT"/>
        </w:rPr>
        <w:t>Espécies de Leis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lei, enquanto vontade imperativa do superior, variava quanto à origem (rei ou cortes), à matéria (nem todas as leis eram gerais e </w:t>
      </w:r>
      <w:proofErr w:type="spellStart"/>
      <w:r w:rsidRPr="00087C31">
        <w:rPr>
          <w:bCs/>
          <w:lang w:val="pt-PT"/>
        </w:rPr>
        <w:t>abstractas</w:t>
      </w:r>
      <w:proofErr w:type="spellEnd"/>
      <w:r w:rsidRPr="00087C31">
        <w:rPr>
          <w:bCs/>
          <w:lang w:val="pt-PT"/>
        </w:rPr>
        <w:t xml:space="preserve"> e frequentemente se verificava dispensa) e ao modo de </w:t>
      </w:r>
      <w:proofErr w:type="spellStart"/>
      <w:r w:rsidRPr="00087C31">
        <w:rPr>
          <w:bCs/>
          <w:lang w:val="pt-PT"/>
        </w:rPr>
        <w:t>redacção</w:t>
      </w:r>
      <w:proofErr w:type="spellEnd"/>
      <w:r w:rsidRPr="00087C31">
        <w:rPr>
          <w:bCs/>
          <w:lang w:val="pt-PT"/>
        </w:rPr>
        <w:t xml:space="preserve">. </w:t>
      </w:r>
    </w:p>
    <w:p w:rsidR="00087C31" w:rsidRPr="00087C31" w:rsidRDefault="00087C31" w:rsidP="00087C31">
      <w:pPr>
        <w:rPr>
          <w:bCs/>
          <w:u w:val="single"/>
          <w:lang w:val="pt-PT"/>
        </w:rPr>
      </w:pPr>
      <w:r w:rsidRPr="00087C31">
        <w:rPr>
          <w:bCs/>
          <w:u w:val="single"/>
          <w:lang w:val="pt-PT"/>
        </w:rPr>
        <w:t>Cartas de Leis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Lei </w:t>
      </w:r>
      <w:proofErr w:type="spellStart"/>
      <w:r w:rsidRPr="00087C31">
        <w:rPr>
          <w:bCs/>
          <w:i/>
          <w:lang w:val="pt-PT"/>
        </w:rPr>
        <w:t>stricto</w:t>
      </w:r>
      <w:proofErr w:type="spellEnd"/>
      <w:r w:rsidRPr="00087C31">
        <w:rPr>
          <w:bCs/>
          <w:i/>
          <w:lang w:val="pt-PT"/>
        </w:rPr>
        <w:t xml:space="preserve"> </w:t>
      </w:r>
      <w:proofErr w:type="spellStart"/>
      <w:r w:rsidRPr="00087C31">
        <w:rPr>
          <w:bCs/>
          <w:i/>
          <w:lang w:val="pt-PT"/>
        </w:rPr>
        <w:t>sensu</w:t>
      </w:r>
      <w:proofErr w:type="spellEnd"/>
      <w:r w:rsidRPr="00087C31">
        <w:rPr>
          <w:bCs/>
          <w:lang w:val="pt-PT"/>
        </w:rPr>
        <w:t xml:space="preserve"> feita pelo Rei e assinada com o seu nome, cujo efeito deveria ser superior a um ano e tinha de passar pela Chancelaria</w:t>
      </w:r>
    </w:p>
    <w:p w:rsidR="00302A7F" w:rsidRDefault="00302A7F" w:rsidP="00087C31">
      <w:pPr>
        <w:rPr>
          <w:bCs/>
          <w:u w:val="single"/>
          <w:lang w:val="pt-PT"/>
        </w:rPr>
      </w:pPr>
    </w:p>
    <w:p w:rsidR="00087C31" w:rsidRPr="00087C31" w:rsidRDefault="00087C31" w:rsidP="00087C31">
      <w:pPr>
        <w:rPr>
          <w:bCs/>
          <w:u w:val="single"/>
          <w:lang w:val="pt-PT"/>
        </w:rPr>
      </w:pPr>
      <w:r w:rsidRPr="00087C31">
        <w:rPr>
          <w:bCs/>
          <w:u w:val="single"/>
          <w:lang w:val="pt-PT"/>
        </w:rPr>
        <w:t>Alvarás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As disposições do alvará deveriam </w:t>
      </w:r>
      <w:proofErr w:type="spellStart"/>
      <w:r w:rsidRPr="00087C31">
        <w:rPr>
          <w:bCs/>
          <w:lang w:val="pt-PT"/>
        </w:rPr>
        <w:t>efectuar-se</w:t>
      </w:r>
      <w:proofErr w:type="spellEnd"/>
      <w:r w:rsidRPr="00087C31">
        <w:rPr>
          <w:bCs/>
          <w:lang w:val="pt-PT"/>
        </w:rPr>
        <w:t xml:space="preserve"> dentro do ano em curso (por vezes, os seus efeitos podiam demorar mais de um ano, usando-se uma fórmula contrária às Ordenações, conferindo aos alvarás verdadeira força de lei)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Eram assinadas pelo Rei usando o seu título e tinham de passar pela Chancelaria.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Vêm a ter um estatuto igual ao das Cartas de Leis (alvarás de lei ou com força de lei)</w:t>
      </w:r>
    </w:p>
    <w:p w:rsidR="00087C31" w:rsidRPr="00087C31" w:rsidRDefault="00087C31" w:rsidP="00087C31">
      <w:pPr>
        <w:rPr>
          <w:bCs/>
          <w:u w:val="single"/>
          <w:lang w:val="pt-PT"/>
        </w:rPr>
      </w:pPr>
      <w:r w:rsidRPr="00087C31">
        <w:rPr>
          <w:bCs/>
          <w:u w:val="single"/>
          <w:lang w:val="pt-PT"/>
        </w:rPr>
        <w:t>Decretos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</w:t>
      </w:r>
      <w:r w:rsidRPr="00087C31">
        <w:rPr>
          <w:rFonts w:hint="eastAsia"/>
          <w:bCs/>
          <w:lang w:val="pt-PT"/>
        </w:rPr>
        <w:t>Diferiam</w:t>
      </w:r>
      <w:r w:rsidRPr="00087C31">
        <w:rPr>
          <w:bCs/>
          <w:lang w:val="pt-PT"/>
        </w:rPr>
        <w:t xml:space="preserve"> das leis e alvarás pois não levavam no princípio o nome do Rei, dirigiam-se a um ministro ou tribunal, estabelecendo uma coisa singular.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Em alguns casos, introduziam direito novo e geral</w:t>
      </w:r>
    </w:p>
    <w:p w:rsidR="00087C31" w:rsidRPr="00087C31" w:rsidRDefault="00087C31" w:rsidP="00087C31">
      <w:pPr>
        <w:rPr>
          <w:bCs/>
          <w:u w:val="single"/>
          <w:lang w:val="pt-PT"/>
        </w:rPr>
      </w:pPr>
      <w:r w:rsidRPr="00087C31">
        <w:rPr>
          <w:bCs/>
          <w:u w:val="single"/>
          <w:lang w:val="pt-PT"/>
        </w:rPr>
        <w:t>Cartas Régias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Começavam pelo nome da pessoa a quem se dirigiam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Eram remetidas fechadas em aviso do secretário de estado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u w:val="single"/>
          <w:lang w:val="pt-PT"/>
        </w:rPr>
        <w:t>Provisões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Diplomas expedidos pelos tribunais em consequência de decretos e resoluções régias.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lastRenderedPageBreak/>
        <w:t xml:space="preserve">- Constituíam um meio </w:t>
      </w:r>
      <w:proofErr w:type="spellStart"/>
      <w:r w:rsidRPr="00087C31">
        <w:rPr>
          <w:bCs/>
          <w:lang w:val="pt-PT"/>
        </w:rPr>
        <w:t>adoptado</w:t>
      </w:r>
      <w:proofErr w:type="spellEnd"/>
      <w:r w:rsidRPr="00087C31">
        <w:rPr>
          <w:bCs/>
          <w:lang w:val="pt-PT"/>
        </w:rPr>
        <w:t xml:space="preserve"> para tornar notórias em todo o </w:t>
      </w:r>
      <w:proofErr w:type="gramStart"/>
      <w:r w:rsidRPr="00087C31">
        <w:rPr>
          <w:bCs/>
          <w:lang w:val="pt-PT"/>
        </w:rPr>
        <w:t>reino</w:t>
      </w:r>
      <w:proofErr w:type="gramEnd"/>
      <w:r w:rsidRPr="00087C31">
        <w:rPr>
          <w:bCs/>
          <w:lang w:val="pt-PT"/>
        </w:rPr>
        <w:t xml:space="preserve"> </w:t>
      </w:r>
      <w:proofErr w:type="gramStart"/>
      <w:r w:rsidRPr="00087C31">
        <w:rPr>
          <w:bCs/>
          <w:lang w:val="pt-PT"/>
        </w:rPr>
        <w:t>aquelas</w:t>
      </w:r>
      <w:proofErr w:type="gramEnd"/>
      <w:r w:rsidRPr="00087C31">
        <w:rPr>
          <w:bCs/>
          <w:lang w:val="pt-PT"/>
        </w:rPr>
        <w:t xml:space="preserve"> determinações e eram assinadas pelos ministros de que dimanavam. </w:t>
      </w:r>
    </w:p>
    <w:p w:rsidR="00087C31" w:rsidRPr="00302A7F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Deste modo, não eram leis, apesar da existência de provisões em f</w:t>
      </w:r>
      <w:r w:rsidR="00302A7F">
        <w:rPr>
          <w:bCs/>
          <w:lang w:val="pt-PT"/>
        </w:rPr>
        <w:t>orma de lei ou provisões reais</w:t>
      </w:r>
    </w:p>
    <w:p w:rsidR="00087C31" w:rsidRPr="00087C31" w:rsidRDefault="00087C31" w:rsidP="00087C31">
      <w:pPr>
        <w:rPr>
          <w:bCs/>
          <w:u w:val="single"/>
          <w:lang w:val="pt-PT"/>
        </w:rPr>
      </w:pPr>
      <w:r w:rsidRPr="00087C31">
        <w:rPr>
          <w:bCs/>
          <w:u w:val="single"/>
          <w:lang w:val="pt-PT"/>
        </w:rPr>
        <w:t>Resoluções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Determinações do soberano em resposta às consultas que os tribunais lhe faziam, acompanhadas do parecer dos seus membros.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As resoluções, os decretos e as cartas régias eram muitas vezes consideradas leis gerais, apesar de se referirem a um caso concreto.</w:t>
      </w:r>
    </w:p>
    <w:p w:rsidR="00087C31" w:rsidRPr="00087C31" w:rsidRDefault="00087C31" w:rsidP="00087C31">
      <w:pPr>
        <w:rPr>
          <w:bCs/>
          <w:u w:val="single"/>
          <w:lang w:val="pt-PT"/>
        </w:rPr>
      </w:pPr>
      <w:r w:rsidRPr="00087C31">
        <w:rPr>
          <w:bCs/>
          <w:u w:val="single"/>
          <w:lang w:val="pt-PT"/>
        </w:rPr>
        <w:t>Portarias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Ordens expedidas pelos secretários de estado, em nome do Rei, sem terem um sujeito determinado</w:t>
      </w:r>
    </w:p>
    <w:p w:rsidR="00087C31" w:rsidRPr="00087C31" w:rsidRDefault="00087C31" w:rsidP="00087C31">
      <w:pPr>
        <w:rPr>
          <w:bCs/>
          <w:u w:val="single"/>
          <w:lang w:val="pt-PT"/>
        </w:rPr>
      </w:pPr>
      <w:r w:rsidRPr="00087C31">
        <w:rPr>
          <w:bCs/>
          <w:u w:val="single"/>
          <w:lang w:val="pt-PT"/>
        </w:rPr>
        <w:t>Avisos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Ordens expedidas pelos secretários de estado, em nome do Rei, dirigidas a um tribunal, magistrado ou corporação</w:t>
      </w:r>
    </w:p>
    <w:p w:rsidR="00087C31" w:rsidRPr="00087C31" w:rsidRDefault="00087C31" w:rsidP="00087C31">
      <w:pPr>
        <w:rPr>
          <w:bCs/>
          <w:lang w:val="pt-PT"/>
        </w:rPr>
      </w:pP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/>
          <w:bCs/>
          <w:lang w:val="pt-PT"/>
        </w:rPr>
        <w:t>Elaboração da Lei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Devia obedecer a certos requisitos, como a observância do bem comum. Muitos afirmam que a lei deve ser honesta, justa e possível, conforme à razão natural, aos costumes da pátria, conveniente ao tempo e ao lugar, necessária, útil, clara e elaborada tendo em visto a utilidade ao povo. 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D. Rodrigo Pinheiro afirma que a lei deve ser feita por quem tem o poder e a autoridade para a fazer, o seu fim deve ser justo, deve ser feita tendo em vista o bem comum e deve ser conforme à razão – para muitos, especialmente eclesiásticos, a lei injusta é um pecado, não devendo sequer ser chamada lei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</w:t>
      </w:r>
      <w:proofErr w:type="gramStart"/>
      <w:r w:rsidRPr="00087C31">
        <w:rPr>
          <w:bCs/>
          <w:lang w:val="pt-PT"/>
        </w:rPr>
        <w:t>Quatro condições indispensáveis para</w:t>
      </w:r>
      <w:proofErr w:type="gramEnd"/>
      <w:r w:rsidRPr="00087C31">
        <w:rPr>
          <w:bCs/>
          <w:lang w:val="pt-PT"/>
        </w:rPr>
        <w:t xml:space="preserve"> a justiça da lei (Luís de Cerqueira): matéria</w:t>
      </w:r>
      <w:proofErr w:type="gramStart"/>
      <w:r w:rsidRPr="00087C31">
        <w:rPr>
          <w:bCs/>
          <w:lang w:val="pt-PT"/>
        </w:rPr>
        <w:t>,</w:t>
      </w:r>
      <w:proofErr w:type="gramEnd"/>
      <w:r w:rsidRPr="00087C31">
        <w:rPr>
          <w:bCs/>
          <w:lang w:val="pt-PT"/>
        </w:rPr>
        <w:t xml:space="preserve"> forma, agente/autoridade e fim.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    - A lei humana injusta quanto à matéria, porque é contrária ao direito divino ou natural, não tem obrigatoriedade e não deve ser guardada.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    - A lei humana injusta pelo fim, agente ou forma pode vincular e deve guardar-se se a sua eliminação provocar escândalo ou detrimento da República.</w:t>
      </w:r>
    </w:p>
    <w:p w:rsidR="00087C31" w:rsidRPr="00302A7F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Para muitos autores, a lei não deve ser só justa para ser aceite. Tem de ser publicada, rece</w:t>
      </w:r>
      <w:r w:rsidR="00302A7F">
        <w:rPr>
          <w:bCs/>
          <w:lang w:val="pt-PT"/>
        </w:rPr>
        <w:t>bida pelo povo e não derrogada.</w:t>
      </w:r>
    </w:p>
    <w:p w:rsidR="00087C31" w:rsidRPr="00087C31" w:rsidRDefault="00087C31" w:rsidP="00087C31">
      <w:pPr>
        <w:rPr>
          <w:b/>
          <w:bCs/>
          <w:lang w:val="pt-PT"/>
        </w:rPr>
      </w:pPr>
    </w:p>
    <w:p w:rsidR="00087C31" w:rsidRPr="00087C31" w:rsidRDefault="00087C31" w:rsidP="00087C31">
      <w:pPr>
        <w:rPr>
          <w:b/>
          <w:bCs/>
          <w:lang w:val="pt-PT"/>
        </w:rPr>
      </w:pPr>
      <w:r w:rsidRPr="00087C31">
        <w:rPr>
          <w:b/>
          <w:bCs/>
          <w:lang w:val="pt-PT"/>
        </w:rPr>
        <w:t>Publicação da Lei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Uma nova lei só podia ser promulgada quando fosse necessário (para não </w:t>
      </w:r>
      <w:proofErr w:type="spellStart"/>
      <w:r w:rsidRPr="00087C31">
        <w:rPr>
          <w:bCs/>
          <w:lang w:val="pt-PT"/>
        </w:rPr>
        <w:t>afectar</w:t>
      </w:r>
      <w:proofErr w:type="spellEnd"/>
      <w:r w:rsidRPr="00087C31">
        <w:rPr>
          <w:bCs/>
          <w:lang w:val="pt-PT"/>
        </w:rPr>
        <w:t xml:space="preserve"> a estabilidade do sistema jurídico) e a sua publicação fazia-se através do registo nos livros da Chancelaria Régia e notificação a certas autoridades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</w:t>
      </w:r>
      <w:proofErr w:type="gramStart"/>
      <w:r w:rsidRPr="00087C31">
        <w:rPr>
          <w:bCs/>
          <w:lang w:val="pt-PT"/>
        </w:rPr>
        <w:t>Ordenações impõe</w:t>
      </w:r>
      <w:proofErr w:type="gramEnd"/>
      <w:r w:rsidRPr="00087C31">
        <w:rPr>
          <w:bCs/>
          <w:lang w:val="pt-PT"/>
        </w:rPr>
        <w:t xml:space="preserve"> ao Chanceler-Mor a publicação das leis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Os principais tribunais possuíam registos próprios devido às tiragens limitadas, e por não existir um jornal oficial obrigatório – legislação andava em </w:t>
      </w:r>
      <w:proofErr w:type="spellStart"/>
      <w:r w:rsidRPr="00087C31">
        <w:rPr>
          <w:bCs/>
          <w:lang w:val="pt-PT"/>
        </w:rPr>
        <w:t>colectâneas</w:t>
      </w:r>
      <w:proofErr w:type="spellEnd"/>
      <w:r w:rsidRPr="00087C31">
        <w:rPr>
          <w:bCs/>
          <w:lang w:val="pt-PT"/>
        </w:rPr>
        <w:t xml:space="preserve"> particulares, incompletas e não sistematizadas.</w:t>
      </w:r>
    </w:p>
    <w:p w:rsidR="00087C31" w:rsidRPr="00087C31" w:rsidRDefault="00087C31" w:rsidP="00087C31">
      <w:pPr>
        <w:rPr>
          <w:bCs/>
          <w:lang w:val="pt-PT"/>
        </w:rPr>
      </w:pPr>
    </w:p>
    <w:p w:rsidR="00087C31" w:rsidRPr="00087C31" w:rsidRDefault="00087C31" w:rsidP="00087C31">
      <w:pPr>
        <w:rPr>
          <w:b/>
          <w:bCs/>
          <w:lang w:val="pt-PT"/>
        </w:rPr>
      </w:pPr>
      <w:r w:rsidRPr="00087C31">
        <w:rPr>
          <w:b/>
          <w:bCs/>
          <w:lang w:val="pt-PT"/>
        </w:rPr>
        <w:t>Vigência da Lei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Por norma, a lei tinha vigência </w:t>
      </w:r>
      <w:proofErr w:type="spellStart"/>
      <w:r w:rsidRPr="00087C31">
        <w:rPr>
          <w:bCs/>
          <w:lang w:val="pt-PT"/>
        </w:rPr>
        <w:t>efectiva</w:t>
      </w:r>
      <w:proofErr w:type="spellEnd"/>
      <w:r w:rsidRPr="00087C31">
        <w:rPr>
          <w:bCs/>
          <w:lang w:val="pt-PT"/>
        </w:rPr>
        <w:t xml:space="preserve"> em todo o país após 3 meses da publicação pela Chancelaria; numa fase posterior, punha-se o prazo de 8 dias para a Corte.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Permanecia a discussão se a lei obrigava aqueles que dela tivessem conhecimento independentemente do prazo ou se era possível a defesa com base na ignorância.</w:t>
      </w:r>
    </w:p>
    <w:p w:rsidR="00087C31" w:rsidRPr="00087C31" w:rsidRDefault="00087C31" w:rsidP="00087C31">
      <w:pPr>
        <w:rPr>
          <w:bCs/>
          <w:lang w:val="pt-PT"/>
        </w:rPr>
      </w:pPr>
    </w:p>
    <w:p w:rsidR="00302A7F" w:rsidRDefault="00302A7F" w:rsidP="00087C31">
      <w:pPr>
        <w:rPr>
          <w:b/>
          <w:bCs/>
          <w:lang w:val="pt-PT"/>
        </w:rPr>
      </w:pPr>
    </w:p>
    <w:p w:rsidR="00087C31" w:rsidRPr="00087C31" w:rsidRDefault="00087C31" w:rsidP="00087C31">
      <w:pPr>
        <w:rPr>
          <w:b/>
          <w:bCs/>
          <w:lang w:val="pt-PT"/>
        </w:rPr>
      </w:pPr>
      <w:r w:rsidRPr="00087C31">
        <w:rPr>
          <w:b/>
          <w:bCs/>
          <w:lang w:val="pt-PT"/>
        </w:rPr>
        <w:t>Dispensa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Como a lei é manifestação da vontade do príncipe, este pode isentar ou dispensar certas pessoas do seu cumprimento, apesar </w:t>
      </w:r>
      <w:proofErr w:type="gramStart"/>
      <w:r w:rsidRPr="00087C31">
        <w:rPr>
          <w:bCs/>
          <w:lang w:val="pt-PT"/>
        </w:rPr>
        <w:t>dessa</w:t>
      </w:r>
      <w:proofErr w:type="gramEnd"/>
      <w:r w:rsidRPr="00087C31">
        <w:rPr>
          <w:bCs/>
          <w:lang w:val="pt-PT"/>
        </w:rPr>
        <w:t xml:space="preserve"> dispensa ter como requisito necessário a justa causa.</w:t>
      </w:r>
    </w:p>
    <w:p w:rsidR="00087C31" w:rsidRPr="00087C31" w:rsidRDefault="00087C31" w:rsidP="00087C31">
      <w:pPr>
        <w:rPr>
          <w:bCs/>
          <w:lang w:val="pt-PT"/>
        </w:rPr>
      </w:pPr>
    </w:p>
    <w:p w:rsidR="00087C31" w:rsidRPr="00087C31" w:rsidRDefault="00087C31" w:rsidP="00087C31">
      <w:pPr>
        <w:rPr>
          <w:b/>
          <w:bCs/>
          <w:u w:val="single"/>
          <w:lang w:val="pt-PT"/>
        </w:rPr>
      </w:pPr>
      <w:r w:rsidRPr="00087C31">
        <w:rPr>
          <w:b/>
          <w:bCs/>
          <w:u w:val="single"/>
          <w:lang w:val="pt-PT"/>
        </w:rPr>
        <w:t>O Direito Canónico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A sua importância dependia das relações entre a Coroa e a Igreja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Havia a ideia de que a Igreja, fundada por Cristo, representava uma sociedade diversa da sociedade civil, pelo que tinha de reger por disciplina jurídica própria.</w:t>
      </w:r>
    </w:p>
    <w:p w:rsidR="00087C31" w:rsidRPr="00087C31" w:rsidRDefault="00087C31" w:rsidP="00087C31">
      <w:pPr>
        <w:rPr>
          <w:b/>
          <w:bCs/>
          <w:lang w:val="pt-PT"/>
        </w:rPr>
      </w:pPr>
      <w:r w:rsidRPr="00087C31">
        <w:rPr>
          <w:rFonts w:hint="eastAsia"/>
          <w:b/>
          <w:bCs/>
          <w:lang w:val="pt-PT"/>
        </w:rPr>
        <w:t>A</w:t>
      </w:r>
      <w:r w:rsidRPr="00087C31">
        <w:rPr>
          <w:b/>
          <w:bCs/>
          <w:lang w:val="pt-PT"/>
        </w:rPr>
        <w:t xml:space="preserve"> Coroa e o Papado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monarquia lusa tirou a sua legitimidade nos quadros internacionais da época da </w:t>
      </w:r>
      <w:proofErr w:type="spellStart"/>
      <w:r w:rsidRPr="00087C31">
        <w:rPr>
          <w:bCs/>
          <w:i/>
          <w:lang w:val="pt-PT"/>
        </w:rPr>
        <w:t>auctoritas</w:t>
      </w:r>
      <w:proofErr w:type="spellEnd"/>
      <w:r w:rsidRPr="00087C31">
        <w:rPr>
          <w:bCs/>
          <w:lang w:val="pt-PT"/>
        </w:rPr>
        <w:t xml:space="preserve"> papal, bem como o uso das bulas papais nas coisas dos Descobrimentos - reconhecimento implícito da superioridade do Papa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Igreja não queria, no entanto, abdicar da sua supremacia – doutrina do poder </w:t>
      </w:r>
      <w:proofErr w:type="spellStart"/>
      <w:r w:rsidRPr="00087C31">
        <w:rPr>
          <w:bCs/>
          <w:lang w:val="pt-PT"/>
        </w:rPr>
        <w:t>indirecto</w:t>
      </w:r>
      <w:proofErr w:type="spellEnd"/>
      <w:r w:rsidRPr="00087C31">
        <w:rPr>
          <w:bCs/>
          <w:lang w:val="pt-PT"/>
        </w:rPr>
        <w:t xml:space="preserve">, que reconhecia ao Papa ingerência em matérias temporais sempre que assim o exigissem as condições espirituais da Igreja – deposições de monarcas por exemplo. 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As teorias favoráveis à autoridade papal foram acolhidas em Portugal, que era obrigado a aceitá-las, por conveniência. No entanto, os nossos Reis, na prática e quando motivos políticos se opunham à aceitação de uma autoridade internacional, foram prontos em escapar-lhe. </w:t>
      </w:r>
    </w:p>
    <w:p w:rsidR="00087C31" w:rsidRPr="00087C31" w:rsidRDefault="00087C31" w:rsidP="00087C31">
      <w:pPr>
        <w:rPr>
          <w:bCs/>
          <w:lang w:val="pt-PT"/>
        </w:rPr>
      </w:pPr>
    </w:p>
    <w:p w:rsidR="00087C31" w:rsidRPr="00087C31" w:rsidRDefault="00087C31" w:rsidP="00087C31">
      <w:pPr>
        <w:rPr>
          <w:b/>
          <w:bCs/>
          <w:lang w:val="pt-PT"/>
        </w:rPr>
      </w:pPr>
      <w:r w:rsidRPr="00087C31">
        <w:rPr>
          <w:b/>
          <w:bCs/>
          <w:lang w:val="pt-PT"/>
        </w:rPr>
        <w:t>Beneplácito Régio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</w:t>
      </w:r>
      <w:r w:rsidRPr="00087C31">
        <w:rPr>
          <w:rFonts w:hint="eastAsia"/>
          <w:bCs/>
          <w:lang w:val="pt-PT"/>
        </w:rPr>
        <w:t>Instituto</w:t>
      </w:r>
      <w:r w:rsidRPr="00087C31">
        <w:rPr>
          <w:bCs/>
          <w:lang w:val="pt-PT"/>
        </w:rPr>
        <w:t xml:space="preserve"> jurídico de autorização de publicação das letras apostólicas no reino, posto em vigor por D. Pedro I – levantou, por parte da Igreja, várias diligências tendentes à sua revogação pelos Reis de Portugal, que, de maneira geral, resistiram.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Há uma revogação em 1487 por D. João II, possivelmente feita por motivos políticos. No entanto, há um </w:t>
      </w:r>
      <w:proofErr w:type="spellStart"/>
      <w:r w:rsidRPr="00087C31">
        <w:rPr>
          <w:bCs/>
          <w:lang w:val="pt-PT"/>
        </w:rPr>
        <w:t>reestabelecimento</w:t>
      </w:r>
      <w:proofErr w:type="spellEnd"/>
      <w:r w:rsidRPr="00087C31">
        <w:rPr>
          <w:bCs/>
          <w:lang w:val="pt-PT"/>
        </w:rPr>
        <w:t xml:space="preserve"> </w:t>
      </w:r>
      <w:proofErr w:type="spellStart"/>
      <w:r w:rsidRPr="00087C31">
        <w:rPr>
          <w:bCs/>
          <w:lang w:val="pt-PT"/>
        </w:rPr>
        <w:t>indirecto</w:t>
      </w:r>
      <w:proofErr w:type="spellEnd"/>
      <w:r w:rsidRPr="00087C31">
        <w:rPr>
          <w:bCs/>
          <w:lang w:val="pt-PT"/>
        </w:rPr>
        <w:t xml:space="preserve">, ao fazer depender do Desembargo do Paço a execução das letras apostólicas, que necessitasse de ajuda secular e evocando a resolução de possíveis dúvidas. 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D. João V alargou o seu âmbito e, na época pombalina, o beneplácito foi frontalmente reafirmado e mantido no constitucionalismo.</w:t>
      </w:r>
    </w:p>
    <w:p w:rsidR="00087C31" w:rsidRPr="00087C31" w:rsidRDefault="00087C31" w:rsidP="00087C31">
      <w:pPr>
        <w:rPr>
          <w:b/>
          <w:bCs/>
          <w:lang w:val="pt-PT"/>
        </w:rPr>
      </w:pPr>
      <w:proofErr w:type="spellStart"/>
      <w:r w:rsidRPr="00087C31">
        <w:rPr>
          <w:b/>
          <w:bCs/>
          <w:lang w:val="pt-PT"/>
        </w:rPr>
        <w:t>Recepção</w:t>
      </w:r>
      <w:proofErr w:type="spellEnd"/>
      <w:r w:rsidRPr="00087C31">
        <w:rPr>
          <w:b/>
          <w:bCs/>
          <w:lang w:val="pt-PT"/>
        </w:rPr>
        <w:t xml:space="preserve"> dos Decretos do Concílio de Trento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lastRenderedPageBreak/>
        <w:t>- Portugal acatou os decretos do Concílio de Trento pelo seu alinhamento com os países da Contra-Reforma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Este Concílio legislou em matéria dogmática, litúrgica e disciplinar para defesa da ortodoxia face à Reforma – resoluções dadas a conhecer pela bula </w:t>
      </w:r>
      <w:r w:rsidRPr="00087C31">
        <w:rPr>
          <w:bCs/>
          <w:i/>
          <w:lang w:val="pt-PT"/>
        </w:rPr>
        <w:t>Benedictus Deus</w:t>
      </w:r>
      <w:r w:rsidRPr="00087C31">
        <w:rPr>
          <w:bCs/>
          <w:lang w:val="pt-PT"/>
        </w:rPr>
        <w:t>, onde se pedia aos monarcas a observância do decidido.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Em Portugal, através de alvarás e provisões, estabelece-se a regra de que a ajuda secular à Igreja nos casos em que estivesse em causa a liberdade ou património, só podia ser concedia após intervenção da justiça – os tribunais eclesiásticos não poderiam intervir – competência comum da jurisdição eclesiástica e civil (</w:t>
      </w:r>
      <w:proofErr w:type="spellStart"/>
      <w:r w:rsidRPr="00087C31">
        <w:rPr>
          <w:bCs/>
          <w:i/>
          <w:lang w:val="pt-PT"/>
        </w:rPr>
        <w:t>mixti</w:t>
      </w:r>
      <w:proofErr w:type="spellEnd"/>
      <w:r w:rsidRPr="00087C31">
        <w:rPr>
          <w:bCs/>
          <w:i/>
          <w:lang w:val="pt-PT"/>
        </w:rPr>
        <w:t xml:space="preserve"> </w:t>
      </w:r>
      <w:proofErr w:type="spellStart"/>
      <w:r w:rsidRPr="00087C31">
        <w:rPr>
          <w:bCs/>
          <w:i/>
          <w:lang w:val="pt-PT"/>
        </w:rPr>
        <w:t>fori</w:t>
      </w:r>
      <w:proofErr w:type="spellEnd"/>
      <w:r w:rsidRPr="00087C31">
        <w:rPr>
          <w:bCs/>
          <w:lang w:val="pt-PT"/>
        </w:rPr>
        <w:t>)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Em 1569, uma nova provisão permitia às autoridades eclesiásticas a execução </w:t>
      </w:r>
      <w:proofErr w:type="spellStart"/>
      <w:r w:rsidRPr="00087C31">
        <w:rPr>
          <w:bCs/>
          <w:lang w:val="pt-PT"/>
        </w:rPr>
        <w:t>diecta</w:t>
      </w:r>
      <w:proofErr w:type="spellEnd"/>
      <w:r w:rsidRPr="00087C31">
        <w:rPr>
          <w:bCs/>
          <w:lang w:val="pt-PT"/>
        </w:rPr>
        <w:t xml:space="preserve"> das suas sentenças. Ficavam dispensadas de pedir a ajuda do braço secular, independentemente de ser de competência mista – grave alteração no direito português.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Uma concórdia em 1578, as Ordenações Filipinas e a interpretação minimizaram os efeitos da provisão de 1569.</w:t>
      </w:r>
    </w:p>
    <w:p w:rsidR="00302A7F" w:rsidRDefault="00302A7F" w:rsidP="00087C31">
      <w:pPr>
        <w:rPr>
          <w:b/>
          <w:bCs/>
          <w:lang w:val="pt-PT"/>
        </w:rPr>
      </w:pPr>
    </w:p>
    <w:p w:rsidR="00087C31" w:rsidRPr="00087C31" w:rsidRDefault="00087C31" w:rsidP="00087C31">
      <w:pPr>
        <w:rPr>
          <w:b/>
          <w:bCs/>
          <w:lang w:val="pt-PT"/>
        </w:rPr>
      </w:pPr>
      <w:r w:rsidRPr="00087C31">
        <w:rPr>
          <w:b/>
          <w:bCs/>
          <w:lang w:val="pt-PT"/>
        </w:rPr>
        <w:t>Direito Canónico como Direito Subsidiário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O Direito Canónico vigorou como direito subsidiário, em termos semelhantes aos que lhe eram reconhecidos pelas Ordenações até a Lei da Boa Razão. Esta lei veio alterar o sistema vigente, sob o pretexto de uma contradição nas Ordenações.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partir da Lei da Boa Razão, o Direito Canónico só passou a ser aplicado nos casos em que a lei civil o mandasse expressamente aplicar, em que os seus preceitos fossem aplicados pelas nações civilizadas em </w:t>
      </w:r>
      <w:proofErr w:type="spellStart"/>
      <w:r w:rsidRPr="00087C31">
        <w:rPr>
          <w:bCs/>
          <w:lang w:val="pt-PT"/>
        </w:rPr>
        <w:t>correcção</w:t>
      </w:r>
      <w:proofErr w:type="spellEnd"/>
      <w:r w:rsidRPr="00087C31">
        <w:rPr>
          <w:bCs/>
          <w:lang w:val="pt-PT"/>
        </w:rPr>
        <w:t xml:space="preserve"> ao direito romano, da impossibilidade de recurso a outros ordenamentos ou em que os ministros dele devessem conhecer para obviar à opressão ou </w:t>
      </w:r>
      <w:r w:rsidR="00302A7F">
        <w:rPr>
          <w:bCs/>
          <w:lang w:val="pt-PT"/>
        </w:rPr>
        <w:t>força dos juízes eclesiásticos.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A cultura </w:t>
      </w:r>
      <w:proofErr w:type="spellStart"/>
      <w:r w:rsidRPr="00087C31">
        <w:rPr>
          <w:bCs/>
          <w:lang w:val="pt-PT"/>
        </w:rPr>
        <w:t>canonística</w:t>
      </w:r>
      <w:proofErr w:type="spellEnd"/>
      <w:r w:rsidRPr="00087C31">
        <w:rPr>
          <w:bCs/>
          <w:lang w:val="pt-PT"/>
        </w:rPr>
        <w:t xml:space="preserve"> em Portugal – o ensino universitário é </w:t>
      </w:r>
      <w:r w:rsidRPr="00087C31">
        <w:rPr>
          <w:rFonts w:hint="eastAsia"/>
          <w:bCs/>
          <w:lang w:val="pt-PT"/>
        </w:rPr>
        <w:t>distrib</w:t>
      </w:r>
      <w:r w:rsidRPr="00087C31">
        <w:rPr>
          <w:bCs/>
          <w:lang w:val="pt-PT"/>
        </w:rPr>
        <w:t>uída por cânones e leis.</w:t>
      </w:r>
    </w:p>
    <w:p w:rsidR="00087C31" w:rsidRPr="00087C31" w:rsidRDefault="00087C31" w:rsidP="00087C31">
      <w:pPr>
        <w:rPr>
          <w:bCs/>
          <w:lang w:val="pt-PT"/>
        </w:rPr>
      </w:pPr>
    </w:p>
    <w:p w:rsidR="00087C31" w:rsidRPr="00087C31" w:rsidRDefault="00087C31" w:rsidP="00087C31">
      <w:pPr>
        <w:rPr>
          <w:b/>
          <w:bCs/>
          <w:u w:val="single"/>
          <w:lang w:val="pt-PT"/>
        </w:rPr>
      </w:pPr>
      <w:r w:rsidRPr="00087C31">
        <w:rPr>
          <w:b/>
          <w:bCs/>
          <w:u w:val="single"/>
          <w:lang w:val="pt-PT"/>
        </w:rPr>
        <w:t>Reforma dos Forais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Os forais estavam desadequados à realidade do século XV, por isso enviaram-se agravos às Cortes pedindo intervenção régia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Nas Cortes salientaram-se os danos decorrentes dessa situação – a permanente elaboração de leis avulsas sobre matérias anteriormente contidas nos forais e o desuso em que muitas disposições foraleiras tinham caído.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Era necessária uma </w:t>
      </w:r>
      <w:proofErr w:type="spellStart"/>
      <w:r w:rsidRPr="00087C31">
        <w:rPr>
          <w:bCs/>
          <w:lang w:val="pt-PT"/>
        </w:rPr>
        <w:t>correcção</w:t>
      </w:r>
      <w:proofErr w:type="spellEnd"/>
      <w:r w:rsidRPr="00087C31">
        <w:rPr>
          <w:bCs/>
          <w:lang w:val="pt-PT"/>
        </w:rPr>
        <w:t xml:space="preserve"> do Rei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Em 1497, mandou recolher à Corte todos os forais e documento onde estivessem consignados direitos reais, encarregando Rui Boto, o Chanceler Mor, João Façanha, do Desembargo Real, e Fernão de Pina da sua reforma. Mandou-os informar-se das questões controvertidas, para as resolver previamente após audição da Casa da Suplicação.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>- O trabalho de reforma foi acompanhado por dois documentos destinados a facilitar o trabalho de unificação: Ordenação e Regimento dos Pesos e o Regimento dos Oficiais, das Cidades, Vilas e Lugares do Reino.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Em 1520, os forais foram devolvidos aos municípios e tomariam o nome de forais novos. 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t xml:space="preserve">- Do novo texto foi retirado o que tinha sido </w:t>
      </w:r>
      <w:proofErr w:type="spellStart"/>
      <w:r w:rsidRPr="00087C31">
        <w:rPr>
          <w:bCs/>
          <w:lang w:val="pt-PT"/>
        </w:rPr>
        <w:t>objecto</w:t>
      </w:r>
      <w:proofErr w:type="spellEnd"/>
      <w:r w:rsidRPr="00087C31">
        <w:rPr>
          <w:bCs/>
          <w:lang w:val="pt-PT"/>
        </w:rPr>
        <w:t xml:space="preserve"> de lei, mantendo-se as prestações e serviços a que a comunidade continuava sujeita.</w:t>
      </w:r>
    </w:p>
    <w:p w:rsidR="00087C31" w:rsidRPr="00087C31" w:rsidRDefault="00087C31" w:rsidP="00087C31">
      <w:pPr>
        <w:rPr>
          <w:bCs/>
          <w:lang w:val="pt-PT"/>
        </w:rPr>
      </w:pPr>
      <w:r w:rsidRPr="00087C31">
        <w:rPr>
          <w:bCs/>
          <w:lang w:val="pt-PT"/>
        </w:rPr>
        <w:lastRenderedPageBreak/>
        <w:t xml:space="preserve">- Neles se encontrava a lei da vizinhança, onde definiam os requisitos da condição de vizinho, as indicações relativas a funcionários e tabeliães de cada vila e às quantias a pagar. </w:t>
      </w:r>
    </w:p>
    <w:p w:rsidR="00087C31" w:rsidRPr="00087C31" w:rsidRDefault="00087C31" w:rsidP="00087C31">
      <w:pPr>
        <w:rPr>
          <w:rFonts w:ascii="Times New Roman" w:hAnsi="Times New Roman"/>
          <w:bCs/>
          <w:lang w:val="pt-PT"/>
        </w:rPr>
      </w:pPr>
      <w:r w:rsidRPr="00087C31">
        <w:rPr>
          <w:bCs/>
          <w:lang w:val="pt-PT"/>
        </w:rPr>
        <w:t>- Pela sua falta de originalidade tornaram-se menos significativos para o conhecimento das instituições locais, apesar de continuarem a ser vistos como símbolos da autonomia local.</w:t>
      </w:r>
    </w:p>
    <w:p w:rsidR="00087C31" w:rsidRPr="00B6603E" w:rsidRDefault="00087C31" w:rsidP="00087C31">
      <w:pPr>
        <w:rPr>
          <w:b/>
          <w:bCs/>
          <w:sz w:val="24"/>
          <w:szCs w:val="24"/>
          <w:lang w:val="pt-PT"/>
        </w:rPr>
      </w:pPr>
    </w:p>
    <w:p w:rsidR="00087C31" w:rsidRPr="00380A78" w:rsidRDefault="00087C31" w:rsidP="00087C31">
      <w:pPr>
        <w:rPr>
          <w:bCs/>
          <w:sz w:val="24"/>
          <w:szCs w:val="24"/>
          <w:lang w:val="pt-PT"/>
        </w:rPr>
      </w:pPr>
    </w:p>
    <w:p w:rsidR="00087C31" w:rsidRPr="00C0404D" w:rsidRDefault="00087C31" w:rsidP="00087C31">
      <w:pPr>
        <w:jc w:val="center"/>
        <w:rPr>
          <w:b/>
          <w:bCs/>
          <w:sz w:val="28"/>
          <w:szCs w:val="28"/>
          <w:lang w:val="pt-PT"/>
        </w:rPr>
      </w:pPr>
      <w:r w:rsidRPr="00C0404D">
        <w:rPr>
          <w:b/>
          <w:bCs/>
          <w:sz w:val="28"/>
          <w:szCs w:val="28"/>
          <w:lang w:val="pt-PT"/>
        </w:rPr>
        <w:t>Movimentos do Pensamento Jurídico</w:t>
      </w:r>
    </w:p>
    <w:p w:rsidR="00087C31" w:rsidRPr="00087C31" w:rsidRDefault="00087C31" w:rsidP="00087C31">
      <w:pPr>
        <w:rPr>
          <w:b/>
          <w:u w:val="single"/>
          <w:lang w:val="pt-PT"/>
        </w:rPr>
      </w:pPr>
      <w:r w:rsidRPr="00087C31">
        <w:rPr>
          <w:b/>
          <w:u w:val="single"/>
          <w:lang w:val="pt-PT"/>
        </w:rPr>
        <w:t>Direito Romano-Prudencial</w:t>
      </w: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Enquanto Direito Prudencial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Nas Ordenações, o direito romano é legalmente relegado para a posição de direito subsidiário, na qual se manterá até à Lei da Boa Razão.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Na prática, esqueceu-se muitas vezes o direito nacional, </w:t>
      </w:r>
      <w:proofErr w:type="spellStart"/>
      <w:r w:rsidRPr="00087C31">
        <w:rPr>
          <w:lang w:val="pt-PT"/>
        </w:rPr>
        <w:t>adoptando-se</w:t>
      </w:r>
      <w:proofErr w:type="spellEnd"/>
      <w:r w:rsidRPr="00087C31">
        <w:rPr>
          <w:lang w:val="pt-PT"/>
        </w:rPr>
        <w:t xml:space="preserve"> soluções de direito romano ou direito prudencial – contradição com as Ordenações</w:t>
      </w: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A Opinião Comum dos Doutores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r w:rsidRPr="00087C31">
        <w:rPr>
          <w:rFonts w:hint="eastAsia"/>
          <w:lang w:val="pt-PT"/>
        </w:rPr>
        <w:t>As</w:t>
      </w:r>
      <w:r w:rsidRPr="00087C31">
        <w:rPr>
          <w:lang w:val="pt-PT"/>
        </w:rPr>
        <w:t xml:space="preserve"> Ordenações Manuelinas e Filipinas elevam oficialmente a autoridade dos doutores à categoria de fonte de direito – contudo, </w:t>
      </w:r>
      <w:r w:rsidRPr="00087C31">
        <w:rPr>
          <w:rFonts w:hint="eastAsia"/>
          <w:lang w:val="pt-PT"/>
        </w:rPr>
        <w:t>questiona</w:t>
      </w:r>
      <w:r w:rsidRPr="00087C31">
        <w:rPr>
          <w:lang w:val="pt-PT"/>
        </w:rPr>
        <w:t>-se o que seria.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Numa primeira fase, seria a opinião que tivesse mais aderentes; numa segunda fase falava-se num critério qualitativo, i.e., a opinião comum determinar-se-ia pelo peso ou dose de verdade dos seus pareceres – entre estes dois critérios, estava o critério misto ou da maioria qualificada.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Não é aceitável o entendimento de que nas Ordenações há um compromisso entre o </w:t>
      </w:r>
      <w:proofErr w:type="spellStart"/>
      <w:r w:rsidRPr="00087C31">
        <w:rPr>
          <w:lang w:val="pt-PT"/>
        </w:rPr>
        <w:t>bartolismo</w:t>
      </w:r>
      <w:proofErr w:type="spellEnd"/>
      <w:r w:rsidRPr="00087C31">
        <w:rPr>
          <w:lang w:val="pt-PT"/>
        </w:rPr>
        <w:t xml:space="preserve"> e o humanismo, pela </w:t>
      </w:r>
      <w:proofErr w:type="spellStart"/>
      <w:r w:rsidRPr="00087C31">
        <w:rPr>
          <w:lang w:val="pt-PT"/>
        </w:rPr>
        <w:t>adopção</w:t>
      </w:r>
      <w:proofErr w:type="spellEnd"/>
      <w:r w:rsidRPr="00087C31">
        <w:rPr>
          <w:lang w:val="pt-PT"/>
        </w:rPr>
        <w:t xml:space="preserve"> da opinião comum com prejuízo da autoridade de Bártolo – a </w:t>
      </w:r>
      <w:proofErr w:type="spellStart"/>
      <w:r w:rsidRPr="00087C31">
        <w:rPr>
          <w:lang w:val="pt-PT"/>
        </w:rPr>
        <w:t>adopção</w:t>
      </w:r>
      <w:proofErr w:type="spellEnd"/>
      <w:r w:rsidRPr="00087C31">
        <w:rPr>
          <w:lang w:val="pt-PT"/>
        </w:rPr>
        <w:t xml:space="preserve"> da o</w:t>
      </w:r>
      <w:r w:rsidRPr="00087C31">
        <w:rPr>
          <w:rFonts w:hint="eastAsia"/>
          <w:lang w:val="pt-PT"/>
        </w:rPr>
        <w:t>pini</w:t>
      </w:r>
      <w:r w:rsidRPr="00087C31">
        <w:rPr>
          <w:lang w:val="pt-PT"/>
        </w:rPr>
        <w:t>ão comum obedece ao espírito da escola dos comentadores – sobrevalorização dos prudentes.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Braga da Cruz – golpe no prestígio de Bártolo, por um lado, e a sua glorificação, pela consagração do pensamento da escola dos deus discípulos, por outro.</w:t>
      </w:r>
    </w:p>
    <w:p w:rsidR="00087C31" w:rsidRPr="00087C31" w:rsidRDefault="00087C31" w:rsidP="00087C31">
      <w:pPr>
        <w:rPr>
          <w:b/>
          <w:lang w:val="pt-PT"/>
        </w:rPr>
      </w:pPr>
    </w:p>
    <w:p w:rsidR="00087C31" w:rsidRPr="00087C31" w:rsidRDefault="00087C31" w:rsidP="00087C31">
      <w:pPr>
        <w:rPr>
          <w:b/>
          <w:lang w:val="pt-PT"/>
        </w:rPr>
      </w:pP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b/>
          <w:u w:val="single"/>
          <w:lang w:val="pt-PT"/>
        </w:rPr>
      </w:pPr>
      <w:r w:rsidRPr="00087C31">
        <w:rPr>
          <w:b/>
          <w:u w:val="single"/>
          <w:lang w:val="pt-PT"/>
        </w:rPr>
        <w:t>Humanismo Jurídico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Também chamado de </w:t>
      </w:r>
      <w:r w:rsidRPr="00087C31">
        <w:rPr>
          <w:i/>
          <w:lang w:val="pt-PT"/>
        </w:rPr>
        <w:t xml:space="preserve">mos </w:t>
      </w:r>
      <w:proofErr w:type="spellStart"/>
      <w:r w:rsidRPr="00087C31">
        <w:rPr>
          <w:i/>
          <w:lang w:val="pt-PT"/>
        </w:rPr>
        <w:t>gallicus</w:t>
      </w:r>
      <w:proofErr w:type="spellEnd"/>
      <w:r w:rsidRPr="00087C31">
        <w:rPr>
          <w:lang w:val="pt-PT"/>
        </w:rPr>
        <w:t>, devido ao florescimento do movimento em França, ou escola culta.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Baseia-se principalmente numa contestação da metodologia medieval, especialmente o </w:t>
      </w:r>
      <w:proofErr w:type="spellStart"/>
      <w:r w:rsidRPr="00087C31">
        <w:rPr>
          <w:lang w:val="pt-PT"/>
        </w:rPr>
        <w:t>bartolismo</w:t>
      </w:r>
      <w:proofErr w:type="spellEnd"/>
      <w:r w:rsidRPr="00087C31">
        <w:rPr>
          <w:lang w:val="pt-PT"/>
        </w:rPr>
        <w:t>, em nome de critérios de filologia.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Entre vários autores, destacam-se Lorenzo </w:t>
      </w:r>
      <w:proofErr w:type="spellStart"/>
      <w:r w:rsidRPr="00087C31">
        <w:rPr>
          <w:lang w:val="pt-PT"/>
        </w:rPr>
        <w:t>Valla</w:t>
      </w:r>
      <w:proofErr w:type="spellEnd"/>
      <w:r w:rsidRPr="00087C31">
        <w:rPr>
          <w:lang w:val="pt-PT"/>
        </w:rPr>
        <w:t>, o mais virulento crítico de Bártolo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</w:t>
      </w:r>
      <w:proofErr w:type="spellStart"/>
      <w:r w:rsidRPr="00087C31">
        <w:rPr>
          <w:lang w:val="pt-PT"/>
        </w:rPr>
        <w:t>Valla</w:t>
      </w:r>
      <w:proofErr w:type="spellEnd"/>
      <w:r w:rsidRPr="00087C31">
        <w:rPr>
          <w:lang w:val="pt-PT"/>
        </w:rPr>
        <w:t xml:space="preserve"> critica ainda Acúrsio e os glosadores, afirmado serem bárbaros sem qualquer domínio do latim – o ataque aos </w:t>
      </w:r>
      <w:r w:rsidRPr="00087C31">
        <w:rPr>
          <w:rFonts w:hint="eastAsia"/>
          <w:lang w:val="pt-PT"/>
        </w:rPr>
        <w:t>juristas</w:t>
      </w:r>
      <w:r w:rsidRPr="00087C31">
        <w:rPr>
          <w:lang w:val="pt-PT"/>
        </w:rPr>
        <w:t xml:space="preserve"> medievais vai-se basear numa acusação principalmente gramatical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lastRenderedPageBreak/>
        <w:t xml:space="preserve">- Atitude </w:t>
      </w:r>
      <w:r w:rsidRPr="00087C31">
        <w:rPr>
          <w:rFonts w:hint="eastAsia"/>
          <w:lang w:val="pt-PT"/>
        </w:rPr>
        <w:t>filol</w:t>
      </w:r>
      <w:r w:rsidRPr="00087C31">
        <w:rPr>
          <w:lang w:val="pt-PT"/>
        </w:rPr>
        <w:t xml:space="preserve">ógica insere-se na </w:t>
      </w:r>
      <w:proofErr w:type="spellStart"/>
      <w:r w:rsidRPr="00087C31">
        <w:rPr>
          <w:i/>
          <w:lang w:val="pt-PT"/>
        </w:rPr>
        <w:t>renovatio</w:t>
      </w:r>
      <w:proofErr w:type="spellEnd"/>
      <w:r w:rsidRPr="00087C31">
        <w:rPr>
          <w:lang w:val="pt-PT"/>
        </w:rPr>
        <w:t xml:space="preserve">, no amor às </w:t>
      </w:r>
      <w:proofErr w:type="spellStart"/>
      <w:r w:rsidRPr="00087C31">
        <w:rPr>
          <w:i/>
          <w:lang w:val="pt-PT"/>
        </w:rPr>
        <w:t>bonae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litterae</w:t>
      </w:r>
      <w:proofErr w:type="spellEnd"/>
      <w:r w:rsidRPr="00087C31">
        <w:rPr>
          <w:lang w:val="pt-PT"/>
        </w:rPr>
        <w:t>, etc., que pressupõe toda uma atitude moral e espiritual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 acusação humanista aos juristas medievais fundava-se também na convicção que estes haviam deturpado e corrompido o Direito Romano – o direito dos juristas medievais era um direito formado por glosas a glosas.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- Perdia-se de vista a letra, trabalhando-se em cima de textos legais adulterados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Era preciso libertar o Direito dos escolásticos, regressando ao texto puro da lei – teria que haver uma </w:t>
      </w:r>
      <w:proofErr w:type="spellStart"/>
      <w:r w:rsidRPr="00087C31">
        <w:rPr>
          <w:i/>
          <w:u w:val="single"/>
          <w:lang w:val="pt-PT"/>
        </w:rPr>
        <w:t>restitutio</w:t>
      </w:r>
      <w:proofErr w:type="spellEnd"/>
      <w:r w:rsidRPr="00087C31">
        <w:rPr>
          <w:lang w:val="pt-PT"/>
        </w:rPr>
        <w:t>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Era preciso haver uma substituição de códice – chegou-se à conclusão que o </w:t>
      </w:r>
      <w:r w:rsidRPr="00087C31">
        <w:rPr>
          <w:i/>
          <w:lang w:val="pt-PT"/>
        </w:rPr>
        <w:t xml:space="preserve">Corpus </w:t>
      </w:r>
      <w:proofErr w:type="spellStart"/>
      <w:r w:rsidRPr="00087C31">
        <w:rPr>
          <w:i/>
          <w:lang w:val="pt-PT"/>
        </w:rPr>
        <w:t>Iuris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Civilis</w:t>
      </w:r>
      <w:proofErr w:type="spellEnd"/>
      <w:r w:rsidRPr="00087C31">
        <w:rPr>
          <w:lang w:val="pt-PT"/>
        </w:rPr>
        <w:t xml:space="preserve"> não era o verdadeiro Direito Romano – ele obliterou o Direito clássico, impondo-se um </w:t>
      </w:r>
      <w:proofErr w:type="spellStart"/>
      <w:r w:rsidRPr="00087C31">
        <w:rPr>
          <w:i/>
          <w:lang w:val="pt-PT"/>
        </w:rPr>
        <w:t>ritorno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alle</w:t>
      </w:r>
      <w:proofErr w:type="spellEnd"/>
      <w:r w:rsidRPr="00087C31">
        <w:rPr>
          <w:i/>
          <w:lang w:val="pt-PT"/>
        </w:rPr>
        <w:t xml:space="preserve"> origine</w:t>
      </w:r>
      <w:r w:rsidRPr="00087C31">
        <w:rPr>
          <w:lang w:val="pt-PT"/>
        </w:rPr>
        <w:t xml:space="preserve">.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Abre-se a porta à liberdade de discussão e à crítica – autoridade substituída pela liberdade frente ao texto, usando-se a razão.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lang w:val="pt-PT"/>
        </w:rPr>
      </w:pPr>
      <w:r w:rsidRPr="00087C31">
        <w:rPr>
          <w:b/>
          <w:lang w:val="pt-PT"/>
        </w:rPr>
        <w:t>Humanismo Jurídico em Portugal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Houve </w:t>
      </w:r>
      <w:r w:rsidRPr="00087C31">
        <w:rPr>
          <w:rFonts w:hint="eastAsia"/>
          <w:lang w:val="pt-PT"/>
        </w:rPr>
        <w:t>algum reflexo do humanismo jur</w:t>
      </w:r>
      <w:r w:rsidRPr="00087C31">
        <w:rPr>
          <w:lang w:val="pt-PT"/>
        </w:rPr>
        <w:t>ídico nos juristas portugueses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Portugueses estudantes em Itália – Luís de Teixeira, Henrique Caiado e Martinho de Figueiredo.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Luís Teixeira – partilha a metodologia filológica de </w:t>
      </w:r>
      <w:proofErr w:type="spellStart"/>
      <w:r w:rsidRPr="00087C31">
        <w:rPr>
          <w:lang w:val="pt-PT"/>
        </w:rPr>
        <w:t>Poliziano</w:t>
      </w:r>
      <w:proofErr w:type="spellEnd"/>
      <w:r w:rsidRPr="00087C31">
        <w:rPr>
          <w:lang w:val="pt-PT"/>
        </w:rPr>
        <w:t xml:space="preserve">, criticando Bártolo e reclamando a liberdade, a verdade e a </w:t>
      </w:r>
      <w:proofErr w:type="spellStart"/>
      <w:r w:rsidRPr="00087C31">
        <w:rPr>
          <w:i/>
          <w:lang w:val="pt-PT"/>
        </w:rPr>
        <w:t>restitutio</w:t>
      </w:r>
      <w:proofErr w:type="spellEnd"/>
      <w:r w:rsidRPr="00087C31">
        <w:rPr>
          <w:lang w:val="pt-PT"/>
        </w:rPr>
        <w:t>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A expressão do humanismo jurídico no </w:t>
      </w:r>
      <w:r w:rsidRPr="00087C31">
        <w:rPr>
          <w:rFonts w:hint="eastAsia"/>
          <w:lang w:val="pt-PT"/>
        </w:rPr>
        <w:t>nosso</w:t>
      </w:r>
      <w:r w:rsidRPr="00087C31">
        <w:rPr>
          <w:lang w:val="pt-PT"/>
        </w:rPr>
        <w:t xml:space="preserve"> país acaba por ser extremamente limitada, pois os juristas humanistas portugueses ou não voltaram de Itália, ou perderam todas as ilusões filológicas com o contacto com a vida pública, ou então simplesmente desinteressaram-se do Direito. Além disso, a opinião de Bártolo continuava legalmente consagrada como fonte.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Os humanistas que ficaram faziam a sua crítica de um modo prudente, sendo moderados – Bártolo chegava a coexistir com ideias humanistas no mesmo texto – o jurista italiano permanece o ponto imutável do ordenamento jurídico, sendo a figura mais representativa do Direito.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</w:t>
      </w:r>
    </w:p>
    <w:p w:rsidR="00087C31" w:rsidRPr="00087C31" w:rsidRDefault="00087C31" w:rsidP="00087C31">
      <w:pPr>
        <w:rPr>
          <w:b/>
          <w:u w:val="single"/>
          <w:lang w:val="pt-PT"/>
        </w:rPr>
      </w:pPr>
      <w:r w:rsidRPr="00087C31">
        <w:rPr>
          <w:b/>
          <w:u w:val="single"/>
          <w:lang w:val="pt-PT"/>
        </w:rPr>
        <w:t>Segunda Escolástica – séc. XVI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Corrente de pensamento político-jurídico, que surgiu como resposta católica ao pensamento protestante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Correspondeu à necessidade de repensar a compreensão cristã do homem e da convivência humana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Tem uma posição jusnaturalista e é uma continuação da Escolástica Tomista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Intervém em vários domínios, como o Direito Penal e o Direito Internacional Público, bem como no Direito das Gentes.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Direito Internacional Público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Francisco de Vitória foi o fundador deste </w:t>
      </w:r>
      <w:r w:rsidRPr="00087C31">
        <w:rPr>
          <w:rFonts w:hint="eastAsia"/>
          <w:lang w:val="pt-PT"/>
        </w:rPr>
        <w:t>‘</w:t>
      </w:r>
      <w:r w:rsidRPr="00087C31">
        <w:rPr>
          <w:lang w:val="pt-PT"/>
        </w:rPr>
        <w:t>ramo</w:t>
      </w:r>
      <w:r w:rsidRPr="00087C31">
        <w:rPr>
          <w:rFonts w:hint="eastAsia"/>
          <w:lang w:val="pt-PT"/>
        </w:rPr>
        <w:t>’</w:t>
      </w:r>
      <w:r w:rsidRPr="00087C31">
        <w:rPr>
          <w:lang w:val="pt-PT"/>
        </w:rPr>
        <w:t xml:space="preserve"> do Direito, começando a internacionalização da escolástica.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Reconhece a personalidade jurídica a todos os povos. No entanto, admite a colonização. Reconhece o direito de comerciar livremente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lastRenderedPageBreak/>
        <w:t xml:space="preserve">- Todo o poder tem origem em Deus, mas o Homem é o animal social. Isto implica que, ao contrário dos Protestantes, que viam o poder do Rei como vindo </w:t>
      </w:r>
      <w:proofErr w:type="spellStart"/>
      <w:r w:rsidRPr="00087C31">
        <w:rPr>
          <w:lang w:val="pt-PT"/>
        </w:rPr>
        <w:t>directamente</w:t>
      </w:r>
      <w:proofErr w:type="spellEnd"/>
      <w:r w:rsidRPr="00087C31">
        <w:rPr>
          <w:lang w:val="pt-PT"/>
        </w:rPr>
        <w:t xml:space="preserve"> de Deus, para o Catolicismo, esse poder era mediado pelo Povo.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b/>
          <w:u w:val="single"/>
          <w:lang w:val="pt-PT"/>
        </w:rPr>
      </w:pPr>
      <w:r w:rsidRPr="00087C31">
        <w:rPr>
          <w:b/>
          <w:u w:val="single"/>
          <w:lang w:val="pt-PT"/>
        </w:rPr>
        <w:t>O Racionalismo Jurídico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No século XVIII surgiram várias correntes que procuraram reagir contra a decadência jurídica pós-humanista.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Apareceram várias linhas de pensamento, como a escola racionalista do Direito Natural, o </w:t>
      </w:r>
      <w:proofErr w:type="spellStart"/>
      <w:r w:rsidRPr="00087C31">
        <w:rPr>
          <w:i/>
          <w:lang w:val="pt-PT"/>
        </w:rPr>
        <w:t>usus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modernus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pandectarum</w:t>
      </w:r>
      <w:proofErr w:type="spellEnd"/>
      <w:r w:rsidRPr="00087C31">
        <w:rPr>
          <w:lang w:val="pt-PT"/>
        </w:rPr>
        <w:t xml:space="preserve"> e o iluminismo.</w:t>
      </w:r>
    </w:p>
    <w:p w:rsidR="00087C31" w:rsidRPr="00087C31" w:rsidRDefault="00087C31" w:rsidP="00087C31">
      <w:pPr>
        <w:rPr>
          <w:b/>
          <w:lang w:val="pt-PT"/>
        </w:rPr>
      </w:pPr>
    </w:p>
    <w:p w:rsidR="00087C31" w:rsidRPr="00087C31" w:rsidRDefault="00087C31" w:rsidP="00087C31">
      <w:pPr>
        <w:rPr>
          <w:b/>
          <w:lang w:val="pt-PT"/>
        </w:rPr>
      </w:pPr>
    </w:p>
    <w:p w:rsidR="00302A7F" w:rsidRDefault="00302A7F" w:rsidP="00087C31">
      <w:pPr>
        <w:rPr>
          <w:b/>
          <w:lang w:val="pt-PT"/>
        </w:rPr>
      </w:pPr>
    </w:p>
    <w:p w:rsidR="00087C31" w:rsidRPr="00087C31" w:rsidRDefault="00087C31" w:rsidP="00087C31">
      <w:pPr>
        <w:rPr>
          <w:lang w:val="pt-PT"/>
        </w:rPr>
      </w:pPr>
      <w:r w:rsidRPr="00087C31">
        <w:rPr>
          <w:b/>
          <w:lang w:val="pt-PT"/>
        </w:rPr>
        <w:t>Escola Racionalista de Direito Natural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Também chamada de jusracionalismo ou </w:t>
      </w:r>
      <w:proofErr w:type="spellStart"/>
      <w:r w:rsidRPr="00087C31">
        <w:rPr>
          <w:lang w:val="pt-PT"/>
        </w:rPr>
        <w:t>jusnaturalismo</w:t>
      </w:r>
      <w:proofErr w:type="spellEnd"/>
      <w:r w:rsidRPr="00087C31">
        <w:rPr>
          <w:lang w:val="pt-PT"/>
        </w:rPr>
        <w:t xml:space="preserve"> racionalista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O seu principal proponente é Hugo Grócio: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</w:t>
      </w:r>
      <w:r w:rsidRPr="00087C31">
        <w:rPr>
          <w:rFonts w:hint="eastAsia"/>
          <w:lang w:val="pt-PT"/>
        </w:rPr>
        <w:t>Corta</w:t>
      </w:r>
      <w:r w:rsidRPr="00087C31">
        <w:rPr>
          <w:lang w:val="pt-PT"/>
        </w:rPr>
        <w:t xml:space="preserve"> com </w:t>
      </w:r>
      <w:proofErr w:type="spellStart"/>
      <w:r w:rsidRPr="00087C31">
        <w:rPr>
          <w:lang w:val="pt-PT"/>
        </w:rPr>
        <w:t>concepções</w:t>
      </w:r>
      <w:proofErr w:type="spellEnd"/>
      <w:r w:rsidRPr="00087C31">
        <w:rPr>
          <w:lang w:val="pt-PT"/>
        </w:rPr>
        <w:t xml:space="preserve"> teológicas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</w:t>
      </w:r>
      <w:r w:rsidRPr="00087C31">
        <w:rPr>
          <w:rFonts w:hint="eastAsia"/>
          <w:lang w:val="pt-PT"/>
        </w:rPr>
        <w:t>Fonte</w:t>
      </w:r>
      <w:r w:rsidRPr="00087C31">
        <w:rPr>
          <w:lang w:val="pt-PT"/>
        </w:rPr>
        <w:t xml:space="preserve"> imediata de Direito Natural não está em Deus mas na razão do homem – o homem sozinho descobriu o Direito Natural.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Defendia a existência de um Direito Natural eterno e imutável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Esse Direito Natural era baseado na razão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Os direitos positivos deveriam moldar-se a ele.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rFonts w:hint="eastAsia"/>
          <w:b/>
          <w:lang w:val="pt-PT"/>
        </w:rPr>
        <w:t>O</w:t>
      </w:r>
      <w:r w:rsidRPr="00087C31">
        <w:rPr>
          <w:b/>
          <w:lang w:val="pt-PT"/>
        </w:rPr>
        <w:t xml:space="preserve"> </w:t>
      </w:r>
      <w:proofErr w:type="spellStart"/>
      <w:r w:rsidRPr="00087C31">
        <w:rPr>
          <w:b/>
          <w:i/>
          <w:lang w:val="pt-PT"/>
        </w:rPr>
        <w:t>Usus</w:t>
      </w:r>
      <w:proofErr w:type="spellEnd"/>
      <w:r w:rsidRPr="00087C31">
        <w:rPr>
          <w:b/>
          <w:i/>
          <w:lang w:val="pt-PT"/>
        </w:rPr>
        <w:t xml:space="preserve"> </w:t>
      </w:r>
      <w:proofErr w:type="spellStart"/>
      <w:r w:rsidRPr="00087C31">
        <w:rPr>
          <w:b/>
          <w:i/>
          <w:lang w:val="pt-PT"/>
        </w:rPr>
        <w:t>Modernum</w:t>
      </w:r>
      <w:proofErr w:type="spellEnd"/>
      <w:r w:rsidRPr="00087C31">
        <w:rPr>
          <w:b/>
          <w:i/>
          <w:lang w:val="pt-PT"/>
        </w:rPr>
        <w:t xml:space="preserve"> </w:t>
      </w:r>
      <w:proofErr w:type="spellStart"/>
      <w:r w:rsidRPr="00087C31">
        <w:rPr>
          <w:b/>
          <w:i/>
          <w:lang w:val="pt-PT"/>
        </w:rPr>
        <w:t>Pandectarum</w:t>
      </w:r>
      <w:proofErr w:type="spellEnd"/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Nova metodologia de estudo do Direito Romano, representando a passagem da Escola dos Comentadores para a Escola Histórica.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Encarava-se o Direito Romano com os olhos postos na realidade. Os juristas procuravam distinguir, no sistema do </w:t>
      </w:r>
      <w:r w:rsidRPr="00087C31">
        <w:rPr>
          <w:i/>
          <w:lang w:val="pt-PT"/>
        </w:rPr>
        <w:t xml:space="preserve">Corpus </w:t>
      </w:r>
      <w:proofErr w:type="spellStart"/>
      <w:r w:rsidRPr="00087C31">
        <w:rPr>
          <w:i/>
          <w:lang w:val="pt-PT"/>
        </w:rPr>
        <w:t>Iuris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Civilis</w:t>
      </w:r>
      <w:proofErr w:type="spellEnd"/>
      <w:r w:rsidRPr="00087C31">
        <w:rPr>
          <w:lang w:val="pt-PT"/>
        </w:rPr>
        <w:t>, o que se conservava direito vivo do que se tornava direito obsoleto (esse sendo irracional)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Importava separar as normas </w:t>
      </w:r>
      <w:proofErr w:type="spellStart"/>
      <w:r w:rsidRPr="00087C31">
        <w:rPr>
          <w:lang w:val="pt-PT"/>
        </w:rPr>
        <w:t>susceptíveis</w:t>
      </w:r>
      <w:proofErr w:type="spellEnd"/>
      <w:r w:rsidRPr="00087C31">
        <w:rPr>
          <w:lang w:val="pt-PT"/>
        </w:rPr>
        <w:t xml:space="preserve"> do uso moderno, i.e., adaptadas às exigências do tempo, das que correspondiam a circunstâncias romanas particulares.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Mostra uma atitude diferente da Época Medieval, através da valorização que fez do Direito nacional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Fez-se uma </w:t>
      </w:r>
      <w:proofErr w:type="spellStart"/>
      <w:r w:rsidRPr="00087C31">
        <w:rPr>
          <w:lang w:val="pt-PT"/>
        </w:rPr>
        <w:t>objectivação</w:t>
      </w:r>
      <w:proofErr w:type="spellEnd"/>
      <w:r w:rsidRPr="00087C31">
        <w:rPr>
          <w:lang w:val="pt-PT"/>
        </w:rPr>
        <w:t xml:space="preserve"> do direito natural, afirmando que esses preceitos romanos </w:t>
      </w:r>
      <w:proofErr w:type="spellStart"/>
      <w:r w:rsidRPr="00087C31">
        <w:rPr>
          <w:rFonts w:hint="eastAsia"/>
          <w:lang w:val="pt-PT"/>
        </w:rPr>
        <w:t>actuais</w:t>
      </w:r>
      <w:proofErr w:type="spellEnd"/>
      <w:r w:rsidRPr="00087C31">
        <w:rPr>
          <w:rFonts w:hint="eastAsia"/>
          <w:lang w:val="pt-PT"/>
        </w:rPr>
        <w:t xml:space="preserve"> </w:t>
      </w:r>
      <w:r w:rsidRPr="00087C31">
        <w:rPr>
          <w:lang w:val="pt-PT"/>
        </w:rPr>
        <w:t xml:space="preserve">são o direito natural em </w:t>
      </w:r>
      <w:proofErr w:type="gramStart"/>
      <w:r w:rsidRPr="00087C31">
        <w:rPr>
          <w:lang w:val="pt-PT"/>
        </w:rPr>
        <w:t>si  -</w:t>
      </w:r>
      <w:proofErr w:type="gramEnd"/>
      <w:r w:rsidRPr="00087C31">
        <w:rPr>
          <w:lang w:val="pt-PT"/>
        </w:rPr>
        <w:t xml:space="preserve"> partia da ideia de que o Direito Romano (o direito das pandectas), devia ser usado no que fosse essencial à luz do Direito Natural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Alguns nomes estranhos: </w:t>
      </w:r>
      <w:proofErr w:type="spellStart"/>
      <w:r w:rsidRPr="00087C31">
        <w:rPr>
          <w:lang w:val="pt-PT"/>
        </w:rPr>
        <w:t>Crapoze</w:t>
      </w:r>
      <w:proofErr w:type="spellEnd"/>
      <w:r w:rsidRPr="00087C31">
        <w:rPr>
          <w:lang w:val="pt-PT"/>
        </w:rPr>
        <w:t xml:space="preserve">, </w:t>
      </w:r>
      <w:proofErr w:type="spellStart"/>
      <w:r w:rsidRPr="00087C31">
        <w:rPr>
          <w:lang w:val="pt-PT"/>
        </w:rPr>
        <w:t>Stryk</w:t>
      </w:r>
      <w:proofErr w:type="spellEnd"/>
      <w:r w:rsidRPr="00087C31">
        <w:rPr>
          <w:lang w:val="pt-PT"/>
        </w:rPr>
        <w:t xml:space="preserve"> e </w:t>
      </w:r>
      <w:proofErr w:type="spellStart"/>
      <w:r w:rsidRPr="00087C31">
        <w:rPr>
          <w:lang w:val="pt-PT"/>
        </w:rPr>
        <w:t>Bohmer</w:t>
      </w:r>
      <w:proofErr w:type="spellEnd"/>
      <w:r w:rsidRPr="00087C31">
        <w:rPr>
          <w:lang w:val="pt-PT"/>
        </w:rPr>
        <w:t>.</w:t>
      </w:r>
    </w:p>
    <w:p w:rsidR="00087C31" w:rsidRPr="00087C31" w:rsidRDefault="00087C31" w:rsidP="00087C31">
      <w:pPr>
        <w:rPr>
          <w:b/>
          <w:lang w:val="pt-PT"/>
        </w:rPr>
      </w:pP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lastRenderedPageBreak/>
        <w:t>Jurisprudência Elegante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Preocupação no rigor das formulações jurídicas e dos criadores da expressão escrita dos seus adeptos.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Iluminismo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r w:rsidRPr="00087C31">
        <w:rPr>
          <w:rFonts w:hint="eastAsia"/>
          <w:lang w:val="pt-PT"/>
        </w:rPr>
        <w:t>Reconduzia</w:t>
      </w:r>
      <w:r w:rsidRPr="00087C31">
        <w:rPr>
          <w:lang w:val="pt-PT"/>
        </w:rPr>
        <w:t>-se à luz da razão, uau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b/>
          <w:lang w:val="pt-PT"/>
        </w:rPr>
        <w:t>Racionalismo em Portugal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Expoente máximo: </w:t>
      </w:r>
      <w:proofErr w:type="spellStart"/>
      <w:r w:rsidRPr="00087C31">
        <w:rPr>
          <w:lang w:val="pt-PT"/>
        </w:rPr>
        <w:t>Verney</w:t>
      </w:r>
      <w:proofErr w:type="spellEnd"/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</w:t>
      </w:r>
      <w:proofErr w:type="gramStart"/>
      <w:r w:rsidRPr="00087C31">
        <w:rPr>
          <w:lang w:val="pt-PT"/>
        </w:rPr>
        <w:t>Critica</w:t>
      </w:r>
      <w:proofErr w:type="gramEnd"/>
      <w:r w:rsidRPr="00087C31">
        <w:rPr>
          <w:lang w:val="pt-PT"/>
        </w:rPr>
        <w:t xml:space="preserve"> algumas das posições dos humanistas contra Bártolo e a </w:t>
      </w:r>
      <w:proofErr w:type="spellStart"/>
      <w:r w:rsidRPr="00087C31">
        <w:rPr>
          <w:i/>
          <w:lang w:val="pt-PT"/>
        </w:rPr>
        <w:t>opinio</w:t>
      </w:r>
      <w:proofErr w:type="spellEnd"/>
      <w:r w:rsidRPr="00087C31">
        <w:rPr>
          <w:lang w:val="pt-PT"/>
        </w:rPr>
        <w:t>, a silogística, citações, etc. – ideário racionalista e iluminista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lang w:val="pt-PT"/>
        </w:rPr>
      </w:pPr>
      <w:r w:rsidRPr="00087C31">
        <w:rPr>
          <w:b/>
          <w:u w:val="single"/>
          <w:lang w:val="pt-PT"/>
        </w:rPr>
        <w:t>Reformas Pombalinas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Conseguidas através dos </w:t>
      </w:r>
      <w:r w:rsidRPr="00087C31">
        <w:rPr>
          <w:rFonts w:hint="eastAsia"/>
          <w:lang w:val="pt-PT"/>
        </w:rPr>
        <w:t>“</w:t>
      </w:r>
      <w:r w:rsidRPr="00087C31">
        <w:rPr>
          <w:lang w:val="pt-PT"/>
        </w:rPr>
        <w:t>estrangeirados</w:t>
      </w:r>
      <w:r w:rsidRPr="00087C31">
        <w:rPr>
          <w:rFonts w:hint="eastAsia"/>
          <w:lang w:val="pt-PT"/>
        </w:rPr>
        <w:t>”</w:t>
      </w:r>
      <w:r w:rsidRPr="00087C31">
        <w:rPr>
          <w:lang w:val="pt-PT"/>
        </w:rPr>
        <w:t>, que conheciam a mentalidade e os movimentos então em voga na Europa, e procuravam incentivar Portugal a entrar nessa onda de renovação</w:t>
      </w: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Lei da Boa Razão – 1769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r w:rsidRPr="00087C31">
        <w:rPr>
          <w:rFonts w:hint="eastAsia"/>
          <w:lang w:val="pt-PT"/>
        </w:rPr>
        <w:t>Nos seus preceitos existem in</w:t>
      </w:r>
      <w:r w:rsidRPr="00087C31">
        <w:rPr>
          <w:lang w:val="pt-PT"/>
        </w:rPr>
        <w:t xml:space="preserve">úmeras referências à </w:t>
      </w:r>
      <w:r w:rsidRPr="00087C31">
        <w:rPr>
          <w:rFonts w:hint="eastAsia"/>
          <w:lang w:val="pt-PT"/>
        </w:rPr>
        <w:t>“</w:t>
      </w:r>
      <w:r w:rsidRPr="00087C31">
        <w:rPr>
          <w:lang w:val="pt-PT"/>
        </w:rPr>
        <w:t>boa razão</w:t>
      </w:r>
      <w:r w:rsidRPr="00087C31">
        <w:rPr>
          <w:rFonts w:hint="eastAsia"/>
          <w:lang w:val="pt-PT"/>
        </w:rPr>
        <w:t>”</w:t>
      </w:r>
      <w:r w:rsidRPr="00087C31">
        <w:rPr>
          <w:lang w:val="pt-PT"/>
        </w:rPr>
        <w:t xml:space="preserve">, i.e., a </w:t>
      </w:r>
      <w:r w:rsidRPr="00087C31">
        <w:rPr>
          <w:i/>
          <w:lang w:val="pt-PT"/>
        </w:rPr>
        <w:t>ratio</w:t>
      </w:r>
      <w:r w:rsidRPr="00087C31">
        <w:rPr>
          <w:lang w:val="pt-PT"/>
        </w:rPr>
        <w:t xml:space="preserve"> jusnaturalista.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Tem como </w:t>
      </w:r>
      <w:proofErr w:type="spellStart"/>
      <w:r w:rsidRPr="00087C31">
        <w:rPr>
          <w:lang w:val="pt-PT"/>
        </w:rPr>
        <w:t>objectivos</w:t>
      </w:r>
      <w:proofErr w:type="spellEnd"/>
      <w:r w:rsidRPr="00087C31">
        <w:rPr>
          <w:lang w:val="pt-PT"/>
        </w:rPr>
        <w:t>: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Impedir irregularidades em matéria de assentos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Regular a utilização do direito subsidiário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Conter normas precisas sobre a validade do costume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Dar elementos de interpretação para preencher lacunas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As fontes imediatas são: Lei Régia, Estilo da Corte e Costume (considerado vontade tácita do Monarca)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As suas fontes mediatas são: Direito Romano, Direito Canónico, Glosa de Acúrsio, Opinião de Bártolo e Resolução Régia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 base da legitimidade desta lei é a conjugação da razão e da vontade do Rei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Valoriza-se o Direito Legislado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Em relação ao estilo: só o da Casa da Suplicação e não os produzidos nas Relações seriam normativamente válidos – esses só teriam validade se confirmados pela Casa da Suplicação.</w:t>
      </w:r>
    </w:p>
    <w:p w:rsidR="00087C31" w:rsidRPr="00302A7F" w:rsidRDefault="00087C31" w:rsidP="00087C31">
      <w:pPr>
        <w:rPr>
          <w:lang w:val="pt-PT"/>
        </w:rPr>
      </w:pPr>
      <w:r w:rsidRPr="00087C31">
        <w:rPr>
          <w:lang w:val="pt-PT"/>
        </w:rPr>
        <w:t>- O costume teria de ser racional (conforme à boa razão), ter mais de 100 anos e não contrário à lei (costume</w:t>
      </w:r>
      <w:r w:rsidRPr="00087C31">
        <w:rPr>
          <w:i/>
          <w:lang w:val="pt-PT"/>
        </w:rPr>
        <w:t xml:space="preserve"> contra </w:t>
      </w:r>
      <w:proofErr w:type="spellStart"/>
      <w:r w:rsidRPr="00087C31">
        <w:rPr>
          <w:i/>
          <w:lang w:val="pt-PT"/>
        </w:rPr>
        <w:t>legem</w:t>
      </w:r>
      <w:proofErr w:type="spellEnd"/>
      <w:r w:rsidR="00302A7F">
        <w:rPr>
          <w:lang w:val="pt-PT"/>
        </w:rPr>
        <w:t xml:space="preserve"> afastado) para ser válido.</w:t>
      </w:r>
    </w:p>
    <w:p w:rsidR="00087C31" w:rsidRPr="00087C31" w:rsidRDefault="00087C31" w:rsidP="00087C31">
      <w:pPr>
        <w:rPr>
          <w:u w:val="single"/>
          <w:lang w:val="pt-PT"/>
        </w:rPr>
      </w:pPr>
    </w:p>
    <w:p w:rsidR="00087C31" w:rsidRPr="00087C31" w:rsidRDefault="00087C31" w:rsidP="00087C31">
      <w:pPr>
        <w:rPr>
          <w:u w:val="single"/>
          <w:lang w:val="pt-PT"/>
        </w:rPr>
      </w:pPr>
      <w:r w:rsidRPr="00087C31">
        <w:rPr>
          <w:u w:val="single"/>
          <w:lang w:val="pt-PT"/>
        </w:rPr>
        <w:t>Direito Subsidiário</w:t>
      </w:r>
    </w:p>
    <w:p w:rsidR="00087C31" w:rsidRPr="00087C31" w:rsidRDefault="00087C31" w:rsidP="00087C31">
      <w:pPr>
        <w:rPr>
          <w:u w:val="single"/>
          <w:lang w:val="pt-PT"/>
        </w:rPr>
      </w:pPr>
      <w:r w:rsidRPr="00087C31">
        <w:rPr>
          <w:lang w:val="pt-PT"/>
        </w:rPr>
        <w:t>Quando não havia solução nas fontes imediatas, recorria-se ao direito subsidiário: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lastRenderedPageBreak/>
        <w:t xml:space="preserve">- Direito Romano – apenas era aplicado se conforme à boa razão, ao direito natural/das gentes (influência do </w:t>
      </w:r>
      <w:proofErr w:type="spellStart"/>
      <w:r w:rsidRPr="00087C31">
        <w:rPr>
          <w:i/>
          <w:lang w:val="pt-PT"/>
        </w:rPr>
        <w:t>usus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modernus</w:t>
      </w:r>
      <w:proofErr w:type="spellEnd"/>
      <w:r w:rsidRPr="00087C31">
        <w:rPr>
          <w:lang w:val="pt-PT"/>
        </w:rPr>
        <w:t>)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Direito Canónico – relegado apenas para Tribunais Eclesiásticos, deixou de fazer parte das fontes subsidiárias; o pecado só deveria ser atribuído a matérias respeitantes à Igreja e à sua espiritualidade.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proofErr w:type="gramStart"/>
      <w:r w:rsidRPr="00087C31">
        <w:rPr>
          <w:lang w:val="pt-PT"/>
        </w:rPr>
        <w:t>Matérias Marítimas, Económicas e Políticas – Lei das Nações Cristãs, Iluminadas e Polidas – Direito Romano era posto de lado, inadequado</w:t>
      </w:r>
      <w:proofErr w:type="gramEnd"/>
      <w:r w:rsidRPr="00087C31">
        <w:rPr>
          <w:lang w:val="pt-PT"/>
        </w:rPr>
        <w:t xml:space="preserve"> à matéria.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Glosa de Acúrsio e Opinião de Bártolo – Proibido o seu uso – deixa de fazer parte do direito subsidiário. Aplica-se </w:t>
      </w:r>
      <w:r w:rsidRPr="00087C31">
        <w:rPr>
          <w:rFonts w:hint="eastAsia"/>
          <w:lang w:val="pt-PT"/>
        </w:rPr>
        <w:t>tamb</w:t>
      </w:r>
      <w:r w:rsidRPr="00087C31">
        <w:rPr>
          <w:lang w:val="pt-PT"/>
        </w:rPr>
        <w:t xml:space="preserve">ém à opinião </w:t>
      </w:r>
      <w:proofErr w:type="spellStart"/>
      <w:r w:rsidRPr="00087C31">
        <w:rPr>
          <w:lang w:val="pt-PT"/>
        </w:rPr>
        <w:t>cmum</w:t>
      </w:r>
      <w:proofErr w:type="spellEnd"/>
      <w:r w:rsidRPr="00087C31">
        <w:rPr>
          <w:lang w:val="pt-PT"/>
        </w:rPr>
        <w:t xml:space="preserve">  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lang w:val="pt-PT"/>
        </w:rPr>
      </w:pPr>
      <w:r w:rsidRPr="00087C31">
        <w:rPr>
          <w:b/>
          <w:lang w:val="pt-PT"/>
        </w:rPr>
        <w:t>Reforma dos Estudos de Direito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Através da influência de </w:t>
      </w:r>
      <w:proofErr w:type="spellStart"/>
      <w:r w:rsidRPr="00087C31">
        <w:rPr>
          <w:lang w:val="pt-PT"/>
        </w:rPr>
        <w:t>Verney</w:t>
      </w:r>
      <w:proofErr w:type="spellEnd"/>
      <w:r w:rsidRPr="00087C31">
        <w:rPr>
          <w:lang w:val="pt-PT"/>
        </w:rPr>
        <w:t>, inicia-se a reforma pombalina da Universidade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- 1770 – Cria-se a Junta de Previdência Literária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Cuja função é emitir pareceres sobre as causas da decadência do ensino universitário português e sobre o critério adequado à sua reforma.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- 1771 – Criado Compêndio Histórico do Estado da Universidade de Coimbra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Relatório onde se faz uma </w:t>
      </w:r>
      <w:r w:rsidRPr="00087C31">
        <w:rPr>
          <w:rFonts w:hint="eastAsia"/>
          <w:lang w:val="pt-PT"/>
        </w:rPr>
        <w:t>cr</w:t>
      </w:r>
      <w:r w:rsidRPr="00087C31">
        <w:rPr>
          <w:lang w:val="pt-PT"/>
        </w:rPr>
        <w:t xml:space="preserve">ítica implacável da organização existente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- 1772 – Expulsão dos Jesuítas e Estatutos Pombalinos (novos estatutos da Universidade)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u w:val="single"/>
          <w:lang w:val="pt-PT"/>
        </w:rPr>
      </w:pPr>
      <w:r w:rsidRPr="00087C31">
        <w:rPr>
          <w:u w:val="single"/>
          <w:lang w:val="pt-PT"/>
        </w:rPr>
        <w:t>Compêndio Histórico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Apontava graves defeitos nos nossos estudos jurídicos: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Preferência absoluta dada ao ensino direito romano e canónico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Pouca importância dada ao direito pátrio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Abuso do método </w:t>
      </w:r>
      <w:proofErr w:type="spellStart"/>
      <w:r w:rsidRPr="00087C31">
        <w:rPr>
          <w:lang w:val="pt-PT"/>
        </w:rPr>
        <w:t>bartolista</w:t>
      </w:r>
      <w:proofErr w:type="spellEnd"/>
      <w:r w:rsidRPr="00087C31">
        <w:rPr>
          <w:lang w:val="pt-PT"/>
        </w:rPr>
        <w:t xml:space="preserve"> e respeito </w:t>
      </w:r>
      <w:proofErr w:type="gramStart"/>
      <w:r w:rsidRPr="00087C31">
        <w:rPr>
          <w:lang w:val="pt-PT"/>
        </w:rPr>
        <w:t>cego</w:t>
      </w:r>
      <w:proofErr w:type="gramEnd"/>
      <w:r w:rsidRPr="00087C31">
        <w:rPr>
          <w:lang w:val="pt-PT"/>
        </w:rPr>
        <w:t xml:space="preserve"> pela </w:t>
      </w:r>
      <w:proofErr w:type="spellStart"/>
      <w:r w:rsidRPr="00087C31">
        <w:rPr>
          <w:i/>
          <w:lang w:val="pt-PT"/>
        </w:rPr>
        <w:t>opinio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communis</w:t>
      </w:r>
      <w:proofErr w:type="spellEnd"/>
      <w:r w:rsidRPr="00087C31">
        <w:rPr>
          <w:lang w:val="pt-PT"/>
        </w:rPr>
        <w:t>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- Completo desprezo pelo direito nat</w:t>
      </w:r>
      <w:r w:rsidR="00302A7F">
        <w:rPr>
          <w:lang w:val="pt-PT"/>
        </w:rPr>
        <w:t>ural e pela história do direito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Inseriram-se novas matérias no quadro de disciplinas, como o Direito Natural, Direito Público Universal e Direito das Gentes, História do Direito e Direito Pátrio.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 reforma pombalina orientou-se por estes corolários: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- </w:t>
      </w:r>
      <w:proofErr w:type="spellStart"/>
      <w:r w:rsidRPr="00087C31">
        <w:rPr>
          <w:lang w:val="pt-PT"/>
        </w:rPr>
        <w:t>Jusnaturalismo</w:t>
      </w:r>
      <w:proofErr w:type="spellEnd"/>
      <w:r w:rsidRPr="00087C31">
        <w:rPr>
          <w:lang w:val="pt-PT"/>
        </w:rPr>
        <w:t xml:space="preserve"> racionalista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- Aulas – lugares predominantes para cadeiras de história do Direito, Direito Natural e das Gentes e Direito.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- Tem a marca das ideias </w:t>
      </w:r>
      <w:proofErr w:type="spellStart"/>
      <w:r w:rsidRPr="00087C31">
        <w:rPr>
          <w:lang w:val="pt-PT"/>
        </w:rPr>
        <w:t>cujacianas</w:t>
      </w:r>
      <w:proofErr w:type="spellEnd"/>
      <w:r w:rsidRPr="00087C31">
        <w:rPr>
          <w:lang w:val="pt-PT"/>
        </w:rPr>
        <w:t xml:space="preserve"> e do </w:t>
      </w:r>
      <w:proofErr w:type="spellStart"/>
      <w:r w:rsidRPr="00087C31">
        <w:rPr>
          <w:i/>
          <w:lang w:val="pt-PT"/>
        </w:rPr>
        <w:t>usus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modernum</w:t>
      </w:r>
      <w:proofErr w:type="spellEnd"/>
      <w:r w:rsidRPr="00087C31">
        <w:rPr>
          <w:i/>
          <w:lang w:val="pt-PT"/>
        </w:rPr>
        <w:t xml:space="preserve"> </w:t>
      </w:r>
      <w:proofErr w:type="spellStart"/>
      <w:r w:rsidRPr="00087C31">
        <w:rPr>
          <w:i/>
          <w:lang w:val="pt-PT"/>
        </w:rPr>
        <w:t>pandectarum</w:t>
      </w:r>
      <w:proofErr w:type="spellEnd"/>
      <w:r w:rsidRPr="00087C31">
        <w:rPr>
          <w:lang w:val="pt-PT"/>
        </w:rPr>
        <w:t>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- Um novo método de ensino – sintético, demonstrativo e </w:t>
      </w:r>
      <w:proofErr w:type="spellStart"/>
      <w:r w:rsidRPr="00087C31">
        <w:rPr>
          <w:lang w:val="pt-PT"/>
        </w:rPr>
        <w:t>compendiário</w:t>
      </w:r>
      <w:proofErr w:type="spellEnd"/>
      <w:r w:rsidRPr="00087C31">
        <w:rPr>
          <w:lang w:val="pt-PT"/>
        </w:rPr>
        <w:t xml:space="preserve">, em contraste com o método escolástico. 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lastRenderedPageBreak/>
        <w:t xml:space="preserve">        - Fornecer aos estudantes um panorama geral de cada disciplina, através da definição e da sistematização; o aluno alcançaria uma visão de conjunto e cientificamente ordenada de cada uma das disciplinas e os professores organizavam compêndios claros, breves e bem ordenados.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    - Alunos tinham um regime de comparência severo, tendo 5 horas de aulas por dia. 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 introdução destas modificações foi positiva mas ficou aquém dos desejos dos reformadores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Estatutos não tiveram alteração até 1836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b/>
          <w:u w:val="single"/>
          <w:lang w:val="pt-PT"/>
        </w:rPr>
      </w:pPr>
      <w:r w:rsidRPr="00087C31">
        <w:rPr>
          <w:b/>
          <w:u w:val="single"/>
          <w:lang w:val="pt-PT"/>
        </w:rPr>
        <w:t>A Questão do Novo Código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 31 de Março de 1778, D. Maria I nomeia uma Junta de Ministros com o objectivo de começar uma reforma geral da legislação vigente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O objectivo dessa revisão era saber: quais as leis antiquadas, quais as leis que estão parcialmente revogadas, quais as leis que têm sido sujeitas a várias interpretações e opiniões e quais as leis que pela experiência pedem reforma.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Os membros da comissão deveriam seguir a divisão das Ordenações</w:t>
      </w: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rFonts w:hint="eastAsia"/>
          <w:b/>
          <w:lang w:val="pt-PT"/>
        </w:rPr>
        <w:t>A</w:t>
      </w:r>
      <w:r w:rsidRPr="00087C31">
        <w:rPr>
          <w:b/>
          <w:lang w:val="pt-PT"/>
        </w:rPr>
        <w:t xml:space="preserve"> Participação de Melo Freire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r w:rsidRPr="00087C31">
        <w:rPr>
          <w:rFonts w:hint="eastAsia"/>
          <w:lang w:val="pt-PT"/>
        </w:rPr>
        <w:t>Em</w:t>
      </w:r>
      <w:r w:rsidRPr="00087C31">
        <w:rPr>
          <w:lang w:val="pt-PT"/>
        </w:rPr>
        <w:t xml:space="preserve"> 1783 passa a integrar a comissão revisora Melo Freire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- 6 </w:t>
      </w:r>
      <w:proofErr w:type="gramStart"/>
      <w:r w:rsidRPr="00087C31">
        <w:rPr>
          <w:lang w:val="pt-PT"/>
        </w:rPr>
        <w:t>anos</w:t>
      </w:r>
      <w:proofErr w:type="gramEnd"/>
      <w:r w:rsidRPr="00087C31">
        <w:rPr>
          <w:lang w:val="pt-PT"/>
        </w:rPr>
        <w:t xml:space="preserve"> depois apresenta </w:t>
      </w:r>
      <w:proofErr w:type="spellStart"/>
      <w:r w:rsidRPr="00087C31">
        <w:rPr>
          <w:lang w:val="pt-PT"/>
        </w:rPr>
        <w:t>projectos</w:t>
      </w:r>
      <w:proofErr w:type="spellEnd"/>
      <w:r w:rsidRPr="00087C31">
        <w:rPr>
          <w:lang w:val="pt-PT"/>
        </w:rPr>
        <w:t xml:space="preserve"> de que fora incumbido: de reforma dos Livros II – Direito Público e V – Direito Penal – o seu trabalho acabou por ser mais do que um conjunto de ensaios, sendo verdadeiros códigos.</w:t>
      </w: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A Junta de Censura e Revisão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r w:rsidRPr="00087C31">
        <w:rPr>
          <w:rFonts w:hint="eastAsia"/>
          <w:lang w:val="pt-PT"/>
        </w:rPr>
        <w:t>Em</w:t>
      </w:r>
      <w:r w:rsidRPr="00087C31">
        <w:rPr>
          <w:lang w:val="pt-PT"/>
        </w:rPr>
        <w:t xml:space="preserve"> 1789 é nomeada uma Junta de Censura e Revisão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Época conturbada, com vindictas saneadoras e receios revolucionários à mistura, especialmente no processo de </w:t>
      </w:r>
      <w:r w:rsidRPr="00087C31">
        <w:rPr>
          <w:rFonts w:hint="eastAsia"/>
          <w:lang w:val="pt-PT"/>
        </w:rPr>
        <w:t>‘</w:t>
      </w:r>
      <w:proofErr w:type="spellStart"/>
      <w:r w:rsidRPr="00087C31">
        <w:rPr>
          <w:lang w:val="pt-PT"/>
        </w:rPr>
        <w:t>despombalização</w:t>
      </w:r>
      <w:proofErr w:type="spellEnd"/>
      <w:r w:rsidRPr="00087C31">
        <w:rPr>
          <w:rFonts w:hint="eastAsia"/>
          <w:lang w:val="pt-PT"/>
        </w:rPr>
        <w:t>’</w:t>
      </w:r>
      <w:r w:rsidRPr="00087C31">
        <w:rPr>
          <w:lang w:val="pt-PT"/>
        </w:rPr>
        <w:t>, do qual Melo Freire também foi vítima.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José Seabra da Silva impediu o seu rival Melo Freire de promulgar o Novo Código</w:t>
      </w: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A Censura de Ribeiro dos Santos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Grande polémica entre Melo Freire e Ribeiro dos Santos, principal censor do primeiro (a outra censura, de Francisco Pires de Carvalho, incidia apenas sobre </w:t>
      </w:r>
      <w:proofErr w:type="spellStart"/>
      <w:r w:rsidRPr="00087C31">
        <w:rPr>
          <w:lang w:val="pt-PT"/>
        </w:rPr>
        <w:t>aspectos</w:t>
      </w:r>
      <w:proofErr w:type="spellEnd"/>
      <w:r w:rsidRPr="00087C31">
        <w:rPr>
          <w:lang w:val="pt-PT"/>
        </w:rPr>
        <w:t xml:space="preserve"> formais)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Não foi apenas uma polémica entre escolas do pensamento jurídico, mas sim uma verdadeira disputa jurídico-constitucional sobre as causas da crise nacional, uma contradita de argumentos jurídicos, invocando prudentes e documentos desde a fundação da nacionalidade: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  - Tentativa de superação do impasse existente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  - Foram chamados a revisão a organização política da monarquia e o direito divino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O terramoto político pombalino significou o rui do </w:t>
      </w:r>
      <w:proofErr w:type="spellStart"/>
      <w:r w:rsidRPr="00087C31">
        <w:rPr>
          <w:i/>
          <w:lang w:val="pt-PT"/>
        </w:rPr>
        <w:t>ancien</w:t>
      </w:r>
      <w:proofErr w:type="spellEnd"/>
      <w:r w:rsidRPr="00087C31">
        <w:rPr>
          <w:i/>
          <w:lang w:val="pt-PT"/>
        </w:rPr>
        <w:t xml:space="preserve"> </w:t>
      </w:r>
      <w:r w:rsidRPr="00087C31">
        <w:rPr>
          <w:rFonts w:hint="eastAsia"/>
          <w:i/>
          <w:lang w:val="pt-PT"/>
        </w:rPr>
        <w:t>regime</w:t>
      </w:r>
      <w:r w:rsidRPr="00087C31">
        <w:rPr>
          <w:lang w:val="pt-PT"/>
        </w:rPr>
        <w:t xml:space="preserve"> português – o contexto da época exigia uma profunda revisão legal e constitucional que adaptasse o Estado e o Direito às novas realidades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      - Essa reconstrução já não podia ser feita mediante soluções de força – juristas têm de concretizar em normas as </w:t>
      </w:r>
      <w:proofErr w:type="spellStart"/>
      <w:r w:rsidRPr="00087C31">
        <w:rPr>
          <w:lang w:val="pt-PT"/>
        </w:rPr>
        <w:t>abstracções</w:t>
      </w:r>
      <w:proofErr w:type="spellEnd"/>
      <w:r w:rsidRPr="00087C31">
        <w:rPr>
          <w:lang w:val="pt-PT"/>
        </w:rPr>
        <w:t xml:space="preserve"> ideológicas.</w:t>
      </w:r>
    </w:p>
    <w:p w:rsidR="00087C31" w:rsidRPr="00087C31" w:rsidRDefault="00087C31" w:rsidP="00087C31">
      <w:pPr>
        <w:rPr>
          <w:lang w:val="pt-PT"/>
        </w:rPr>
      </w:pPr>
    </w:p>
    <w:p w:rsidR="00087C31" w:rsidRPr="00087C31" w:rsidRDefault="00087C31" w:rsidP="00087C31">
      <w:pPr>
        <w:rPr>
          <w:b/>
          <w:lang w:val="pt-PT"/>
        </w:rPr>
      </w:pPr>
      <w:r w:rsidRPr="00087C31">
        <w:rPr>
          <w:b/>
          <w:lang w:val="pt-PT"/>
        </w:rPr>
        <w:t>Linhas Gerais da Disputa Ideológica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As ideias de ambos são tipicamente representativas da época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Despotismo esclarecido de Pombal e liberalismo vintista e jacobino partilhavam a mesma pretensão </w:t>
      </w:r>
      <w:proofErr w:type="spellStart"/>
      <w:r w:rsidRPr="00087C31">
        <w:rPr>
          <w:lang w:val="pt-PT"/>
        </w:rPr>
        <w:t>estadualista</w:t>
      </w:r>
      <w:proofErr w:type="spellEnd"/>
      <w:r w:rsidRPr="00087C31">
        <w:rPr>
          <w:lang w:val="pt-PT"/>
        </w:rPr>
        <w:t xml:space="preserve"> e uniformizadora – inimigo de ambos é a sociedade </w:t>
      </w:r>
      <w:proofErr w:type="spellStart"/>
      <w:r w:rsidRPr="00087C31">
        <w:rPr>
          <w:lang w:val="pt-PT"/>
        </w:rPr>
        <w:t>consensualista</w:t>
      </w:r>
      <w:proofErr w:type="spellEnd"/>
      <w:r w:rsidRPr="00087C31">
        <w:rPr>
          <w:lang w:val="pt-PT"/>
        </w:rPr>
        <w:t xml:space="preserve"> e pluralista medieval</w:t>
      </w:r>
    </w:p>
    <w:p w:rsidR="00087C31" w:rsidRPr="00087C31" w:rsidRDefault="00087C31" w:rsidP="00087C31">
      <w:pPr>
        <w:rPr>
          <w:u w:val="single"/>
          <w:lang w:val="pt-PT"/>
        </w:rPr>
      </w:pPr>
      <w:r w:rsidRPr="00087C31">
        <w:rPr>
          <w:u w:val="single"/>
          <w:lang w:val="pt-PT"/>
        </w:rPr>
        <w:t>Melo Freire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proofErr w:type="spellStart"/>
      <w:r w:rsidRPr="00087C31">
        <w:rPr>
          <w:lang w:val="pt-PT"/>
        </w:rPr>
        <w:t>Pombalsita</w:t>
      </w:r>
      <w:proofErr w:type="spellEnd"/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Mestre de uma geração de liberais, como Fernandes Tomás e Borges Carneiro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</w:t>
      </w:r>
      <w:r>
        <w:rPr>
          <w:lang w:val="pt-PT"/>
        </w:rPr>
        <w:t>“</w:t>
      </w:r>
      <w:r w:rsidRPr="00087C31">
        <w:rPr>
          <w:lang w:val="pt-PT"/>
        </w:rPr>
        <w:t>Liberalismo</w:t>
      </w:r>
      <w:r>
        <w:rPr>
          <w:lang w:val="pt-PT"/>
        </w:rPr>
        <w:t>”</w:t>
      </w:r>
      <w:r w:rsidRPr="00087C31">
        <w:rPr>
          <w:lang w:val="pt-PT"/>
        </w:rPr>
        <w:t xml:space="preserve"> Pombalino criticado por Camilo Castelo Branco</w:t>
      </w:r>
    </w:p>
    <w:p w:rsidR="00087C31" w:rsidRPr="00087C31" w:rsidRDefault="00087C31" w:rsidP="00087C31">
      <w:pPr>
        <w:rPr>
          <w:u w:val="single"/>
          <w:lang w:val="pt-PT"/>
        </w:rPr>
      </w:pPr>
      <w:r w:rsidRPr="00087C31">
        <w:rPr>
          <w:u w:val="single"/>
          <w:lang w:val="pt-PT"/>
        </w:rPr>
        <w:t>Ribeiro dos Santos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Mentalidade diferente, Iluminista mas marcada pelo humanitarismo não agnóstico e defensor de reformas à anglo-saxónica.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É o contrário das mentalidades revolucionárias e </w:t>
      </w:r>
      <w:proofErr w:type="spellStart"/>
      <w:r w:rsidRPr="00087C31">
        <w:rPr>
          <w:lang w:val="pt-PT"/>
        </w:rPr>
        <w:t>contra-revoluconárias</w:t>
      </w:r>
      <w:proofErr w:type="spellEnd"/>
      <w:r w:rsidRPr="00087C31">
        <w:rPr>
          <w:lang w:val="pt-PT"/>
        </w:rPr>
        <w:t xml:space="preserve">, apresentando-se como um meio-termo não absolutista, mas </w:t>
      </w:r>
      <w:proofErr w:type="spellStart"/>
      <w:r w:rsidRPr="00087C31">
        <w:rPr>
          <w:lang w:val="pt-PT"/>
        </w:rPr>
        <w:t>consensualista</w:t>
      </w:r>
      <w:proofErr w:type="spellEnd"/>
      <w:r w:rsidRPr="00087C31">
        <w:rPr>
          <w:lang w:val="pt-PT"/>
        </w:rPr>
        <w:t xml:space="preserve"> – tem uma mentalidade iluminista oitocentista pré pombalina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 xml:space="preserve">- O seu pretenso liberalismo baseia-se no </w:t>
      </w:r>
      <w:proofErr w:type="spellStart"/>
      <w:r w:rsidRPr="00087C31">
        <w:rPr>
          <w:lang w:val="pt-PT"/>
        </w:rPr>
        <w:t>jusnaturalismo</w:t>
      </w:r>
      <w:proofErr w:type="spellEnd"/>
      <w:r w:rsidRPr="00087C31">
        <w:rPr>
          <w:lang w:val="pt-PT"/>
        </w:rPr>
        <w:t xml:space="preserve"> dominante, indo buscar as suas raízes à tradição portuguesa pré pombalina e dos foros medievais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Num governo não despótico, a vontade do Rei deve ser a vontade da Lei, sendo o resto arbitrário (e, por conseguinte, despótico) – monarca e lei devem mandar o mesmo, porque têm a mesma origem e os mesmos fins</w:t>
      </w:r>
    </w:p>
    <w:p w:rsidR="00087C31" w:rsidRPr="00087C31" w:rsidRDefault="00087C31" w:rsidP="00087C31">
      <w:pPr>
        <w:rPr>
          <w:lang w:val="pt-PT"/>
        </w:rPr>
      </w:pPr>
      <w:r w:rsidRPr="00087C31">
        <w:rPr>
          <w:lang w:val="pt-PT"/>
        </w:rPr>
        <w:t>- Crítico moderado dos inconvenientes da Monarquia Absoluta</w:t>
      </w:r>
    </w:p>
    <w:p w:rsidR="009B7DE2" w:rsidRDefault="009B7DE2">
      <w:pPr>
        <w:rPr>
          <w:lang w:val="pt-PT"/>
        </w:rPr>
      </w:pPr>
    </w:p>
    <w:p w:rsidR="00087C31" w:rsidRDefault="001A3228">
      <w:pPr>
        <w:rPr>
          <w:lang w:val="pt-PT"/>
        </w:rPr>
      </w:pPr>
      <w:r>
        <w:rPr>
          <w:noProof/>
          <w:lang w:val="pt-PT" w:eastAsia="pt-PT"/>
        </w:rPr>
        <w:pict>
          <v:shape id="Text Box 25" o:spid="_x0000_s1032" type="#_x0000_t202" style="position:absolute;margin-left:-47.25pt;margin-top:-31.1pt;width:3in;height:769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SChQ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8qnoTy9cRV4PRjw8wPsA80xVWfuNf3kkNK3LVFbfm2t7ltOGISXhZPJ2dERxwWQ&#10;Tf9WM7iH7LyOQENju1A7qAYCdKDp6URNiIXCZj4vLoFvjCjYyjl8l5G8hFTH48Y6/5rrDoVJjS1w&#10;H+HJ/t75EA6pji7hNqelYGshZVzY7eZWWrQnoJN1/GIGz9ykCs5Kh2Mj4rgDUcIdwRbijbx/LbO8&#10;SG/ycrKeLeaTYl1MJ+U8XUzSrLwpZ2lRFnfrbyHArKhawRhX90Lxowaz4u84PnTDqJ6oQtRDgabA&#10;Xczrj0mm8ftdkp3w0JJSdDVenJxIFZh9pRikTSpPhBznyc/hxypDDY7/WJWog0D9KAI/bIaouNlR&#10;XhvNnkAYVgNtQDE8JzBptf2CUQ+tWWP3eUcsx0i+USCuMiuK0MtxUUznOSzsuWVzbiGKAlSNPUbj&#10;9NaP/b8zVmxbuGmUs9LXIMhGRKkE5Y5RHWQM7RdzOjwVob/P19Hrx4O2+g4AAP//AwBQSwMEFAAG&#10;AAgAAAAhADCf/1nfAAAADAEAAA8AAABkcnMvZG93bnJldi54bWxMj89Og0AQh+8mvsNmTLyYdpFS&#10;1lKWRk00Xlv7AANsgZSdJey20Ld3POlt/nz5zTf5bra9uJrRd440PC8jEIYqV3fUaDh+fyxeQPiA&#10;VGPvyGi4GQ+74v4ux6x2E+3N9RAawSHkM9TQhjBkUvqqNRb90g2GeHdyo8XA7djIesSJw20v4yhK&#10;pcWO+EKLg3lvTXU+XKyG09f0tN5M5Wc4qn2SvmGnSnfT+vFhft2CCGYOfzD86rM6FOxUugvVXvQa&#10;FptkzSgXaRyDYGK1UjwpGU2USkEWufz/RPEDAAD//wMAUEsBAi0AFAAGAAgAAAAhALaDOJL+AAAA&#10;4QEAABMAAAAAAAAAAAAAAAAAAAAAAFtDb250ZW50X1R5cGVzXS54bWxQSwECLQAUAAYACAAAACEA&#10;OP0h/9YAAACUAQAACwAAAAAAAAAAAAAAAAAvAQAAX3JlbHMvLnJlbHNQSwECLQAUAAYACAAAACEA&#10;YxJkgoUCAAAYBQAADgAAAAAAAAAAAAAAAAAuAgAAZHJzL2Uyb0RvYy54bWxQSwECLQAUAAYACAAA&#10;ACEAMJ//Wd8AAAAMAQAADwAAAAAAAAAAAAAAAADfBAAAZHJzL2Rvd25yZXYueG1sUEsFBgAAAAAE&#10;AAQA8wAAAOsFAAAAAA==&#10;" stroked="f">
            <v:textbox>
              <w:txbxContent>
                <w:p w:rsidR="001F2E3B" w:rsidRPr="00087C31" w:rsidRDefault="001F2E3B" w:rsidP="00087C31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u w:val="single"/>
                      <w:lang w:val="pt-PT"/>
                    </w:rPr>
                    <w:t>Melo Freire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u w:val="single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Monarquia Pura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Os monarcas portugueses não devem nem recebem a sua autoridade e poder do povo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Não há lei que limite o poder do Rei e que delegue o seu governo ao povo, ao clero ou nobreza – Poder só pertence ao Rei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- O Reino de Portugal não é fruto de uma </w:t>
                  </w:r>
                  <w:proofErr w:type="spellStart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doacção</w:t>
                  </w:r>
                  <w:proofErr w:type="spellEnd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, veio ao Rei pelo Direito de Sangue e pela conquista – Reino é domínio e propriedade do Rei, que dele pode dispor como Senhor particular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Afirma não querer um rei tirânico e despótico, mas um Rei humano, que saiba que foi feito para a República e não o contrário – cedência a Ribeiro dos Santos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lang w:val="pt-PT"/>
                    </w:rPr>
                  </w:pP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Monismo Legalista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Assentos da Casa da Suplicação mantinham força para resolver dúvidas sobre a lei e a sua aplicação, i.e., autoridade de interpretação autêntica</w:t>
                  </w:r>
                </w:p>
                <w:p w:rsidR="001F2E3B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Lei nunca deve sair das mãos do Rei – o povo respeita mais a lei e o intérprete do Rei – povo respeita mais a lei e o intérprete do Rei do que um magistrado</w:t>
                  </w:r>
                </w:p>
                <w:p w:rsidR="001F2E3B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u w:val="single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Direito Penal/Criminal</w:t>
                  </w:r>
                </w:p>
                <w:p w:rsidR="001F2E3B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- Apesar de criticar o direito criminal das Ordenações, Melo Freire, seguindo o humanismo de </w:t>
                  </w:r>
                  <w:proofErr w:type="spellStart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Beccano</w:t>
                  </w:r>
                  <w:proofErr w:type="spellEnd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, no seu projecto de Código criminal, defende </w:t>
                  </w:r>
                  <w:r>
                    <w:rPr>
                      <w:rFonts w:asciiTheme="minorHAnsi" w:hAnsiTheme="minorHAnsi" w:cstheme="minorHAnsi"/>
                      <w:lang w:val="pt-PT"/>
                    </w:rPr>
                    <w:t>a pena de morte e penas cruéis.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Direito Romano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Considera-o uma fonte de Direito Subsidiário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</w:p>
              </w:txbxContent>
            </v:textbox>
          </v:shape>
        </w:pict>
      </w:r>
      <w:r>
        <w:rPr>
          <w:noProof/>
          <w:lang w:val="pt-PT" w:eastAsia="pt-PT"/>
        </w:rPr>
        <w:pict>
          <v:shape id="Text Box 26" o:spid="_x0000_s1033" type="#_x0000_t202" style="position:absolute;margin-left:198pt;margin-top:-27.35pt;width:256.2pt;height:784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YplwIAADUFAAAOAAAAZHJzL2Uyb0RvYy54bWysVNuO2yAQfa/Uf0C8Z32Jc7G1zmovTVVp&#10;e5F2+wEE4xgVAwUSe7vqv3eAJM1uX6qqfsDADGfmzBy4vBp7gfbMWK5kjbOLFCMmqWq43Nb46+N6&#10;ssTIOiIbIpRkNX5iFl+t3r65HHTFctUp0TCDAETaatA17pzTVZJY2rGe2AulmQRjq0xPHCzNNmkM&#10;GQC9F0mepvNkUKbRRlFmLezeRSNeBfy2ZdR9blvLHBI1htxcGE0YN35MVpek2hqiO04PaZB/yKIn&#10;XELQE9QdcQTtDP8DqufUKKtad0FVn6i25ZQFDsAmS1+xeeiIZoELFMfqU5ns/4Oln/ZfDOJNjacY&#10;SdJDix7Z6NCNGlE+9+UZtK3A60GDnxthH9ocqFp9r+g3i6S67Yjcsmtj1NAx0kB6mT+ZnB2NONaD&#10;bIaPqoE4ZOdUABpb0/vaQTUQoEObnk6t8blQ2Jzms+miABMFW1nOp9ksNC8h1fG4Nta9Z6pHflJj&#10;A70P8GR/b51Ph1RHFx/NKsGbNRciLMx2cysM2hPQyTp88azQHYm7x3A2uga8FxhCeiSpPGYMF3eA&#10;AiTgbZ5MEMVzmeVFepOXk/V8uZgU62I2KRfpcpJm5U05T4uyuFv/9BlkRdXxpmHynkt2FGhW/J0A&#10;DlclSitIFA1QvVk+C+ReZH+gdeCa+i/08FWheu7gvgre13h5ciKVb/s72QBtUjnCRZwnL9MPJYMa&#10;HP+hKkEkXhdRIW7cjEGOi6P2Nqp5AtUYBT2F/sNbA5NOmR8YDXBva2y/74hhGIkPEpRXZoWXiQuL&#10;YrbIYWHOLZtzC5EUoGrsMIrTWxcfh502fNtBpKh1qa5BrS0POvKyjlkBE7+Auxk4Hd4Rf/nP18Hr&#10;92u3+gUAAP//AwBQSwMEFAAGAAgAAAAhABYjwVvjAAAADAEAAA8AAABkcnMvZG93bnJldi54bWxM&#10;j0FPwkAQhe8m/ofNmHgxsAUKltotMUQPJmhC0fu2O7bF7mzTXaD+e8eTHifz5b3vZZvRduKMg28d&#10;KZhNIxBIlTMt1QreD8+TBIQPmozuHKGCb/Swya+vMp0ad6E9notQCw4hn2oFTQh9KqWvGrTaT12P&#10;xL9PN1gd+BxqaQZ94XDbyXkUraTVLXFDo3vcNlh9FSfLvU9j0n+Uu+3xpbgrj/M3al8TUur2Znx8&#10;ABFwDH8w/OqzOuTsVLoTGS86BYv1ircEBZNlfA+CiXWUxCBKRpezeAEyz+T/EfkPAAAA//8DAFBL&#10;AQItABQABgAIAAAAIQC2gziS/gAAAOEBAAATAAAAAAAAAAAAAAAAAAAAAABbQ29udGVudF9UeXBl&#10;c10ueG1sUEsBAi0AFAAGAAgAAAAhADj9If/WAAAAlAEAAAsAAAAAAAAAAAAAAAAALwEAAF9yZWxz&#10;Ly5yZWxzUEsBAi0AFAAGAAgAAAAhAPorBimXAgAANQUAAA4AAAAAAAAAAAAAAAAALgIAAGRycy9l&#10;Mm9Eb2MueG1sUEsBAi0AFAAGAAgAAAAhABYjwVvjAAAADAEAAA8AAAAAAAAAAAAAAAAA8QQAAGRy&#10;cy9kb3ducmV2LnhtbFBLBQYAAAAABAAEAPMAAAABBgAAAAA=&#10;" stroked="f">
            <v:fill opacity="0"/>
            <v:textbox>
              <w:txbxContent>
                <w:p w:rsidR="001F2E3B" w:rsidRPr="00087C31" w:rsidRDefault="001F2E3B" w:rsidP="00087C31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u w:val="single"/>
                      <w:lang w:val="pt-PT"/>
                    </w:rPr>
                    <w:t>Ribeiro dos Santos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u w:val="single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 xml:space="preserve">Monarquia </w:t>
                  </w:r>
                  <w:proofErr w:type="spellStart"/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Consensualista</w:t>
                  </w:r>
                  <w:proofErr w:type="spellEnd"/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Leis Fundamentais – resultantes da convenção expressa ou tácita entre o povo e o soberano. Ex: os actos das Cortes de Lamego, que garantiam direitos invioláveis, foros e privilégios – vassalos são corpo da Nação.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O povo, constituindo os Reis, transfere-lhes poderes, fazendo-os magistrados da Nação, responsáveis pelo Governo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- Afirma que </w:t>
                  </w:r>
                  <w:proofErr w:type="gramStart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as</w:t>
                  </w:r>
                  <w:proofErr w:type="gramEnd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 Cortes não eram algo arbitrário e dependente da vontade do Rei, mas um estabelecimento constitucional com fundamento nos costumes antigos, que exigiam a concorrência da Nação e os seus representantes no poder legislativo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- Monarquia </w:t>
                  </w:r>
                  <w:proofErr w:type="spellStart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consensualista</w:t>
                  </w:r>
                  <w:proofErr w:type="spellEnd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 e representativa, conformado por uma constituição histórica e limitada pelos foro e por um dir</w:t>
                  </w:r>
                  <w:r>
                    <w:rPr>
                      <w:rFonts w:asciiTheme="minorHAnsi" w:hAnsiTheme="minorHAnsi" w:cstheme="minorHAnsi"/>
                      <w:lang w:val="pt-PT"/>
                    </w:rPr>
                    <w:t xml:space="preserve">eito </w:t>
                  </w:r>
                  <w:proofErr w:type="gramStart"/>
                  <w:r>
                    <w:rPr>
                      <w:rFonts w:asciiTheme="minorHAnsi" w:hAnsiTheme="minorHAnsi" w:cstheme="minorHAnsi"/>
                      <w:lang w:val="pt-PT"/>
                    </w:rPr>
                    <w:t>superior  ao</w:t>
                  </w:r>
                  <w:proofErr w:type="gramEnd"/>
                  <w:r>
                    <w:rPr>
                      <w:rFonts w:asciiTheme="minorHAnsi" w:hAnsiTheme="minorHAnsi" w:cstheme="minorHAnsi"/>
                      <w:lang w:val="pt-PT"/>
                    </w:rPr>
                    <w:t xml:space="preserve"> povo e ao Rei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Monismo Legalis</w:t>
                  </w:r>
                  <w:r>
                    <w:rPr>
                      <w:rFonts w:asciiTheme="minorHAnsi" w:hAnsiTheme="minorHAnsi" w:cstheme="minorHAnsi"/>
                      <w:b/>
                      <w:lang w:val="pt-PT"/>
                    </w:rPr>
                    <w:t>t</w:t>
                  </w: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a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- Embora </w:t>
                  </w:r>
                  <w:proofErr w:type="spellStart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consensualista</w:t>
                  </w:r>
                  <w:proofErr w:type="spellEnd"/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, é um radical no que toca ao Direito, defendendo o monismo legalista e a necessidade de uma codificação uniforme.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- Lei deve ser um mandamento que determina as acções dos súbditos e não resulta de lições académicas </w:t>
                  </w:r>
                </w:p>
                <w:p w:rsidR="001F2E3B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Defende a codificação, para tornar as normas simples – sabedoria das leis depende da uniformidade dos princípios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Direito Penal/Criminal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Primeiro abolicionista d</w:t>
                  </w:r>
                  <w:r>
                    <w:rPr>
                      <w:rFonts w:asciiTheme="minorHAnsi" w:hAnsiTheme="minorHAnsi" w:cstheme="minorHAnsi"/>
                      <w:lang w:val="pt-PT"/>
                    </w:rPr>
                    <w:t>o pensamento criminal português; a</w:t>
                  </w: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ceita a pena de morte como lícita, mas considera-a inconveniente porque a entende como guerra da Nação contra o cidadão.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O Monarca deve impô-las se assim</w:t>
                  </w:r>
                  <w:r>
                    <w:rPr>
                      <w:rFonts w:asciiTheme="minorHAnsi" w:hAnsiTheme="minorHAnsi" w:cstheme="minorHAnsi"/>
                      <w:lang w:val="pt-PT"/>
                    </w:rPr>
                    <w:t xml:space="preserve"> o desejar, mas não é obrigado.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b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b/>
                      <w:lang w:val="pt-PT"/>
                    </w:rPr>
                    <w:t>Direito Romano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>- Considera-o uma fonte de Direito Subsidiário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u w:val="single"/>
                      <w:lang w:val="pt-PT"/>
                    </w:rPr>
                  </w:pP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- Critica o ensino do Direito por haver só uma cadeira de direito pátrio contra 8 de </w:t>
                  </w:r>
                  <w:r>
                    <w:rPr>
                      <w:rFonts w:asciiTheme="minorHAnsi" w:hAnsiTheme="minorHAnsi" w:cstheme="minorHAnsi"/>
                      <w:lang w:val="pt-PT"/>
                    </w:rPr>
                    <w:t>direito romano</w:t>
                  </w:r>
                  <w:r w:rsidRPr="00087C31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</w:p>
                <w:p w:rsidR="001F2E3B" w:rsidRPr="00087C31" w:rsidRDefault="001F2E3B" w:rsidP="00087C31">
                  <w:pPr>
                    <w:rPr>
                      <w:rFonts w:asciiTheme="minorHAnsi" w:hAnsiTheme="minorHAnsi" w:cstheme="minorHAnsi"/>
                      <w:lang w:val="pt-PT"/>
                    </w:rPr>
                  </w:pPr>
                </w:p>
              </w:txbxContent>
            </v:textbox>
          </v:shape>
        </w:pict>
      </w: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912FD0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t>Movimento Geral das Codificações</w:t>
      </w:r>
    </w:p>
    <w:p w:rsidR="00912FD0" w:rsidRDefault="00912FD0">
      <w:pPr>
        <w:rPr>
          <w:b/>
          <w:lang w:val="pt-PT"/>
        </w:rPr>
      </w:pPr>
      <w:r>
        <w:rPr>
          <w:b/>
          <w:lang w:val="pt-PT"/>
        </w:rPr>
        <w:t>Introdução</w:t>
      </w:r>
    </w:p>
    <w:p w:rsidR="00912FD0" w:rsidRDefault="00912FD0">
      <w:pPr>
        <w:rPr>
          <w:lang w:val="pt-PT"/>
        </w:rPr>
      </w:pPr>
      <w:r>
        <w:rPr>
          <w:lang w:val="pt-PT"/>
        </w:rPr>
        <w:t>- Entre o fim do século XVIII e o princípio do século XIX assiste-se a um importante movimento codificador Europa fora.</w:t>
      </w:r>
    </w:p>
    <w:p w:rsidR="00912FD0" w:rsidRDefault="00912FD0">
      <w:pPr>
        <w:rPr>
          <w:lang w:val="pt-PT"/>
        </w:rPr>
      </w:pPr>
      <w:r>
        <w:rPr>
          <w:lang w:val="pt-PT"/>
        </w:rPr>
        <w:t xml:space="preserve">- Esse movimento traduz-se na elaboração de </w:t>
      </w:r>
      <w:proofErr w:type="spellStart"/>
      <w:r>
        <w:rPr>
          <w:lang w:val="pt-PT"/>
        </w:rPr>
        <w:t>amplso</w:t>
      </w:r>
      <w:proofErr w:type="spellEnd"/>
      <w:r>
        <w:rPr>
          <w:lang w:val="pt-PT"/>
        </w:rPr>
        <w:t xml:space="preserve"> corpos legislativos unitários, obedecendo a uma orgânica mais ou menos científica e que condensavam, autonomamente, as normas relativas aos ramos básicos do direito, já então individualizados.</w:t>
      </w:r>
    </w:p>
    <w:p w:rsidR="00912FD0" w:rsidRDefault="00912FD0">
      <w:pPr>
        <w:rPr>
          <w:lang w:val="pt-PT"/>
        </w:rPr>
      </w:pPr>
      <w:r>
        <w:rPr>
          <w:lang w:val="pt-PT"/>
        </w:rPr>
        <w:t xml:space="preserve">- Movimento com um lastro racionalista, com </w:t>
      </w:r>
      <w:proofErr w:type="spellStart"/>
      <w:r>
        <w:rPr>
          <w:lang w:val="pt-PT"/>
        </w:rPr>
        <w:t>objectivos</w:t>
      </w:r>
      <w:proofErr w:type="spellEnd"/>
      <w:r>
        <w:rPr>
          <w:lang w:val="pt-PT"/>
        </w:rPr>
        <w:t xml:space="preserve"> de unificação e centralização jurídica. Teve muitos opositores, como a escola histórica de </w:t>
      </w:r>
      <w:proofErr w:type="spellStart"/>
      <w:r>
        <w:rPr>
          <w:lang w:val="pt-PT"/>
        </w:rPr>
        <w:t>Savigny</w:t>
      </w:r>
      <w:proofErr w:type="spellEnd"/>
      <w:r>
        <w:rPr>
          <w:lang w:val="pt-PT"/>
        </w:rPr>
        <w:t>.</w:t>
      </w:r>
    </w:p>
    <w:p w:rsidR="00912FD0" w:rsidRDefault="00912FD0">
      <w:pPr>
        <w:rPr>
          <w:lang w:val="pt-PT"/>
        </w:rPr>
      </w:pPr>
      <w:r>
        <w:rPr>
          <w:lang w:val="pt-PT"/>
        </w:rPr>
        <w:t xml:space="preserve">- Teve muitos denominadores comuns, mas os códigos dividem-se em famílias. </w:t>
      </w:r>
    </w:p>
    <w:p w:rsidR="00912FD0" w:rsidRPr="00912FD0" w:rsidRDefault="00912FD0">
      <w:pPr>
        <w:rPr>
          <w:lang w:val="pt-PT"/>
        </w:rPr>
      </w:pPr>
      <w:r>
        <w:rPr>
          <w:lang w:val="pt-PT"/>
        </w:rPr>
        <w:t xml:space="preserve">      - No campo do Direito Civil distinguem-se duas orientações – as do </w:t>
      </w:r>
      <w:proofErr w:type="spellStart"/>
      <w:r>
        <w:rPr>
          <w:i/>
          <w:lang w:val="pt-PT"/>
        </w:rPr>
        <w:t>Code</w:t>
      </w:r>
      <w:proofErr w:type="spellEnd"/>
      <w:r>
        <w:rPr>
          <w:i/>
          <w:lang w:val="pt-PT"/>
        </w:rPr>
        <w:t xml:space="preserve"> Civil</w:t>
      </w:r>
      <w:r>
        <w:rPr>
          <w:lang w:val="pt-PT"/>
        </w:rPr>
        <w:t xml:space="preserve"> napoleónico de 1804 e as do </w:t>
      </w:r>
      <w:proofErr w:type="spellStart"/>
      <w:r>
        <w:rPr>
          <w:i/>
          <w:lang w:val="pt-PT"/>
        </w:rPr>
        <w:t>Bürgerliches</w:t>
      </w:r>
      <w:proofErr w:type="spellEnd"/>
      <w:r>
        <w:rPr>
          <w:i/>
          <w:lang w:val="pt-PT"/>
        </w:rPr>
        <w:t xml:space="preserve"> </w:t>
      </w:r>
      <w:proofErr w:type="spellStart"/>
      <w:r>
        <w:rPr>
          <w:i/>
          <w:lang w:val="pt-PT"/>
        </w:rPr>
        <w:t>Gesetzbuch</w:t>
      </w:r>
      <w:proofErr w:type="spellEnd"/>
      <w:r>
        <w:rPr>
          <w:lang w:val="pt-PT"/>
        </w:rPr>
        <w:t xml:space="preserve"> alemão de 1900</w:t>
      </w:r>
    </w:p>
    <w:p w:rsidR="00087C31" w:rsidRDefault="00912FD0">
      <w:pPr>
        <w:rPr>
          <w:lang w:val="pt-PT"/>
        </w:rPr>
      </w:pPr>
      <w:r>
        <w:rPr>
          <w:lang w:val="pt-PT"/>
        </w:rPr>
        <w:t xml:space="preserve">      - No Direito Penal temos a orientação do </w:t>
      </w:r>
      <w:proofErr w:type="spellStart"/>
      <w:r>
        <w:rPr>
          <w:i/>
          <w:lang w:val="pt-PT"/>
        </w:rPr>
        <w:t>Code</w:t>
      </w:r>
      <w:proofErr w:type="spellEnd"/>
      <w:r>
        <w:rPr>
          <w:i/>
          <w:lang w:val="pt-PT"/>
        </w:rPr>
        <w:t xml:space="preserve"> Penal </w:t>
      </w:r>
      <w:r>
        <w:rPr>
          <w:lang w:val="pt-PT"/>
        </w:rPr>
        <w:t xml:space="preserve">napoleónico de 1810 e o </w:t>
      </w:r>
      <w:proofErr w:type="spellStart"/>
      <w:r>
        <w:rPr>
          <w:i/>
          <w:lang w:val="pt-PT"/>
        </w:rPr>
        <w:t>Strafgesetzbuch</w:t>
      </w:r>
      <w:proofErr w:type="spellEnd"/>
      <w:r>
        <w:rPr>
          <w:lang w:val="pt-PT"/>
        </w:rPr>
        <w:t xml:space="preserve"> bávaro de 1813 e a orientação do Código Civil prussiano de 1851. </w:t>
      </w:r>
    </w:p>
    <w:p w:rsidR="00912FD0" w:rsidRDefault="00912FD0">
      <w:pPr>
        <w:rPr>
          <w:lang w:val="pt-PT"/>
        </w:rPr>
      </w:pPr>
      <w:r>
        <w:rPr>
          <w:lang w:val="pt-PT"/>
        </w:rPr>
        <w:t xml:space="preserve">- As anteriores </w:t>
      </w:r>
      <w:proofErr w:type="spellStart"/>
      <w:r>
        <w:rPr>
          <w:lang w:val="pt-PT"/>
        </w:rPr>
        <w:t>colectâneas</w:t>
      </w:r>
      <w:proofErr w:type="spellEnd"/>
      <w:r>
        <w:rPr>
          <w:lang w:val="pt-PT"/>
        </w:rPr>
        <w:t xml:space="preserve"> de direito, desde o </w:t>
      </w:r>
      <w:r>
        <w:rPr>
          <w:i/>
          <w:lang w:val="pt-PT"/>
        </w:rPr>
        <w:t xml:space="preserve">Corpus </w:t>
      </w:r>
      <w:proofErr w:type="spellStart"/>
      <w:r>
        <w:rPr>
          <w:i/>
          <w:lang w:val="pt-PT"/>
        </w:rPr>
        <w:t>Iuris</w:t>
      </w:r>
      <w:proofErr w:type="spellEnd"/>
      <w:r>
        <w:rPr>
          <w:i/>
          <w:lang w:val="pt-PT"/>
        </w:rPr>
        <w:t xml:space="preserve"> </w:t>
      </w:r>
      <w:proofErr w:type="spellStart"/>
      <w:r>
        <w:rPr>
          <w:i/>
          <w:lang w:val="pt-PT"/>
        </w:rPr>
        <w:t>Civilis</w:t>
      </w:r>
      <w:proofErr w:type="spellEnd"/>
      <w:r>
        <w:rPr>
          <w:lang w:val="pt-PT"/>
        </w:rPr>
        <w:t xml:space="preserve"> às Ordenações, correspondiam a períodos de síntese ou de estagnação, com mera organização do direito vigente. Os códigos modernos propunham-se a ser inovadores, realizando uma verdadeira transformação jurídica, com </w:t>
      </w:r>
      <w:proofErr w:type="spellStart"/>
      <w:r>
        <w:rPr>
          <w:lang w:val="pt-PT"/>
        </w:rPr>
        <w:t>vectores</w:t>
      </w:r>
      <w:proofErr w:type="spellEnd"/>
      <w:r>
        <w:rPr>
          <w:lang w:val="pt-PT"/>
        </w:rPr>
        <w:t xml:space="preserve"> jus </w:t>
      </w:r>
      <w:proofErr w:type="spellStart"/>
      <w:r>
        <w:rPr>
          <w:lang w:val="pt-PT"/>
        </w:rPr>
        <w:t>racionalsitas</w:t>
      </w:r>
      <w:proofErr w:type="spellEnd"/>
      <w:r>
        <w:rPr>
          <w:lang w:val="pt-PT"/>
        </w:rPr>
        <w:t xml:space="preserve"> e iluministas. O objectivo era o progresso e felicidade dos povos. </w:t>
      </w:r>
    </w:p>
    <w:p w:rsidR="00912FD0" w:rsidRDefault="00912FD0">
      <w:pPr>
        <w:rPr>
          <w:lang w:val="pt-PT"/>
        </w:rPr>
      </w:pPr>
      <w:r>
        <w:rPr>
          <w:lang w:val="pt-PT"/>
        </w:rPr>
        <w:lastRenderedPageBreak/>
        <w:t>- Positivismo Legalista – códigos surgiram em despotismos esclarecidos ou países influenciados pela Revolução Francesa – exclusiva criação do poder legislativo e ideário reformista.</w:t>
      </w:r>
    </w:p>
    <w:p w:rsidR="00912FD0" w:rsidRDefault="00912FD0">
      <w:pPr>
        <w:rPr>
          <w:lang w:val="pt-PT"/>
        </w:rPr>
      </w:pPr>
      <w:r>
        <w:rPr>
          <w:lang w:val="pt-PT"/>
        </w:rPr>
        <w:t xml:space="preserve">- A passagem para o positivismo parece óbvia – o direito identifica-se com a lei e qualquer problema é resolvido através do formalismo de uma dedução lógica do sistema para o caso concreto – nega-se ao </w:t>
      </w:r>
      <w:proofErr w:type="spellStart"/>
      <w:r>
        <w:rPr>
          <w:lang w:val="pt-PT"/>
        </w:rPr>
        <w:t>juíz</w:t>
      </w:r>
      <w:proofErr w:type="spellEnd"/>
      <w:r>
        <w:rPr>
          <w:lang w:val="pt-PT"/>
        </w:rPr>
        <w:t xml:space="preserve">, agora mero autómato do silogismo judicial, qualquer função criadora. </w:t>
      </w:r>
    </w:p>
    <w:p w:rsidR="00EF46BA" w:rsidRDefault="00EF46BA">
      <w:pPr>
        <w:rPr>
          <w:b/>
          <w:lang w:val="pt-PT"/>
        </w:rPr>
      </w:pPr>
    </w:p>
    <w:p w:rsidR="00EF46BA" w:rsidRDefault="00EF46BA">
      <w:pPr>
        <w:rPr>
          <w:b/>
          <w:lang w:val="pt-PT"/>
        </w:rPr>
      </w:pPr>
      <w:r>
        <w:rPr>
          <w:b/>
          <w:lang w:val="pt-PT"/>
        </w:rPr>
        <w:t>Movimento Codificador em Portugal</w:t>
      </w:r>
    </w:p>
    <w:p w:rsidR="00EF46BA" w:rsidRDefault="00EF46BA">
      <w:pPr>
        <w:rPr>
          <w:lang w:val="pt-PT"/>
        </w:rPr>
      </w:pPr>
      <w:r>
        <w:rPr>
          <w:lang w:val="pt-PT"/>
        </w:rPr>
        <w:t>- Foi principalmente influenciado pelas ideias da Revolução Francesa, pois a actividade codificadora acontece depois da implantação do Liberalismo.</w:t>
      </w:r>
    </w:p>
    <w:p w:rsidR="00EF46BA" w:rsidRDefault="00EF46BA">
      <w:pPr>
        <w:rPr>
          <w:u w:val="single"/>
          <w:lang w:val="pt-PT"/>
        </w:rPr>
      </w:pPr>
    </w:p>
    <w:p w:rsidR="00EF46BA" w:rsidRDefault="00EF46BA">
      <w:pPr>
        <w:rPr>
          <w:u w:val="single"/>
          <w:lang w:val="pt-PT"/>
        </w:rPr>
      </w:pPr>
    </w:p>
    <w:p w:rsidR="00EF46BA" w:rsidRDefault="00EF46BA">
      <w:pPr>
        <w:rPr>
          <w:u w:val="single"/>
          <w:lang w:val="pt-PT"/>
        </w:rPr>
      </w:pPr>
    </w:p>
    <w:p w:rsidR="00EF46BA" w:rsidRDefault="00EF46BA">
      <w:pPr>
        <w:rPr>
          <w:u w:val="single"/>
          <w:lang w:val="pt-PT"/>
        </w:rPr>
      </w:pPr>
    </w:p>
    <w:p w:rsidR="00EF46BA" w:rsidRDefault="001A3228">
      <w:pPr>
        <w:rPr>
          <w:u w:val="single"/>
          <w:lang w:val="pt-PT"/>
        </w:rPr>
      </w:pPr>
      <w:r w:rsidRPr="001A3228">
        <w:rPr>
          <w:noProof/>
          <w:lang w:val="pt-PT" w:eastAsia="pt-PT"/>
        </w:rPr>
        <w:pict>
          <v:shape id="Text Box 30" o:spid="_x0000_s1034" type="#_x0000_t202" style="position:absolute;margin-left:222.8pt;margin-top:22.9pt;width:216.35pt;height:310.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lOiAIAABgFAAAOAAAAZHJzL2Uyb0RvYy54bWysVNuO0zAQfUfiHyy/d3Ope0m06YrdpQhp&#10;uUi7fIAbO42FYxvbbbIg/p2x03bLAhJC5MHxZTxzZs4ZX14NnUR7bp3QqsLZRYoRV7VmQm0r/Olh&#10;PVli5DxVjEqteIUfucNXq5cvLntT8ly3WjJuEThRruxNhVvvTZkkrm55R92FNlzBYaNtRz0s7TZh&#10;lvbgvZNJnqbzpNeWGatr7hzs3o6HeBX9Nw2v/YemcdwjWWHA5uNo47gJY7K6pOXWUtOK+gCD/gOK&#10;jgoFQU+ubqmnaGfFL646UVvtdOMvat0lumlEzWMOkE2WPsvmvqWGx1ygOM6cyuT+n9v6/f6jRYJV&#10;OMdI0Q4oeuCDR9d6QNNYnt64EqzuDdj5AfaB5piqM3e6/uyQ0jctVVv+ylrdt5wygJeFwiZnVwMh&#10;rnTByaZ/pxnEoTuvo6OhsV2oHVQDgXeg6fFETcBSw2a+IIs5mWFUw9m0INPpLKJLaHm8bqzzb7ju&#10;UJhU2AL30T3d3zkf4NDyaBKiOS0FWwsp48JuNzfSoj0FnazjFzN4ZiZVMFY6XBs9jjuAEmKEs4A3&#10;8v6tyHKSXufFZD1fLiZkTWaTYpEuJ2lWXBfzlBTkdv09AMxI2QrGuLoTih81mJG/4/jQDaN6ogpR&#10;X+Fils9Gjv6YZBq/3yXZCQ8tKUVX4eXJiJaB2deKxYbxVMhxnvwMP1YZanD8x6pEHQTqRxH4YTNE&#10;xS1D9CCLjWaPIAyrgTZgH54TmLTafsWoh9assPuyo5ZjJN8qEFeRERJ6OS7IbJHDwp6fbM5PqKrB&#10;VYU9RuP0xo/9vzNWbFuINMpZ6VcgyEZEqTyhOsgY2i/mdHgqQn+fr6PV04O2+gEAAP//AwBQSwME&#10;FAAGAAgAAAAhAGYzI73eAAAACgEAAA8AAABkcnMvZG93bnJldi54bWxMj8FOg0AQhu8mvsNmTLwY&#10;u6iwIGVp1ETjtbUPMMAWSNlZwm4LfXvHk73NZL788/3FZrGDOJvJ9440PK0iEIZq1/TUatj/fD5m&#10;IHxAanBwZDRcjIdNeXtTYN64mbbmvAut4BDyOWroQhhzKX3dGYt+5UZDfDu4yWLgdWplM+HM4XaQ&#10;z1GkpMWe+EOHo/noTH3cnayGw/f8kLzO1VfYp9tYvWOfVu6i9f3d8rYGEcwS/mH402d1KNmpcidq&#10;vBg0xHGiGOUh4QoMZGn2AqLSoJTKQJaFvK5Q/gIAAP//AwBQSwECLQAUAAYACAAAACEAtoM4kv4A&#10;AADhAQAAEwAAAAAAAAAAAAAAAAAAAAAAW0NvbnRlbnRfVHlwZXNdLnhtbFBLAQItABQABgAIAAAA&#10;IQA4/SH/1gAAAJQBAAALAAAAAAAAAAAAAAAAAC8BAABfcmVscy8ucmVsc1BLAQItABQABgAIAAAA&#10;IQBxiUlOiAIAABgFAAAOAAAAAAAAAAAAAAAAAC4CAABkcnMvZTJvRG9jLnhtbFBLAQItABQABgAI&#10;AAAAIQBmMyO93gAAAAoBAAAPAAAAAAAAAAAAAAAAAOIEAABkcnMvZG93bnJldi54bWxQSwUGAAAA&#10;AAQABADzAAAA7QUAAAAA&#10;" stroked="f">
            <v:textbox>
              <w:txbxContent>
                <w:p w:rsidR="001F2E3B" w:rsidRDefault="001F2E3B" w:rsidP="00EF46B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Código Comercial de 1888</w:t>
                  </w:r>
                </w:p>
                <w:p w:rsidR="001F2E3B" w:rsidRDefault="001F2E3B" w:rsidP="00EF46B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Autor:  Veiga Beirão</w:t>
                  </w:r>
                </w:p>
                <w:p w:rsidR="001F2E3B" w:rsidRDefault="001F2E3B" w:rsidP="00EF46B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- Enquadra-se na linha do código comercial italiano de 1882, que descende do </w:t>
                  </w:r>
                  <w:r>
                    <w:rPr>
                      <w:i/>
                      <w:lang w:val="pt-BR"/>
                    </w:rPr>
                    <w:t>Code de Commerce</w:t>
                  </w:r>
                  <w:r>
                    <w:rPr>
                      <w:lang w:val="pt-BR"/>
                    </w:rPr>
                    <w:t xml:space="preserve"> napoleónico.</w:t>
                  </w:r>
                </w:p>
                <w:p w:rsidR="001F2E3B" w:rsidRDefault="001F2E3B" w:rsidP="00EF46B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- Tendência objectivista – direito comercial deixa de constituir a disciplina privativa de uma categoria profissional e passa a abranger os actos de comércio em si. </w:t>
                  </w:r>
                </w:p>
                <w:p w:rsidR="001F2E3B" w:rsidRDefault="001F2E3B" w:rsidP="00EF46B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Encontra-se ainda em vigor, mas completado por legislação avulsa, especialmente no que toca a sociedades comerciais.</w:t>
                  </w:r>
                </w:p>
                <w:p w:rsidR="001F2E3B" w:rsidRDefault="001F2E3B" w:rsidP="00EF46B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No seguimento da publicação do BGB, consagrou-se em 1901 a sociedade por quotas.</w:t>
                  </w:r>
                </w:p>
                <w:p w:rsidR="001F2E3B" w:rsidRPr="00EF46BA" w:rsidRDefault="001F2E3B" w:rsidP="00EF46BA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 </w:t>
                  </w:r>
                </w:p>
              </w:txbxContent>
            </v:textbox>
          </v:shape>
        </w:pict>
      </w:r>
      <w:r w:rsidR="00EF46BA">
        <w:rPr>
          <w:u w:val="single"/>
          <w:lang w:val="pt-PT"/>
        </w:rPr>
        <w:t>Direito Comercial</w:t>
      </w:r>
    </w:p>
    <w:p w:rsidR="00EF46BA" w:rsidRDefault="001A3228">
      <w:pPr>
        <w:rPr>
          <w:lang w:val="pt-PT"/>
        </w:rPr>
      </w:pPr>
      <w:r>
        <w:rPr>
          <w:noProof/>
          <w:lang w:val="pt-PT" w:eastAsia="pt-PT"/>
        </w:rPr>
        <w:pict>
          <v:shape id="Text Box 29" o:spid="_x0000_s1035" type="#_x0000_t202" style="position:absolute;margin-left:-9pt;margin-top:2.7pt;width:216.35pt;height:355.15pt;z-index:251668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lmhQIAABgFAAAOAAAAZHJzL2Uyb0RvYy54bWysVNuO2yAQfa/Uf0C8Z30RTmIrzmovdVVp&#10;e5F2+wEE4xjVBgok9rbqv3fASepeHqqqfsDADIczM2fYXI99h47cWKFkiZOrGCMumaqF3Jf441O1&#10;WGNkHZU17ZTkJX7mFl9vX77YDLrgqWpVV3ODAETaYtAlbp3TRRRZ1vKe2iuluQRjo0xPHSzNPqoN&#10;HQC976I0jpfRoEytjWLcWti9n4x4G/CbhjP3vmksd6grMXBzYTRh3Pkx2m5osTdUt4KdaNB/YNFT&#10;IeHSC9Q9dRQdjPgNqhfMKKsad8VUH6mmEYyHGCCaJP4lmseWah5igeRYfUmT/X+w7N3xg0Gihtph&#10;JGkPJXrio0O3akRp7tMzaFuA16MGPzfCvnf1oVr9oNgni6S6a6nc8xtj1NByWgO9xJ+MZkcnHOtB&#10;dsNbVcM99OBUABob03tAyAYCdCjT86U0nguDzXRFVkuSYcTARrIkJnEW7qDF+bg21r3mqkd+UmID&#10;tQ/w9PhgnadDi7NLoK86UVei68LC7Hd3nUFHCjqpwndCt3O3TnpnqfyxCXHaAZZwh7d5vqHuX/Mk&#10;JfFtmi+q5Xq1IBXJFvkqXi/iJL/NlzHJyX31zRNMSNGKuubyQUh+1mBC/q7Gp26Y1BNUiIYS51ma&#10;TTWas7fzIOPw/SnIXjhoyU70JV5fnGjhK/tK1hA2LRwV3TSPfqYfsgw5OP9DVoIOfOknEbhxNwbF&#10;XeS1U/UzCMMoKBtUH54TmLTKfMFogNYssf18oIZj1L2RIK48IcT3cliQbJXCwswtu7mFSgZQJXYY&#10;TdM7N/X/QRuxb+Gms5xvQJCVCFLxyp1YnWQM7RdiOj0Vvr/n6+D140HbfgcAAP//AwBQSwMEFAAG&#10;AAgAAAAhADdeuBjfAAAACQEAAA8AAABkcnMvZG93bnJldi54bWxMjzFPwzAUhHck/oP1kNhaJygh&#10;VRqnqqhYGJAoSDC68Usc1X6ObDcN/x4zwXi60913zW6xhs3ow+hIQL7OgCF1To00CPh4f15tgIUo&#10;SUnjCAV8Y4Bde3vTyFq5K73hfIwDSyUUailAxzjVnIdOo5Vh7Sak5PXOWxmT9ANXXl5TuTX8Icse&#10;uZUjpQUtJ3zS2J2PFyvg0+pRHfzrV6/MfHjp9+W0+EmI+7tlvwUWcYl/YfjFT+jQJqaTu5AKzAhY&#10;5Zv0JQooC2DJL/KiAnYSUOVlBbxt+P8H7Q8AAAD//wMAUEsBAi0AFAAGAAgAAAAhALaDOJL+AAAA&#10;4QEAABMAAAAAAAAAAAAAAAAAAAAAAFtDb250ZW50X1R5cGVzXS54bWxQSwECLQAUAAYACAAAACEA&#10;OP0h/9YAAACUAQAACwAAAAAAAAAAAAAAAAAvAQAAX3JlbHMvLnJlbHNQSwECLQAUAAYACAAAACEA&#10;mSN5ZoUCAAAYBQAADgAAAAAAAAAAAAAAAAAuAgAAZHJzL2Uyb0RvYy54bWxQSwECLQAUAAYACAAA&#10;ACEAN164GN8AAAAJAQAADwAAAAAAAAAAAAAAAADfBAAAZHJzL2Rvd25yZXYueG1sUEsFBgAAAAAE&#10;AAQA8wAAAOsFAAAAAA==&#10;" stroked="f">
            <v:textbox style="mso-fit-shape-to-text:t">
              <w:txbxContent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Código </w:t>
                  </w:r>
                  <w:r>
                    <w:rPr>
                      <w:lang w:val="pt-BR"/>
                    </w:rPr>
                    <w:t>Comercial de 1833</w:t>
                  </w:r>
                </w:p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Autor: Ferreira Borges</w:t>
                  </w:r>
                </w:p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A enorme dispersão legislativa e as incertezas jurisprudenciais tornavam urgente o Código.</w:t>
                  </w:r>
                </w:p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Dividido em duas partes: comércio terrestre e marítimo.</w:t>
                  </w:r>
                </w:p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- Também se incluem normas de direito processual também, e até de direito civil. </w:t>
                  </w:r>
                </w:p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Influenciado pelo Código Comercial francês, projecto para o italiano e o espanhol, e também as nossas instituições vigentes</w:t>
                  </w:r>
                </w:p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Não se revelou voltado para o futuro, nem pelo conteúdo normativo nem pela técnica – deficiências foram-se evidenciando com o evoluir da actividade mercantil – já havia muita legislação avulsa</w:t>
                  </w:r>
                </w:p>
                <w:p w:rsidR="001F2E3B" w:rsidRDefault="001F2E3B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- Tentativa de revisão em 1859</w:t>
                  </w:r>
                </w:p>
              </w:txbxContent>
            </v:textbox>
          </v:shape>
        </w:pict>
      </w:r>
    </w:p>
    <w:p w:rsidR="00EF46BA" w:rsidRDefault="00EF46BA">
      <w:pPr>
        <w:rPr>
          <w:lang w:val="pt-PT"/>
        </w:rPr>
      </w:pPr>
    </w:p>
    <w:p w:rsidR="00EF46BA" w:rsidRDefault="00EF46BA">
      <w:pPr>
        <w:rPr>
          <w:lang w:val="pt-PT"/>
        </w:rPr>
      </w:pPr>
    </w:p>
    <w:p w:rsidR="00EF46BA" w:rsidRDefault="00EF46BA">
      <w:pPr>
        <w:rPr>
          <w:lang w:val="pt-PT"/>
        </w:rPr>
      </w:pPr>
    </w:p>
    <w:p w:rsidR="00EF46BA" w:rsidRPr="00EF46BA" w:rsidRDefault="00EF46BA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62647A" w:rsidRDefault="0062647A">
      <w:pPr>
        <w:rPr>
          <w:u w:val="single"/>
          <w:lang w:val="pt-PT"/>
        </w:rPr>
      </w:pPr>
    </w:p>
    <w:p w:rsidR="0062647A" w:rsidRDefault="0062647A">
      <w:pPr>
        <w:rPr>
          <w:u w:val="single"/>
          <w:lang w:val="pt-PT"/>
        </w:rPr>
      </w:pPr>
      <w:r>
        <w:rPr>
          <w:u w:val="single"/>
          <w:lang w:val="pt-PT"/>
        </w:rPr>
        <w:t>Direito Administrativo</w:t>
      </w:r>
    </w:p>
    <w:p w:rsidR="0062647A" w:rsidRDefault="0062647A">
      <w:pPr>
        <w:rPr>
          <w:lang w:val="pt-PT"/>
        </w:rPr>
      </w:pPr>
      <w:r>
        <w:rPr>
          <w:lang w:val="pt-PT"/>
        </w:rPr>
        <w:lastRenderedPageBreak/>
        <w:t>- Problema fulcral: o critério de divisão do território em circunscrições administrativas e a maior ou menor descentralização e o exercício do contencioso administrativo – sensível a mutações políticas.</w:t>
      </w:r>
    </w:p>
    <w:p w:rsidR="0062647A" w:rsidRDefault="0062647A">
      <w:pPr>
        <w:rPr>
          <w:lang w:val="pt-PT"/>
        </w:rPr>
      </w:pPr>
      <w:r>
        <w:rPr>
          <w:lang w:val="pt-PT"/>
        </w:rPr>
        <w:t>- Apesar da actividade legislativa de Mouzinho da Silveira entre 1832 e 1835.</w:t>
      </w:r>
    </w:p>
    <w:p w:rsidR="0062647A" w:rsidRDefault="0062647A">
      <w:pPr>
        <w:rPr>
          <w:lang w:val="pt-PT"/>
        </w:rPr>
      </w:pPr>
      <w:r>
        <w:rPr>
          <w:lang w:val="pt-PT"/>
        </w:rPr>
        <w:t>- Código Administrativo de 1836 – fruto da Revolução Setembrista, da autoria de Passos Manuel.</w:t>
      </w:r>
    </w:p>
    <w:p w:rsidR="0062647A" w:rsidRDefault="0062647A">
      <w:pPr>
        <w:rPr>
          <w:lang w:val="pt-PT"/>
        </w:rPr>
      </w:pPr>
      <w:r>
        <w:rPr>
          <w:lang w:val="pt-PT"/>
        </w:rPr>
        <w:t xml:space="preserve">- Código Administrativo de 1842, de Costa Cabral, de feição centralizadora, tendo grande </w:t>
      </w:r>
      <w:proofErr w:type="spellStart"/>
      <w:r>
        <w:rPr>
          <w:lang w:val="pt-PT"/>
        </w:rPr>
        <w:t>projecção</w:t>
      </w:r>
      <w:proofErr w:type="spellEnd"/>
      <w:r>
        <w:rPr>
          <w:lang w:val="pt-PT"/>
        </w:rPr>
        <w:t xml:space="preserve"> prática.</w:t>
      </w:r>
    </w:p>
    <w:p w:rsidR="0062647A" w:rsidRDefault="0062647A">
      <w:pPr>
        <w:rPr>
          <w:lang w:val="pt-PT"/>
        </w:rPr>
      </w:pPr>
      <w:r>
        <w:rPr>
          <w:lang w:val="pt-PT"/>
        </w:rPr>
        <w:t>- Códigos de 1867 e 1870 quase não vigoraram; Código de 1878, de Rodrigues Sampaio; Código de 1886 de José Luciano e Castro</w:t>
      </w:r>
      <w:proofErr w:type="gramStart"/>
      <w:r>
        <w:rPr>
          <w:lang w:val="pt-PT"/>
        </w:rPr>
        <w:t>,</w:t>
      </w:r>
      <w:proofErr w:type="gramEnd"/>
      <w:r>
        <w:rPr>
          <w:lang w:val="pt-PT"/>
        </w:rPr>
        <w:t xml:space="preserve"> revisto por Dias Ferreira e o Código de 1895 referendado por João Franco, que se transformou no Código de 1896.</w:t>
      </w:r>
    </w:p>
    <w:p w:rsidR="0062647A" w:rsidRDefault="0062647A">
      <w:pPr>
        <w:rPr>
          <w:lang w:val="pt-PT"/>
        </w:rPr>
      </w:pPr>
      <w:r>
        <w:rPr>
          <w:lang w:val="pt-PT"/>
        </w:rPr>
        <w:t>- Apesar de intenções de alterar a legislação administrativa, o regime republicano não o conseguiu, e só em 1936, por impulso de Marcello Caetano, surgiu um novo Código.</w:t>
      </w:r>
    </w:p>
    <w:p w:rsidR="001C52E8" w:rsidRDefault="0062647A">
      <w:pPr>
        <w:rPr>
          <w:u w:val="single"/>
          <w:lang w:val="pt-PT"/>
        </w:rPr>
      </w:pPr>
      <w:r>
        <w:rPr>
          <w:u w:val="single"/>
          <w:lang w:val="pt-PT"/>
        </w:rPr>
        <w:t>Direito Penal</w:t>
      </w:r>
    </w:p>
    <w:p w:rsidR="001C52E8" w:rsidRDefault="001C52E8">
      <w:pPr>
        <w:rPr>
          <w:lang w:val="pt-PT"/>
        </w:rPr>
      </w:pPr>
      <w:r>
        <w:rPr>
          <w:lang w:val="pt-PT"/>
        </w:rPr>
        <w:t>Código Penal de 1852</w:t>
      </w:r>
    </w:p>
    <w:p w:rsidR="001C52E8" w:rsidRDefault="001C52E8">
      <w:pPr>
        <w:rPr>
          <w:lang w:val="pt-PT"/>
        </w:rPr>
      </w:pPr>
      <w:r>
        <w:rPr>
          <w:lang w:val="pt-PT"/>
        </w:rPr>
        <w:t xml:space="preserve">- Promulgado durante a ditadura de Saldanha, sancionado pelas Cortes depois do </w:t>
      </w:r>
      <w:proofErr w:type="spellStart"/>
      <w:r>
        <w:rPr>
          <w:lang w:val="pt-PT"/>
        </w:rPr>
        <w:t>reestabelecimento</w:t>
      </w:r>
      <w:proofErr w:type="spellEnd"/>
      <w:r>
        <w:rPr>
          <w:lang w:val="pt-PT"/>
        </w:rPr>
        <w:t xml:space="preserve"> da normalidade.</w:t>
      </w:r>
    </w:p>
    <w:p w:rsidR="001C52E8" w:rsidRDefault="001C52E8">
      <w:pPr>
        <w:rPr>
          <w:lang w:val="pt-PT"/>
        </w:rPr>
      </w:pPr>
      <w:r>
        <w:rPr>
          <w:lang w:val="pt-PT"/>
        </w:rPr>
        <w:t xml:space="preserve">- Influências: </w:t>
      </w:r>
      <w:proofErr w:type="spellStart"/>
      <w:r>
        <w:rPr>
          <w:i/>
          <w:lang w:val="pt-PT"/>
        </w:rPr>
        <w:t>Code</w:t>
      </w:r>
      <w:proofErr w:type="spellEnd"/>
      <w:r>
        <w:rPr>
          <w:i/>
          <w:lang w:val="pt-PT"/>
        </w:rPr>
        <w:t xml:space="preserve"> Penal</w:t>
      </w:r>
      <w:r>
        <w:rPr>
          <w:lang w:val="pt-PT"/>
        </w:rPr>
        <w:t xml:space="preserve"> napoleónico de 1810, código brasileiro de 1830 e espanhol de 1848, com pouco eco da tradição portuguesa. </w:t>
      </w:r>
    </w:p>
    <w:p w:rsidR="001C52E8" w:rsidRDefault="001C52E8">
      <w:pPr>
        <w:rPr>
          <w:lang w:val="pt-PT"/>
        </w:rPr>
      </w:pPr>
      <w:r>
        <w:rPr>
          <w:lang w:val="pt-PT"/>
        </w:rPr>
        <w:t>- No entanto, estava desadequado com as necessidades do tempo, por isso, houve um projecto de um novo Código Penal – “Código Penal de D. Pedro V”. Em 1861 foi concluído mas nunca foi promulgado</w:t>
      </w:r>
      <w:r w:rsidR="006F2C82">
        <w:rPr>
          <w:lang w:val="pt-PT"/>
        </w:rPr>
        <w:t>.</w:t>
      </w:r>
    </w:p>
    <w:p w:rsidR="006F2C82" w:rsidRDefault="006F2C82">
      <w:pPr>
        <w:rPr>
          <w:lang w:val="pt-PT"/>
        </w:rPr>
      </w:pPr>
      <w:r>
        <w:rPr>
          <w:lang w:val="pt-PT"/>
        </w:rPr>
        <w:t xml:space="preserve">- Grandes alterações na Reforma Penal de 1867, que aboliu a pena de morte e a Nova </w:t>
      </w:r>
      <w:proofErr w:type="spellStart"/>
      <w:r>
        <w:rPr>
          <w:lang w:val="pt-PT"/>
        </w:rPr>
        <w:t>Refoma</w:t>
      </w:r>
      <w:proofErr w:type="spellEnd"/>
      <w:r>
        <w:rPr>
          <w:lang w:val="pt-PT"/>
        </w:rPr>
        <w:t xml:space="preserve"> Penal de 1884. Integraram-se esses diplomas no Código em 1886 – maior adequação ao tempo. </w:t>
      </w:r>
    </w:p>
    <w:p w:rsidR="006F2C82" w:rsidRDefault="006F2C82">
      <w:pPr>
        <w:rPr>
          <w:lang w:val="pt-PT"/>
        </w:rPr>
      </w:pPr>
      <w:r>
        <w:rPr>
          <w:lang w:val="pt-PT"/>
        </w:rPr>
        <w:t xml:space="preserve">- Durante a sua longa vigência sofreu profundas alterações e revisões e </w:t>
      </w:r>
      <w:proofErr w:type="spellStart"/>
      <w:r>
        <w:rPr>
          <w:lang w:val="pt-PT"/>
        </w:rPr>
        <w:t>actualizações</w:t>
      </w:r>
      <w:proofErr w:type="spellEnd"/>
      <w:r>
        <w:rPr>
          <w:lang w:val="pt-PT"/>
        </w:rPr>
        <w:t>. Só em 1982 se promulgou um novo Código.</w:t>
      </w:r>
    </w:p>
    <w:p w:rsidR="006F2C82" w:rsidRDefault="006F2C82">
      <w:pPr>
        <w:rPr>
          <w:u w:val="single"/>
          <w:lang w:val="pt-PT"/>
        </w:rPr>
      </w:pPr>
    </w:p>
    <w:p w:rsidR="006F2C82" w:rsidRDefault="006F2C82">
      <w:pPr>
        <w:rPr>
          <w:u w:val="single"/>
          <w:lang w:val="pt-PT"/>
        </w:rPr>
      </w:pPr>
      <w:r>
        <w:rPr>
          <w:u w:val="single"/>
          <w:lang w:val="pt-PT"/>
        </w:rPr>
        <w:t>Direito Civil</w:t>
      </w:r>
    </w:p>
    <w:p w:rsidR="006F2C82" w:rsidRDefault="006F2C82">
      <w:pPr>
        <w:rPr>
          <w:lang w:val="pt-PT"/>
        </w:rPr>
      </w:pPr>
      <w:r>
        <w:rPr>
          <w:lang w:val="pt-PT"/>
        </w:rPr>
        <w:t>- Código de 1867 assentou no trabalho do Visconde de Seabra, desembargador da Relação do Porto.</w:t>
      </w:r>
    </w:p>
    <w:p w:rsidR="006F2C82" w:rsidRDefault="006F2C82">
      <w:pPr>
        <w:rPr>
          <w:lang w:val="pt-PT"/>
        </w:rPr>
      </w:pPr>
      <w:r>
        <w:rPr>
          <w:lang w:val="pt-PT"/>
        </w:rPr>
        <w:t xml:space="preserve">- Desejo de uma codificação do direito civil já vinha do século XVIII </w:t>
      </w:r>
      <w:proofErr w:type="spellStart"/>
      <w:r>
        <w:rPr>
          <w:lang w:val="pt-PT"/>
        </w:rPr>
        <w:t>jusracionalista</w:t>
      </w:r>
      <w:proofErr w:type="spellEnd"/>
      <w:r>
        <w:rPr>
          <w:lang w:val="pt-PT"/>
        </w:rPr>
        <w:t xml:space="preserve">, mas instabilidade política não deixou. </w:t>
      </w:r>
    </w:p>
    <w:p w:rsidR="006F2C82" w:rsidRDefault="006F2C82">
      <w:pPr>
        <w:rPr>
          <w:lang w:val="pt-PT"/>
        </w:rPr>
      </w:pPr>
      <w:r>
        <w:rPr>
          <w:lang w:val="pt-PT"/>
        </w:rPr>
        <w:t xml:space="preserve">- Código afastou-se da divisão orgânica das codificações da época, que pareciam-se com as </w:t>
      </w:r>
      <w:proofErr w:type="spellStart"/>
      <w:r>
        <w:rPr>
          <w:i/>
          <w:lang w:val="pt-PT"/>
        </w:rPr>
        <w:t>Instituitiones</w:t>
      </w:r>
      <w:proofErr w:type="spellEnd"/>
      <w:r>
        <w:rPr>
          <w:lang w:val="pt-PT"/>
        </w:rPr>
        <w:t xml:space="preserve"> do CIC. Seabra preferiu que o sistema do Código gravitasse em torno do sujeito </w:t>
      </w:r>
      <w:proofErr w:type="spellStart"/>
      <w:r>
        <w:rPr>
          <w:lang w:val="pt-PT"/>
        </w:rPr>
        <w:t>activo</w:t>
      </w:r>
      <w:proofErr w:type="spellEnd"/>
      <w:r>
        <w:rPr>
          <w:lang w:val="pt-PT"/>
        </w:rPr>
        <w:t xml:space="preserve"> da relação jurídica – primeiro o nascimento (atribuição de direitos e capacidades), depois a </w:t>
      </w:r>
      <w:proofErr w:type="spellStart"/>
      <w:r>
        <w:rPr>
          <w:lang w:val="pt-PT"/>
        </w:rPr>
        <w:t>aquisção</w:t>
      </w:r>
      <w:proofErr w:type="spellEnd"/>
      <w:r>
        <w:rPr>
          <w:lang w:val="pt-PT"/>
        </w:rPr>
        <w:t xml:space="preserve"> de direitos pelo exercício da personalidade, depois a sua fruição e finalmente os esquemas que a lei estabelece para defesa dos direitos. </w:t>
      </w:r>
    </w:p>
    <w:p w:rsidR="006F2C82" w:rsidRDefault="006F2C82">
      <w:pPr>
        <w:rPr>
          <w:lang w:val="pt-PT"/>
        </w:rPr>
      </w:pPr>
      <w:r>
        <w:rPr>
          <w:lang w:val="pt-PT"/>
        </w:rPr>
        <w:t xml:space="preserve">- Código tem uma poderosa feição individualista – cada um trata de si. </w:t>
      </w:r>
    </w:p>
    <w:p w:rsidR="006F2C82" w:rsidRDefault="006F2C82">
      <w:pPr>
        <w:rPr>
          <w:lang w:val="pt-PT"/>
        </w:rPr>
      </w:pPr>
      <w:r>
        <w:rPr>
          <w:lang w:val="pt-PT"/>
        </w:rPr>
        <w:t>- Consagrou-se o casamento civil.</w:t>
      </w:r>
    </w:p>
    <w:p w:rsidR="006F2C82" w:rsidRDefault="006F2C82">
      <w:pPr>
        <w:rPr>
          <w:lang w:val="pt-PT"/>
        </w:rPr>
      </w:pPr>
      <w:r>
        <w:rPr>
          <w:lang w:val="pt-PT"/>
        </w:rPr>
        <w:t>- Código despertou admirações – elegância na linguagem (Herculano) e original sistematização; contudo, só satisfez no contexto histórico em que surgiu</w:t>
      </w:r>
    </w:p>
    <w:p w:rsidR="00587A74" w:rsidRDefault="006F2C82">
      <w:pPr>
        <w:rPr>
          <w:lang w:val="pt-PT"/>
        </w:rPr>
      </w:pPr>
      <w:r>
        <w:rPr>
          <w:lang w:val="pt-PT"/>
        </w:rPr>
        <w:lastRenderedPageBreak/>
        <w:t xml:space="preserve">- Defeitos: </w:t>
      </w:r>
      <w:proofErr w:type="gramStart"/>
      <w:r>
        <w:rPr>
          <w:lang w:val="pt-PT"/>
        </w:rPr>
        <w:t>só  ter</w:t>
      </w:r>
      <w:proofErr w:type="gramEnd"/>
      <w:r>
        <w:rPr>
          <w:lang w:val="pt-PT"/>
        </w:rPr>
        <w:t xml:space="preserve"> sido feito por um homem, atraso da civilística portuguesa</w:t>
      </w:r>
      <w:r w:rsidR="00587A74">
        <w:rPr>
          <w:lang w:val="pt-PT"/>
        </w:rPr>
        <w:t>, excesso de originalidade, passar dos anos agravou as insuficiências do Código. Muitos novos institutos e figuras jurídicas ainda não apareciam e havia legislação avulsa – impunha-se um sistema de carácter social, contra o Código individualista – foi realizada pelo Código Civil de 1966</w:t>
      </w:r>
    </w:p>
    <w:p w:rsidR="00587A74" w:rsidRDefault="00587A74">
      <w:pPr>
        <w:rPr>
          <w:u w:val="single"/>
          <w:lang w:val="pt-PT"/>
        </w:rPr>
      </w:pPr>
      <w:r>
        <w:rPr>
          <w:u w:val="single"/>
          <w:lang w:val="pt-PT"/>
        </w:rPr>
        <w:t>Direito Processual</w:t>
      </w:r>
    </w:p>
    <w:p w:rsidR="00587A74" w:rsidRDefault="00587A74">
      <w:pPr>
        <w:rPr>
          <w:lang w:val="pt-PT"/>
        </w:rPr>
      </w:pPr>
      <w:r>
        <w:rPr>
          <w:lang w:val="pt-PT"/>
        </w:rPr>
        <w:t>- Código de Processo Civil de 1876, Código de Processo Comercial de 1896 e 1905.</w:t>
      </w:r>
    </w:p>
    <w:p w:rsidR="00587A74" w:rsidRDefault="00587A74">
      <w:pPr>
        <w:rPr>
          <w:lang w:val="pt-PT"/>
        </w:rPr>
      </w:pPr>
      <w:r>
        <w:rPr>
          <w:lang w:val="pt-PT"/>
        </w:rPr>
        <w:t>- Novo Código de Processo Civil de 1939</w:t>
      </w:r>
    </w:p>
    <w:p w:rsidR="006F2C82" w:rsidRPr="006F2C82" w:rsidRDefault="00587A74">
      <w:pPr>
        <w:rPr>
          <w:lang w:val="pt-PT"/>
        </w:rPr>
      </w:pPr>
      <w:r>
        <w:rPr>
          <w:lang w:val="pt-PT"/>
        </w:rPr>
        <w:t>- Código de Processo Penal de 1929</w:t>
      </w:r>
      <w:r w:rsidR="006F2C82">
        <w:rPr>
          <w:lang w:val="pt-PT"/>
        </w:rPr>
        <w:t xml:space="preserve"> </w:t>
      </w:r>
    </w:p>
    <w:p w:rsidR="0062647A" w:rsidRPr="0062647A" w:rsidRDefault="0062647A">
      <w:pPr>
        <w:rPr>
          <w:u w:val="single"/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Default="00087C31">
      <w:pPr>
        <w:rPr>
          <w:lang w:val="pt-PT"/>
        </w:rPr>
      </w:pPr>
    </w:p>
    <w:p w:rsidR="00087C31" w:rsidRPr="00087C31" w:rsidRDefault="00087C31">
      <w:pPr>
        <w:rPr>
          <w:lang w:val="pt-PT"/>
        </w:rPr>
      </w:pPr>
    </w:p>
    <w:sectPr w:rsidR="00087C31" w:rsidRPr="00087C31" w:rsidSect="001F2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D6" w:rsidRDefault="00BA72D6" w:rsidP="008865D1">
      <w:pPr>
        <w:spacing w:after="0" w:line="240" w:lineRule="auto"/>
      </w:pPr>
      <w:r>
        <w:separator/>
      </w:r>
    </w:p>
  </w:endnote>
  <w:endnote w:type="continuationSeparator" w:id="0">
    <w:p w:rsidR="00BA72D6" w:rsidRDefault="00BA72D6" w:rsidP="0088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D6" w:rsidRDefault="00BA72D6" w:rsidP="008865D1">
      <w:pPr>
        <w:spacing w:after="0" w:line="240" w:lineRule="auto"/>
      </w:pPr>
      <w:r>
        <w:separator/>
      </w:r>
    </w:p>
  </w:footnote>
  <w:footnote w:type="continuationSeparator" w:id="0">
    <w:p w:rsidR="00BA72D6" w:rsidRDefault="00BA72D6" w:rsidP="0088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E5B"/>
    <w:rsid w:val="000718DF"/>
    <w:rsid w:val="00073D2F"/>
    <w:rsid w:val="00087C31"/>
    <w:rsid w:val="000A0F4E"/>
    <w:rsid w:val="000B246A"/>
    <w:rsid w:val="00117BF6"/>
    <w:rsid w:val="00124B90"/>
    <w:rsid w:val="0016657D"/>
    <w:rsid w:val="00177E98"/>
    <w:rsid w:val="00190313"/>
    <w:rsid w:val="001A3228"/>
    <w:rsid w:val="001A4FD4"/>
    <w:rsid w:val="001B122D"/>
    <w:rsid w:val="001C52E8"/>
    <w:rsid w:val="001D03EE"/>
    <w:rsid w:val="001D3874"/>
    <w:rsid w:val="001F2E3B"/>
    <w:rsid w:val="001F4ED8"/>
    <w:rsid w:val="00210DBA"/>
    <w:rsid w:val="002176FD"/>
    <w:rsid w:val="00283BF0"/>
    <w:rsid w:val="0028701C"/>
    <w:rsid w:val="00295BDE"/>
    <w:rsid w:val="002A1B16"/>
    <w:rsid w:val="002B66A9"/>
    <w:rsid w:val="002E4CF5"/>
    <w:rsid w:val="00300937"/>
    <w:rsid w:val="00302A7F"/>
    <w:rsid w:val="00320DBD"/>
    <w:rsid w:val="0035234F"/>
    <w:rsid w:val="003B211A"/>
    <w:rsid w:val="004020C4"/>
    <w:rsid w:val="0044249D"/>
    <w:rsid w:val="00492356"/>
    <w:rsid w:val="004A5D1D"/>
    <w:rsid w:val="004A620C"/>
    <w:rsid w:val="004D199F"/>
    <w:rsid w:val="004F4CED"/>
    <w:rsid w:val="00556EFD"/>
    <w:rsid w:val="005615F1"/>
    <w:rsid w:val="00587A74"/>
    <w:rsid w:val="00597E70"/>
    <w:rsid w:val="005C4E24"/>
    <w:rsid w:val="005C5653"/>
    <w:rsid w:val="0062647A"/>
    <w:rsid w:val="00641B30"/>
    <w:rsid w:val="00654C02"/>
    <w:rsid w:val="006B618E"/>
    <w:rsid w:val="006B67A6"/>
    <w:rsid w:val="006D3B5A"/>
    <w:rsid w:val="006F1893"/>
    <w:rsid w:val="006F2C82"/>
    <w:rsid w:val="00755B9D"/>
    <w:rsid w:val="007577C8"/>
    <w:rsid w:val="00845E7A"/>
    <w:rsid w:val="00866A67"/>
    <w:rsid w:val="0087705F"/>
    <w:rsid w:val="008865D1"/>
    <w:rsid w:val="008A106A"/>
    <w:rsid w:val="008F2019"/>
    <w:rsid w:val="009114DF"/>
    <w:rsid w:val="00912FD0"/>
    <w:rsid w:val="00915354"/>
    <w:rsid w:val="00957C73"/>
    <w:rsid w:val="0099033D"/>
    <w:rsid w:val="009A60C6"/>
    <w:rsid w:val="009B7DE2"/>
    <w:rsid w:val="009D444A"/>
    <w:rsid w:val="009E5559"/>
    <w:rsid w:val="009E7989"/>
    <w:rsid w:val="00A026B6"/>
    <w:rsid w:val="00A13244"/>
    <w:rsid w:val="00A13E5B"/>
    <w:rsid w:val="00A232F7"/>
    <w:rsid w:val="00A2577D"/>
    <w:rsid w:val="00A43CCD"/>
    <w:rsid w:val="00A67325"/>
    <w:rsid w:val="00A80931"/>
    <w:rsid w:val="00B0103D"/>
    <w:rsid w:val="00B30577"/>
    <w:rsid w:val="00B47FC6"/>
    <w:rsid w:val="00B907BC"/>
    <w:rsid w:val="00BA72D6"/>
    <w:rsid w:val="00BB0A42"/>
    <w:rsid w:val="00BB1AD8"/>
    <w:rsid w:val="00BF3F6D"/>
    <w:rsid w:val="00C17393"/>
    <w:rsid w:val="00C25F4D"/>
    <w:rsid w:val="00C60E92"/>
    <w:rsid w:val="00C85A38"/>
    <w:rsid w:val="00D97A5E"/>
    <w:rsid w:val="00DB7E6F"/>
    <w:rsid w:val="00DC6CB7"/>
    <w:rsid w:val="00E73879"/>
    <w:rsid w:val="00E87828"/>
    <w:rsid w:val="00E93244"/>
    <w:rsid w:val="00EF46BA"/>
    <w:rsid w:val="00F41C3C"/>
    <w:rsid w:val="00F8495C"/>
    <w:rsid w:val="00F9180E"/>
    <w:rsid w:val="00FA4248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5E"/>
    <w:pPr>
      <w:spacing w:after="200" w:line="276" w:lineRule="auto"/>
    </w:pPr>
    <w:rPr>
      <w:rFonts w:eastAsia="SimSun" w:cs="Mangal"/>
      <w:sz w:val="22"/>
      <w:szCs w:val="22"/>
      <w:lang w:val="en-GB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86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65D1"/>
    <w:rPr>
      <w:rFonts w:eastAsia="SimSun" w:cs="Mangal"/>
      <w:sz w:val="22"/>
      <w:szCs w:val="22"/>
      <w:lang w:val="en-GB" w:eastAsia="zh-CN"/>
    </w:rPr>
  </w:style>
  <w:style w:type="paragraph" w:styleId="Rodap">
    <w:name w:val="footer"/>
    <w:basedOn w:val="Normal"/>
    <w:link w:val="RodapCarcter"/>
    <w:uiPriority w:val="99"/>
    <w:unhideWhenUsed/>
    <w:rsid w:val="00886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65D1"/>
    <w:rPr>
      <w:rFonts w:eastAsia="SimSun" w:cs="Mangal"/>
      <w:sz w:val="22"/>
      <w:szCs w:val="22"/>
      <w:lang w:val="en-GB"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8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5D1"/>
    <w:rPr>
      <w:rFonts w:ascii="Tahoma" w:eastAsia="SimSu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5E"/>
    <w:pPr>
      <w:spacing w:after="200" w:line="276" w:lineRule="auto"/>
    </w:pPr>
    <w:rPr>
      <w:rFonts w:eastAsia="SimSun" w:cs="Mangal"/>
      <w:sz w:val="22"/>
      <w:szCs w:val="22"/>
      <w:lang w:val="en-GB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86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65D1"/>
    <w:rPr>
      <w:rFonts w:eastAsia="SimSun" w:cs="Mangal"/>
      <w:sz w:val="22"/>
      <w:szCs w:val="22"/>
      <w:lang w:val="en-GB" w:eastAsia="zh-CN"/>
    </w:rPr>
  </w:style>
  <w:style w:type="paragraph" w:styleId="Rodap">
    <w:name w:val="footer"/>
    <w:basedOn w:val="Normal"/>
    <w:link w:val="RodapCarcter"/>
    <w:uiPriority w:val="99"/>
    <w:unhideWhenUsed/>
    <w:rsid w:val="00886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65D1"/>
    <w:rPr>
      <w:rFonts w:eastAsia="SimSun" w:cs="Mangal"/>
      <w:sz w:val="22"/>
      <w:szCs w:val="22"/>
      <w:lang w:val="en-GB"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8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5D1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0565-7095-4D88-93B0-F0895AFD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18008</Words>
  <Characters>97248</Characters>
  <Application>Microsoft Office Word</Application>
  <DocSecurity>0</DocSecurity>
  <Lines>810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História do Direito Português</vt:lpstr>
    </vt:vector>
  </TitlesOfParts>
  <Company/>
  <LinksUpToDate>false</LinksUpToDate>
  <CharactersWithSpaces>115026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História do Direito Português</dc:title>
  <dc:creator>Windows</dc:creator>
  <cp:lastModifiedBy>Rosarinho</cp:lastModifiedBy>
  <cp:revision>2</cp:revision>
  <cp:lastPrinted>2012-03-22T17:23:00Z</cp:lastPrinted>
  <dcterms:created xsi:type="dcterms:W3CDTF">2013-06-08T11:00:00Z</dcterms:created>
  <dcterms:modified xsi:type="dcterms:W3CDTF">2013-06-08T11:00:00Z</dcterms:modified>
</cp:coreProperties>
</file>