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68" w:rsidRDefault="00764968" w:rsidP="00764968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Introdução ao Estudo do Direito I</w:t>
      </w:r>
      <w:r w:rsidR="00BA5FCC">
        <w:rPr>
          <w:b/>
          <w:sz w:val="32"/>
        </w:rPr>
        <w:t xml:space="preserve"> – Aulas Teóricas</w:t>
      </w:r>
    </w:p>
    <w:p w:rsidR="00764968" w:rsidRDefault="00764968" w:rsidP="00764968">
      <w:pPr>
        <w:spacing w:after="0" w:line="240" w:lineRule="auto"/>
        <w:jc w:val="both"/>
      </w:pPr>
      <w:r w:rsidRPr="00BA5FCC">
        <w:rPr>
          <w:b/>
          <w:sz w:val="24"/>
          <w:highlight w:val="yellow"/>
        </w:rPr>
        <w:t>Direito –</w:t>
      </w:r>
      <w:r>
        <w:rPr>
          <w:b/>
          <w:sz w:val="24"/>
        </w:rPr>
        <w:t xml:space="preserve"> </w:t>
      </w:r>
      <w:r w:rsidRPr="00764968">
        <w:t>conjun</w:t>
      </w:r>
      <w:r>
        <w:t xml:space="preserve">to de normas jurídicas (CRP, CC) – </w:t>
      </w:r>
      <w:r w:rsidRPr="00BA5FCC">
        <w:rPr>
          <w:u w:val="single"/>
        </w:rPr>
        <w:t>sentido objectivo</w:t>
      </w:r>
    </w:p>
    <w:p w:rsidR="00764968" w:rsidRDefault="00764968" w:rsidP="00764968">
      <w:pPr>
        <w:spacing w:after="0" w:line="240" w:lineRule="auto"/>
        <w:jc w:val="both"/>
      </w:pPr>
      <w:r>
        <w:tab/>
        <w:t xml:space="preserve">     Direito de propriedade, direito à vida – </w:t>
      </w:r>
      <w:r w:rsidRPr="00BA5FCC">
        <w:rPr>
          <w:u w:val="single"/>
        </w:rPr>
        <w:t>sentido subjectivo</w:t>
      </w:r>
      <w:r>
        <w:t xml:space="preserve"> (relação jurídica de alguém)</w:t>
      </w:r>
    </w:p>
    <w:p w:rsidR="00764968" w:rsidRDefault="00764968" w:rsidP="00764968">
      <w:pPr>
        <w:spacing w:after="0" w:line="240" w:lineRule="auto"/>
        <w:jc w:val="both"/>
      </w:pPr>
    </w:p>
    <w:p w:rsidR="00764968" w:rsidRDefault="00764968" w:rsidP="00764968">
      <w:pPr>
        <w:spacing w:after="0" w:line="240" w:lineRule="auto"/>
        <w:jc w:val="both"/>
      </w:pPr>
      <w:r w:rsidRPr="00BA5FCC">
        <w:rPr>
          <w:b/>
          <w:u w:val="single"/>
        </w:rPr>
        <w:t>Direito Objectivo –</w:t>
      </w:r>
      <w:r>
        <w:t xml:space="preserve"> Direitos Reais, Direito Administrativo, Direito Constitucional -&gt; conjunto de normas que se agrupam em várias </w:t>
      </w:r>
      <w:r w:rsidR="000C5580">
        <w:t>ramos do Direito</w:t>
      </w:r>
    </w:p>
    <w:p w:rsidR="000C5580" w:rsidRDefault="000C5580" w:rsidP="00764968">
      <w:pPr>
        <w:spacing w:after="0" w:line="240" w:lineRule="auto"/>
        <w:jc w:val="both"/>
      </w:pPr>
      <w:r w:rsidRPr="000C5580">
        <w:rPr>
          <w:u w:val="single"/>
        </w:rPr>
        <w:t>O Direito coincide com a ordem jurídica –</w:t>
      </w:r>
      <w:r>
        <w:t xml:space="preserve"> a ordem jurídica desdobra-se em variados ramos do Direito</w:t>
      </w:r>
    </w:p>
    <w:p w:rsidR="000C5580" w:rsidRDefault="000C5580" w:rsidP="00764968">
      <w:pPr>
        <w:spacing w:after="0" w:line="240" w:lineRule="auto"/>
        <w:jc w:val="both"/>
      </w:pPr>
    </w:p>
    <w:p w:rsidR="000C5580" w:rsidRDefault="000C5580" w:rsidP="00764968">
      <w:pPr>
        <w:spacing w:after="0" w:line="240" w:lineRule="auto"/>
        <w:jc w:val="both"/>
      </w:pPr>
      <w:r w:rsidRPr="00BA5FCC">
        <w:rPr>
          <w:b/>
          <w:sz w:val="24"/>
          <w:highlight w:val="yellow"/>
        </w:rPr>
        <w:t>Ordem Jurídica –</w:t>
      </w:r>
      <w:r>
        <w:t xml:space="preserve"> designa uma realidade mais vasta que as simples normas jurídicas que vigoram num dado momento em cada Estado.</w:t>
      </w:r>
    </w:p>
    <w:p w:rsidR="000C5580" w:rsidRDefault="000C5580" w:rsidP="00764968">
      <w:pPr>
        <w:spacing w:after="0" w:line="240" w:lineRule="auto"/>
        <w:jc w:val="both"/>
      </w:pPr>
      <w:r w:rsidRPr="00BA5FCC">
        <w:rPr>
          <w:b/>
          <w:i/>
        </w:rPr>
        <w:t>Inclui:</w:t>
      </w:r>
      <w:r>
        <w:t xml:space="preserve"> regras jurídicas em vigor, fontes do Direito, órgãos legislativos – criação do Direito, tribunais – aplicação do Direito</w:t>
      </w:r>
    </w:p>
    <w:p w:rsidR="000C5580" w:rsidRDefault="000C5580" w:rsidP="00764968">
      <w:pPr>
        <w:spacing w:after="0" w:line="240" w:lineRule="auto"/>
        <w:jc w:val="both"/>
      </w:pPr>
      <w:r>
        <w:t>- Refere-se, usualmente, à ordem jurídica de cada Estado (cada Estado tem uma ordem jurídica nacional/interna no plano internacional).</w:t>
      </w:r>
    </w:p>
    <w:p w:rsidR="000C5580" w:rsidRDefault="000C5580" w:rsidP="00764968">
      <w:pPr>
        <w:spacing w:after="0" w:line="240" w:lineRule="auto"/>
        <w:jc w:val="both"/>
      </w:pPr>
      <w:r w:rsidRPr="00BA5FCC">
        <w:rPr>
          <w:highlight w:val="magenta"/>
        </w:rPr>
        <w:t>NOTA:</w:t>
      </w:r>
      <w:r>
        <w:t xml:space="preserve"> No caso dos EUA, há uma ordem jurídica dentro de cada Estado, embora não detenham soberania.</w:t>
      </w:r>
    </w:p>
    <w:p w:rsidR="000C5580" w:rsidRDefault="000C5580" w:rsidP="00764968">
      <w:pPr>
        <w:spacing w:after="0" w:line="240" w:lineRule="auto"/>
        <w:jc w:val="both"/>
      </w:pPr>
      <w:r>
        <w:t xml:space="preserve">- </w:t>
      </w:r>
      <w:r w:rsidRPr="00BA5FCC">
        <w:rPr>
          <w:u w:val="single"/>
        </w:rPr>
        <w:t>Ordem Jurídica Comunitária</w:t>
      </w:r>
      <w:r>
        <w:t xml:space="preserve"> (UE): as directivas europeias tornam-se fontes de Direito às quais os Estados-membros e os órgãos legislativos se submetem</w:t>
      </w:r>
    </w:p>
    <w:p w:rsidR="000C5580" w:rsidRDefault="000C5580" w:rsidP="00764968">
      <w:pPr>
        <w:spacing w:after="0" w:line="240" w:lineRule="auto"/>
        <w:jc w:val="both"/>
      </w:pPr>
      <w:r>
        <w:t xml:space="preserve">- </w:t>
      </w:r>
      <w:r w:rsidRPr="00BA5FCC">
        <w:rPr>
          <w:u w:val="single"/>
        </w:rPr>
        <w:t>Ordem Jurídica Internacional</w:t>
      </w:r>
      <w:r>
        <w:t xml:space="preserve"> (ONU): </w:t>
      </w:r>
      <w:proofErr w:type="gramStart"/>
      <w:r>
        <w:t>país regem</w:t>
      </w:r>
      <w:proofErr w:type="gramEnd"/>
      <w:r>
        <w:t>-se pelo Direito Internacional Público</w:t>
      </w:r>
    </w:p>
    <w:p w:rsidR="000C5580" w:rsidRDefault="000C5580" w:rsidP="00764968">
      <w:pPr>
        <w:spacing w:after="0" w:line="240" w:lineRule="auto"/>
        <w:jc w:val="both"/>
      </w:pPr>
    </w:p>
    <w:p w:rsidR="000C5580" w:rsidRDefault="000C5580" w:rsidP="00764968">
      <w:pPr>
        <w:spacing w:after="0" w:line="240" w:lineRule="auto"/>
        <w:jc w:val="both"/>
      </w:pPr>
      <w:r>
        <w:t>- Ordem jurídica correntemente definida como normativa – normas jurídicas que vinculam os respectivos destinatários</w:t>
      </w:r>
    </w:p>
    <w:p w:rsidR="000C5580" w:rsidRDefault="000C5580" w:rsidP="00764968">
      <w:pPr>
        <w:spacing w:after="0" w:line="240" w:lineRule="auto"/>
        <w:jc w:val="both"/>
      </w:pPr>
    </w:p>
    <w:p w:rsidR="000C5580" w:rsidRPr="00BA5FCC" w:rsidRDefault="000C5580" w:rsidP="00764968">
      <w:pPr>
        <w:spacing w:after="0" w:line="240" w:lineRule="auto"/>
        <w:jc w:val="both"/>
        <w:rPr>
          <w:b/>
          <w:u w:val="single"/>
        </w:rPr>
      </w:pPr>
      <w:r w:rsidRPr="00BA5FCC">
        <w:rPr>
          <w:b/>
          <w:u w:val="single"/>
        </w:rPr>
        <w:t>Fora do Direito, existem outras ordens normativas:</w:t>
      </w:r>
    </w:p>
    <w:p w:rsidR="000C5580" w:rsidRDefault="000C5580" w:rsidP="00764968">
      <w:pPr>
        <w:spacing w:after="0" w:line="240" w:lineRule="auto"/>
        <w:jc w:val="both"/>
      </w:pPr>
      <w:r>
        <w:t>- Ordem moral</w:t>
      </w:r>
    </w:p>
    <w:p w:rsidR="000C5580" w:rsidRDefault="000C5580" w:rsidP="00764968">
      <w:pPr>
        <w:spacing w:after="0" w:line="240" w:lineRule="auto"/>
        <w:jc w:val="both"/>
      </w:pPr>
      <w:r>
        <w:t>- Ordem religiosa (comandos da religião propriamente dita dirigidos aos fiéis que têm de obedecer)</w:t>
      </w:r>
    </w:p>
    <w:p w:rsidR="000C5580" w:rsidRDefault="000C5580" w:rsidP="00764968">
      <w:pPr>
        <w:spacing w:after="0" w:line="240" w:lineRule="auto"/>
        <w:jc w:val="both"/>
      </w:pPr>
      <w:r>
        <w:t>- Ordem de trato social</w:t>
      </w:r>
    </w:p>
    <w:p w:rsidR="000C5580" w:rsidRDefault="000C5580" w:rsidP="00764968">
      <w:pPr>
        <w:spacing w:after="0" w:line="240" w:lineRule="auto"/>
        <w:jc w:val="both"/>
      </w:pPr>
    </w:p>
    <w:p w:rsidR="000C5580" w:rsidRPr="00BA5FCC" w:rsidRDefault="000C5580" w:rsidP="00764968">
      <w:pPr>
        <w:spacing w:after="0" w:line="240" w:lineRule="auto"/>
        <w:jc w:val="both"/>
        <w:rPr>
          <w:b/>
          <w:sz w:val="24"/>
          <w:u w:val="single"/>
        </w:rPr>
      </w:pPr>
      <w:r w:rsidRPr="00BA5FCC">
        <w:rPr>
          <w:b/>
          <w:sz w:val="24"/>
          <w:highlight w:val="yellow"/>
          <w:u w:val="single"/>
        </w:rPr>
        <w:t>Características das normas jurídicas:</w:t>
      </w:r>
    </w:p>
    <w:p w:rsidR="000C5580" w:rsidRPr="000C5580" w:rsidRDefault="000C5580" w:rsidP="00764968">
      <w:pPr>
        <w:spacing w:after="0" w:line="240" w:lineRule="auto"/>
        <w:jc w:val="both"/>
        <w:rPr>
          <w:sz w:val="20"/>
        </w:rPr>
      </w:pPr>
      <w:r>
        <w:rPr>
          <w:b/>
        </w:rPr>
        <w:t xml:space="preserve">Imperatividade </w:t>
      </w:r>
      <w:r>
        <w:rPr>
          <w:sz w:val="20"/>
        </w:rPr>
        <w:t>(atende ao conjunto das normas e não à norma em si)</w:t>
      </w:r>
    </w:p>
    <w:p w:rsidR="000C5580" w:rsidRDefault="000C5580" w:rsidP="00764968">
      <w:pPr>
        <w:spacing w:after="0" w:line="240" w:lineRule="auto"/>
        <w:jc w:val="both"/>
      </w:pPr>
      <w:r>
        <w:t>- Predestinam-se a serem cumpridas (Kant – imperativo categórico) - o comando da norma jurídica destina-se a ser obedecido pelo destinatário</w:t>
      </w:r>
    </w:p>
    <w:p w:rsidR="000C5580" w:rsidRDefault="000C5580" w:rsidP="00764968">
      <w:pPr>
        <w:spacing w:after="0" w:line="240" w:lineRule="auto"/>
        <w:jc w:val="both"/>
      </w:pPr>
    </w:p>
    <w:p w:rsidR="000C5580" w:rsidRDefault="000C5580" w:rsidP="00764968">
      <w:pPr>
        <w:spacing w:after="0" w:line="240" w:lineRule="auto"/>
        <w:jc w:val="both"/>
      </w:pPr>
      <w:r w:rsidRPr="00BA5FCC">
        <w:rPr>
          <w:highlight w:val="magenta"/>
        </w:rPr>
        <w:t>NOTA:</w:t>
      </w:r>
      <w:r>
        <w:t xml:space="preserve"> há normas que são violadas, mas a norma jurídica continua a ser imperativa. A norma não é deixada ao livre-arbítrio de cada um, pois as normas enquanto têm pessoas como destinatários são violáveis (pode faltar sanção, sem que a imperatividade da norma seja posta em causa).</w:t>
      </w:r>
    </w:p>
    <w:p w:rsidR="000C5580" w:rsidRDefault="000C5580" w:rsidP="00764968">
      <w:pPr>
        <w:spacing w:after="0" w:line="240" w:lineRule="auto"/>
        <w:jc w:val="both"/>
      </w:pPr>
    </w:p>
    <w:p w:rsidR="000C5580" w:rsidRDefault="000C5580" w:rsidP="00764968">
      <w:pPr>
        <w:spacing w:after="0" w:line="240" w:lineRule="auto"/>
        <w:jc w:val="both"/>
        <w:rPr>
          <w:sz w:val="20"/>
        </w:rPr>
      </w:pPr>
      <w:r>
        <w:rPr>
          <w:b/>
        </w:rPr>
        <w:t xml:space="preserve">Coercibilidade </w:t>
      </w:r>
      <w:r>
        <w:rPr>
          <w:sz w:val="20"/>
        </w:rPr>
        <w:t>(susceptibilidade do uso da força/sanção)</w:t>
      </w:r>
    </w:p>
    <w:p w:rsidR="000C5580" w:rsidRDefault="000C5580" w:rsidP="00764968">
      <w:pPr>
        <w:spacing w:after="0" w:line="240" w:lineRule="auto"/>
        <w:jc w:val="both"/>
      </w:pPr>
      <w:r>
        <w:t>- Capacidade das normas jurídicas de recorrerem à força para impor as suas normas (polícias, tribunais – reprimir, punir)</w:t>
      </w:r>
    </w:p>
    <w:p w:rsidR="000C5580" w:rsidRDefault="000C5580" w:rsidP="00764968">
      <w:pPr>
        <w:spacing w:after="0" w:line="240" w:lineRule="auto"/>
        <w:jc w:val="both"/>
      </w:pPr>
    </w:p>
    <w:p w:rsidR="000C5580" w:rsidRDefault="000C5580" w:rsidP="00764968">
      <w:pPr>
        <w:spacing w:after="0" w:line="240" w:lineRule="auto"/>
        <w:jc w:val="both"/>
      </w:pPr>
      <w:r w:rsidRPr="00BA5FCC">
        <w:rPr>
          <w:highlight w:val="magenta"/>
        </w:rPr>
        <w:t>NOTA:</w:t>
      </w:r>
      <w:r>
        <w:t xml:space="preserve"> a ordem jurídica tem tribunais, mas não tem polícia.</w:t>
      </w:r>
    </w:p>
    <w:p w:rsidR="000C5580" w:rsidRDefault="000C5580" w:rsidP="00764968">
      <w:pPr>
        <w:spacing w:after="0" w:line="240" w:lineRule="auto"/>
        <w:jc w:val="both"/>
      </w:pPr>
      <w:r>
        <w:t xml:space="preserve">             A ordem jurídica internacional só dispõe de forças policiais quando os Estados lhas facultam -&gt; se um Estado não cumprir uma ordem, só pela vontade de outro Estado poderá ser punido (é tendencial)</w:t>
      </w:r>
    </w:p>
    <w:p w:rsidR="000C5580" w:rsidRDefault="000C5580" w:rsidP="00764968">
      <w:pPr>
        <w:spacing w:after="0" w:line="240" w:lineRule="auto"/>
        <w:jc w:val="both"/>
      </w:pPr>
    </w:p>
    <w:p w:rsidR="008D515D" w:rsidRDefault="008D515D" w:rsidP="00764968">
      <w:pPr>
        <w:spacing w:after="0" w:line="240" w:lineRule="auto"/>
        <w:jc w:val="both"/>
        <w:rPr>
          <w:sz w:val="20"/>
        </w:rPr>
      </w:pPr>
      <w:r>
        <w:rPr>
          <w:b/>
        </w:rPr>
        <w:lastRenderedPageBreak/>
        <w:t>Coação</w:t>
      </w:r>
      <w:r>
        <w:t xml:space="preserve"> – uso da força pelos órgãos respectivos responsabilizados (</w:t>
      </w:r>
      <w:r>
        <w:rPr>
          <w:sz w:val="20"/>
        </w:rPr>
        <w:t>não caracteriza, em si, a ordem jurídica)</w:t>
      </w:r>
    </w:p>
    <w:p w:rsidR="008D515D" w:rsidRDefault="008D515D" w:rsidP="00764968">
      <w:pPr>
        <w:spacing w:after="0" w:line="240" w:lineRule="auto"/>
        <w:jc w:val="both"/>
      </w:pPr>
      <w:r>
        <w:t>- O uso da força ocorre quando existem normas sancionatórias</w:t>
      </w:r>
    </w:p>
    <w:p w:rsidR="008D515D" w:rsidRDefault="008D515D" w:rsidP="00764968">
      <w:pPr>
        <w:spacing w:after="0" w:line="240" w:lineRule="auto"/>
        <w:jc w:val="both"/>
      </w:pPr>
      <w:r>
        <w:rPr>
          <w:b/>
        </w:rPr>
        <w:t xml:space="preserve">Sanção – </w:t>
      </w:r>
      <w:r>
        <w:t>força o cumprimento da norma (pode não estar prevista para todas as normas) -&gt; regra autónoma associada a uma regra jurídica que prevê um efeito negativo para a violação dessa regra jurídica.</w:t>
      </w:r>
    </w:p>
    <w:p w:rsidR="008D515D" w:rsidRDefault="008D515D" w:rsidP="00764968">
      <w:pPr>
        <w:spacing w:after="0" w:line="240" w:lineRule="auto"/>
        <w:jc w:val="both"/>
      </w:pPr>
    </w:p>
    <w:p w:rsidR="008D515D" w:rsidRPr="00BA5FCC" w:rsidRDefault="008D515D" w:rsidP="00764968">
      <w:pPr>
        <w:spacing w:after="0" w:line="240" w:lineRule="auto"/>
        <w:jc w:val="both"/>
        <w:rPr>
          <w:b/>
          <w:u w:val="single"/>
        </w:rPr>
      </w:pPr>
      <w:r w:rsidRPr="00BA5FCC">
        <w:rPr>
          <w:b/>
          <w:u w:val="single"/>
        </w:rPr>
        <w:t>Sanção Compulsória:</w:t>
      </w:r>
    </w:p>
    <w:p w:rsidR="008D515D" w:rsidRDefault="008D515D" w:rsidP="00764968">
      <w:pPr>
        <w:spacing w:after="0" w:line="240" w:lineRule="auto"/>
        <w:jc w:val="both"/>
      </w:pPr>
      <w:r>
        <w:t>- Leva o infractor a adoptar uma conduta violada mais tarde (</w:t>
      </w:r>
      <w:r w:rsidRPr="008D515D">
        <w:rPr>
          <w:highlight w:val="yellow"/>
        </w:rPr>
        <w:t>Art. 892º</w:t>
      </w:r>
      <w:r>
        <w:t>)</w:t>
      </w:r>
    </w:p>
    <w:p w:rsidR="008D515D" w:rsidRDefault="008D515D" w:rsidP="00764968">
      <w:pPr>
        <w:spacing w:after="0" w:line="240" w:lineRule="auto"/>
        <w:jc w:val="both"/>
      </w:pPr>
      <w:proofErr w:type="gramStart"/>
      <w:r w:rsidRPr="00BA5FCC">
        <w:rPr>
          <w:highlight w:val="cyan"/>
        </w:rPr>
        <w:t>Ex.</w:t>
      </w:r>
      <w:proofErr w:type="gramEnd"/>
      <w:r w:rsidRPr="00BA5FCC">
        <w:rPr>
          <w:highlight w:val="cyan"/>
        </w:rPr>
        <w:t xml:space="preserve">: </w:t>
      </w:r>
      <w:r>
        <w:t>fixação de um montante em dinheiro para cada dia em atraso no pagamento da obrigação</w:t>
      </w:r>
    </w:p>
    <w:p w:rsidR="008D515D" w:rsidRDefault="008D515D" w:rsidP="00764968">
      <w:pPr>
        <w:spacing w:after="0" w:line="240" w:lineRule="auto"/>
        <w:jc w:val="both"/>
      </w:pPr>
    </w:p>
    <w:p w:rsidR="008D515D" w:rsidRPr="00BA5FCC" w:rsidRDefault="008D515D" w:rsidP="00764968">
      <w:pPr>
        <w:spacing w:after="0" w:line="240" w:lineRule="auto"/>
        <w:jc w:val="both"/>
        <w:rPr>
          <w:b/>
          <w:u w:val="single"/>
        </w:rPr>
      </w:pPr>
      <w:r w:rsidRPr="00BA5FCC">
        <w:rPr>
          <w:b/>
          <w:u w:val="single"/>
        </w:rPr>
        <w:t>Sanção reconstitutiva:</w:t>
      </w:r>
    </w:p>
    <w:p w:rsidR="008D515D" w:rsidRDefault="008D515D" w:rsidP="00764968">
      <w:pPr>
        <w:spacing w:after="0" w:line="240" w:lineRule="auto"/>
        <w:jc w:val="both"/>
      </w:pPr>
      <w:r>
        <w:t>- Leva o infractor a repor a situação existente antes da violação dessa regra (</w:t>
      </w:r>
      <w:r w:rsidRPr="008D515D">
        <w:rPr>
          <w:highlight w:val="yellow"/>
        </w:rPr>
        <w:t>Art. 562º</w:t>
      </w:r>
      <w:r>
        <w:t>)</w:t>
      </w:r>
    </w:p>
    <w:p w:rsidR="008D515D" w:rsidRDefault="008D515D" w:rsidP="00764968">
      <w:pPr>
        <w:spacing w:after="0" w:line="240" w:lineRule="auto"/>
        <w:jc w:val="both"/>
      </w:pPr>
      <w:proofErr w:type="gramStart"/>
      <w:r w:rsidRPr="00BA5FCC">
        <w:rPr>
          <w:highlight w:val="cyan"/>
        </w:rPr>
        <w:t>Ex.</w:t>
      </w:r>
      <w:proofErr w:type="gramEnd"/>
      <w:r w:rsidRPr="00BA5FCC">
        <w:rPr>
          <w:highlight w:val="cyan"/>
        </w:rPr>
        <w:t xml:space="preserve">: </w:t>
      </w:r>
      <w:r>
        <w:t>após bater num carro, deve reparar-se o dano causado (responsabilidade civil)</w:t>
      </w:r>
    </w:p>
    <w:p w:rsidR="008D515D" w:rsidRDefault="008D515D" w:rsidP="00764968">
      <w:pPr>
        <w:spacing w:after="0" w:line="240" w:lineRule="auto"/>
        <w:jc w:val="both"/>
      </w:pPr>
    </w:p>
    <w:p w:rsidR="008D515D" w:rsidRPr="00BA5FCC" w:rsidRDefault="008D515D" w:rsidP="00764968">
      <w:pPr>
        <w:spacing w:after="0" w:line="240" w:lineRule="auto"/>
        <w:jc w:val="both"/>
        <w:rPr>
          <w:b/>
          <w:u w:val="single"/>
        </w:rPr>
      </w:pPr>
      <w:r w:rsidRPr="00BA5FCC">
        <w:rPr>
          <w:b/>
          <w:u w:val="single"/>
        </w:rPr>
        <w:t>Sanção compensatória:</w:t>
      </w:r>
    </w:p>
    <w:p w:rsidR="008D515D" w:rsidRDefault="008D515D" w:rsidP="00764968">
      <w:pPr>
        <w:spacing w:after="0" w:line="240" w:lineRule="auto"/>
        <w:jc w:val="both"/>
      </w:pPr>
      <w:r>
        <w:t>- Na impossibilidade da reconstituição, deve oferecer-se um equivalente à situação anterior da infracção – eliminar ou compensar um dano (</w:t>
      </w:r>
      <w:r w:rsidRPr="008D515D">
        <w:rPr>
          <w:highlight w:val="yellow"/>
        </w:rPr>
        <w:t>Art. 566º</w:t>
      </w:r>
      <w:r>
        <w:t>)</w:t>
      </w:r>
    </w:p>
    <w:p w:rsidR="008D515D" w:rsidRDefault="008D515D" w:rsidP="00764968">
      <w:pPr>
        <w:spacing w:after="0" w:line="240" w:lineRule="auto"/>
        <w:jc w:val="both"/>
      </w:pPr>
      <w:proofErr w:type="gramStart"/>
      <w:r w:rsidRPr="00BA5FCC">
        <w:rPr>
          <w:highlight w:val="cyan"/>
        </w:rPr>
        <w:t>Ex.</w:t>
      </w:r>
      <w:proofErr w:type="gramEnd"/>
      <w:r w:rsidRPr="00BA5FCC">
        <w:rPr>
          <w:highlight w:val="cyan"/>
        </w:rPr>
        <w:t xml:space="preserve">: </w:t>
      </w:r>
      <w:r>
        <w:t>os danos morais/não patrimoniais são indemnizados.</w:t>
      </w:r>
    </w:p>
    <w:p w:rsidR="008D515D" w:rsidRDefault="008D515D" w:rsidP="00764968">
      <w:pPr>
        <w:spacing w:after="0" w:line="240" w:lineRule="auto"/>
        <w:jc w:val="both"/>
      </w:pPr>
    </w:p>
    <w:p w:rsidR="008D515D" w:rsidRPr="00BA5FCC" w:rsidRDefault="008D515D" w:rsidP="00764968">
      <w:pPr>
        <w:spacing w:after="0" w:line="240" w:lineRule="auto"/>
        <w:jc w:val="both"/>
        <w:rPr>
          <w:b/>
          <w:u w:val="single"/>
        </w:rPr>
      </w:pPr>
      <w:r w:rsidRPr="00BA5FCC">
        <w:rPr>
          <w:b/>
          <w:u w:val="single"/>
        </w:rPr>
        <w:t>Sanção punitiva:</w:t>
      </w:r>
    </w:p>
    <w:p w:rsidR="008D515D" w:rsidRDefault="008D515D" w:rsidP="00764968">
      <w:pPr>
        <w:spacing w:after="0" w:line="240" w:lineRule="auto"/>
        <w:jc w:val="both"/>
      </w:pPr>
      <w:r>
        <w:t>- O fim principal é castigar o infractor.</w:t>
      </w:r>
    </w:p>
    <w:p w:rsidR="008D515D" w:rsidRDefault="008D515D" w:rsidP="00764968">
      <w:pPr>
        <w:spacing w:after="0" w:line="240" w:lineRule="auto"/>
        <w:jc w:val="both"/>
      </w:pPr>
    </w:p>
    <w:p w:rsidR="008D515D" w:rsidRPr="00BA5FCC" w:rsidRDefault="008D515D" w:rsidP="00764968">
      <w:pPr>
        <w:spacing w:after="0" w:line="240" w:lineRule="auto"/>
        <w:jc w:val="both"/>
        <w:rPr>
          <w:b/>
          <w:u w:val="single"/>
        </w:rPr>
      </w:pPr>
      <w:r w:rsidRPr="00BA5FCC">
        <w:rPr>
          <w:b/>
          <w:u w:val="single"/>
        </w:rPr>
        <w:t>Sanção preventiva:</w:t>
      </w:r>
    </w:p>
    <w:p w:rsidR="008D515D" w:rsidRDefault="008D515D" w:rsidP="00764968">
      <w:pPr>
        <w:spacing w:after="0" w:line="240" w:lineRule="auto"/>
        <w:jc w:val="both"/>
      </w:pPr>
      <w:r>
        <w:t>- Está predisposta para a prevenção de uma regra de conduta com valores mais elevados</w:t>
      </w:r>
    </w:p>
    <w:p w:rsidR="008D515D" w:rsidRDefault="008D515D" w:rsidP="00764968">
      <w:pPr>
        <w:spacing w:after="0" w:line="240" w:lineRule="auto"/>
        <w:jc w:val="both"/>
      </w:pPr>
      <w:proofErr w:type="gramStart"/>
      <w:r w:rsidRPr="00BA5FCC">
        <w:rPr>
          <w:highlight w:val="cyan"/>
        </w:rPr>
        <w:t>Ex.</w:t>
      </w:r>
      <w:proofErr w:type="gramEnd"/>
      <w:r w:rsidRPr="00BA5FCC">
        <w:rPr>
          <w:highlight w:val="cyan"/>
        </w:rPr>
        <w:t xml:space="preserve">: </w:t>
      </w:r>
      <w:r>
        <w:t>proibir o porte de armas para prevenir o homicídio</w:t>
      </w:r>
    </w:p>
    <w:p w:rsidR="008D515D" w:rsidRDefault="008D515D" w:rsidP="00764968">
      <w:pPr>
        <w:spacing w:after="0" w:line="240" w:lineRule="auto"/>
        <w:jc w:val="both"/>
      </w:pPr>
    </w:p>
    <w:p w:rsidR="008D515D" w:rsidRDefault="00F66871" w:rsidP="00764968">
      <w:pPr>
        <w:spacing w:after="0" w:line="240" w:lineRule="auto"/>
        <w:jc w:val="both"/>
      </w:pPr>
      <w:r>
        <w:t xml:space="preserve">- O </w:t>
      </w:r>
      <w:r w:rsidRPr="00BA5FCC">
        <w:rPr>
          <w:u w:val="single"/>
        </w:rPr>
        <w:t>Estado é a grande fonte de Direito</w:t>
      </w:r>
      <w:r w:rsidRPr="00BA5FCC">
        <w:t xml:space="preserve"> </w:t>
      </w:r>
      <w:r>
        <w:t xml:space="preserve">(embora o Direito não se resuma a um fenómeno estadual) -&gt; </w:t>
      </w:r>
      <w:r w:rsidRPr="00BA5FCC">
        <w:rPr>
          <w:highlight w:val="yellow"/>
        </w:rPr>
        <w:t xml:space="preserve">Art. 1º </w:t>
      </w:r>
      <w:proofErr w:type="spellStart"/>
      <w:r w:rsidRPr="00BA5FCC">
        <w:rPr>
          <w:highlight w:val="yellow"/>
        </w:rPr>
        <w:t>CPC</w:t>
      </w:r>
      <w:proofErr w:type="spellEnd"/>
      <w:r>
        <w:t xml:space="preserve"> </w:t>
      </w:r>
      <w:r w:rsidR="0031535D">
        <w:t>–</w:t>
      </w:r>
      <w:r>
        <w:t xml:space="preserve"> tutela</w:t>
      </w:r>
    </w:p>
    <w:p w:rsidR="0031535D" w:rsidRDefault="0031535D" w:rsidP="00764968">
      <w:pPr>
        <w:spacing w:after="0" w:line="240" w:lineRule="auto"/>
        <w:jc w:val="both"/>
      </w:pPr>
    </w:p>
    <w:p w:rsidR="0031535D" w:rsidRDefault="0031535D" w:rsidP="00764968">
      <w:pPr>
        <w:spacing w:after="0" w:line="240" w:lineRule="auto"/>
        <w:jc w:val="both"/>
      </w:pPr>
      <w:r w:rsidRPr="00BA5FCC">
        <w:rPr>
          <w:u w:val="single"/>
        </w:rPr>
        <w:t>Tutela privada / Autotutela</w:t>
      </w:r>
      <w:r>
        <w:t>: Legítima defesa</w:t>
      </w:r>
      <w:r w:rsidR="00BA5FCC">
        <w:t xml:space="preserve"> (</w:t>
      </w:r>
      <w:r w:rsidR="00BA5FCC" w:rsidRPr="00BA5FCC">
        <w:rPr>
          <w:highlight w:val="yellow"/>
        </w:rPr>
        <w:t>Art. 337º CC</w:t>
      </w:r>
      <w:r w:rsidR="00BA5FCC">
        <w:t>)</w:t>
      </w:r>
      <w:r>
        <w:t>, Estado de necessidade</w:t>
      </w:r>
      <w:r w:rsidR="00BA5FCC">
        <w:t xml:space="preserve"> (</w:t>
      </w:r>
      <w:r w:rsidR="00BA5FCC" w:rsidRPr="00BA5FCC">
        <w:rPr>
          <w:highlight w:val="yellow"/>
        </w:rPr>
        <w:t>Art. 339º CC</w:t>
      </w:r>
      <w:r w:rsidR="00BA5FCC">
        <w:t>)</w:t>
      </w:r>
      <w:r>
        <w:t>, Acç</w:t>
      </w:r>
      <w:r w:rsidR="00BA5FCC">
        <w:t>ão direita (</w:t>
      </w:r>
      <w:r w:rsidR="00BA5FCC" w:rsidRPr="00BA5FCC">
        <w:rPr>
          <w:highlight w:val="yellow"/>
        </w:rPr>
        <w:t>Art. 33º</w:t>
      </w:r>
      <w:r w:rsidRPr="00BA5FCC">
        <w:rPr>
          <w:highlight w:val="yellow"/>
        </w:rPr>
        <w:t xml:space="preserve"> CC</w:t>
      </w:r>
      <w:r>
        <w:t xml:space="preserve">) </w:t>
      </w:r>
    </w:p>
    <w:p w:rsidR="0031535D" w:rsidRDefault="0031535D" w:rsidP="00764968">
      <w:pPr>
        <w:spacing w:after="0" w:line="240" w:lineRule="auto"/>
        <w:jc w:val="both"/>
      </w:pPr>
      <w:r w:rsidRPr="00BA5FCC">
        <w:rPr>
          <w:b/>
          <w:u w:val="single"/>
        </w:rPr>
        <w:t>Legítima defesa –</w:t>
      </w:r>
      <w:r>
        <w:t xml:space="preserve"> permite que aquele que é agredido</w:t>
      </w:r>
      <w:proofErr w:type="gramStart"/>
      <w:r>
        <w:t>,</w:t>
      </w:r>
      <w:proofErr w:type="gramEnd"/>
      <w:r>
        <w:t xml:space="preserve"> agrida por sua vez; a acção de omissão dos direitos do agressor é justificada pelo contexto da agressão; as pessoas recorrem à sua própria força para garantir um direito próprio ou alheio</w:t>
      </w:r>
    </w:p>
    <w:p w:rsidR="0031535D" w:rsidRDefault="0031535D" w:rsidP="00764968">
      <w:pPr>
        <w:spacing w:after="0" w:line="240" w:lineRule="auto"/>
        <w:jc w:val="both"/>
      </w:pPr>
    </w:p>
    <w:p w:rsidR="0031535D" w:rsidRPr="00BA5FCC" w:rsidRDefault="0031535D" w:rsidP="00764968">
      <w:pPr>
        <w:spacing w:after="0" w:line="240" w:lineRule="auto"/>
        <w:jc w:val="both"/>
        <w:rPr>
          <w:b/>
          <w:u w:val="single"/>
        </w:rPr>
      </w:pPr>
      <w:r w:rsidRPr="00BA5FCC">
        <w:rPr>
          <w:b/>
          <w:sz w:val="24"/>
          <w:u w:val="single"/>
        </w:rPr>
        <w:t>Direito Comparado – famílias do Direito</w:t>
      </w:r>
    </w:p>
    <w:p w:rsidR="006D644F" w:rsidRDefault="006D644F" w:rsidP="00764968">
      <w:pPr>
        <w:spacing w:after="0" w:line="240" w:lineRule="auto"/>
        <w:jc w:val="both"/>
      </w:pPr>
      <w:r>
        <w:tab/>
        <w:t xml:space="preserve">- </w:t>
      </w:r>
      <w:r w:rsidRPr="00BA5FCC">
        <w:rPr>
          <w:u w:val="single"/>
        </w:rPr>
        <w:t>Ordem jurídica tradicional:</w:t>
      </w:r>
      <w:r>
        <w:t xml:space="preserve"> base é a religião (muçulmana, hindu)</w:t>
      </w:r>
    </w:p>
    <w:p w:rsidR="006D644F" w:rsidRDefault="006D644F" w:rsidP="00764968">
      <w:pPr>
        <w:spacing w:after="0" w:line="240" w:lineRule="auto"/>
        <w:jc w:val="both"/>
      </w:pPr>
      <w:r>
        <w:tab/>
        <w:t xml:space="preserve">- </w:t>
      </w:r>
      <w:r w:rsidRPr="00BA5FCC">
        <w:rPr>
          <w:u w:val="single"/>
        </w:rPr>
        <w:t>Ordem jurídica ocidental:</w:t>
      </w:r>
      <w:r>
        <w:t xml:space="preserve"> subsistemas – Direito Romano-Germânico, Direito Anglo-Americano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) </w:t>
      </w:r>
    </w:p>
    <w:p w:rsidR="006D644F" w:rsidRDefault="006D644F" w:rsidP="00764968">
      <w:pPr>
        <w:spacing w:after="0" w:line="240" w:lineRule="auto"/>
        <w:jc w:val="both"/>
      </w:pPr>
      <w:r>
        <w:tab/>
        <w:t xml:space="preserve">- </w:t>
      </w:r>
      <w:r w:rsidRPr="00BA5FCC">
        <w:rPr>
          <w:u w:val="single"/>
        </w:rPr>
        <w:t>Ordem jurídica socialista</w:t>
      </w:r>
      <w:r>
        <w:t xml:space="preserve"> (China, Coreia do Norte) – a aproximar-se do Direito Ocidental</w:t>
      </w:r>
    </w:p>
    <w:p w:rsidR="006D644F" w:rsidRDefault="006D644F" w:rsidP="00764968">
      <w:pPr>
        <w:spacing w:after="0" w:line="240" w:lineRule="auto"/>
        <w:jc w:val="both"/>
      </w:pPr>
    </w:p>
    <w:p w:rsidR="006D644F" w:rsidRDefault="006D644F" w:rsidP="00764968">
      <w:pPr>
        <w:spacing w:after="0" w:line="240" w:lineRule="auto"/>
        <w:jc w:val="both"/>
      </w:pPr>
      <w:r w:rsidRPr="00BA5FCC">
        <w:rPr>
          <w:b/>
          <w:sz w:val="24"/>
          <w:u w:val="single"/>
        </w:rPr>
        <w:t>Direito Anglo-Americano:</w:t>
      </w:r>
      <w:r>
        <w:t xml:space="preserve"> tem origem nas Ilhas Britânicas e estendeu-se aos EUA, Nova Zelândia, Austrália e África do Sul -&gt; rejeita o Direito Romano em bloco</w:t>
      </w:r>
    </w:p>
    <w:p w:rsidR="00747221" w:rsidRDefault="00747221" w:rsidP="00764968">
      <w:pPr>
        <w:spacing w:after="0" w:line="240" w:lineRule="auto"/>
        <w:jc w:val="both"/>
      </w:pPr>
    </w:p>
    <w:p w:rsidR="00747221" w:rsidRDefault="00747221" w:rsidP="00764968">
      <w:pPr>
        <w:spacing w:after="0" w:line="240" w:lineRule="auto"/>
        <w:jc w:val="both"/>
      </w:pPr>
      <w:r>
        <w:t xml:space="preserve">- Primado da </w:t>
      </w:r>
      <w:r w:rsidRPr="00BA5FCC">
        <w:rPr>
          <w:highlight w:val="yellow"/>
          <w:u w:val="single"/>
        </w:rPr>
        <w:t>Jurisprudência</w:t>
      </w:r>
      <w:r>
        <w:t xml:space="preserve"> como fonte principal de Direito (os tribunais invocam os direitos dos povos como fonte base do Direito)</w:t>
      </w:r>
    </w:p>
    <w:p w:rsidR="00747221" w:rsidRDefault="00747221" w:rsidP="00764968">
      <w:pPr>
        <w:spacing w:after="0" w:line="240" w:lineRule="auto"/>
        <w:jc w:val="both"/>
      </w:pPr>
      <w:r>
        <w:t xml:space="preserve">- Pensamento </w:t>
      </w:r>
      <w:r w:rsidRPr="00BA5FCC">
        <w:rPr>
          <w:highlight w:val="yellow"/>
          <w:u w:val="single"/>
        </w:rPr>
        <w:t>indutivo</w:t>
      </w:r>
      <w:r>
        <w:t xml:space="preserve"> – uma </w:t>
      </w:r>
      <w:r w:rsidRPr="00BA5FCC">
        <w:rPr>
          <w:u w:val="single"/>
        </w:rPr>
        <w:t>decisão judicial faz regra para o futuro</w:t>
      </w:r>
      <w:r>
        <w:t xml:space="preserve"> (é através de uma decisão que se chega à regra)</w:t>
      </w:r>
    </w:p>
    <w:p w:rsidR="00747221" w:rsidRDefault="00747221" w:rsidP="00764968">
      <w:pPr>
        <w:spacing w:after="0" w:line="240" w:lineRule="auto"/>
        <w:jc w:val="both"/>
      </w:pPr>
      <w:r>
        <w:t>- Status – leis em sentido formal apenas aprovadas pelos parlamentos dos respectivos Estados (são aplicadas no sistema após haver uma decisão judicial)</w:t>
      </w:r>
    </w:p>
    <w:p w:rsidR="006D644F" w:rsidRDefault="006D644F" w:rsidP="00764968">
      <w:pPr>
        <w:spacing w:after="0" w:line="240" w:lineRule="auto"/>
        <w:jc w:val="both"/>
      </w:pPr>
      <w:r w:rsidRPr="00BA5FCC">
        <w:rPr>
          <w:b/>
          <w:sz w:val="24"/>
          <w:u w:val="single"/>
        </w:rPr>
        <w:lastRenderedPageBreak/>
        <w:t>Direito Romano-Germânico:</w:t>
      </w:r>
      <w:r>
        <w:t xml:space="preserve"> tem origem na Europa – estende-se a África e América Latina através dos descobrimentos</w:t>
      </w:r>
    </w:p>
    <w:p w:rsidR="006D644F" w:rsidRDefault="006D644F" w:rsidP="00764968">
      <w:pPr>
        <w:spacing w:after="0" w:line="240" w:lineRule="auto"/>
        <w:jc w:val="both"/>
      </w:pPr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2pt;margin-top:1.25pt;width:0;height:12.75pt;z-index:251658240" o:connectortype="straight">
            <v:stroke endarrow="block"/>
          </v:shape>
        </w:pict>
      </w:r>
    </w:p>
    <w:p w:rsidR="006D644F" w:rsidRDefault="006D644F" w:rsidP="00764968">
      <w:pPr>
        <w:spacing w:after="0" w:line="240" w:lineRule="auto"/>
        <w:jc w:val="both"/>
      </w:pPr>
      <w:r w:rsidRPr="00BA5FCC">
        <w:rPr>
          <w:highlight w:val="yellow"/>
        </w:rPr>
        <w:t>Lei</w:t>
      </w:r>
      <w:r>
        <w:t xml:space="preserve"> – </w:t>
      </w:r>
      <w:r w:rsidRPr="00BA5FCC">
        <w:rPr>
          <w:u w:val="single"/>
        </w:rPr>
        <w:t>fonte principal de Direito</w:t>
      </w:r>
      <w:r>
        <w:t xml:space="preserve"> (normas para a solução de casos concretos)</w:t>
      </w:r>
    </w:p>
    <w:p w:rsidR="006D644F" w:rsidRDefault="006D644F" w:rsidP="00764968">
      <w:pPr>
        <w:spacing w:after="0" w:line="240" w:lineRule="auto"/>
        <w:jc w:val="both"/>
      </w:pPr>
      <w:r>
        <w:t>Costume</w:t>
      </w:r>
    </w:p>
    <w:p w:rsidR="006D644F" w:rsidRDefault="006D644F" w:rsidP="00764968">
      <w:pPr>
        <w:spacing w:after="0" w:line="240" w:lineRule="auto"/>
        <w:jc w:val="both"/>
      </w:pPr>
      <w:r>
        <w:t>Jurisprudência (decisões do tribunal)</w:t>
      </w:r>
    </w:p>
    <w:p w:rsidR="006D644F" w:rsidRDefault="006D644F" w:rsidP="00764968">
      <w:pPr>
        <w:spacing w:after="0" w:line="240" w:lineRule="auto"/>
        <w:jc w:val="both"/>
      </w:pPr>
      <w:r>
        <w:t xml:space="preserve">- A ordem jurídica é organizada em múltiplos ramos do Direito subordinados a </w:t>
      </w:r>
      <w:r w:rsidR="00C46B9E">
        <w:t>princípios</w:t>
      </w:r>
      <w:r>
        <w:t xml:space="preserve"> gerais (Codificação -&gt; CC, </w:t>
      </w:r>
      <w:proofErr w:type="spellStart"/>
      <w:r>
        <w:t>CPC</w:t>
      </w:r>
      <w:proofErr w:type="spellEnd"/>
      <w:r>
        <w:t>)</w:t>
      </w:r>
    </w:p>
    <w:p w:rsidR="006D644F" w:rsidRDefault="006D644F" w:rsidP="00764968">
      <w:pPr>
        <w:spacing w:after="0" w:line="240" w:lineRule="auto"/>
        <w:jc w:val="both"/>
      </w:pPr>
      <w:r>
        <w:t xml:space="preserve">- Divisão entre </w:t>
      </w:r>
      <w:r w:rsidRPr="00C46B9E">
        <w:rPr>
          <w:u w:val="single"/>
        </w:rPr>
        <w:t>Direito Público</w:t>
      </w:r>
      <w:r>
        <w:t xml:space="preserve"> (pertence ao Estado) e </w:t>
      </w:r>
      <w:r w:rsidRPr="00C46B9E">
        <w:rPr>
          <w:u w:val="single"/>
        </w:rPr>
        <w:t>Direito Privado</w:t>
      </w:r>
      <w:r>
        <w:t xml:space="preserve"> (domínio dos particulares) – Assenta no próprio Direito Romano (oposição à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Law</w:t>
      </w:r>
      <w:proofErr w:type="spellEnd"/>
      <w:r>
        <w:t>)</w:t>
      </w:r>
    </w:p>
    <w:p w:rsidR="006D644F" w:rsidRDefault="006D644F" w:rsidP="00764968">
      <w:pPr>
        <w:spacing w:after="0" w:line="240" w:lineRule="auto"/>
        <w:jc w:val="both"/>
      </w:pPr>
      <w:r>
        <w:t xml:space="preserve">- Surge por </w:t>
      </w:r>
      <w:r w:rsidRPr="00C46B9E">
        <w:rPr>
          <w:u w:val="single"/>
        </w:rPr>
        <w:t>via geral e abstracta</w:t>
      </w:r>
      <w:r>
        <w:t xml:space="preserve"> e é posta em prática, de acordo com o caso, pelos tribunais (pensamento dedutivo)</w:t>
      </w:r>
    </w:p>
    <w:p w:rsidR="006D644F" w:rsidRDefault="006D644F" w:rsidP="00764968">
      <w:pPr>
        <w:spacing w:after="0" w:line="240" w:lineRule="auto"/>
        <w:jc w:val="both"/>
      </w:pPr>
      <w:r>
        <w:t xml:space="preserve">- </w:t>
      </w:r>
      <w:r w:rsidRPr="00C46B9E">
        <w:rPr>
          <w:u w:val="single"/>
        </w:rPr>
        <w:t>Hierarquia de tribunais</w:t>
      </w:r>
      <w:r>
        <w:t xml:space="preserve"> – mantém a divisão entre Direito Público (Tribunais Administrativos – Supremo Tribunal de Justiça) e Direito Privado (Tribunais Cíveis – Supremo Tribunal de Justiça)</w:t>
      </w:r>
    </w:p>
    <w:p w:rsidR="00747221" w:rsidRDefault="00747221" w:rsidP="00764968">
      <w:pPr>
        <w:spacing w:after="0" w:line="240" w:lineRule="auto"/>
        <w:jc w:val="both"/>
      </w:pPr>
    </w:p>
    <w:p w:rsidR="00747221" w:rsidRDefault="00747221" w:rsidP="00764968">
      <w:pPr>
        <w:spacing w:after="0" w:line="240" w:lineRule="auto"/>
        <w:jc w:val="both"/>
      </w:pPr>
      <w:r>
        <w:rPr>
          <w:b/>
          <w:sz w:val="24"/>
        </w:rPr>
        <w:t xml:space="preserve">Fonte de Direito – </w:t>
      </w:r>
      <w:r>
        <w:t>realidade portadora de regras jurídicas, modo de formulação e revelação de normas</w:t>
      </w:r>
    </w:p>
    <w:p w:rsidR="00747221" w:rsidRDefault="00747221" w:rsidP="00764968">
      <w:pPr>
        <w:spacing w:after="0" w:line="240" w:lineRule="auto"/>
        <w:jc w:val="both"/>
      </w:pPr>
    </w:p>
    <w:p w:rsidR="00747221" w:rsidRDefault="00747221" w:rsidP="00764968">
      <w:pPr>
        <w:spacing w:after="0" w:line="240" w:lineRule="auto"/>
        <w:jc w:val="both"/>
      </w:pPr>
      <w:r w:rsidRPr="00C46B9E">
        <w:rPr>
          <w:highlight w:val="yellow"/>
          <w:u w:val="single"/>
        </w:rPr>
        <w:t>Sentença</w:t>
      </w:r>
      <w:r>
        <w:t xml:space="preserve"> – decisão de um só juiz / </w:t>
      </w:r>
      <w:r w:rsidRPr="00C46B9E">
        <w:rPr>
          <w:highlight w:val="yellow"/>
          <w:u w:val="single"/>
        </w:rPr>
        <w:t xml:space="preserve">Acórdão </w:t>
      </w:r>
      <w:r>
        <w:t>– decisão de dois ou mais juízes (tribunal colectivo)</w:t>
      </w:r>
    </w:p>
    <w:p w:rsidR="00747221" w:rsidRDefault="00747221" w:rsidP="00764968">
      <w:pPr>
        <w:spacing w:after="0" w:line="240" w:lineRule="auto"/>
        <w:jc w:val="both"/>
      </w:pPr>
      <w:r w:rsidRPr="00C46B9E">
        <w:rPr>
          <w:highlight w:val="yellow"/>
          <w:u w:val="single"/>
        </w:rPr>
        <w:t>Juridicidade / Fonte de Direito</w:t>
      </w:r>
      <w:r>
        <w:t xml:space="preserve"> – a sentença/acórdão tem Direito, mas não é sem si fonte de Direito (apenas as decisões do Tribunal Constitucional são sentenças e ao mesmo tempo são normativas)</w:t>
      </w:r>
    </w:p>
    <w:p w:rsidR="00747221" w:rsidRDefault="00747221" w:rsidP="00764968">
      <w:pPr>
        <w:spacing w:after="0" w:line="240" w:lineRule="auto"/>
        <w:jc w:val="both"/>
      </w:pPr>
      <w:r>
        <w:t>- Os contratos regulam as vinculações estabelecidas entre as partes (não são fontes de Direito)</w:t>
      </w:r>
    </w:p>
    <w:p w:rsidR="00747221" w:rsidRDefault="00747221" w:rsidP="00764968">
      <w:pPr>
        <w:spacing w:after="0" w:line="240" w:lineRule="auto"/>
        <w:jc w:val="both"/>
      </w:pPr>
      <w:r>
        <w:t>- Nem tudo o que é direito é fonte de Direito – facto normativo (revela normas jurídicas) – facto que apresenta o seu conteúdo na norma</w:t>
      </w:r>
    </w:p>
    <w:p w:rsidR="00747221" w:rsidRDefault="00747221" w:rsidP="00764968">
      <w:pPr>
        <w:spacing w:after="0" w:line="240" w:lineRule="auto"/>
        <w:jc w:val="both"/>
      </w:pPr>
      <w:r>
        <w:t>- A fonte determina a relação das diferentes normas entre si</w:t>
      </w:r>
    </w:p>
    <w:p w:rsidR="00747221" w:rsidRDefault="00747221" w:rsidP="00764968">
      <w:pPr>
        <w:spacing w:after="0" w:line="240" w:lineRule="auto"/>
        <w:jc w:val="both"/>
      </w:pPr>
      <w:r>
        <w:t>- As fontes dispõem-se hierarquicamente</w:t>
      </w:r>
    </w:p>
    <w:p w:rsidR="00747221" w:rsidRDefault="00747221" w:rsidP="00764968">
      <w:pPr>
        <w:spacing w:after="0" w:line="240" w:lineRule="auto"/>
        <w:jc w:val="both"/>
      </w:pPr>
      <w:r>
        <w:t>- As fontes determinam a eficácia de uma norma jurídica – se uma fonte é ineficaz, a norma é ineficaz</w:t>
      </w:r>
    </w:p>
    <w:p w:rsidR="00747221" w:rsidRDefault="00747221" w:rsidP="00764968">
      <w:pPr>
        <w:spacing w:after="0" w:line="240" w:lineRule="auto"/>
        <w:jc w:val="both"/>
      </w:pPr>
      <w:r>
        <w:t>- As fontes de Direito constituem um limite natural à busca do Direito (não há Direito fora dessas fontes)</w:t>
      </w:r>
    </w:p>
    <w:p w:rsidR="00747221" w:rsidRDefault="00747221" w:rsidP="00764968">
      <w:pPr>
        <w:spacing w:after="0" w:line="240" w:lineRule="auto"/>
        <w:jc w:val="both"/>
      </w:pPr>
      <w:r>
        <w:t>- Em Portugal, apenas são efectivas as fontes de Direito Portuguesas</w:t>
      </w:r>
    </w:p>
    <w:p w:rsidR="00747221" w:rsidRDefault="00747221" w:rsidP="00764968">
      <w:pPr>
        <w:spacing w:after="0" w:line="240" w:lineRule="auto"/>
        <w:jc w:val="both"/>
      </w:pPr>
    </w:p>
    <w:p w:rsidR="00747221" w:rsidRDefault="00747221" w:rsidP="0076496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Classificação das Fontes de Direito:</w:t>
      </w:r>
    </w:p>
    <w:p w:rsidR="00747221" w:rsidRDefault="00747221" w:rsidP="00764968">
      <w:pPr>
        <w:spacing w:after="0" w:line="240" w:lineRule="auto"/>
        <w:jc w:val="both"/>
      </w:pPr>
      <w:r>
        <w:rPr>
          <w:u w:val="single"/>
        </w:rPr>
        <w:t>Originárias</w:t>
      </w:r>
      <w:r>
        <w:t xml:space="preserve"> – estabelecem o valor jurídico das outras fontes e de si próprias (Constituição)</w:t>
      </w:r>
    </w:p>
    <w:p w:rsidR="00747221" w:rsidRDefault="00747221" w:rsidP="00764968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Voluntárias / Involuntárias</w:t>
      </w:r>
    </w:p>
    <w:p w:rsidR="00747221" w:rsidRDefault="00747221" w:rsidP="00764968">
      <w:pPr>
        <w:spacing w:after="0" w:line="240" w:lineRule="auto"/>
        <w:jc w:val="both"/>
      </w:pPr>
      <w:r>
        <w:rPr>
          <w:u w:val="single"/>
        </w:rPr>
        <w:t>Fontes Imediatas</w:t>
      </w:r>
      <w:r>
        <w:t xml:space="preserve"> – têm juridicidade própria, não dependendo doutra fonte como lei</w:t>
      </w:r>
    </w:p>
    <w:p w:rsidR="00747221" w:rsidRDefault="00747221" w:rsidP="00764968">
      <w:pPr>
        <w:spacing w:after="0" w:line="240" w:lineRule="auto"/>
        <w:jc w:val="both"/>
      </w:pPr>
      <w:r>
        <w:rPr>
          <w:u w:val="single"/>
        </w:rPr>
        <w:t>Fontes Mediatas</w:t>
      </w:r>
      <w:r>
        <w:t xml:space="preserve"> – dependem de outra fonte</w:t>
      </w:r>
    </w:p>
    <w:p w:rsidR="00747221" w:rsidRDefault="00747221" w:rsidP="00764968">
      <w:pPr>
        <w:spacing w:after="0" w:line="240" w:lineRule="auto"/>
        <w:jc w:val="both"/>
      </w:pPr>
      <w:r>
        <w:rPr>
          <w:u w:val="single"/>
        </w:rPr>
        <w:t>Fontes Internas</w:t>
      </w:r>
      <w:r>
        <w:t xml:space="preserve"> – fontes referentes a um país, como é o caso de Portugal</w:t>
      </w:r>
    </w:p>
    <w:p w:rsidR="00747221" w:rsidRDefault="00747221" w:rsidP="00764968">
      <w:pPr>
        <w:spacing w:after="0" w:line="240" w:lineRule="auto"/>
        <w:jc w:val="both"/>
      </w:pPr>
      <w:r>
        <w:rPr>
          <w:u w:val="single"/>
        </w:rPr>
        <w:t>Fontes Externas</w:t>
      </w:r>
      <w:r>
        <w:t xml:space="preserve"> – ordem jurídica internacional, fontes comunitárias (UE)</w:t>
      </w:r>
    </w:p>
    <w:p w:rsidR="00747221" w:rsidRDefault="00747221" w:rsidP="00764968">
      <w:pPr>
        <w:spacing w:after="0" w:line="240" w:lineRule="auto"/>
        <w:jc w:val="both"/>
      </w:pPr>
    </w:p>
    <w:p w:rsidR="00747221" w:rsidRDefault="00747221" w:rsidP="00764968">
      <w:pPr>
        <w:spacing w:after="0" w:line="240" w:lineRule="auto"/>
        <w:jc w:val="both"/>
      </w:pPr>
      <w:r>
        <w:t>- Em Portugal existem simultaneamente fontes internas e externas</w:t>
      </w:r>
    </w:p>
    <w:p w:rsidR="00747221" w:rsidRDefault="00747221" w:rsidP="00764968">
      <w:pPr>
        <w:spacing w:after="0" w:line="240" w:lineRule="auto"/>
        <w:jc w:val="both"/>
      </w:pPr>
      <w:r>
        <w:t xml:space="preserve">- A </w:t>
      </w:r>
      <w:r w:rsidRPr="00C46B9E">
        <w:rPr>
          <w:highlight w:val="yellow"/>
          <w:u w:val="single"/>
        </w:rPr>
        <w:t>renovação das fontes de Direito</w:t>
      </w:r>
      <w:r>
        <w:t xml:space="preserve"> – substituição de uma fonte mais antiga por uma recente (nova fonte absorve a antiga) – há fontes que actualmente não têm importância (as fontes de cada ordem jurídica são aquelas que valem no momento – </w:t>
      </w:r>
      <w:proofErr w:type="gramStart"/>
      <w:r w:rsidRPr="00C46B9E">
        <w:rPr>
          <w:highlight w:val="cyan"/>
        </w:rPr>
        <w:t>Ex.:</w:t>
      </w:r>
      <w:proofErr w:type="gramEnd"/>
      <w:r>
        <w:t xml:space="preserve"> a doutrina já foi fonte do direito português)</w:t>
      </w:r>
    </w:p>
    <w:p w:rsidR="00747221" w:rsidRDefault="00747221" w:rsidP="00764968">
      <w:pPr>
        <w:spacing w:after="0" w:line="240" w:lineRule="auto"/>
        <w:jc w:val="both"/>
      </w:pPr>
    </w:p>
    <w:p w:rsidR="00747221" w:rsidRDefault="00747221" w:rsidP="00764968">
      <w:pPr>
        <w:spacing w:after="0" w:line="240" w:lineRule="auto"/>
        <w:jc w:val="both"/>
      </w:pPr>
      <w:r>
        <w:t xml:space="preserve">- Cada ordem jurídica tem as suas fontes – todas as regras existentes derivam dessas fontes </w:t>
      </w:r>
    </w:p>
    <w:p w:rsidR="00CA258E" w:rsidRDefault="00CA258E" w:rsidP="00764968">
      <w:pPr>
        <w:spacing w:after="0" w:line="240" w:lineRule="auto"/>
        <w:jc w:val="both"/>
      </w:pPr>
      <w:r>
        <w:t xml:space="preserve">- O sistema de </w:t>
      </w:r>
      <w:r w:rsidRPr="00C46B9E">
        <w:rPr>
          <w:u w:val="single"/>
        </w:rPr>
        <w:t>fontes de cada sistema jurídico está intimamente relacionado com o conceito de Direito</w:t>
      </w:r>
      <w:r>
        <w:t xml:space="preserve"> – orientação político-jurídica de um Estado norteia o sistema de fontes – diferentes concepções do Direito estão associadas a diferentes fontes</w:t>
      </w:r>
    </w:p>
    <w:p w:rsidR="00CA258E" w:rsidRDefault="00CA258E" w:rsidP="00764968">
      <w:pPr>
        <w:spacing w:after="0" w:line="240" w:lineRule="auto"/>
        <w:jc w:val="both"/>
      </w:pPr>
      <w:r>
        <w:lastRenderedPageBreak/>
        <w:t xml:space="preserve">- </w:t>
      </w:r>
      <w:r w:rsidRPr="00C46B9E">
        <w:rPr>
          <w:b/>
          <w:u w:val="single"/>
        </w:rPr>
        <w:t>Lei é sempre fonte dominante</w:t>
      </w:r>
      <w:r>
        <w:t xml:space="preserve"> (fontes não legais como o costume ou a jurisprudência têm menor valor)</w:t>
      </w:r>
    </w:p>
    <w:p w:rsidR="00CA258E" w:rsidRDefault="00CA258E" w:rsidP="00764968">
      <w:pPr>
        <w:spacing w:after="0" w:line="240" w:lineRule="auto"/>
        <w:jc w:val="both"/>
      </w:pPr>
    </w:p>
    <w:p w:rsidR="00CA258E" w:rsidRPr="00C46B9E" w:rsidRDefault="00CA258E" w:rsidP="00764968">
      <w:pPr>
        <w:spacing w:after="0" w:line="240" w:lineRule="auto"/>
        <w:jc w:val="both"/>
        <w:rPr>
          <w:b/>
          <w:u w:val="single"/>
        </w:rPr>
      </w:pPr>
      <w:r w:rsidRPr="00C46B9E">
        <w:rPr>
          <w:b/>
          <w:sz w:val="24"/>
          <w:u w:val="single"/>
        </w:rPr>
        <w:t>Evolução da ideia de Estado (</w:t>
      </w:r>
      <w:proofErr w:type="spellStart"/>
      <w:r w:rsidRPr="00C46B9E">
        <w:rPr>
          <w:b/>
          <w:sz w:val="24"/>
          <w:u w:val="single"/>
        </w:rPr>
        <w:t>Séc.</w:t>
      </w:r>
      <w:proofErr w:type="spellEnd"/>
      <w:r w:rsidRPr="00C46B9E">
        <w:rPr>
          <w:b/>
          <w:sz w:val="24"/>
          <w:u w:val="single"/>
        </w:rPr>
        <w:t xml:space="preserve"> XIX -&gt; </w:t>
      </w:r>
      <w:proofErr w:type="spellStart"/>
      <w:r w:rsidRPr="00C46B9E">
        <w:rPr>
          <w:b/>
          <w:sz w:val="24"/>
          <w:u w:val="single"/>
        </w:rPr>
        <w:t>XXI</w:t>
      </w:r>
      <w:proofErr w:type="spellEnd"/>
      <w:r w:rsidRPr="00C46B9E">
        <w:rPr>
          <w:b/>
          <w:sz w:val="24"/>
          <w:u w:val="single"/>
        </w:rPr>
        <w:t>)</w:t>
      </w:r>
    </w:p>
    <w:p w:rsidR="00CA258E" w:rsidRDefault="00CA258E" w:rsidP="00764968">
      <w:pPr>
        <w:spacing w:after="0" w:line="240" w:lineRule="auto"/>
        <w:jc w:val="both"/>
      </w:pPr>
      <w:r>
        <w:t>- Não existindo noção de Estado não faz sentido falar de lei</w:t>
      </w:r>
    </w:p>
    <w:p w:rsidR="00CA258E" w:rsidRDefault="00CA258E" w:rsidP="00764968">
      <w:pPr>
        <w:spacing w:after="0" w:line="240" w:lineRule="auto"/>
        <w:jc w:val="both"/>
      </w:pPr>
      <w:r>
        <w:t>- Lei no sentido que conhecemos é produto do Estado – determina quais são as fontes em vigor (só aquilo que o Estado diz é direito – Estado monopoliza o Direito)</w:t>
      </w:r>
    </w:p>
    <w:p w:rsidR="00CA258E" w:rsidRDefault="00CA258E" w:rsidP="00764968">
      <w:pPr>
        <w:spacing w:after="0" w:line="240" w:lineRule="auto"/>
        <w:jc w:val="both"/>
      </w:pPr>
      <w:r>
        <w:t xml:space="preserve">- O Estado emerge da ordem social, pelo que em caso de conflito a </w:t>
      </w:r>
      <w:r w:rsidRPr="00C46B9E">
        <w:rPr>
          <w:u w:val="single"/>
        </w:rPr>
        <w:t>ordem social vence sempre</w:t>
      </w:r>
    </w:p>
    <w:p w:rsidR="00CA258E" w:rsidRDefault="00CA258E" w:rsidP="00764968">
      <w:pPr>
        <w:spacing w:after="0" w:line="240" w:lineRule="auto"/>
        <w:jc w:val="both"/>
      </w:pPr>
    </w:p>
    <w:p w:rsidR="00CA258E" w:rsidRDefault="00CA258E" w:rsidP="00764968">
      <w:pPr>
        <w:spacing w:after="0" w:line="240" w:lineRule="auto"/>
        <w:jc w:val="both"/>
      </w:pPr>
      <w:proofErr w:type="gramStart"/>
      <w:r w:rsidRPr="00C46B9E">
        <w:rPr>
          <w:highlight w:val="cyan"/>
        </w:rPr>
        <w:t>Ex.</w:t>
      </w:r>
      <w:proofErr w:type="gramEnd"/>
      <w:r w:rsidRPr="00C46B9E">
        <w:rPr>
          <w:highlight w:val="cyan"/>
        </w:rPr>
        <w:t>:</w:t>
      </w:r>
      <w:r>
        <w:t xml:space="preserve"> Alemanha Nazi – o genocídio era admitido pelo Estado –&gt; poder-se-ia julgar alguém que agia em nome do Estado?</w:t>
      </w:r>
    </w:p>
    <w:p w:rsidR="00CA258E" w:rsidRDefault="00CA258E" w:rsidP="00764968">
      <w:pPr>
        <w:spacing w:after="0" w:line="240" w:lineRule="auto"/>
        <w:jc w:val="both"/>
      </w:pPr>
    </w:p>
    <w:p w:rsidR="00CA258E" w:rsidRDefault="00CA258E" w:rsidP="00764968">
      <w:pPr>
        <w:spacing w:after="0" w:line="240" w:lineRule="auto"/>
        <w:jc w:val="both"/>
      </w:pPr>
      <w:r w:rsidRPr="00C46B9E">
        <w:rPr>
          <w:b/>
          <w:highlight w:val="yellow"/>
          <w:u w:val="single"/>
        </w:rPr>
        <w:t>Direito Natural –</w:t>
      </w:r>
      <w:r>
        <w:t xml:space="preserve"> valores de civilização humana, considerado superior ao Direito de Estado – quando o Estado está contra este, é considerado inválido</w:t>
      </w:r>
    </w:p>
    <w:p w:rsidR="00CA258E" w:rsidRDefault="00CA258E" w:rsidP="00764968">
      <w:pPr>
        <w:spacing w:after="0" w:line="240" w:lineRule="auto"/>
        <w:jc w:val="both"/>
      </w:pPr>
      <w:r>
        <w:t>- O costume, por vezes, entra em conflito com a lei (</w:t>
      </w:r>
      <w:proofErr w:type="gramStart"/>
      <w:r w:rsidRPr="00C46B9E">
        <w:rPr>
          <w:highlight w:val="cyan"/>
        </w:rPr>
        <w:t>Ex.:</w:t>
      </w:r>
      <w:proofErr w:type="gramEnd"/>
      <w:r>
        <w:t xml:space="preserve"> touros de morte de Barrancos)</w:t>
      </w:r>
    </w:p>
    <w:p w:rsidR="00CA258E" w:rsidRDefault="00CA258E" w:rsidP="00764968">
      <w:pPr>
        <w:spacing w:after="0" w:line="240" w:lineRule="auto"/>
        <w:jc w:val="both"/>
      </w:pPr>
      <w:r>
        <w:t>- A existência de várias fontes de Direito leva a conflitos entre elas (quando há regras contraditórias, deve avaliar-se qual vai prevalecer, tendo em conta que as fontes não têm todas o mesmo valor)</w:t>
      </w:r>
    </w:p>
    <w:p w:rsidR="00CA258E" w:rsidRDefault="00CA258E" w:rsidP="00764968">
      <w:pPr>
        <w:spacing w:after="0" w:line="240" w:lineRule="auto"/>
        <w:jc w:val="both"/>
      </w:pPr>
    </w:p>
    <w:p w:rsidR="00CA258E" w:rsidRPr="00C46B9E" w:rsidRDefault="00CA258E" w:rsidP="00764968">
      <w:pPr>
        <w:spacing w:after="0" w:line="240" w:lineRule="auto"/>
        <w:jc w:val="both"/>
        <w:rPr>
          <w:b/>
        </w:rPr>
      </w:pPr>
      <w:r w:rsidRPr="00C46B9E">
        <w:rPr>
          <w:b/>
          <w:highlight w:val="yellow"/>
        </w:rPr>
        <w:t>Pensamento positivista – o Estado vale mais</w:t>
      </w:r>
    </w:p>
    <w:p w:rsidR="00CA258E" w:rsidRDefault="00CA258E" w:rsidP="00764968">
      <w:pPr>
        <w:spacing w:after="0" w:line="240" w:lineRule="auto"/>
        <w:jc w:val="both"/>
      </w:pPr>
    </w:p>
    <w:p w:rsidR="00CA258E" w:rsidRPr="00CA258E" w:rsidRDefault="00CA258E" w:rsidP="00764968">
      <w:pPr>
        <w:spacing w:after="0" w:line="240" w:lineRule="auto"/>
        <w:jc w:val="both"/>
        <w:rPr>
          <w:b/>
          <w:sz w:val="24"/>
          <w:u w:val="single"/>
        </w:rPr>
      </w:pPr>
      <w:r w:rsidRPr="00CA258E">
        <w:rPr>
          <w:b/>
          <w:sz w:val="24"/>
          <w:highlight w:val="darkGray"/>
          <w:u w:val="single"/>
        </w:rPr>
        <w:t>Hierarquia:</w:t>
      </w:r>
    </w:p>
    <w:p w:rsidR="00CA258E" w:rsidRDefault="00CA258E" w:rsidP="00764968">
      <w:pPr>
        <w:spacing w:after="0" w:line="240" w:lineRule="auto"/>
        <w:jc w:val="both"/>
      </w:pPr>
      <w:r w:rsidRPr="00CA258E">
        <w:rPr>
          <w:b/>
        </w:rPr>
        <w:t>Constituição e leis constitucionais</w:t>
      </w:r>
      <w:r>
        <w:t xml:space="preserve"> (estabelece o poder e dita as fontes de Direito)</w:t>
      </w:r>
    </w:p>
    <w:p w:rsidR="00CA258E" w:rsidRDefault="00CA258E" w:rsidP="00764968">
      <w:pPr>
        <w:spacing w:after="0" w:line="240" w:lineRule="auto"/>
        <w:jc w:val="both"/>
      </w:pPr>
      <w:r w:rsidRPr="00CA258E">
        <w:rPr>
          <w:b/>
        </w:rPr>
        <w:t>Direito Internacional</w:t>
      </w:r>
      <w:r>
        <w:t xml:space="preserve"> (pode entrar directamente ou ser transposto -&gt; Geral ou comum – costumes internacionais, </w:t>
      </w:r>
      <w:proofErr w:type="spellStart"/>
      <w:r>
        <w:t>Pactício</w:t>
      </w:r>
      <w:proofErr w:type="spellEnd"/>
      <w:r>
        <w:t xml:space="preserve"> – Tratados e Acordos; Organizações Internacionais) – o Direito Internacional vincula Portugal (Art. 8º CRP)</w:t>
      </w:r>
    </w:p>
    <w:p w:rsidR="00CA258E" w:rsidRDefault="00CA258E" w:rsidP="00764968">
      <w:pPr>
        <w:spacing w:after="0" w:line="240" w:lineRule="auto"/>
        <w:jc w:val="both"/>
      </w:pPr>
      <w:r>
        <w:t>- Princípio do primado do Direito Comunitário – prevalece sobre o Direito dos Estados-membros</w:t>
      </w:r>
    </w:p>
    <w:p w:rsidR="00CA258E" w:rsidRDefault="00CA258E" w:rsidP="00764968">
      <w:pPr>
        <w:spacing w:after="0" w:line="240" w:lineRule="auto"/>
        <w:jc w:val="both"/>
      </w:pPr>
      <w:r>
        <w:rPr>
          <w:noProof/>
          <w:lang w:eastAsia="pt-PT"/>
        </w:rPr>
        <w:pict>
          <v:shape id="_x0000_s1028" type="#_x0000_t32" style="position:absolute;left:0;text-align:left;margin-left:303.45pt;margin-top:1.95pt;width:10.5pt;height:10.5pt;z-index:251660288" o:connectortype="straight">
            <v:stroke endarrow="block"/>
          </v:shape>
        </w:pict>
      </w:r>
      <w:r>
        <w:rPr>
          <w:noProof/>
          <w:lang w:eastAsia="pt-PT"/>
        </w:rPr>
        <w:pict>
          <v:shape id="_x0000_s1027" type="#_x0000_t32" style="position:absolute;left:0;text-align:left;margin-left:88.2pt;margin-top:1.95pt;width:12.75pt;height:10.5pt;flip:x;z-index:251659264" o:connectortype="straight">
            <v:stroke endarrow="block"/>
          </v:shape>
        </w:pict>
      </w:r>
    </w:p>
    <w:p w:rsidR="00CA258E" w:rsidRDefault="00CA258E" w:rsidP="00764968">
      <w:pPr>
        <w:spacing w:after="0" w:line="240" w:lineRule="auto"/>
        <w:jc w:val="both"/>
      </w:pPr>
      <w:r>
        <w:t xml:space="preserve">                   Direito </w:t>
      </w:r>
      <w:proofErr w:type="gramStart"/>
      <w:r>
        <w:t>Comunitário                                       Direito</w:t>
      </w:r>
      <w:proofErr w:type="gramEnd"/>
      <w:r>
        <w:t xml:space="preserve"> Internacional propriamente dito</w:t>
      </w:r>
    </w:p>
    <w:p w:rsidR="00747221" w:rsidRDefault="00CA258E" w:rsidP="00764968">
      <w:pPr>
        <w:spacing w:after="0" w:line="240" w:lineRule="auto"/>
        <w:jc w:val="both"/>
      </w:pPr>
      <w:r>
        <w:t xml:space="preserve">(provém da EU – ao nível da </w:t>
      </w:r>
      <w:proofErr w:type="gramStart"/>
      <w:r>
        <w:t>Constituição)                               (acima</w:t>
      </w:r>
      <w:proofErr w:type="gramEnd"/>
      <w:r>
        <w:t xml:space="preserve"> da lei ordinária)</w:t>
      </w:r>
    </w:p>
    <w:p w:rsidR="00747221" w:rsidRDefault="00747221" w:rsidP="00764968">
      <w:pPr>
        <w:spacing w:after="0" w:line="240" w:lineRule="auto"/>
        <w:jc w:val="both"/>
      </w:pPr>
    </w:p>
    <w:p w:rsidR="00CA258E" w:rsidRDefault="00CA258E" w:rsidP="00764968">
      <w:pPr>
        <w:spacing w:after="0" w:line="240" w:lineRule="auto"/>
        <w:jc w:val="both"/>
        <w:rPr>
          <w:b/>
        </w:rPr>
      </w:pPr>
      <w:r>
        <w:rPr>
          <w:b/>
        </w:rPr>
        <w:t>Lei (Assembleia da República), Decreto-Lei (Governo) e Leis das Assembleias Regionais</w:t>
      </w:r>
    </w:p>
    <w:p w:rsidR="00CA258E" w:rsidRDefault="00CA258E" w:rsidP="00764968">
      <w:pPr>
        <w:spacing w:after="0" w:line="240" w:lineRule="auto"/>
        <w:jc w:val="both"/>
        <w:rPr>
          <w:b/>
        </w:rPr>
      </w:pPr>
      <w:r>
        <w:rPr>
          <w:b/>
        </w:rPr>
        <w:t>Acórdãos do Tribunal Constitucional</w:t>
      </w:r>
    </w:p>
    <w:p w:rsidR="00CA258E" w:rsidRDefault="00CA258E" w:rsidP="00764968">
      <w:pPr>
        <w:spacing w:after="0" w:line="240" w:lineRule="auto"/>
        <w:jc w:val="both"/>
      </w:pPr>
      <w:r>
        <w:rPr>
          <w:b/>
        </w:rPr>
        <w:t xml:space="preserve">Lei em sentido material </w:t>
      </w:r>
      <w:r>
        <w:t xml:space="preserve">(provêm do exercício da função legislativa do Governo – regulamentos </w:t>
      </w:r>
      <w:r w:rsidR="00B30916">
        <w:t>do governo, decretos regulamentares, portarias)</w:t>
      </w:r>
    </w:p>
    <w:p w:rsidR="00B30916" w:rsidRDefault="00B30916" w:rsidP="00764968">
      <w:pPr>
        <w:spacing w:after="0" w:line="240" w:lineRule="auto"/>
        <w:jc w:val="both"/>
      </w:pPr>
      <w:r>
        <w:rPr>
          <w:b/>
        </w:rPr>
        <w:t>Leis materiais dos organismos da Administração Pública</w:t>
      </w:r>
      <w:r>
        <w:t xml:space="preserve"> (posturas municipais, regulamentos camarários)</w:t>
      </w:r>
    </w:p>
    <w:p w:rsidR="00B30916" w:rsidRDefault="00B30916" w:rsidP="00764968">
      <w:pPr>
        <w:spacing w:after="0" w:line="240" w:lineRule="auto"/>
        <w:jc w:val="both"/>
      </w:pPr>
      <w:r>
        <w:rPr>
          <w:b/>
        </w:rPr>
        <w:t>Usos</w:t>
      </w:r>
      <w:r>
        <w:t xml:space="preserve"> (fonte mediata do Direito, subordinado á lei – Art. 3º CC)</w:t>
      </w:r>
    </w:p>
    <w:p w:rsidR="00B30916" w:rsidRDefault="00B30916" w:rsidP="00764968">
      <w:pPr>
        <w:spacing w:after="0" w:line="240" w:lineRule="auto"/>
        <w:jc w:val="both"/>
      </w:pPr>
    </w:p>
    <w:p w:rsidR="00B30916" w:rsidRDefault="00B30916" w:rsidP="00764968">
      <w:pPr>
        <w:spacing w:after="0" w:line="240" w:lineRule="auto"/>
        <w:jc w:val="both"/>
      </w:pPr>
      <w:r>
        <w:t xml:space="preserve">- </w:t>
      </w:r>
      <w:r w:rsidRPr="00C46B9E">
        <w:rPr>
          <w:u w:val="single"/>
        </w:rPr>
        <w:t>O Direito tem em conta as finalidades/materialidades</w:t>
      </w:r>
      <w:r>
        <w:t xml:space="preserve"> (a justiça é uma necessidade de regulação de seres humanos que não se pode bastar em conceitos formais)</w:t>
      </w:r>
    </w:p>
    <w:p w:rsidR="00B30916" w:rsidRDefault="00B30916" w:rsidP="00764968">
      <w:pPr>
        <w:spacing w:after="0" w:line="240" w:lineRule="auto"/>
        <w:jc w:val="both"/>
      </w:pPr>
    </w:p>
    <w:p w:rsidR="00B30916" w:rsidRDefault="00B30916" w:rsidP="00764968">
      <w:pPr>
        <w:spacing w:after="0" w:line="240" w:lineRule="auto"/>
        <w:jc w:val="both"/>
      </w:pPr>
      <w:r>
        <w:t xml:space="preserve">- A fonte de </w:t>
      </w:r>
      <w:r w:rsidRPr="00C46B9E">
        <w:rPr>
          <w:u w:val="single"/>
        </w:rPr>
        <w:t xml:space="preserve">grau superior </w:t>
      </w:r>
      <w:r w:rsidRPr="00C46B9E">
        <w:rPr>
          <w:highlight w:val="yellow"/>
          <w:u w:val="single"/>
        </w:rPr>
        <w:t>prevalece</w:t>
      </w:r>
      <w:r w:rsidRPr="00C46B9E">
        <w:t xml:space="preserve"> à fonte de </w:t>
      </w:r>
      <w:r w:rsidRPr="00C46B9E">
        <w:rPr>
          <w:u w:val="single"/>
        </w:rPr>
        <w:t>grau inferior</w:t>
      </w:r>
      <w:r>
        <w:t>, em caso de conflito.</w:t>
      </w:r>
    </w:p>
    <w:p w:rsidR="00B30916" w:rsidRDefault="00B30916" w:rsidP="00764968">
      <w:pPr>
        <w:spacing w:after="0" w:line="240" w:lineRule="auto"/>
        <w:jc w:val="both"/>
      </w:pPr>
      <w:r>
        <w:t xml:space="preserve">- A fonte de grau igual/superior </w:t>
      </w:r>
      <w:r w:rsidRPr="00C46B9E">
        <w:rPr>
          <w:highlight w:val="yellow"/>
        </w:rPr>
        <w:t>revoga</w:t>
      </w:r>
      <w:r>
        <w:t xml:space="preserve"> a fonte inferior – quando a primeira é posterior à segunda</w:t>
      </w:r>
    </w:p>
    <w:p w:rsidR="00B30916" w:rsidRDefault="00B30916" w:rsidP="00764968">
      <w:pPr>
        <w:spacing w:after="0" w:line="240" w:lineRule="auto"/>
        <w:jc w:val="both"/>
      </w:pPr>
      <w:r>
        <w:t xml:space="preserve">- A fonte superior pode </w:t>
      </w:r>
      <w:r w:rsidRPr="00C46B9E">
        <w:rPr>
          <w:highlight w:val="yellow"/>
        </w:rPr>
        <w:t>determinar o conteúdo</w:t>
      </w:r>
      <w:r>
        <w:t xml:space="preserve"> de um</w:t>
      </w:r>
      <w:r w:rsidR="00C46B9E">
        <w:t>a</w:t>
      </w:r>
      <w:r>
        <w:t xml:space="preserve"> fonte inferior</w:t>
      </w:r>
    </w:p>
    <w:p w:rsidR="00B30916" w:rsidRDefault="00B30916" w:rsidP="00764968">
      <w:pPr>
        <w:spacing w:after="0" w:line="240" w:lineRule="auto"/>
        <w:jc w:val="both"/>
      </w:pPr>
      <w:r>
        <w:t xml:space="preserve">- A hierarquia das fontes determina a possibilidade de uma </w:t>
      </w:r>
      <w:r w:rsidRPr="00C46B9E">
        <w:rPr>
          <w:highlight w:val="yellow"/>
        </w:rPr>
        <w:t>lei interpretativa</w:t>
      </w:r>
      <w:r>
        <w:t xml:space="preserve"> – tem de interpretar uma lei de hierarquia igual/superior</w:t>
      </w:r>
    </w:p>
    <w:p w:rsidR="00C46B9E" w:rsidRDefault="00C46B9E" w:rsidP="00764968">
      <w:pPr>
        <w:spacing w:after="0" w:line="240" w:lineRule="auto"/>
        <w:jc w:val="both"/>
      </w:pPr>
    </w:p>
    <w:p w:rsidR="00C46B9E" w:rsidRPr="00C46B9E" w:rsidRDefault="00C46B9E" w:rsidP="00764968">
      <w:pPr>
        <w:spacing w:after="0" w:line="240" w:lineRule="auto"/>
        <w:jc w:val="both"/>
      </w:pPr>
    </w:p>
    <w:p w:rsidR="00B30916" w:rsidRDefault="00B30916" w:rsidP="00764968">
      <w:pPr>
        <w:spacing w:after="0" w:line="240" w:lineRule="auto"/>
        <w:jc w:val="both"/>
        <w:rPr>
          <w:u w:val="single"/>
        </w:rPr>
      </w:pPr>
      <w:r w:rsidRPr="00C46B9E">
        <w:rPr>
          <w:highlight w:val="yellow"/>
          <w:u w:val="single"/>
        </w:rPr>
        <w:lastRenderedPageBreak/>
        <w:t>Desvalor das fontes de Direito:</w:t>
      </w:r>
    </w:p>
    <w:p w:rsidR="00B30916" w:rsidRDefault="00B30916" w:rsidP="00764968">
      <w:pPr>
        <w:spacing w:after="0" w:line="240" w:lineRule="auto"/>
        <w:jc w:val="both"/>
      </w:pPr>
      <w:r>
        <w:t>- A possibilidade de legislar não garante que a lei esteja em conformidade com as leis de hierarquia superior</w:t>
      </w:r>
    </w:p>
    <w:p w:rsidR="00B30916" w:rsidRDefault="00B30916" w:rsidP="00764968">
      <w:pPr>
        <w:spacing w:after="0" w:line="240" w:lineRule="auto"/>
        <w:jc w:val="both"/>
      </w:pPr>
    </w:p>
    <w:p w:rsidR="00B30916" w:rsidRPr="00C46B9E" w:rsidRDefault="00B30916" w:rsidP="00764968">
      <w:pPr>
        <w:spacing w:after="0" w:line="240" w:lineRule="auto"/>
        <w:jc w:val="both"/>
        <w:rPr>
          <w:b/>
          <w:sz w:val="24"/>
          <w:u w:val="single"/>
        </w:rPr>
      </w:pPr>
      <w:r w:rsidRPr="00C46B9E">
        <w:rPr>
          <w:b/>
          <w:sz w:val="24"/>
          <w:highlight w:val="yellow"/>
          <w:u w:val="single"/>
        </w:rPr>
        <w:t>Inconstitucionalidade:</w:t>
      </w:r>
    </w:p>
    <w:p w:rsidR="00B30916" w:rsidRDefault="00B30916" w:rsidP="00764968">
      <w:pPr>
        <w:spacing w:after="0" w:line="240" w:lineRule="auto"/>
        <w:jc w:val="both"/>
      </w:pPr>
      <w:r w:rsidRPr="00C46B9E">
        <w:rPr>
          <w:b/>
        </w:rPr>
        <w:t>Orgânica –</w:t>
      </w:r>
      <w:r>
        <w:t xml:space="preserve"> provém de um órgão não competente para legislar sobre determinada matéria</w:t>
      </w:r>
    </w:p>
    <w:p w:rsidR="00B30916" w:rsidRDefault="00B30916" w:rsidP="00764968">
      <w:pPr>
        <w:spacing w:after="0" w:line="240" w:lineRule="auto"/>
        <w:jc w:val="both"/>
      </w:pPr>
      <w:r w:rsidRPr="00C46B9E">
        <w:rPr>
          <w:b/>
        </w:rPr>
        <w:t>Material –</w:t>
      </w:r>
      <w:r>
        <w:t xml:space="preserve"> uma norma viola outra norma de hierarquia superior</w:t>
      </w:r>
    </w:p>
    <w:p w:rsidR="00B30916" w:rsidRDefault="00B30916" w:rsidP="00764968">
      <w:pPr>
        <w:spacing w:after="0" w:line="240" w:lineRule="auto"/>
        <w:jc w:val="both"/>
      </w:pPr>
    </w:p>
    <w:p w:rsidR="00B30916" w:rsidRPr="00C46B9E" w:rsidRDefault="00B30916" w:rsidP="00764968">
      <w:pPr>
        <w:spacing w:after="0" w:line="240" w:lineRule="auto"/>
        <w:jc w:val="both"/>
        <w:rPr>
          <w:b/>
          <w:u w:val="single"/>
        </w:rPr>
      </w:pPr>
      <w:r w:rsidRPr="00C46B9E">
        <w:rPr>
          <w:b/>
          <w:u w:val="single"/>
        </w:rPr>
        <w:t>Ineficácia Jurídica:</w:t>
      </w:r>
    </w:p>
    <w:p w:rsidR="00B30916" w:rsidRDefault="00B30916" w:rsidP="00764968">
      <w:pPr>
        <w:spacing w:after="0" w:line="240" w:lineRule="auto"/>
        <w:jc w:val="both"/>
      </w:pPr>
      <w:r w:rsidRPr="00C46B9E">
        <w:rPr>
          <w:b/>
        </w:rPr>
        <w:t>Inexistência –</w:t>
      </w:r>
      <w:r>
        <w:t xml:space="preserve"> forma mais grave (</w:t>
      </w:r>
      <w:r w:rsidRPr="00C46B9E">
        <w:rPr>
          <w:highlight w:val="yellow"/>
        </w:rPr>
        <w:t>Art. 137/140º CRP</w:t>
      </w:r>
      <w:r>
        <w:t>)</w:t>
      </w:r>
    </w:p>
    <w:p w:rsidR="00B30916" w:rsidRDefault="00B30916" w:rsidP="00764968">
      <w:pPr>
        <w:spacing w:after="0" w:line="240" w:lineRule="auto"/>
        <w:jc w:val="both"/>
      </w:pPr>
      <w:r w:rsidRPr="00C46B9E">
        <w:rPr>
          <w:b/>
        </w:rPr>
        <w:t>Invalidade –</w:t>
      </w:r>
      <w:r>
        <w:t xml:space="preserve"> </w:t>
      </w:r>
      <w:r w:rsidRPr="00C46B9E">
        <w:rPr>
          <w:u w:val="single"/>
        </w:rPr>
        <w:t>nulidade</w:t>
      </w:r>
      <w:r>
        <w:t xml:space="preserve"> (acto nulo – lei não permite que o acto produza qualquer efeito, não é susceptível de ser convalidado); </w:t>
      </w:r>
      <w:r w:rsidRPr="00C46B9E">
        <w:rPr>
          <w:u w:val="single"/>
        </w:rPr>
        <w:t>anulabilidade</w:t>
      </w:r>
      <w:r>
        <w:t xml:space="preserve"> (permite que qualquer órgão não fique vinculado pela norma, podendo vir a ser anulado, mas se não for é convalidado – confirmação do autor que a produz, decurso do prazo de anulação)</w:t>
      </w:r>
    </w:p>
    <w:p w:rsidR="00B30916" w:rsidRDefault="00B30916" w:rsidP="00764968">
      <w:pPr>
        <w:spacing w:after="0" w:line="240" w:lineRule="auto"/>
        <w:jc w:val="both"/>
      </w:pPr>
      <w:r w:rsidRPr="00C46B9E">
        <w:rPr>
          <w:b/>
        </w:rPr>
        <w:t>Ineficácia em sentido restrito –</w:t>
      </w:r>
      <w:r>
        <w:t xml:space="preserve"> é ineficaz, não produzindo efeitos (</w:t>
      </w:r>
      <w:r w:rsidRPr="00C46B9E">
        <w:rPr>
          <w:highlight w:val="yellow"/>
        </w:rPr>
        <w:t>Art. 119º CRP</w:t>
      </w:r>
      <w:r>
        <w:t>)</w:t>
      </w:r>
    </w:p>
    <w:p w:rsidR="00B30916" w:rsidRDefault="00B30916" w:rsidP="00764968">
      <w:pPr>
        <w:spacing w:after="0" w:line="240" w:lineRule="auto"/>
        <w:jc w:val="both"/>
      </w:pPr>
    </w:p>
    <w:p w:rsidR="00B30916" w:rsidRPr="00B30916" w:rsidRDefault="00B30916" w:rsidP="00764968">
      <w:pPr>
        <w:spacing w:after="0" w:line="240" w:lineRule="auto"/>
        <w:jc w:val="both"/>
      </w:pPr>
      <w:r w:rsidRPr="00C46B9E">
        <w:rPr>
          <w:b/>
          <w:u w:val="single"/>
        </w:rPr>
        <w:t>Lei –</w:t>
      </w:r>
      <w:r>
        <w:t xml:space="preserve"> enunciado escrito proveniente de um órgão com competência para a produção de normas jurídicas</w:t>
      </w:r>
    </w:p>
    <w:p w:rsidR="006D644F" w:rsidRDefault="00B30916" w:rsidP="00764968">
      <w:pPr>
        <w:spacing w:after="0" w:line="240" w:lineRule="auto"/>
        <w:jc w:val="both"/>
      </w:pPr>
      <w:r w:rsidRPr="00C46B9E">
        <w:rPr>
          <w:b/>
          <w:u w:val="single"/>
        </w:rPr>
        <w:t>Lei –</w:t>
      </w:r>
      <w:r>
        <w:t xml:space="preserve"> fonte de lei, modo de formação das normas jurídicas -&gt; há leis individuais e concretas, que não são normas jurídicas –&gt; a lei só é geral e abstracta no seu conteúdo</w:t>
      </w:r>
    </w:p>
    <w:p w:rsidR="00B30916" w:rsidRDefault="00B30916" w:rsidP="00764968">
      <w:pPr>
        <w:spacing w:after="0" w:line="240" w:lineRule="auto"/>
        <w:jc w:val="both"/>
      </w:pPr>
      <w:r w:rsidRPr="00C46B9E">
        <w:rPr>
          <w:b/>
          <w:u w:val="single"/>
        </w:rPr>
        <w:t>Norma Jurídica</w:t>
      </w:r>
      <w:r>
        <w:t xml:space="preserve"> – conteúdo da lei (geral a abstracta)</w:t>
      </w:r>
    </w:p>
    <w:p w:rsidR="00B30916" w:rsidRDefault="00B30916" w:rsidP="00764968">
      <w:pPr>
        <w:spacing w:after="0" w:line="240" w:lineRule="auto"/>
        <w:jc w:val="both"/>
      </w:pPr>
    </w:p>
    <w:p w:rsidR="00B30916" w:rsidRDefault="00B30916" w:rsidP="00764968">
      <w:pPr>
        <w:spacing w:after="0" w:line="240" w:lineRule="auto"/>
        <w:jc w:val="both"/>
      </w:pPr>
      <w:r>
        <w:t>Norma legal/consuetudinária – indica-</w:t>
      </w:r>
      <w:r w:rsidR="00C46B9E">
        <w:t>nos a fonte da norma</w:t>
      </w:r>
    </w:p>
    <w:p w:rsidR="006D644F" w:rsidRDefault="006D644F" w:rsidP="00764968">
      <w:pPr>
        <w:spacing w:after="0" w:line="240" w:lineRule="auto"/>
        <w:jc w:val="both"/>
      </w:pPr>
    </w:p>
    <w:p w:rsidR="00B30916" w:rsidRDefault="00B30916" w:rsidP="00764968">
      <w:pPr>
        <w:spacing w:after="0" w:line="240" w:lineRule="auto"/>
        <w:jc w:val="both"/>
      </w:pPr>
      <w:r>
        <w:t xml:space="preserve">- Mesmo quando não </w:t>
      </w:r>
      <w:r w:rsidR="00C46B9E">
        <w:t>surge</w:t>
      </w:r>
      <w:r>
        <w:t xml:space="preserve"> escrita, a lei tem sempre um </w:t>
      </w:r>
      <w:r w:rsidRPr="00C46B9E">
        <w:rPr>
          <w:u w:val="single"/>
        </w:rPr>
        <w:t>enunciado linguístico</w:t>
      </w:r>
    </w:p>
    <w:p w:rsidR="00B30916" w:rsidRDefault="00B30916" w:rsidP="00764968">
      <w:pPr>
        <w:spacing w:after="0" w:line="240" w:lineRule="auto"/>
        <w:jc w:val="both"/>
      </w:pPr>
      <w:r>
        <w:t xml:space="preserve">- A lei provém de um </w:t>
      </w:r>
      <w:r w:rsidRPr="00C46B9E">
        <w:rPr>
          <w:u w:val="single"/>
        </w:rPr>
        <w:t>órgão com competência</w:t>
      </w:r>
      <w:r>
        <w:t xml:space="preserve"> – provém de um </w:t>
      </w:r>
      <w:r w:rsidRPr="00C46B9E">
        <w:rPr>
          <w:b/>
        </w:rPr>
        <w:t>processo legislativo</w:t>
      </w:r>
      <w:r>
        <w:t xml:space="preserve"> -&gt; há um conjunto de regras processuais que têm que ser cumpridas para a publicação de uma lei (</w:t>
      </w:r>
      <w:r w:rsidRPr="00C46B9E">
        <w:rPr>
          <w:b/>
        </w:rPr>
        <w:t>fundamento constitucional</w:t>
      </w:r>
      <w:r>
        <w:t xml:space="preserve">) =&gt; </w:t>
      </w:r>
      <w:r w:rsidRPr="00C46B9E">
        <w:rPr>
          <w:highlight w:val="yellow"/>
        </w:rPr>
        <w:t>a lei, para ser eficaz, tem de satisfazer os requisitos do seu próprio processo de formação</w:t>
      </w:r>
      <w:r>
        <w:t xml:space="preserve"> (se esse processo estiver viciado, a lei não tem eficácia)</w:t>
      </w:r>
    </w:p>
    <w:p w:rsidR="00E72A71" w:rsidRDefault="00E72A71" w:rsidP="00764968">
      <w:pPr>
        <w:spacing w:after="0" w:line="240" w:lineRule="auto"/>
        <w:jc w:val="both"/>
      </w:pPr>
      <w:r>
        <w:t xml:space="preserve">- O órgão com competência legislativa só pode legislar dentro dos </w:t>
      </w:r>
      <w:r w:rsidRPr="00C46B9E">
        <w:rPr>
          <w:b/>
        </w:rPr>
        <w:t>limites que lhe são atribuídos pela Constituição</w:t>
      </w:r>
      <w:r>
        <w:t xml:space="preserve"> – o órgão não pode criar leis fora dos domínios da sua competência</w:t>
      </w:r>
    </w:p>
    <w:p w:rsidR="00E72A71" w:rsidRDefault="00E72A71" w:rsidP="00764968">
      <w:pPr>
        <w:spacing w:after="0" w:line="240" w:lineRule="auto"/>
        <w:jc w:val="both"/>
      </w:pPr>
    </w:p>
    <w:p w:rsidR="00E72A71" w:rsidRPr="00E72A71" w:rsidRDefault="00E72A71" w:rsidP="00764968">
      <w:pPr>
        <w:spacing w:after="0" w:line="240" w:lineRule="auto"/>
        <w:jc w:val="both"/>
        <w:rPr>
          <w:b/>
          <w:u w:val="single"/>
        </w:rPr>
      </w:pPr>
      <w:r w:rsidRPr="00E72A71">
        <w:rPr>
          <w:b/>
          <w:highlight w:val="darkGray"/>
          <w:u w:val="single"/>
        </w:rPr>
        <w:t>Classificação de lei:</w:t>
      </w:r>
    </w:p>
    <w:p w:rsidR="00E72A71" w:rsidRDefault="00E72A71" w:rsidP="00764968">
      <w:pPr>
        <w:spacing w:after="0" w:line="240" w:lineRule="auto"/>
        <w:jc w:val="both"/>
      </w:pPr>
      <w:r w:rsidRPr="00E72A71">
        <w:rPr>
          <w:b/>
          <w:sz w:val="24"/>
        </w:rPr>
        <w:t>Lei em sentido formal –</w:t>
      </w:r>
      <w:r w:rsidRPr="00E72A71">
        <w:rPr>
          <w:sz w:val="24"/>
        </w:rPr>
        <w:t xml:space="preserve"> </w:t>
      </w:r>
      <w:r>
        <w:t>quando provém do exercício da função legislativa do Estado</w:t>
      </w:r>
    </w:p>
    <w:p w:rsidR="00E72A71" w:rsidRDefault="00BA5FCC" w:rsidP="00764968">
      <w:pPr>
        <w:spacing w:after="0" w:line="240" w:lineRule="auto"/>
        <w:jc w:val="both"/>
        <w:rPr>
          <w:u w:val="single"/>
        </w:rPr>
      </w:pPr>
      <w:r w:rsidRPr="00BA5FCC">
        <w:rPr>
          <w:highlight w:val="yellow"/>
          <w:u w:val="single"/>
        </w:rPr>
        <w:t>Modalidades de lei em sentido formal:</w:t>
      </w:r>
    </w:p>
    <w:p w:rsidR="00BA5FCC" w:rsidRDefault="00BA5FCC" w:rsidP="00764968">
      <w:pPr>
        <w:spacing w:after="0" w:line="240" w:lineRule="auto"/>
        <w:jc w:val="both"/>
      </w:pPr>
      <w:r>
        <w:t>- Leis Constitucionais e Leis de revisão constitucional (produzidas pela AR)</w:t>
      </w:r>
    </w:p>
    <w:p w:rsidR="00BA5FCC" w:rsidRDefault="00BA5FCC" w:rsidP="00764968">
      <w:pPr>
        <w:spacing w:after="0" w:line="240" w:lineRule="auto"/>
        <w:jc w:val="both"/>
      </w:pPr>
      <w:r>
        <w:t>- Leis Ordinárias da AR – leis orgânicas da própria AR, leis ordinárias reforçadas nos termos do Art. 168º, nº 5 CRP (função legislativa do Estado)</w:t>
      </w:r>
    </w:p>
    <w:p w:rsidR="00BA5FCC" w:rsidRDefault="00BA5FCC" w:rsidP="00764968">
      <w:pPr>
        <w:spacing w:after="0" w:line="240" w:lineRule="auto"/>
        <w:jc w:val="both"/>
      </w:pPr>
      <w:r>
        <w:t>- Decretos-lei do governo (lei orgânica)</w:t>
      </w:r>
    </w:p>
    <w:p w:rsidR="00BA5FCC" w:rsidRPr="00BA5FCC" w:rsidRDefault="00BA5FCC" w:rsidP="00764968">
      <w:pPr>
        <w:spacing w:after="0" w:line="240" w:lineRule="auto"/>
        <w:jc w:val="both"/>
      </w:pPr>
      <w:r>
        <w:t>- Decretos legislativos regionais (lei orgânica das Assembleias Legislativas Regionais)</w:t>
      </w:r>
    </w:p>
    <w:p w:rsidR="00BA5FCC" w:rsidRDefault="00BA5FCC" w:rsidP="00BA5FCC">
      <w:pPr>
        <w:spacing w:after="0" w:line="240" w:lineRule="auto"/>
        <w:jc w:val="both"/>
      </w:pPr>
    </w:p>
    <w:p w:rsidR="00BA5FCC" w:rsidRDefault="00BA5FCC" w:rsidP="00BA5FCC">
      <w:pPr>
        <w:spacing w:after="0" w:line="240" w:lineRule="auto"/>
        <w:jc w:val="both"/>
        <w:rPr>
          <w:u w:val="single"/>
        </w:rPr>
      </w:pPr>
      <w:r w:rsidRPr="00BA5FCC">
        <w:rPr>
          <w:u w:val="single"/>
        </w:rPr>
        <w:t xml:space="preserve">- A lei pode ser meramente formal sem ser material </w:t>
      </w:r>
    </w:p>
    <w:p w:rsidR="00BA5FCC" w:rsidRPr="00BA5FCC" w:rsidRDefault="00BA5FCC" w:rsidP="00BA5FCC">
      <w:pPr>
        <w:spacing w:after="0" w:line="240" w:lineRule="auto"/>
        <w:jc w:val="both"/>
      </w:pPr>
      <w:proofErr w:type="gramStart"/>
      <w:r w:rsidRPr="00BA5FCC">
        <w:rPr>
          <w:highlight w:val="cyan"/>
        </w:rPr>
        <w:t>Ex.</w:t>
      </w:r>
      <w:proofErr w:type="gramEnd"/>
      <w:r w:rsidRPr="00BA5FCC">
        <w:rPr>
          <w:highlight w:val="cyan"/>
        </w:rPr>
        <w:t>:</w:t>
      </w:r>
      <w:r>
        <w:t xml:space="preserve"> Nacionalização do </w:t>
      </w:r>
      <w:proofErr w:type="spellStart"/>
      <w:r>
        <w:t>BPN</w:t>
      </w:r>
      <w:proofErr w:type="spellEnd"/>
      <w:r>
        <w:t xml:space="preserve"> (não revela uma fonte de Direito, mas uma resolução de um caso concreto)</w:t>
      </w:r>
    </w:p>
    <w:p w:rsidR="00E72A71" w:rsidRDefault="00E72A71" w:rsidP="00764968">
      <w:pPr>
        <w:spacing w:after="0" w:line="240" w:lineRule="auto"/>
        <w:jc w:val="both"/>
      </w:pPr>
    </w:p>
    <w:p w:rsidR="00E72A71" w:rsidRDefault="00E72A71" w:rsidP="00764968">
      <w:pPr>
        <w:spacing w:after="0" w:line="240" w:lineRule="auto"/>
        <w:jc w:val="both"/>
      </w:pPr>
      <w:r w:rsidRPr="00E72A71">
        <w:rPr>
          <w:b/>
          <w:sz w:val="24"/>
        </w:rPr>
        <w:t>Lei em sentido material –</w:t>
      </w:r>
      <w:r>
        <w:t xml:space="preserve"> engloba todas as leis, não exclusivamente aquelas que são produzidas pelo Estado (uma lei pode ser si</w:t>
      </w:r>
      <w:r w:rsidR="00BA5FCC">
        <w:t>multaneamente formal e material</w:t>
      </w:r>
      <w:r>
        <w:t>)</w:t>
      </w:r>
    </w:p>
    <w:p w:rsidR="00E72A71" w:rsidRDefault="00E72A71" w:rsidP="00764968">
      <w:pPr>
        <w:spacing w:after="0" w:line="240" w:lineRule="auto"/>
        <w:jc w:val="both"/>
      </w:pPr>
      <w:r>
        <w:t>- Contém regras jurídicas, mas não provém necessariamente do exercício do poder legislativo do Estado (portarias, despachos, regulamentos)</w:t>
      </w:r>
    </w:p>
    <w:p w:rsidR="00BA5FCC" w:rsidRDefault="00BA5FCC" w:rsidP="00764968">
      <w:pPr>
        <w:spacing w:after="0" w:line="240" w:lineRule="auto"/>
        <w:jc w:val="both"/>
      </w:pPr>
    </w:p>
    <w:p w:rsidR="00BA5FCC" w:rsidRDefault="00BA5FCC" w:rsidP="00764968">
      <w:pPr>
        <w:spacing w:after="0" w:line="240" w:lineRule="auto"/>
        <w:jc w:val="both"/>
      </w:pPr>
      <w:r>
        <w:lastRenderedPageBreak/>
        <w:t>- Encontramos na Constituição e na lei a possibilidade de um poder regulamentar próprio (</w:t>
      </w:r>
      <w:r w:rsidRPr="00C46B9E">
        <w:rPr>
          <w:highlight w:val="yellow"/>
        </w:rPr>
        <w:t>Art. 281º</w:t>
      </w:r>
      <w:r>
        <w:t>) -&gt; Autarquias e Câmaras Municipais com competência normativa</w:t>
      </w:r>
    </w:p>
    <w:p w:rsidR="00E72A71" w:rsidRDefault="00E72A71" w:rsidP="00E72A71">
      <w:pPr>
        <w:spacing w:after="0" w:line="240" w:lineRule="auto"/>
        <w:jc w:val="both"/>
      </w:pPr>
      <w:proofErr w:type="gramStart"/>
      <w:r w:rsidRPr="00C46B9E">
        <w:rPr>
          <w:highlight w:val="cyan"/>
        </w:rPr>
        <w:t>Ex.</w:t>
      </w:r>
      <w:proofErr w:type="gramEnd"/>
      <w:r w:rsidRPr="00C46B9E">
        <w:rPr>
          <w:highlight w:val="cyan"/>
        </w:rPr>
        <w:t>:</w:t>
      </w:r>
      <w:r>
        <w:t xml:space="preserve"> o poder executivo pode criar leis; outros órgãos, fora do Estado, podem criar leis – qualquer entidade com poder normativo tem poder para criar leis – não depende só do Estado</w:t>
      </w:r>
    </w:p>
    <w:p w:rsidR="00BA5FCC" w:rsidRDefault="00BA5FCC" w:rsidP="00E72A71">
      <w:pPr>
        <w:spacing w:after="0" w:line="240" w:lineRule="auto"/>
        <w:jc w:val="both"/>
      </w:pPr>
      <w:r>
        <w:t>- Situam-se abaixo das leis ordinárias do Estado, necessitando de reconhecimento do Estado da sua competência normativa</w:t>
      </w:r>
    </w:p>
    <w:p w:rsidR="00E72A71" w:rsidRDefault="00E72A71" w:rsidP="00764968">
      <w:pPr>
        <w:spacing w:after="0" w:line="240" w:lineRule="auto"/>
        <w:jc w:val="both"/>
      </w:pPr>
    </w:p>
    <w:p w:rsidR="00BA5FCC" w:rsidRPr="008D515D" w:rsidRDefault="00BA5FCC">
      <w:pPr>
        <w:spacing w:after="0" w:line="240" w:lineRule="auto"/>
        <w:jc w:val="both"/>
      </w:pPr>
    </w:p>
    <w:sectPr w:rsidR="00BA5FCC" w:rsidRPr="008D515D" w:rsidSect="006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968"/>
    <w:rsid w:val="000C5580"/>
    <w:rsid w:val="00110468"/>
    <w:rsid w:val="0031535D"/>
    <w:rsid w:val="00695958"/>
    <w:rsid w:val="006D644F"/>
    <w:rsid w:val="00747221"/>
    <w:rsid w:val="00764968"/>
    <w:rsid w:val="008D515D"/>
    <w:rsid w:val="00B30916"/>
    <w:rsid w:val="00BA5FCC"/>
    <w:rsid w:val="00C46B9E"/>
    <w:rsid w:val="00CA258E"/>
    <w:rsid w:val="00E72A71"/>
    <w:rsid w:val="00F66871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2168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dcterms:created xsi:type="dcterms:W3CDTF">2007-08-20T23:03:00Z</dcterms:created>
  <dcterms:modified xsi:type="dcterms:W3CDTF">2007-08-21T02:11:00Z</dcterms:modified>
</cp:coreProperties>
</file>