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69" w:rsidRPr="00897869" w:rsidRDefault="00897869" w:rsidP="00E852DB">
      <w:pPr>
        <w:jc w:val="both"/>
        <w:rPr>
          <w:rFonts w:asciiTheme="majorHAnsi" w:eastAsia="Times New Roman" w:hAnsiTheme="majorHAnsi" w:cs="Times New Roman"/>
          <w:b/>
          <w:sz w:val="28"/>
          <w:szCs w:val="20"/>
          <w:highlight w:val="yellow"/>
          <w:lang w:val="pt-BR" w:eastAsia="pt-PT"/>
        </w:rPr>
      </w:pPr>
      <w:r w:rsidRPr="00897869">
        <w:rPr>
          <w:rFonts w:asciiTheme="majorHAnsi" w:eastAsia="Times New Roman" w:hAnsiTheme="majorHAnsi" w:cs="Times New Roman"/>
          <w:b/>
          <w:sz w:val="28"/>
          <w:szCs w:val="20"/>
          <w:highlight w:val="yellow"/>
          <w:lang w:val="pt-BR" w:eastAsia="pt-PT"/>
        </w:rPr>
        <w:t>Lei da Produtividade Marginal Decrescente</w:t>
      </w:r>
    </w:p>
    <w:p w:rsidR="00A13233" w:rsidRPr="00897869" w:rsidRDefault="00E852DB" w:rsidP="00E852DB">
      <w:pPr>
        <w:jc w:val="both"/>
        <w:rPr>
          <w:rFonts w:asciiTheme="majorHAnsi" w:eastAsia="Times New Roman" w:hAnsiTheme="majorHAnsi" w:cs="Times New Roman"/>
          <w:szCs w:val="20"/>
          <w:lang w:val="pt-BR" w:eastAsia="pt-BR"/>
        </w:rPr>
      </w:pPr>
      <w:r w:rsidRPr="00897869">
        <w:rPr>
          <w:rFonts w:asciiTheme="majorHAnsi" w:eastAsia="Times New Roman" w:hAnsiTheme="majorHAnsi" w:cs="Times New Roman"/>
          <w:szCs w:val="20"/>
          <w:lang w:val="pt-BR" w:eastAsia="pt-BR"/>
        </w:rPr>
        <w:t>Relação económica que afirma que à medida que se aumenta a quantidade de um factor variável, permanecendo fixas as quantidades dos outros, a produção total cresce mais que proporcionalmente até a um ponto em que já não aumenta mais. Por outro lado a adição sucessiva de novas unidades de um factor produtivo implica um acréscimo de produção, mas a partir de uma certo nível esse acréscimo é sucessivamente menor. Existe, portanto, uma combinação óptima de factores produtivos e que a partir de certo nível não se pode utilizar mais uma unidade de um factor sem se utilizar mais quantidade de outro.</w:t>
      </w:r>
    </w:p>
    <w:p w:rsidR="00E852DB" w:rsidRPr="00897869" w:rsidRDefault="00E852DB" w:rsidP="00E852DB">
      <w:pPr>
        <w:jc w:val="both"/>
        <w:rPr>
          <w:rFonts w:asciiTheme="majorHAnsi" w:eastAsia="Times New Roman" w:hAnsiTheme="majorHAnsi" w:cs="Times New Roman"/>
          <w:szCs w:val="20"/>
          <w:highlight w:val="yellow"/>
          <w:lang w:val="pt-BR" w:eastAsia="pt-BR"/>
        </w:rPr>
      </w:pPr>
    </w:p>
    <w:p w:rsidR="005755CE" w:rsidRPr="00897869" w:rsidRDefault="005755CE" w:rsidP="00E852DB">
      <w:pPr>
        <w:jc w:val="both"/>
        <w:rPr>
          <w:rFonts w:asciiTheme="majorHAnsi" w:eastAsia="Times New Roman" w:hAnsiTheme="majorHAnsi" w:cs="Times New Roman"/>
          <w:b/>
          <w:sz w:val="28"/>
          <w:szCs w:val="20"/>
          <w:highlight w:val="yellow"/>
          <w:lang w:val="pt-BR" w:eastAsia="pt-BR"/>
        </w:rPr>
      </w:pPr>
      <w:r w:rsidRPr="00897869">
        <w:rPr>
          <w:rFonts w:asciiTheme="majorHAnsi" w:eastAsia="Times New Roman" w:hAnsiTheme="majorHAnsi" w:cs="Times New Roman"/>
          <w:b/>
          <w:sz w:val="28"/>
          <w:szCs w:val="20"/>
          <w:highlight w:val="yellow"/>
          <w:lang w:val="pt-BR" w:eastAsia="pt-BR"/>
        </w:rPr>
        <w:t>Teoria dos Rendimentos</w:t>
      </w:r>
    </w:p>
    <w:p w:rsidR="00E852DB" w:rsidRPr="00897869" w:rsidRDefault="005755CE" w:rsidP="00E852DB">
      <w:pPr>
        <w:jc w:val="both"/>
        <w:rPr>
          <w:rFonts w:asciiTheme="majorHAnsi" w:hAnsiTheme="majorHAnsi"/>
          <w:sz w:val="24"/>
        </w:rPr>
      </w:pPr>
      <w:r w:rsidRPr="00897869">
        <w:rPr>
          <w:rFonts w:asciiTheme="majorHAnsi" w:hAnsiTheme="majorHAnsi"/>
        </w:rPr>
        <w:t>Em vez de focar uma minimização dos custos a um dado nível de produção, uma firma pode também procurar a maximização de seus lucros. A verdade é que, ao se minimizar os custos, automaticamente estar-se-á maximizando os lucros de uma empresa. A Teoria dos Rendimentos abrange conceitos como a Receita total, a Receita média e a Receita marginal.</w:t>
      </w:r>
    </w:p>
    <w:sectPr w:rsidR="00E852DB" w:rsidRPr="00897869" w:rsidSect="00A81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2DB"/>
    <w:rsid w:val="00110468"/>
    <w:rsid w:val="0046093F"/>
    <w:rsid w:val="005755CE"/>
    <w:rsid w:val="00897869"/>
    <w:rsid w:val="00A81F98"/>
    <w:rsid w:val="00E2799F"/>
    <w:rsid w:val="00E50DEF"/>
    <w:rsid w:val="00E852DB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9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9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97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9999FF"/>
                                    <w:left w:val="single" w:sz="6" w:space="8" w:color="9999FF"/>
                                    <w:bottom w:val="single" w:sz="6" w:space="8" w:color="9999FF"/>
                                    <w:right w:val="single" w:sz="6" w:space="8" w:color="9999FF"/>
                                  </w:divBdr>
                                  <w:divsChild>
                                    <w:div w:id="90159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5</cp:revision>
  <cp:lastPrinted>2009-10-26T22:57:00Z</cp:lastPrinted>
  <dcterms:created xsi:type="dcterms:W3CDTF">2009-10-25T19:44:00Z</dcterms:created>
  <dcterms:modified xsi:type="dcterms:W3CDTF">2009-10-26T22:58:00Z</dcterms:modified>
</cp:coreProperties>
</file>