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284" w:type="dxa"/>
        <w:jc w:val="center"/>
        <w:tblLook w:val="04A0" w:firstRow="1" w:lastRow="0" w:firstColumn="1" w:lastColumn="0" w:noHBand="0" w:noVBand="1"/>
      </w:tblPr>
      <w:tblGrid>
        <w:gridCol w:w="2375"/>
        <w:gridCol w:w="6909"/>
      </w:tblGrid>
      <w:tr w:rsidR="00F22188" w:rsidTr="00F22188">
        <w:trPr>
          <w:jc w:val="center"/>
        </w:trPr>
        <w:tc>
          <w:tcPr>
            <w:tcW w:w="2375" w:type="dxa"/>
            <w:vAlign w:val="center"/>
          </w:tcPr>
          <w:p w:rsidR="00F22188" w:rsidRPr="0013487A" w:rsidRDefault="00F22188" w:rsidP="00F22188">
            <w:pPr>
              <w:spacing w:after="240" w:line="360" w:lineRule="auto"/>
              <w:jc w:val="center"/>
              <w:rPr>
                <w:rFonts w:ascii="Algerian" w:eastAsia="Times New Roman" w:hAnsi="Algerian" w:cs="Tahoma"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 w:rsidRPr="0013487A">
              <w:rPr>
                <w:rFonts w:ascii="Algerian" w:eastAsia="Times New Roman" w:hAnsi="Algerian" w:cs="Tahoma"/>
                <w:bCs/>
                <w:iCs/>
                <w:sz w:val="24"/>
                <w:szCs w:val="24"/>
              </w:rPr>
              <w:t>Tipos de solos</w:t>
            </w:r>
          </w:p>
        </w:tc>
        <w:tc>
          <w:tcPr>
            <w:tcW w:w="6909" w:type="dxa"/>
            <w:vAlign w:val="center"/>
          </w:tcPr>
          <w:p w:rsidR="00F22188" w:rsidRPr="0013487A" w:rsidRDefault="00F22188" w:rsidP="00F22188">
            <w:pPr>
              <w:spacing w:after="240" w:line="360" w:lineRule="auto"/>
              <w:jc w:val="center"/>
              <w:rPr>
                <w:rFonts w:ascii="Algerian" w:eastAsia="Times New Roman" w:hAnsi="Algerian" w:cs="Tahoma"/>
                <w:bCs/>
                <w:iCs/>
                <w:sz w:val="24"/>
                <w:szCs w:val="24"/>
              </w:rPr>
            </w:pPr>
            <w:r w:rsidRPr="0013487A">
              <w:rPr>
                <w:rFonts w:ascii="Algerian" w:eastAsia="Times New Roman" w:hAnsi="Algerian" w:cs="Tahoma"/>
                <w:bCs/>
                <w:iCs/>
                <w:sz w:val="24"/>
                <w:szCs w:val="24"/>
              </w:rPr>
              <w:t>Caraterísticas</w:t>
            </w:r>
          </w:p>
        </w:tc>
      </w:tr>
      <w:tr w:rsidR="00F22188" w:rsidTr="00F22188">
        <w:trPr>
          <w:trHeight w:val="2575"/>
          <w:jc w:val="center"/>
        </w:trPr>
        <w:tc>
          <w:tcPr>
            <w:tcW w:w="2375" w:type="dxa"/>
            <w:vAlign w:val="center"/>
          </w:tcPr>
          <w:p w:rsidR="00F22188" w:rsidRDefault="00F22188" w:rsidP="00F22188">
            <w:pPr>
              <w:spacing w:after="240" w:line="360" w:lineRule="auto"/>
              <w:jc w:val="center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Arenoso</w:t>
            </w:r>
          </w:p>
          <w:p w:rsidR="00F22188" w:rsidRDefault="00F22188" w:rsidP="00F22188">
            <w:pPr>
              <w:spacing w:after="240" w:line="360" w:lineRule="auto"/>
              <w:jc w:val="center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F22188">
              <w:rPr>
                <w:rFonts w:ascii="Tahoma" w:eastAsia="Times New Roman" w:hAnsi="Tahoma" w:cs="Tahoma"/>
                <w:bCs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246910" cy="1009403"/>
                  <wp:effectExtent l="19050" t="0" r="0" b="0"/>
                  <wp:docPr id="11" name="BLOGGER_PHOTO_ID_5366834137927276114" descr="http://3.bp.blogspot.com/_J6_j33uNJzA/SnrTNreYVlI/AAAAAAAAACQ/FVA78HCwpBI/s320/dsolo+arenso.jpe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GGER_PHOTO_ID_5366834137927276114" descr="http://3.bp.blogspot.com/_J6_j33uNJzA/SnrTNreYVlI/AAAAAAAAACQ/FVA78HCwpBI/s320/dsolo+arenso.jpe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132" cy="101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  <w:vAlign w:val="center"/>
          </w:tcPr>
          <w:p w:rsidR="00F22188" w:rsidRPr="00053754" w:rsidRDefault="00F22188" w:rsidP="00F22188">
            <w:pPr>
              <w:spacing w:after="240" w:line="360" w:lineRule="auto"/>
              <w:jc w:val="both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B57AF">
              <w:rPr>
                <w:rFonts w:ascii="Tahoma" w:eastAsia="Times New Roman" w:hAnsi="Tahoma" w:cs="Tahoma"/>
                <w:b/>
                <w:bCs/>
                <w:iCs/>
                <w:sz w:val="24"/>
                <w:szCs w:val="24"/>
                <w:u w:val="single"/>
              </w:rPr>
              <w:t>SOLO ARENOSO</w:t>
            </w:r>
            <w:r w:rsidRPr="00053754"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>: contém mais areia do que os outros tipos de solos. Ele é muito seco porque a areia, por ser permeável deixa passar com facilidade a água das chuvas.</w:t>
            </w:r>
          </w:p>
          <w:p w:rsidR="00F22188" w:rsidRDefault="00F22188" w:rsidP="00F22188">
            <w:pPr>
              <w:spacing w:after="240" w:line="360" w:lineRule="auto"/>
              <w:jc w:val="center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053754">
              <w:rPr>
                <w:rFonts w:ascii="Tahoma" w:eastAsia="Times New Roman" w:hAnsi="Tahoma" w:cs="Tahoma"/>
                <w:bCs/>
                <w:iCs/>
                <w:sz w:val="24"/>
                <w:szCs w:val="24"/>
                <w:u w:val="single"/>
              </w:rPr>
              <w:t>A areia é utilizada na fabricação de vidros.</w:t>
            </w:r>
          </w:p>
        </w:tc>
      </w:tr>
      <w:tr w:rsidR="00F22188" w:rsidTr="009B57AF">
        <w:trPr>
          <w:trHeight w:val="2951"/>
          <w:jc w:val="center"/>
        </w:trPr>
        <w:tc>
          <w:tcPr>
            <w:tcW w:w="2375" w:type="dxa"/>
            <w:vAlign w:val="center"/>
          </w:tcPr>
          <w:p w:rsidR="00F22188" w:rsidRDefault="009B57AF" w:rsidP="009B57AF">
            <w:pPr>
              <w:spacing w:after="240" w:line="360" w:lineRule="auto"/>
              <w:jc w:val="center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 xml:space="preserve">Argiloso </w:t>
            </w:r>
          </w:p>
          <w:p w:rsidR="009B57AF" w:rsidRDefault="009B57AF" w:rsidP="009B57AF">
            <w:pPr>
              <w:spacing w:after="240" w:line="360" w:lineRule="auto"/>
              <w:jc w:val="center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B57AF">
              <w:rPr>
                <w:rFonts w:ascii="Tahoma" w:eastAsia="Times New Roman" w:hAnsi="Tahoma" w:cs="Tahoma"/>
                <w:bCs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192233" cy="971452"/>
                  <wp:effectExtent l="19050" t="0" r="7917" b="0"/>
                  <wp:docPr id="13" name="BLOGGER_PHOTO_ID_5366836481110548562" descr="http://4.bp.blogspot.com/_J6_j33uNJzA/SnrVWEgzoFI/AAAAAAAAACY/1VgcYvFNBgA/s320/argiloso.jpe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GGER_PHOTO_ID_5366836481110548562" descr="http://4.bp.blogspot.com/_J6_j33uNJzA/SnrVWEgzoFI/AAAAAAAAACY/1VgcYvFNBgA/s320/argiloso.jpe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436" cy="971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  <w:vAlign w:val="center"/>
          </w:tcPr>
          <w:p w:rsidR="009B57AF" w:rsidRDefault="009B57AF" w:rsidP="009B57AF">
            <w:pPr>
              <w:spacing w:line="360" w:lineRule="auto"/>
              <w:rPr>
                <w:rFonts w:ascii="Tahoma" w:eastAsia="Times New Roman" w:hAnsi="Tahoma" w:cs="Tahoma"/>
                <w:iCs/>
                <w:sz w:val="24"/>
                <w:szCs w:val="24"/>
              </w:rPr>
            </w:pPr>
          </w:p>
          <w:p w:rsidR="009B57AF" w:rsidRPr="00053754" w:rsidRDefault="009B57AF" w:rsidP="009B57AF">
            <w:pPr>
              <w:spacing w:line="360" w:lineRule="auto"/>
              <w:rPr>
                <w:rFonts w:ascii="Tahoma" w:eastAsia="Times New Roman" w:hAnsi="Tahoma" w:cs="Tahoma"/>
                <w:iCs/>
                <w:sz w:val="24"/>
                <w:szCs w:val="24"/>
              </w:rPr>
            </w:pPr>
            <w:r w:rsidRPr="009B57AF">
              <w:rPr>
                <w:rFonts w:ascii="Tahoma" w:eastAsia="Times New Roman" w:hAnsi="Tahoma" w:cs="Tahoma"/>
                <w:b/>
                <w:iCs/>
                <w:sz w:val="24"/>
                <w:szCs w:val="24"/>
                <w:u w:val="single"/>
              </w:rPr>
              <w:t>SOLO ARGILOSO</w:t>
            </w:r>
            <w:r w:rsidRPr="00053754">
              <w:rPr>
                <w:rFonts w:ascii="Tahoma" w:eastAsia="Times New Roman" w:hAnsi="Tahoma" w:cs="Tahoma"/>
                <w:iCs/>
                <w:sz w:val="24"/>
                <w:szCs w:val="24"/>
              </w:rPr>
              <w:t xml:space="preserve">: contém uma quantidade grande de argila (barro). É uma terra húmida e macia que </w:t>
            </w:r>
            <w:proofErr w:type="spellStart"/>
            <w:r w:rsidRPr="00053754">
              <w:rPr>
                <w:rFonts w:ascii="Tahoma" w:eastAsia="Times New Roman" w:hAnsi="Tahoma" w:cs="Tahoma"/>
                <w:iCs/>
                <w:sz w:val="24"/>
                <w:szCs w:val="24"/>
              </w:rPr>
              <w:t>retem</w:t>
            </w:r>
            <w:proofErr w:type="spellEnd"/>
            <w:r w:rsidRPr="00053754">
              <w:rPr>
                <w:rFonts w:ascii="Tahoma" w:eastAsia="Times New Roman" w:hAnsi="Tahoma" w:cs="Tahoma"/>
                <w:iCs/>
                <w:sz w:val="24"/>
                <w:szCs w:val="24"/>
              </w:rPr>
              <w:t xml:space="preserve"> a água com facilidade.</w:t>
            </w:r>
          </w:p>
          <w:p w:rsidR="009B57AF" w:rsidRDefault="009B57AF" w:rsidP="009B57AF">
            <w:pPr>
              <w:spacing w:line="360" w:lineRule="auto"/>
              <w:rPr>
                <w:rFonts w:ascii="Tahoma" w:eastAsia="Times New Roman" w:hAnsi="Tahoma" w:cs="Tahoma"/>
                <w:iCs/>
                <w:sz w:val="24"/>
                <w:szCs w:val="24"/>
              </w:rPr>
            </w:pPr>
            <w:r w:rsidRPr="00053754">
              <w:rPr>
                <w:rFonts w:ascii="Tahoma" w:eastAsia="Times New Roman" w:hAnsi="Tahoma" w:cs="Tahoma"/>
                <w:iCs/>
                <w:sz w:val="24"/>
                <w:szCs w:val="24"/>
              </w:rPr>
              <w:t>Os solos argilosos não são bons para a agricultura.</w:t>
            </w:r>
          </w:p>
          <w:p w:rsidR="00F22188" w:rsidRPr="009B57AF" w:rsidRDefault="009B57AF" w:rsidP="009B57AF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u w:val="single"/>
              </w:rPr>
            </w:pPr>
            <w:r w:rsidRPr="00053754">
              <w:rPr>
                <w:rFonts w:ascii="Tahoma" w:eastAsia="Times New Roman" w:hAnsi="Tahoma" w:cs="Tahoma"/>
                <w:iCs/>
                <w:sz w:val="24"/>
                <w:szCs w:val="24"/>
                <w:u w:val="single"/>
              </w:rPr>
              <w:t>A argila é muito utilizada para fazer objetos de arte.</w:t>
            </w:r>
          </w:p>
        </w:tc>
      </w:tr>
      <w:tr w:rsidR="00F22188" w:rsidTr="009B57AF">
        <w:trPr>
          <w:trHeight w:val="2470"/>
          <w:jc w:val="center"/>
        </w:trPr>
        <w:tc>
          <w:tcPr>
            <w:tcW w:w="2375" w:type="dxa"/>
            <w:vAlign w:val="center"/>
          </w:tcPr>
          <w:p w:rsidR="00F22188" w:rsidRDefault="009B57AF" w:rsidP="009B57AF">
            <w:pPr>
              <w:spacing w:after="240" w:line="360" w:lineRule="auto"/>
              <w:jc w:val="center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 xml:space="preserve">Calcário </w:t>
            </w:r>
          </w:p>
          <w:p w:rsidR="009B57AF" w:rsidRDefault="009B57AF" w:rsidP="009B57AF">
            <w:pPr>
              <w:spacing w:after="240" w:line="360" w:lineRule="auto"/>
              <w:jc w:val="center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B57AF">
              <w:rPr>
                <w:rFonts w:ascii="Tahoma" w:eastAsia="Times New Roman" w:hAnsi="Tahoma" w:cs="Tahoma"/>
                <w:bCs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321864" cy="1009402"/>
                  <wp:effectExtent l="19050" t="0" r="0" b="0"/>
                  <wp:docPr id="14" name="BLOGGER_PHOTO_ID_5366839752603357122" descr="http://4.bp.blogspot.com/_J6_j33uNJzA/SnrYUfxeT8I/AAAAAAAAACw/kGOitk_BNEU/s320/solo+calcasrio.jpe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GGER_PHOTO_ID_5366839752603357122" descr="http://4.bp.blogspot.com/_J6_j33uNJzA/SnrYUfxeT8I/AAAAAAAAACw/kGOitk_BNEU/s320/solo+calcasrio.jpe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704" cy="1003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  <w:vAlign w:val="center"/>
          </w:tcPr>
          <w:p w:rsidR="009B57AF" w:rsidRDefault="009B57AF" w:rsidP="009B57AF">
            <w:pPr>
              <w:spacing w:line="360" w:lineRule="auto"/>
              <w:jc w:val="both"/>
              <w:rPr>
                <w:rFonts w:ascii="Tahoma" w:eastAsia="Times New Roman" w:hAnsi="Tahoma" w:cs="Tahoma"/>
                <w:iCs/>
                <w:sz w:val="24"/>
                <w:szCs w:val="24"/>
              </w:rPr>
            </w:pPr>
          </w:p>
          <w:p w:rsidR="00F22188" w:rsidRPr="009B57AF" w:rsidRDefault="009B57AF" w:rsidP="009B57AF">
            <w:pPr>
              <w:spacing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9B57AF">
              <w:rPr>
                <w:rFonts w:ascii="Tahoma" w:eastAsia="Times New Roman" w:hAnsi="Tahoma" w:cs="Tahoma"/>
                <w:b/>
                <w:iCs/>
                <w:sz w:val="24"/>
                <w:szCs w:val="24"/>
                <w:u w:val="single"/>
              </w:rPr>
              <w:t>SOLO CALCÁRIO</w:t>
            </w:r>
            <w:r w:rsidRPr="005A34BA">
              <w:rPr>
                <w:rFonts w:ascii="Tahoma" w:eastAsia="Times New Roman" w:hAnsi="Tahoma" w:cs="Tahoma"/>
                <w:iCs/>
                <w:sz w:val="24"/>
                <w:szCs w:val="24"/>
              </w:rPr>
              <w:t>: rico em carbonato de cálcio, que é um importante nutriente para plantas e animais. O calcário é utilizado na fabricação de cimento, cal e giz de lousa.</w:t>
            </w:r>
            <w:r w:rsidRPr="005A34BA">
              <w:rPr>
                <w:rFonts w:ascii="Tahoma" w:hAnsi="Tahoma" w:cs="Tahoma"/>
                <w:sz w:val="24"/>
                <w:szCs w:val="24"/>
              </w:rPr>
              <w:t xml:space="preserve"> É um tipo de solo formado por partículas de rochas. É um solo seco e aquece muito ao receber os raios solares. Inadequado para a agricultura. Este tipo de solo é muito comum em regiões de </w:t>
            </w:r>
            <w:hyperlink r:id="rId11" w:history="1">
              <w:r w:rsidRPr="005A34BA">
                <w:rPr>
                  <w:rStyle w:val="Hiperligao"/>
                  <w:rFonts w:ascii="Tahoma" w:hAnsi="Tahoma" w:cs="Tahoma"/>
                  <w:color w:val="auto"/>
                  <w:sz w:val="24"/>
                  <w:szCs w:val="24"/>
                  <w:u w:val="none"/>
                </w:rPr>
                <w:t>deserto</w:t>
              </w:r>
            </w:hyperlink>
            <w:r w:rsidRPr="005A34BA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F22188" w:rsidTr="009B57AF">
        <w:trPr>
          <w:jc w:val="center"/>
        </w:trPr>
        <w:tc>
          <w:tcPr>
            <w:tcW w:w="2375" w:type="dxa"/>
            <w:vAlign w:val="center"/>
          </w:tcPr>
          <w:p w:rsidR="00F22188" w:rsidRDefault="009B57AF" w:rsidP="009B57AF">
            <w:pPr>
              <w:spacing w:after="240" w:line="360" w:lineRule="auto"/>
              <w:jc w:val="center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  <w:t xml:space="preserve">Humoso </w:t>
            </w:r>
          </w:p>
          <w:p w:rsidR="009B57AF" w:rsidRDefault="009B57AF" w:rsidP="009B57AF">
            <w:pPr>
              <w:spacing w:after="240" w:line="360" w:lineRule="auto"/>
              <w:jc w:val="center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B57AF">
              <w:rPr>
                <w:rFonts w:ascii="Tahoma" w:eastAsia="Times New Roman" w:hAnsi="Tahoma" w:cs="Tahoma"/>
                <w:bCs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321019" cy="951023"/>
                  <wp:effectExtent l="19050" t="0" r="0" b="0"/>
                  <wp:docPr id="15" name="BLOGGER_PHOTO_ID_5366842861284718674" descr="http://1.bp.blogspot.com/_J6_j33uNJzA/SnrbJcg3eFI/AAAAAAAAAC4/Uqy5VjxiH9Y/s320/humoso%5B.jpe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GGER_PHOTO_ID_5366842861284718674" descr="http://1.bp.blogspot.com/_J6_j33uNJzA/SnrbJcg3eFI/AAAAAAAAAC4/Uqy5VjxiH9Y/s320/humoso%5B.jpe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07" cy="965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  <w:vAlign w:val="center"/>
          </w:tcPr>
          <w:p w:rsidR="009B57AF" w:rsidRDefault="009B57AF" w:rsidP="009B57AF">
            <w:pPr>
              <w:spacing w:after="240" w:line="36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u w:val="single"/>
              </w:rPr>
            </w:pPr>
          </w:p>
          <w:p w:rsidR="00F22188" w:rsidRDefault="009B57AF" w:rsidP="009B57AF">
            <w:pPr>
              <w:spacing w:after="240" w:line="360" w:lineRule="auto"/>
              <w:jc w:val="both"/>
              <w:rPr>
                <w:rFonts w:ascii="Tahoma" w:eastAsia="Times New Roman" w:hAnsi="Tahoma" w:cs="Tahoma"/>
                <w:bCs/>
                <w:iCs/>
                <w:sz w:val="24"/>
                <w:szCs w:val="24"/>
              </w:rPr>
            </w:pPr>
            <w:r w:rsidRPr="009B57AF">
              <w:rPr>
                <w:rFonts w:ascii="Tahoma" w:eastAsia="Times New Roman" w:hAnsi="Tahoma" w:cs="Tahoma"/>
                <w:b/>
                <w:sz w:val="24"/>
                <w:szCs w:val="24"/>
                <w:u w:val="single"/>
              </w:rPr>
              <w:t>Solo humoso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: contem a maior quantidade de húmus</w:t>
            </w:r>
            <w:r w:rsidRPr="00053754">
              <w:rPr>
                <w:rFonts w:ascii="Tahoma" w:eastAsia="Times New Roman" w:hAnsi="Tahoma" w:cs="Tahoma"/>
                <w:sz w:val="24"/>
                <w:szCs w:val="24"/>
              </w:rPr>
              <w:t>, ou seja restos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de vegetais e animais mortos. Tem um aspe</w:t>
            </w:r>
            <w:r w:rsidRPr="00053754">
              <w:rPr>
                <w:rFonts w:ascii="Tahoma" w:eastAsia="Times New Roman" w:hAnsi="Tahoma" w:cs="Tahoma"/>
                <w:sz w:val="24"/>
                <w:szCs w:val="24"/>
              </w:rPr>
              <w:t>to es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curo e é rico em sais minerais.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Retem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bastante água por ter areia</w:t>
            </w:r>
            <w:r w:rsidRPr="00053754">
              <w:rPr>
                <w:rFonts w:ascii="Tahoma" w:eastAsia="Times New Roman" w:hAnsi="Tahoma" w:cs="Tahoma"/>
                <w:sz w:val="24"/>
                <w:szCs w:val="24"/>
              </w:rPr>
              <w:t>, argila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,</w:t>
            </w:r>
            <w:r w:rsidRPr="00053754">
              <w:rPr>
                <w:rFonts w:ascii="Tahoma" w:eastAsia="Times New Roman" w:hAnsi="Tahoma" w:cs="Tahoma"/>
                <w:sz w:val="24"/>
                <w:szCs w:val="24"/>
              </w:rPr>
              <w:t xml:space="preserve"> calcário e o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húmus em quantidades equilibradas</w:t>
            </w:r>
            <w:r w:rsidRPr="00053754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  <w:r w:rsidRPr="00053754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Este solo é</w:t>
            </w:r>
            <w:r w:rsidRPr="00053754">
              <w:rPr>
                <w:rFonts w:ascii="Tahoma" w:eastAsia="Times New Roman" w:hAnsi="Tahoma" w:cs="Tahoma"/>
                <w:sz w:val="24"/>
                <w:szCs w:val="24"/>
              </w:rPr>
              <w:t xml:space="preserve"> usado como adubo em solos desga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stados e despr</w:t>
            </w:r>
            <w:r w:rsidRPr="00053754">
              <w:rPr>
                <w:rFonts w:ascii="Tahoma" w:eastAsia="Times New Roman" w:hAnsi="Tahoma" w:cs="Tahoma"/>
                <w:sz w:val="24"/>
                <w:szCs w:val="24"/>
              </w:rPr>
              <w:t>otegidos.</w:t>
            </w:r>
          </w:p>
        </w:tc>
      </w:tr>
    </w:tbl>
    <w:p w:rsidR="00053754" w:rsidRPr="00053754" w:rsidRDefault="009B57AF" w:rsidP="009B57AF">
      <w:pPr>
        <w:spacing w:after="240" w:line="360" w:lineRule="auto"/>
        <w:jc w:val="center"/>
        <w:rPr>
          <w:rFonts w:ascii="Tahoma" w:eastAsia="Times New Roman" w:hAnsi="Tahoma" w:cs="Tahoma"/>
          <w:sz w:val="16"/>
          <w:szCs w:val="16"/>
          <w:u w:val="single"/>
        </w:rPr>
      </w:pPr>
      <w:r w:rsidRPr="009B57AF">
        <w:rPr>
          <w:rFonts w:ascii="Tahoma" w:eastAsia="Times New Roman" w:hAnsi="Tahoma" w:cs="Tahoma"/>
          <w:bCs/>
          <w:sz w:val="32"/>
          <w:szCs w:val="32"/>
          <w:u w:val="single"/>
        </w:rPr>
        <w:lastRenderedPageBreak/>
        <w:t>L</w:t>
      </w:r>
      <w:r w:rsidR="00053754" w:rsidRPr="009B57AF">
        <w:rPr>
          <w:rFonts w:ascii="Tahoma" w:eastAsia="Times New Roman" w:hAnsi="Tahoma" w:cs="Tahoma"/>
          <w:bCs/>
          <w:sz w:val="32"/>
          <w:szCs w:val="32"/>
          <w:u w:val="single"/>
        </w:rPr>
        <w:t>ençol de água subterrâneo ou lençol de água</w:t>
      </w:r>
      <w:r w:rsidR="005F2948">
        <w:rPr>
          <w:rFonts w:ascii="Tahoma" w:eastAsia="Times New Roman" w:hAnsi="Tahoma" w:cs="Tahoma"/>
          <w:bCs/>
          <w:sz w:val="32"/>
          <w:szCs w:val="32"/>
          <w:u w:val="single"/>
        </w:rPr>
        <w:br/>
      </w:r>
    </w:p>
    <w:p w:rsidR="005F2948" w:rsidRDefault="00053754" w:rsidP="009B57AF">
      <w:pPr>
        <w:spacing w:after="240" w:line="36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053754">
        <w:rPr>
          <w:rFonts w:ascii="Tahoma" w:eastAsia="Times New Roman" w:hAnsi="Tahoma" w:cs="Tahoma"/>
          <w:noProof/>
          <w:color w:val="0000FF"/>
          <w:sz w:val="24"/>
          <w:szCs w:val="24"/>
        </w:rPr>
        <w:drawing>
          <wp:inline distT="0" distB="0" distL="0" distR="0">
            <wp:extent cx="1784655" cy="1686296"/>
            <wp:effectExtent l="19050" t="0" r="6045" b="0"/>
            <wp:docPr id="5" name="BLOGGER_PHOTO_ID_5366844131580846338" descr="http://2.bp.blogspot.com/_J6_j33uNJzA/SnrcTYvEIQI/AAAAAAAAADA/3XZKT6pppn4/s320/solo+subsolo+%C3%A1gua.jpe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366844131580846338" descr="http://2.bp.blogspot.com/_J6_j33uNJzA/SnrcTYvEIQI/AAAAAAAAADA/3XZKT6pppn4/s320/solo+subsolo+%C3%A1gua.jpe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51" cy="171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493" w:rsidRPr="00402493">
        <w:rPr>
          <w:rFonts w:ascii="Tahoma" w:eastAsia="Times New Roman" w:hAnsi="Tahoma" w:cs="Tahoma"/>
          <w:sz w:val="24"/>
          <w:szCs w:val="24"/>
        </w:rPr>
        <w:t xml:space="preserve"> </w:t>
      </w:r>
      <w:r w:rsidR="00402493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>
            <wp:extent cx="2470150" cy="1852295"/>
            <wp:effectExtent l="19050" t="0" r="6350" b="0"/>
            <wp:docPr id="16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948" w:rsidRDefault="005F2948" w:rsidP="005F2948">
      <w:pPr>
        <w:spacing w:after="240" w:line="360" w:lineRule="auto"/>
        <w:jc w:val="center"/>
        <w:rPr>
          <w:rFonts w:ascii="Tahoma" w:eastAsia="Times New Roman" w:hAnsi="Tahoma" w:cs="Tahoma"/>
          <w:iCs/>
          <w:sz w:val="24"/>
          <w:szCs w:val="24"/>
        </w:rPr>
      </w:pPr>
      <w:r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>
            <wp:extent cx="4457948" cy="3099460"/>
            <wp:effectExtent l="19050" t="0" r="0" b="0"/>
            <wp:docPr id="17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948" cy="309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sz w:val="24"/>
          <w:szCs w:val="24"/>
        </w:rPr>
        <w:br/>
      </w:r>
    </w:p>
    <w:p w:rsidR="00462E8E" w:rsidRDefault="005F2948" w:rsidP="005F2948">
      <w:pPr>
        <w:spacing w:after="240" w:line="360" w:lineRule="auto"/>
        <w:jc w:val="both"/>
        <w:rPr>
          <w:rFonts w:ascii="Tahoma" w:eastAsia="Times New Roman" w:hAnsi="Tahoma" w:cs="Tahoma"/>
          <w:iCs/>
          <w:sz w:val="28"/>
          <w:szCs w:val="28"/>
        </w:rPr>
      </w:pPr>
      <w:r w:rsidRPr="005F2948">
        <w:rPr>
          <w:rFonts w:ascii="Tahoma" w:eastAsia="Times New Roman" w:hAnsi="Tahoma" w:cs="Tahoma"/>
          <w:iCs/>
          <w:sz w:val="28"/>
          <w:szCs w:val="28"/>
        </w:rPr>
        <w:t>A</w:t>
      </w:r>
      <w:r w:rsidR="00053754" w:rsidRPr="005F2948">
        <w:rPr>
          <w:rFonts w:ascii="Tahoma" w:eastAsia="Times New Roman" w:hAnsi="Tahoma" w:cs="Tahoma"/>
          <w:iCs/>
          <w:sz w:val="28"/>
          <w:szCs w:val="28"/>
        </w:rPr>
        <w:t xml:space="preserve"> água das chuvas</w:t>
      </w:r>
      <w:r w:rsidRPr="005F2948">
        <w:rPr>
          <w:rFonts w:ascii="Tahoma" w:eastAsia="Times New Roman" w:hAnsi="Tahoma" w:cs="Tahoma"/>
          <w:iCs/>
          <w:sz w:val="28"/>
          <w:szCs w:val="28"/>
        </w:rPr>
        <w:t xml:space="preserve"> vai penetrando nos solos permeá</w:t>
      </w:r>
      <w:r w:rsidR="00053754" w:rsidRPr="005F2948">
        <w:rPr>
          <w:rFonts w:ascii="Tahoma" w:eastAsia="Times New Roman" w:hAnsi="Tahoma" w:cs="Tahoma"/>
          <w:iCs/>
          <w:sz w:val="28"/>
          <w:szCs w:val="28"/>
        </w:rPr>
        <w:t>veis (arenosos) até encont</w:t>
      </w:r>
      <w:r w:rsidRPr="005F2948">
        <w:rPr>
          <w:rFonts w:ascii="Tahoma" w:eastAsia="Times New Roman" w:hAnsi="Tahoma" w:cs="Tahoma"/>
          <w:iCs/>
          <w:sz w:val="28"/>
          <w:szCs w:val="28"/>
        </w:rPr>
        <w:t>rar uma camada de solo impermeá</w:t>
      </w:r>
      <w:r w:rsidR="00053754" w:rsidRPr="005F2948">
        <w:rPr>
          <w:rFonts w:ascii="Tahoma" w:eastAsia="Times New Roman" w:hAnsi="Tahoma" w:cs="Tahoma"/>
          <w:iCs/>
          <w:sz w:val="28"/>
          <w:szCs w:val="28"/>
        </w:rPr>
        <w:t>vel (rochas).</w:t>
      </w:r>
      <w:r w:rsidRPr="005F2948">
        <w:rPr>
          <w:rFonts w:ascii="Tahoma" w:eastAsia="Times New Roman" w:hAnsi="Tahoma" w:cs="Tahoma"/>
          <w:iCs/>
          <w:sz w:val="28"/>
          <w:szCs w:val="28"/>
        </w:rPr>
        <w:br/>
        <w:t>Então, como a água não consegue passar</w:t>
      </w:r>
      <w:r w:rsidR="00053754" w:rsidRPr="005F2948">
        <w:rPr>
          <w:rFonts w:ascii="Tahoma" w:eastAsia="Times New Roman" w:hAnsi="Tahoma" w:cs="Tahoma"/>
          <w:iCs/>
          <w:sz w:val="28"/>
          <w:szCs w:val="28"/>
        </w:rPr>
        <w:t>, vai se acumulando e formando um lençol de água</w:t>
      </w:r>
      <w:r w:rsidRPr="005F2948">
        <w:rPr>
          <w:rFonts w:ascii="Tahoma" w:eastAsia="Times New Roman" w:hAnsi="Tahoma" w:cs="Tahoma"/>
          <w:iCs/>
          <w:sz w:val="28"/>
          <w:szCs w:val="28"/>
        </w:rPr>
        <w:t xml:space="preserve">. Quando o lençol de água </w:t>
      </w:r>
      <w:r w:rsidR="00053754" w:rsidRPr="005F2948">
        <w:rPr>
          <w:rFonts w:ascii="Tahoma" w:eastAsia="Times New Roman" w:hAnsi="Tahoma" w:cs="Tahoma"/>
          <w:iCs/>
          <w:sz w:val="28"/>
          <w:szCs w:val="28"/>
        </w:rPr>
        <w:t>encontra uma saída no terreno forma-</w:t>
      </w:r>
      <w:r w:rsidRPr="005F2948">
        <w:rPr>
          <w:rFonts w:ascii="Tahoma" w:eastAsia="Times New Roman" w:hAnsi="Tahoma" w:cs="Tahoma"/>
          <w:iCs/>
          <w:sz w:val="28"/>
          <w:szCs w:val="28"/>
        </w:rPr>
        <w:t>se uma fonte ou nascente de rio</w:t>
      </w:r>
      <w:r w:rsidR="00053754" w:rsidRPr="005F2948">
        <w:rPr>
          <w:rFonts w:ascii="Tahoma" w:eastAsia="Times New Roman" w:hAnsi="Tahoma" w:cs="Tahoma"/>
          <w:iCs/>
          <w:sz w:val="28"/>
          <w:szCs w:val="28"/>
        </w:rPr>
        <w:t>.</w:t>
      </w:r>
    </w:p>
    <w:p w:rsidR="00F339A8" w:rsidRPr="005F2948" w:rsidRDefault="00F339A8" w:rsidP="005F2948">
      <w:pPr>
        <w:spacing w:after="240" w:line="360" w:lineRule="auto"/>
        <w:jc w:val="both"/>
        <w:rPr>
          <w:rFonts w:ascii="Tahoma" w:eastAsia="Times New Roman" w:hAnsi="Tahoma" w:cs="Tahoma"/>
          <w:sz w:val="28"/>
          <w:szCs w:val="28"/>
        </w:rPr>
      </w:pPr>
    </w:p>
    <w:sectPr w:rsidR="00F339A8" w:rsidRPr="005F2948" w:rsidSect="00462E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54"/>
    <w:rsid w:val="00053754"/>
    <w:rsid w:val="0013487A"/>
    <w:rsid w:val="003C491A"/>
    <w:rsid w:val="00402493"/>
    <w:rsid w:val="00462E8E"/>
    <w:rsid w:val="005A34BA"/>
    <w:rsid w:val="005F2948"/>
    <w:rsid w:val="009B57AF"/>
    <w:rsid w:val="00E01951"/>
    <w:rsid w:val="00F22188"/>
    <w:rsid w:val="00F3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Tipodeletrapredefinidodopargrafo"/>
    <w:rsid w:val="00053754"/>
  </w:style>
  <w:style w:type="paragraph" w:styleId="Textodebalo">
    <w:name w:val="Balloon Text"/>
    <w:basedOn w:val="Normal"/>
    <w:link w:val="TextodebaloCarcter"/>
    <w:uiPriority w:val="99"/>
    <w:semiHidden/>
    <w:unhideWhenUsed/>
    <w:rsid w:val="0005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53754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5A34BA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22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Tipodeletrapredefinidodopargrafo"/>
    <w:rsid w:val="00053754"/>
  </w:style>
  <w:style w:type="paragraph" w:styleId="Textodebalo">
    <w:name w:val="Balloon Text"/>
    <w:basedOn w:val="Normal"/>
    <w:link w:val="TextodebaloCarcter"/>
    <w:uiPriority w:val="99"/>
    <w:semiHidden/>
    <w:unhideWhenUsed/>
    <w:rsid w:val="0005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53754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5A34BA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22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4.bp.blogspot.com/_J6_j33uNJzA/SnrVWEgzoFI/AAAAAAAAACY/1VgcYvFNBgA/s1600-h/argiloso.jpeg" TargetMode="External"/><Relationship Id="rId12" Type="http://schemas.openxmlformats.org/officeDocument/2006/relationships/hyperlink" Target="http://1.bp.blogspot.com/_J6_j33uNJzA/SnrbJcg3eFI/AAAAAAAAAC4/Uqy5VjxiH9Y/s1600-h/humoso%5b.jpeg" TargetMode="External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uapesquisa.com/o_que_e/deserto.htm" TargetMode="External"/><Relationship Id="rId5" Type="http://schemas.openxmlformats.org/officeDocument/2006/relationships/hyperlink" Target="http://3.bp.blogspot.com/_J6_j33uNJzA/SnrTNreYVlI/AAAAAAAAACQ/FVA78HCwpBI/s1600-h/dsolo+arenso.jpeg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4.bp.blogspot.com/_J6_j33uNJzA/SnrYUfxeT8I/AAAAAAAAACw/kGOitk_BNEU/s1600-h/solo+calcasrio.jpeg" TargetMode="External"/><Relationship Id="rId14" Type="http://schemas.openxmlformats.org/officeDocument/2006/relationships/hyperlink" Target="http://2.bp.blogspot.com/_J6_j33uNJzA/SnrcTYvEIQI/AAAAAAAAADA/3XZKT6pppn4/s1600-h/solo+subsolo+%C3%A1gua.jpe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simoes</dc:creator>
  <cp:lastModifiedBy>Celeste Simões</cp:lastModifiedBy>
  <cp:revision>2</cp:revision>
  <dcterms:created xsi:type="dcterms:W3CDTF">2013-11-10T18:22:00Z</dcterms:created>
  <dcterms:modified xsi:type="dcterms:W3CDTF">2013-11-10T18:22:00Z</dcterms:modified>
</cp:coreProperties>
</file>