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44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400"/>
        <w:gridCol w:w="7371"/>
        <w:gridCol w:w="1418"/>
      </w:tblGrid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Áreas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DOMÍNIOS</w:t>
            </w:r>
            <w:r w:rsidR="00E949B9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de R</w:t>
            </w:r>
            <w:r w:rsidR="003A3C0C">
              <w:rPr>
                <w:rFonts w:ascii="Calibri" w:eastAsia="Calibri" w:hAnsi="Calibri" w:cs="Calibri"/>
                <w:b/>
                <w:color w:val="FFFFFF"/>
                <w:sz w:val="24"/>
              </w:rPr>
              <w:t>eferência</w:t>
            </w:r>
          </w:p>
          <w:p w:rsidR="002E3857" w:rsidRPr="00784D6B" w:rsidRDefault="00400D0E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Objetivos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E949B9" w:rsidP="00E949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DESCRITORES</w:t>
            </w:r>
            <w:r w:rsidR="00CB4976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/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Processos de O</w:t>
            </w:r>
            <w:r w:rsidR="00E87EA3">
              <w:rPr>
                <w:rFonts w:ascii="Calibri" w:eastAsia="Calibri" w:hAnsi="Calibri" w:cs="Calibri"/>
                <w:b/>
                <w:color w:val="FFFFFF"/>
                <w:sz w:val="24"/>
              </w:rPr>
              <w:t>peracionalização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FICHAS DE AVALIAÇÃO</w:t>
            </w:r>
          </w:p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</w:tr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3857" w:rsidRDefault="002E3857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2E3857" w:rsidRPr="00064172" w:rsidRDefault="00064172" w:rsidP="00064172">
            <w:pP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 w:rsidRPr="00064172"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ORTUGUÊS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ORALIDADE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 w:rsidRPr="00F0155C">
              <w:rPr>
                <w:rFonts w:cs="HelveticaLTStd-BoldCond"/>
              </w:rPr>
              <w:t>Produzir discursos com diferentes finalidades</w:t>
            </w:r>
            <w:proofErr w:type="gramStart"/>
            <w:r w:rsidRPr="00F0155C">
              <w:rPr>
                <w:rFonts w:cs="HelveticaLTStd-BoldCond"/>
              </w:rPr>
              <w:t>,</w:t>
            </w:r>
            <w:proofErr w:type="gramEnd"/>
            <w:r w:rsidRPr="00F0155C">
              <w:rPr>
                <w:rFonts w:cs="HelveticaLTStd-BoldCond"/>
              </w:rPr>
              <w:t xml:space="preserve"> tendo em conta a situação e o interlocutor.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Utilizar técnicas para registar e reter a informação.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 xml:space="preserve">Participar em </w:t>
            </w:r>
            <w:proofErr w:type="spellStart"/>
            <w:r w:rsidRPr="00F0155C">
              <w:rPr>
                <w:rFonts w:cs="HelveticaLTStd-BoldCond"/>
              </w:rPr>
              <w:t>atividades</w:t>
            </w:r>
            <w:proofErr w:type="spellEnd"/>
            <w:r w:rsidRPr="00F0155C">
              <w:rPr>
                <w:rFonts w:cs="HelveticaLTStd-BoldCond"/>
              </w:rPr>
              <w:t xml:space="preserve"> de expressão oral orientada, respeitando regras e papéis específicos.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LEITURA E ESCRITA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Ler em voz alta palavras, (</w:t>
            </w:r>
            <w:proofErr w:type="spellStart"/>
            <w:r w:rsidRPr="00F0155C">
              <w:rPr>
                <w:rFonts w:cs="HelveticaLTStd-BoldCond"/>
              </w:rPr>
              <w:t>pseudo-palavras</w:t>
            </w:r>
            <w:proofErr w:type="spellEnd"/>
            <w:r w:rsidRPr="00F0155C">
              <w:rPr>
                <w:rFonts w:cs="HelveticaLTStd-BoldCond"/>
              </w:rPr>
              <w:t>) e textos.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Ler textos diversos.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Apropriar-se de novos vocábulos.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Relacionar o texto com conhecimentos anteriores (e compreendê-lo).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Monitorizar a compreensão.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Elaborar e aprofundar ideias e conhecimentos.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Planificar a escrita de textos.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 xml:space="preserve">Redigir </w:t>
            </w:r>
            <w:proofErr w:type="spellStart"/>
            <w:r w:rsidRPr="00F0155C">
              <w:rPr>
                <w:rFonts w:cs="HelveticaLTStd-BoldCond"/>
              </w:rPr>
              <w:t>corretamente</w:t>
            </w:r>
            <w:proofErr w:type="spellEnd"/>
            <w:r w:rsidRPr="00F0155C">
              <w:rPr>
                <w:rFonts w:cs="HelveticaLTStd-BoldCond"/>
              </w:rPr>
              <w:t>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Escrever textos narrativos.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Escrever textos diversos.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Rever textos escritos.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F0155C" w:rsidRPr="00F0155C" w:rsidRDefault="00F0155C" w:rsidP="00F0155C"/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/>
                <w:bCs/>
              </w:rPr>
            </w:pPr>
            <w:r w:rsidRPr="00F0155C">
              <w:rPr>
                <w:rFonts w:cs="HelveticaLTStd-BoldCond"/>
              </w:rPr>
              <w:t>EDUCAÇÃO LITERÁRIA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/>
                <w:bCs/>
              </w:rPr>
            </w:pPr>
            <w:r w:rsidRPr="00F0155C">
              <w:rPr>
                <w:rFonts w:cs="HelveticaLTStd-BoldCond"/>
              </w:rPr>
              <w:t>Ouvir ler e ler textos literários. (v. Lista em anexo)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lastRenderedPageBreak/>
              <w:t>Compreender o essencial dos textos escutados e lidos.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Ler em termos pessoais. (v. Listagem PNL)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Dizer e escrever, em termos pessoais e criativos.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GRAMÁTICA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 w:rsidRPr="00F0155C">
              <w:rPr>
                <w:rFonts w:cs="HelveticaLTStd-BoldCond"/>
              </w:rPr>
              <w:t xml:space="preserve">Conhecer propriedades das palavras e explicar </w:t>
            </w:r>
            <w:proofErr w:type="spellStart"/>
            <w:r w:rsidRPr="00F0155C">
              <w:rPr>
                <w:rFonts w:cs="HelveticaLTStd-BoldCond"/>
              </w:rPr>
              <w:t>aspetos</w:t>
            </w:r>
            <w:proofErr w:type="spellEnd"/>
            <w:r w:rsidRPr="00F0155C">
              <w:rPr>
                <w:rFonts w:cs="HelveticaLTStd-BoldCond"/>
              </w:rPr>
              <w:t xml:space="preserve"> fundamentais da sua morfologia e do seu comportamento </w:t>
            </w:r>
            <w:proofErr w:type="spellStart"/>
            <w:r w:rsidRPr="00F0155C">
              <w:rPr>
                <w:rFonts w:cs="HelveticaLTStd-BoldCond"/>
              </w:rPr>
              <w:t>sintático</w:t>
            </w:r>
            <w:proofErr w:type="spellEnd"/>
            <w:r w:rsidRPr="00F0155C">
              <w:rPr>
                <w:rFonts w:cs="HelveticaLTStd-BoldCond"/>
              </w:rPr>
              <w:t>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proofErr w:type="spellStart"/>
            <w:r>
              <w:rPr>
                <w:rFonts w:cs="HelveticaLTStd-BoldCond"/>
              </w:rPr>
              <w:t>Adjetivos</w:t>
            </w:r>
            <w:proofErr w:type="spellEnd"/>
            <w:r>
              <w:rPr>
                <w:rFonts w:cs="HelveticaLTStd-BoldCond"/>
              </w:rPr>
              <w:t xml:space="preserve"> e graus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t>Verbos regulares e irregulares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</w:rPr>
            </w:pPr>
            <w:r>
              <w:rPr>
                <w:rFonts w:cs="HelveticaLTStd-BoldCond"/>
              </w:rPr>
              <w:lastRenderedPageBreak/>
              <w:t>Conjugação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>
              <w:rPr>
                <w:rFonts w:cs="HelveticaLTStd-BoldCond"/>
              </w:rPr>
              <w:t>Tempos verbais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BoldCond"/>
                <w:bCs/>
              </w:rPr>
            </w:pPr>
            <w:r w:rsidRPr="00F0155C">
              <w:rPr>
                <w:rFonts w:cs="HelveticaLTStd-BoldCond"/>
              </w:rPr>
              <w:t>Reconhecer classes de palavras.</w:t>
            </w:r>
          </w:p>
          <w:p w:rsidR="00F0155C" w:rsidRPr="00454ADB" w:rsidRDefault="00F0155C" w:rsidP="00F0155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Fazer uma apresentação oral (cerca de 3 minutos) sobre um tema previamente planificado, e com recurso eventual a tecnologias de informação.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Fazer perguntas sobre a apresentação de um trabalho de colegas.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Debater ideias (por exemplo, por solicitação do professor, apresentar “prós e contras” de uma posição).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Preencher grelhas de registo.</w:t>
            </w:r>
          </w:p>
          <w:p w:rsidR="002E3857" w:rsidRDefault="002E3857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0155C">
              <w:rPr>
                <w:rFonts w:cs="HelveticaLTStd-Cond"/>
              </w:rPr>
              <w:t>• Assumir diferentes papéis (entrevistador, entrevistado, porta-voz…).</w:t>
            </w: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Ler </w:t>
            </w:r>
            <w:proofErr w:type="spellStart"/>
            <w:r w:rsidRPr="00F0155C">
              <w:rPr>
                <w:rFonts w:cs="HelveticaLTStd-Cond"/>
              </w:rPr>
              <w:t>corretamente</w:t>
            </w:r>
            <w:proofErr w:type="spellEnd"/>
            <w:r w:rsidRPr="00F0155C">
              <w:rPr>
                <w:rFonts w:cs="HelveticaLTStd-Cond"/>
              </w:rPr>
              <w:t xml:space="preserve"> um mínimo de 95 palavras por minuto de uma lista de palavras de um texto apresentadas quase aleatoriamente.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Ler um texto com articulação e entoação corretas e uma velocidade de leitura de, no mínimo, 125 palavras por minuto.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Ler textos narrativos, descrições, </w:t>
            </w:r>
            <w:proofErr w:type="spellStart"/>
            <w:r w:rsidRPr="00F0155C">
              <w:rPr>
                <w:rFonts w:cs="HelveticaLTStd-Cond"/>
              </w:rPr>
              <w:t>retratos</w:t>
            </w:r>
            <w:proofErr w:type="spellEnd"/>
            <w:r w:rsidRPr="00F0155C">
              <w:rPr>
                <w:rFonts w:cs="HelveticaLTStd-Cond"/>
              </w:rPr>
              <w:t>, notícias, cartas, convites, avisos, textos de enciclopédias e de dicionários, e banda desenhada.</w:t>
            </w: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lastRenderedPageBreak/>
              <w:t xml:space="preserve">• Reconhecer o significado de novas </w:t>
            </w:r>
            <w:proofErr w:type="spellStart"/>
            <w:r w:rsidRPr="00F0155C">
              <w:rPr>
                <w:rFonts w:cs="HelveticaLTStd-Cond"/>
              </w:rPr>
              <w:t>novas</w:t>
            </w:r>
            <w:proofErr w:type="spellEnd"/>
            <w:r w:rsidRPr="00F0155C">
              <w:rPr>
                <w:rFonts w:cs="HelveticaLTStd-Cond"/>
              </w:rPr>
              <w:t xml:space="preserve"> palavras, relativas a temas do quotidiano, áreas do interesse dos alunos e conhecimento do mundo (por exemplo, países e regiões, meios de comunicação, ambiente, geografia, história, símbolos das nações).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Escolher, em tempo limitado, entre diferentes frases escritas, a que contempla informação contida num texto de cerca de 150 palavras, lido anteriormente.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Identificar segmentos de texto que não compreendeu.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Verificar a perda da compreensão e ser capaz de verbalizá-la.</w:t>
            </w: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Procurar informação em suportes de escrita variados, segundo princípios e </w:t>
            </w:r>
            <w:proofErr w:type="spellStart"/>
            <w:r w:rsidRPr="00F0155C">
              <w:rPr>
                <w:rFonts w:cs="HelveticaLTStd-Cond"/>
              </w:rPr>
              <w:t>objetivos</w:t>
            </w:r>
            <w:proofErr w:type="spellEnd"/>
            <w:r w:rsidRPr="00F0155C">
              <w:rPr>
                <w:rFonts w:cs="HelveticaLTStd-Cond"/>
              </w:rPr>
              <w:t xml:space="preserve"> de pesquisa previamente definidos.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Preencher grelhas de registo, fornecidas pelo professor, tirar notas e identificar </w:t>
            </w:r>
            <w:proofErr w:type="gramStart"/>
            <w:r w:rsidRPr="00F0155C">
              <w:rPr>
                <w:rFonts w:cs="HelveticaLTStd-Cond"/>
              </w:rPr>
              <w:t>palavras chave</w:t>
            </w:r>
            <w:proofErr w:type="gramEnd"/>
            <w:r w:rsidRPr="00F0155C">
              <w:rPr>
                <w:rFonts w:cs="HelveticaLTStd-Cond"/>
              </w:rPr>
              <w:t xml:space="preserve"> que permitam reconstituir a informação.</w:t>
            </w:r>
          </w:p>
          <w:p w:rsidR="00F0155C" w:rsidRDefault="00F0155C" w:rsidP="00400D0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0155C">
              <w:rPr>
                <w:rFonts w:cs="HelveticaLTStd-Cond"/>
              </w:rPr>
              <w:t>• Registar ideias relacionadas com o tema, organizando-as e hierarquizando-as.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Escrever frases completas, respeitando relações de concordância entre os seus elementos.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Usar vocabulário adequado e específico dos temas tratados no texto.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Redigir textos, utilizando os mecanismos de coesão e coerência adequados: </w:t>
            </w:r>
            <w:r w:rsidRPr="00F0155C">
              <w:rPr>
                <w:rFonts w:cs="HelveticaLTStd-Cond"/>
              </w:rPr>
              <w:lastRenderedPageBreak/>
              <w:t>retomas nominais e pronominais; adequação dos tempos verbais; conectores discursivos.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Escrever pequenas narrativas, integrando os elementos quem, quando, onde, o quê, como e respeitando a sequência que contemple: apresentação do cenário, das personagens, </w:t>
            </w:r>
            <w:proofErr w:type="spellStart"/>
            <w:r w:rsidRPr="00F0155C">
              <w:rPr>
                <w:rFonts w:cs="HelveticaLTStd-Cond"/>
              </w:rPr>
              <w:t>ação</w:t>
            </w:r>
            <w:proofErr w:type="spellEnd"/>
            <w:r w:rsidRPr="00F0155C">
              <w:rPr>
                <w:rFonts w:cs="HelveticaLTStd-Cond"/>
              </w:rPr>
              <w:t xml:space="preserve"> e conclusão.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Verificar se o texto respeita o tema proposto.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Verificar a adequação do vocabulário usado </w:t>
            </w:r>
            <w:proofErr w:type="spellStart"/>
            <w:r w:rsidRPr="00F0155C">
              <w:rPr>
                <w:rFonts w:cs="HelveticaLTStd-Cond"/>
              </w:rPr>
              <w:t>eproceder</w:t>
            </w:r>
            <w:proofErr w:type="spellEnd"/>
            <w:r w:rsidRPr="00F0155C">
              <w:rPr>
                <w:rFonts w:cs="HelveticaLTStd-Cond"/>
              </w:rPr>
              <w:t xml:space="preserve"> às reformulações necessárias.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Verificar se o texto inclui as partes necessárias e se estas estão devidamente ordenadas.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Verificar se as frases estão completas e se respeitam as relações de concordância entre os </w:t>
            </w:r>
            <w:r w:rsidRPr="00F0155C">
              <w:rPr>
                <w:rFonts w:ascii="HelveticaLTStd-Cond" w:hAnsi="HelveticaLTStd-Cond" w:cs="HelveticaLTStd-Cond"/>
                <w:sz w:val="18"/>
                <w:szCs w:val="18"/>
              </w:rPr>
              <w:t xml:space="preserve">seus elementos; proceder às </w:t>
            </w:r>
            <w:proofErr w:type="spellStart"/>
            <w:r w:rsidRPr="00F0155C">
              <w:rPr>
                <w:rFonts w:ascii="HelveticaLTStd-Cond" w:hAnsi="HelveticaLTStd-Cond" w:cs="HelveticaLTStd-Cond"/>
                <w:sz w:val="18"/>
                <w:szCs w:val="18"/>
              </w:rPr>
              <w:t>correções</w:t>
            </w:r>
            <w:proofErr w:type="spellEnd"/>
            <w:r w:rsidRPr="00F0155C">
              <w:rPr>
                <w:rFonts w:ascii="HelveticaLTStd-Cond" w:hAnsi="HelveticaLTStd-Cond" w:cs="HelveticaLTStd-Cond"/>
                <w:sz w:val="18"/>
                <w:szCs w:val="18"/>
              </w:rPr>
              <w:t xml:space="preserve"> necessárias.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Ler e ouvir ler obras de literatura para a infância e textos da tradição popular.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0155C">
              <w:rPr>
                <w:rFonts w:cs="HelveticaLTStd-Cond"/>
              </w:rPr>
              <w:t>• Ler poemas em coro ou em pequenos grupos.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Reconhecer características essenciais do texto poético: estrofe</w:t>
            </w:r>
            <w:proofErr w:type="gramStart"/>
            <w:r w:rsidRPr="00F0155C">
              <w:rPr>
                <w:rFonts w:cs="HelveticaLTStd-Cond"/>
              </w:rPr>
              <w:t>,</w:t>
            </w:r>
            <w:proofErr w:type="gramEnd"/>
            <w:r w:rsidRPr="00F0155C">
              <w:rPr>
                <w:rFonts w:cs="HelveticaLTStd-Cond"/>
              </w:rPr>
              <w:t xml:space="preserve"> verso, rima e sonoridades.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Recontar uma história a partir do ponto de vista de uma personagem.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0155C">
              <w:rPr>
                <w:rFonts w:cs="HelveticaLTStd-Cond"/>
              </w:rPr>
              <w:t>• Interpretar sentidos da linguagem figurada.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lastRenderedPageBreak/>
              <w:t>• Ler, por iniciativa própria, ou com orientação do professor, textos diversos, nomeadamente os disponibilizados na Biblioteca Escolar.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Apresentar à turma livros lidos, justificando a escolha e recomendando a sua leitura.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Escrever pequenos poemas rimados (por exemplo, recorrendo a poemas modelo, a jogos poéticos, como o “poema fenda”, ou a fórmulas, como o acróstico).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Formar o feminino de nomes e </w:t>
            </w:r>
            <w:proofErr w:type="spellStart"/>
            <w:r w:rsidRPr="00F0155C">
              <w:rPr>
                <w:rFonts w:cs="HelveticaLTStd-Cond"/>
              </w:rPr>
              <w:t>adjetivos</w:t>
            </w:r>
            <w:proofErr w:type="spellEnd"/>
            <w:r w:rsidRPr="00F0155C">
              <w:rPr>
                <w:rFonts w:cs="HelveticaLTStd-Cond"/>
              </w:rPr>
              <w:t xml:space="preserve"> terminados em consoante.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Formar o plural dos nomes e </w:t>
            </w:r>
            <w:proofErr w:type="spellStart"/>
            <w:r w:rsidRPr="00F0155C">
              <w:rPr>
                <w:rFonts w:cs="HelveticaLTStd-Cond"/>
              </w:rPr>
              <w:t>adjetivos</w:t>
            </w:r>
            <w:proofErr w:type="spellEnd"/>
            <w:r w:rsidRPr="00F0155C">
              <w:rPr>
                <w:rFonts w:cs="HelveticaLTStd-Cond"/>
              </w:rPr>
              <w:t xml:space="preserve"> terminados em consoante.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Identificar os graus dos </w:t>
            </w:r>
            <w:proofErr w:type="spellStart"/>
            <w:r w:rsidRPr="00F0155C">
              <w:rPr>
                <w:rFonts w:cs="HelveticaLTStd-Cond"/>
              </w:rPr>
              <w:t>adjetivos</w:t>
            </w:r>
            <w:proofErr w:type="spellEnd"/>
            <w:r w:rsidRPr="00F0155C">
              <w:rPr>
                <w:rFonts w:cs="HelveticaLTStd-Cond"/>
              </w:rPr>
              <w:t xml:space="preserve"> e proceder a alterações de grau.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Conjugar verbos regulares e verbos irregulares muito frequentes no indicativo (pretérito perfeito, pretérito imperfeito e futuro) e no imperativo.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 xml:space="preserve">• Integrar palavras na classe do </w:t>
            </w:r>
            <w:proofErr w:type="spellStart"/>
            <w:r w:rsidRPr="00F0155C">
              <w:rPr>
                <w:rFonts w:cs="HelveticaLTStd-Cond"/>
              </w:rPr>
              <w:t>adjetivo</w:t>
            </w:r>
            <w:proofErr w:type="spellEnd"/>
            <w:r w:rsidRPr="00F0155C">
              <w:rPr>
                <w:rFonts w:cs="HelveticaLTStd-Cond"/>
              </w:rPr>
              <w:t>: qualificativo e numeral</w:t>
            </w:r>
          </w:p>
          <w:p w:rsidR="00F0155C" w:rsidRP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  <w:b/>
              </w:rPr>
            </w:pPr>
            <w:r w:rsidRPr="00F0155C">
              <w:rPr>
                <w:rFonts w:cs="HelveticaLTStd-Cond"/>
              </w:rPr>
              <w:t>• Integrar palavras na classe do verbo</w:t>
            </w:r>
          </w:p>
          <w:p w:rsidR="00F0155C" w:rsidRDefault="00F0155C" w:rsidP="00F0155C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0155C">
              <w:rPr>
                <w:rFonts w:cs="HelveticaLTStd-Cond"/>
              </w:rPr>
              <w:t>• Integrar palavras na classe do quantificador numeral</w:t>
            </w:r>
          </w:p>
          <w:p w:rsidR="00F0155C" w:rsidRPr="00B24CDC" w:rsidRDefault="00F0155C" w:rsidP="00F0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dos trabalhos e intervenções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das participações, atitudes e dos produtos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Default="002E3857" w:rsidP="00064172">
            <w:pPr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Grelhas</w:t>
            </w:r>
          </w:p>
          <w:p w:rsidR="00624F4C" w:rsidRDefault="00624F4C" w:rsidP="00064172">
            <w:pPr>
              <w:rPr>
                <w:rFonts w:cs="Arial"/>
                <w:b/>
                <w:sz w:val="18"/>
                <w:szCs w:val="18"/>
              </w:rPr>
            </w:pPr>
          </w:p>
          <w:p w:rsidR="00624F4C" w:rsidRPr="00B24CDC" w:rsidRDefault="00624F4C" w:rsidP="00064172">
            <w:pPr>
              <w:rPr>
                <w:rFonts w:ascii="Arial Narrow" w:eastAsia="Calibri" w:hAnsi="Arial Narrow" w:cs="Calibri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</w:rPr>
              <w:t>Ficha de avaliação mensal</w:t>
            </w: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D90EA4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MATEMÁ</w:t>
            </w:r>
          </w:p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10388C" w:rsidRP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D90EA4" w:rsidRPr="0010388C" w:rsidRDefault="0010388C" w:rsidP="001038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10388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MATEMÁTICA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5E4D7C" w:rsidRDefault="005E4D7C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  <w:p w:rsidR="005E4D7C" w:rsidRPr="00BA58FF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</w:p>
          <w:p w:rsidR="005E4D7C" w:rsidRPr="005D6791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  <w:t>NÚMEROS E OPERAÇÕES</w:t>
            </w:r>
          </w:p>
          <w:p w:rsidR="005E4D7C" w:rsidRPr="00BA58FF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- Números naturais: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</w:t>
            </w:r>
            <w:r w:rsidRPr="0030216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 Múltiplos</w:t>
            </w:r>
          </w:p>
          <w:p w:rsidR="005E4D7C" w:rsidRPr="00BA58FF" w:rsidRDefault="005E4D7C" w:rsidP="005E4D7C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5E4D7C" w:rsidRPr="00BA58FF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- Operações com números naturais:</w:t>
            </w: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- </w:t>
            </w: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 multiplicação: estratégias de cál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culo</w:t>
            </w:r>
          </w:p>
          <w:p w:rsidR="005E4D7C" w:rsidRPr="00BA58FF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- </w:t>
            </w: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Algoritmo da multiplicação</w:t>
            </w:r>
          </w:p>
          <w:p w:rsidR="005E4D7C" w:rsidRPr="00BA58FF" w:rsidRDefault="005E4D7C" w:rsidP="005E4D7C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5E4D7C" w:rsidRPr="00BA58FF" w:rsidRDefault="005E4D7C" w:rsidP="005E4D7C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- </w:t>
            </w:r>
            <w:r w:rsidRPr="00BA58FF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Números racionais não negativos:</w:t>
            </w:r>
            <w:r w:rsidRPr="0030216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</w:t>
            </w:r>
            <w:r w:rsidRPr="0030216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Multiplicar</w:t>
            </w: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por 10,100 e 1000 e por 0,1, 0,01e 0,001</w:t>
            </w:r>
          </w:p>
          <w:p w:rsidR="005E4D7C" w:rsidRPr="00BA58FF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- </w:t>
            </w: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Algoritmo da multiplicação com números decimais</w:t>
            </w:r>
          </w:p>
          <w:p w:rsidR="005E4D7C" w:rsidRPr="00BA58FF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5E4D7C" w:rsidRPr="005D6791" w:rsidRDefault="005E4D7C" w:rsidP="005E4D7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6791">
              <w:rPr>
                <w:rFonts w:ascii="Arial" w:hAnsi="Arial" w:cs="Arial"/>
                <w:b/>
                <w:sz w:val="18"/>
                <w:szCs w:val="18"/>
              </w:rPr>
              <w:t>CAPACIDADES TRANSVERSAIS</w:t>
            </w:r>
          </w:p>
          <w:p w:rsidR="005E4D7C" w:rsidRPr="00BA58FF" w:rsidRDefault="005E4D7C" w:rsidP="005E4D7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58FF">
              <w:rPr>
                <w:rFonts w:ascii="Arial" w:hAnsi="Arial" w:cs="Arial"/>
                <w:sz w:val="20"/>
                <w:szCs w:val="20"/>
              </w:rPr>
              <w:t>- Resolução de problemas</w:t>
            </w:r>
          </w:p>
          <w:p w:rsidR="005E4D7C" w:rsidRDefault="005E4D7C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58FF">
              <w:rPr>
                <w:rFonts w:ascii="Arial" w:hAnsi="Arial" w:cs="Arial"/>
                <w:sz w:val="20"/>
                <w:szCs w:val="20"/>
              </w:rPr>
              <w:t>Raciocínio e comunicação matemática.</w:t>
            </w:r>
          </w:p>
          <w:p w:rsidR="005E4D7C" w:rsidRDefault="005E4D7C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  <w:p w:rsidR="005E4D7C" w:rsidRDefault="005E4D7C" w:rsidP="00D3312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t-PT"/>
              </w:rPr>
            </w:pPr>
          </w:p>
          <w:p w:rsidR="00D90EA4" w:rsidRPr="00BB529D" w:rsidRDefault="00D90EA4" w:rsidP="005E4D7C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Identificação de múltiplos de um número natural;</w:t>
            </w:r>
          </w:p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Multiplicar utilizando a representação horizontal e recorrendo a estratégias de cálculo mental e escrito;</w:t>
            </w:r>
          </w:p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Realização do algoritmo da operação multiplicação, utilizando estratégias de cálculo mental e escrito;</w:t>
            </w:r>
          </w:p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Preencher tabelas de dupla entrada aplicando as regras: multiplicar por 10,100 e 1000 e por 0,1; 0,01e 0,001;</w:t>
            </w:r>
          </w:p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Resolução de situações problemáticas;</w:t>
            </w:r>
          </w:p>
          <w:p w:rsidR="005E4D7C" w:rsidRPr="00BA58FF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Partilha de raciocínios matemáticos oralmente e por escrito;</w:t>
            </w:r>
          </w:p>
          <w:p w:rsidR="00D90EA4" w:rsidRPr="00612629" w:rsidRDefault="005E4D7C" w:rsidP="005E4D7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A58FF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Prática de operações.</w:t>
            </w: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612629" w:rsidRDefault="00612629" w:rsidP="006126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ESTUDO DO MEIO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612629" w:rsidRPr="00612629" w:rsidRDefault="00612629" w:rsidP="00612629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612629">
              <w:rPr>
                <w:rFonts w:cs="HelveticaLTStd-Cond"/>
              </w:rPr>
              <w:t>À DESCOBERTA</w:t>
            </w:r>
          </w:p>
          <w:p w:rsid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DOS OUTROS E</w:t>
            </w:r>
            <w:r>
              <w:rPr>
                <w:rFonts w:cs="HelveticaLTStd-Cond"/>
              </w:rPr>
              <w:t xml:space="preserve"> </w:t>
            </w:r>
            <w:r w:rsidRPr="00612629">
              <w:rPr>
                <w:rFonts w:cs="HelveticaLTStd-Cond"/>
              </w:rPr>
              <w:t>DAS INTITUIÇÕES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O passado do meio local</w:t>
            </w:r>
            <w:r>
              <w:rPr>
                <w:rFonts w:cs="HelveticaLTStd-Cond"/>
              </w:rPr>
              <w:t xml:space="preserve"> e o</w:t>
            </w:r>
            <w:r w:rsidRPr="00612629">
              <w:rPr>
                <w:rFonts w:cs="HelveticaLTStd-Cond"/>
              </w:rPr>
              <w:t xml:space="preserve"> passado nacional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>
              <w:rPr>
                <w:rFonts w:cs="HelveticaLTStd-Cond"/>
              </w:rPr>
              <w:lastRenderedPageBreak/>
              <w:t>O</w:t>
            </w:r>
            <w:r w:rsidRPr="00612629">
              <w:rPr>
                <w:rFonts w:cs="HelveticaLTStd-Cond"/>
              </w:rPr>
              <w:t>s primeiros povos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 xml:space="preserve">A romanização – </w:t>
            </w:r>
            <w:proofErr w:type="spellStart"/>
            <w:r w:rsidRPr="00612629">
              <w:rPr>
                <w:rFonts w:cs="HelveticaLTStd-Cond"/>
              </w:rPr>
              <w:t>fatores</w:t>
            </w:r>
            <w:proofErr w:type="spellEnd"/>
            <w:r w:rsidRPr="00612629">
              <w:rPr>
                <w:rFonts w:cs="HelveticaLTStd-Cond"/>
              </w:rPr>
              <w:t xml:space="preserve"> de romanização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queda do Império Romano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chegada dos Muçulmanos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Reconquista Cristã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formação de Portugal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1.ª dinastia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2.ª dinastia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</w:t>
            </w:r>
            <w:r>
              <w:rPr>
                <w:rFonts w:cs="HelveticaLTStd-Cond"/>
              </w:rPr>
              <w:t xml:space="preserve"> </w:t>
            </w:r>
            <w:r w:rsidRPr="00612629">
              <w:rPr>
                <w:rFonts w:cs="HelveticaLTStd-Cond"/>
              </w:rPr>
              <w:t>Expansão</w:t>
            </w:r>
            <w:r>
              <w:rPr>
                <w:rFonts w:cs="HelveticaLTStd-Cond"/>
              </w:rPr>
              <w:t xml:space="preserve"> </w:t>
            </w:r>
            <w:r w:rsidRPr="00612629">
              <w:rPr>
                <w:rFonts w:cs="HelveticaLTStd-Cond"/>
              </w:rPr>
              <w:t>Marítima Portuguesa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 xml:space="preserve">Consequências dos </w:t>
            </w:r>
            <w:r>
              <w:rPr>
                <w:rFonts w:cs="HelveticaLTStd-Cond"/>
              </w:rPr>
              <w:t>Descobrimentos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3.ª dinastia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4.ª dinastia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O fim da Monarquia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implantação da República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Ditadura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A Democracia</w:t>
            </w:r>
          </w:p>
          <w:p w:rsidR="00D90EA4" w:rsidRPr="00C833CE" w:rsidRDefault="00D90EA4" w:rsidP="00B454EB">
            <w:pPr>
              <w:pStyle w:val="Corpodetexto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lastRenderedPageBreak/>
              <w:t>• Pesquisar sobre o passado de uma instituição local.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Recorrer a fontes orais e documentais para a reconstituição do passado da instituição.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 xml:space="preserve">• Conhecer personagens e factos da história nacional com relevância para o </w:t>
            </w:r>
            <w:r w:rsidRPr="00612629">
              <w:rPr>
                <w:rFonts w:cs="HelveticaLTStd-Cond"/>
              </w:rPr>
              <w:lastRenderedPageBreak/>
              <w:t>meio local.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 xml:space="preserve">• Recolher dados sobre </w:t>
            </w:r>
            <w:proofErr w:type="spellStart"/>
            <w:r w:rsidRPr="00612629">
              <w:rPr>
                <w:rFonts w:cs="HelveticaLTStd-Cond"/>
              </w:rPr>
              <w:t>aspetos</w:t>
            </w:r>
            <w:proofErr w:type="spellEnd"/>
            <w:r w:rsidRPr="00612629">
              <w:rPr>
                <w:rFonts w:cs="HelveticaLTStd-Cond"/>
              </w:rPr>
              <w:t xml:space="preserve"> da vida quotidiana de tempo em que ocorreram esses factos.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Localizar os factos e as datas estudados no friso cronológico da História de Portugal.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Seguir as instruções dadas, realizar experiências sugeridas e fazer registos.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Pesquisar em livros, em enciclopédias, jornais, na Internet…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Observar e consultar frisos cronológicos.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Entoar canções.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Comentar imagens.</w:t>
            </w:r>
          </w:p>
          <w:p w:rsidR="00612629" w:rsidRPr="00612629" w:rsidRDefault="00612629" w:rsidP="0061262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612629">
              <w:rPr>
                <w:rFonts w:cs="HelveticaLTStd-Cond"/>
              </w:rPr>
              <w:t>• Elaborar textos individuais ou de grupo.</w:t>
            </w:r>
          </w:p>
          <w:p w:rsidR="00D90EA4" w:rsidRPr="00C833CE" w:rsidRDefault="00612629" w:rsidP="006126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612629">
              <w:rPr>
                <w:rFonts w:cs="HelveticaLTStd-Cond"/>
              </w:rPr>
              <w:t>• Completar esquemas.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EXP. F. M.</w:t>
            </w:r>
          </w:p>
          <w:p w:rsidR="0010388C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5E4D7C" w:rsidRPr="005D6791" w:rsidRDefault="005E4D7C" w:rsidP="005E4D7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791">
              <w:rPr>
                <w:rFonts w:ascii="Arial" w:hAnsi="Arial" w:cs="Arial"/>
                <w:b/>
                <w:bCs/>
                <w:sz w:val="18"/>
                <w:szCs w:val="18"/>
              </w:rPr>
              <w:t>GINÁSTICA</w:t>
            </w:r>
          </w:p>
          <w:p w:rsidR="005E4D7C" w:rsidRPr="005D6791" w:rsidRDefault="005E4D7C" w:rsidP="005E4D7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  <w:p w:rsidR="005E4D7C" w:rsidRPr="005D6791" w:rsidRDefault="005E4D7C" w:rsidP="005E4D7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791">
              <w:rPr>
                <w:rFonts w:ascii="Arial" w:hAnsi="Arial" w:cs="Arial"/>
                <w:b/>
                <w:bCs/>
                <w:sz w:val="18"/>
                <w:szCs w:val="18"/>
              </w:rPr>
              <w:t>JOGOS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Pr="000935D5" w:rsidRDefault="005E4D7C" w:rsidP="005E4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PT"/>
              </w:rPr>
            </w:pP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Saltar ao eixo, rodar o arco e po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>sições de flexibilidade variada;</w:t>
            </w:r>
          </w:p>
          <w:p w:rsidR="005E4D7C" w:rsidRPr="000935D5" w:rsidRDefault="005E4D7C" w:rsidP="005E4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PT"/>
              </w:rPr>
            </w:pP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Combinar posições de equilíbrio estático com marcha lateral, atrás e à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frente;</w:t>
            </w:r>
          </w:p>
          <w:p w:rsidR="00D90EA4" w:rsidRPr="00C833CE" w:rsidRDefault="005E4D7C" w:rsidP="005E4D7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E2F92">
              <w:rPr>
                <w:rFonts w:ascii="Arial" w:hAnsi="Arial" w:cs="Arial"/>
                <w:i/>
                <w:sz w:val="20"/>
                <w:szCs w:val="20"/>
                <w:lang w:eastAsia="pt-PT"/>
              </w:rPr>
              <w:t>Futebol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 xml:space="preserve"> - aceitar as decisões do árbitro e respeitar as regras do jogo;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receber a bola e enquadrar-se ofensivamente para rematar, passar,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 xml:space="preserve">conduzir a bola na </w:t>
            </w:r>
            <w:proofErr w:type="spellStart"/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direção</w:t>
            </w:r>
            <w:proofErr w:type="spellEnd"/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 xml:space="preserve"> da baliza; desmarcar-se após o passe,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marcar o adversário escolhido, na defesa e como guarda-redes;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enquadrar-se com a bola 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para impedir o golo e passar a bola a um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</w:t>
            </w:r>
            <w:r w:rsidRPr="000935D5">
              <w:rPr>
                <w:rFonts w:ascii="Arial" w:hAnsi="Arial" w:cs="Arial"/>
                <w:sz w:val="20"/>
                <w:szCs w:val="20"/>
                <w:lang w:eastAsia="pt-PT"/>
              </w:rPr>
              <w:t>jogador desmarcado.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EXP. MUS.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JOGOS DE EXPLORAÇÃO </w:t>
            </w:r>
          </w:p>
          <w:p w:rsidR="005E4D7C" w:rsidRPr="005D6791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- Voz</w:t>
            </w:r>
          </w:p>
          <w:p w:rsidR="005E4D7C" w:rsidRPr="005D6791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- Corpo</w:t>
            </w:r>
          </w:p>
          <w:p w:rsidR="005E4D7C" w:rsidRPr="005D6791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- Instrumentos</w:t>
            </w:r>
          </w:p>
          <w:p w:rsidR="005E4D7C" w:rsidRPr="005D6791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</w:p>
          <w:p w:rsidR="005E4D7C" w:rsidRDefault="005E4D7C" w:rsidP="005E4D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 xml:space="preserve">EXPERIMENTAÇÃO, </w:t>
            </w:r>
            <w:r w:rsidRPr="005D67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DESENVOLVIMENTO E CRIAÇÃO MUSICAL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Pr="003F3251" w:rsidRDefault="005E4D7C" w:rsidP="005E4D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F325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Entoação de canções;</w:t>
            </w:r>
          </w:p>
          <w:p w:rsidR="005E4D7C" w:rsidRPr="003F3251" w:rsidRDefault="005E4D7C" w:rsidP="005E4D7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PT"/>
              </w:rPr>
            </w:pP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O p</w:t>
            </w:r>
            <w:r w:rsidRPr="003F3251">
              <w:rPr>
                <w:rFonts w:ascii="Arial" w:hAnsi="Arial" w:cs="Arial"/>
                <w:sz w:val="20"/>
                <w:szCs w:val="20"/>
                <w:lang w:eastAsia="pt-PT"/>
              </w:rPr>
              <w:t xml:space="preserve">rofessor sugere um ritmo feito com batimentos de pés, mãos, estalinhos, palmas a aumentar gradualmente a dificuldade do ritmo e 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acompanhar, com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PT"/>
              </w:rPr>
              <w:t>eles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canções;</w:t>
            </w:r>
          </w:p>
          <w:p w:rsidR="005E4D7C" w:rsidRPr="003F3251" w:rsidRDefault="005E4D7C" w:rsidP="005E4D7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PT"/>
              </w:rPr>
            </w:pPr>
            <w:r w:rsidRPr="003F3251">
              <w:rPr>
                <w:rFonts w:ascii="Arial" w:hAnsi="Arial" w:cs="Arial"/>
                <w:sz w:val="20"/>
                <w:szCs w:val="20"/>
                <w:lang w:eastAsia="pt-PT"/>
              </w:rPr>
              <w:t>Tentar que a criança, de costas, identifique sons da Natureza que os outros alunos tentam reproduzir, por s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>ugestão própria ou do professor,</w:t>
            </w:r>
          </w:p>
          <w:p w:rsidR="00D90EA4" w:rsidRPr="00C833CE" w:rsidRDefault="005E4D7C" w:rsidP="005E4D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F3251">
              <w:rPr>
                <w:rFonts w:ascii="Arial" w:hAnsi="Arial" w:cs="Arial"/>
                <w:sz w:val="20"/>
                <w:szCs w:val="20"/>
                <w:lang w:eastAsia="pt-PT"/>
              </w:rPr>
              <w:t>Experimentar as potencialidades sonoras de madeiras, plásticos, esferovites, metais...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t>EXP. PLÁST.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5D67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DESCOBERTA E ORGANIZAÇÃO PROGRESSIVA DE SUPERFÍCIES E VOLUMES</w:t>
            </w:r>
          </w:p>
          <w:p w:rsidR="005E4D7C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</w:p>
          <w:p w:rsidR="005E4D7C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 w:rsidRPr="003E1896"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- Desenho livre</w:t>
            </w:r>
          </w:p>
          <w:p w:rsidR="005E4D7C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  <w:t>- Construções</w:t>
            </w:r>
          </w:p>
          <w:p w:rsidR="005E4D7C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PT"/>
              </w:rPr>
            </w:pPr>
          </w:p>
          <w:p w:rsidR="005E4D7C" w:rsidRPr="003E1896" w:rsidRDefault="005E4D7C" w:rsidP="005E4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3E1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EXPLORAÇÃO DE TÉCNICAS DIVERSAS DE EXPRESSÃO</w:t>
            </w:r>
          </w:p>
          <w:p w:rsidR="00D90EA4" w:rsidRPr="00C833CE" w:rsidRDefault="005E4D7C" w:rsidP="005E4D7C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3E1896">
              <w:rPr>
                <w:rFonts w:ascii="Arial" w:hAnsi="Arial" w:cs="Arial"/>
                <w:bCs w:val="0"/>
                <w:sz w:val="18"/>
                <w:szCs w:val="18"/>
              </w:rPr>
              <w:t>- Recorte e colagem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737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Desenho livre</w:t>
            </w:r>
          </w:p>
          <w:p w:rsidR="005E4D7C" w:rsidRPr="00AE2F92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r w:rsidRPr="00AE2F9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Atividades</w:t>
            </w:r>
            <w:proofErr w:type="spellEnd"/>
            <w:r w:rsidRPr="00AE2F9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gr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áficas sugeridas (Tradições de o</w:t>
            </w:r>
            <w:r w:rsidRPr="00AE2F9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utono, Magusto,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Lenda de </w:t>
            </w:r>
            <w:r w:rsidRPr="00AE2F9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São Martinho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…</w:t>
            </w:r>
            <w:r w:rsidRPr="00AE2F9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);</w:t>
            </w:r>
          </w:p>
          <w:p w:rsidR="005E4D7C" w:rsidRPr="005D6791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Recorte e colagem;</w:t>
            </w:r>
          </w:p>
          <w:p w:rsidR="005E4D7C" w:rsidRPr="005D6791" w:rsidRDefault="005E4D7C" w:rsidP="005E4D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PT"/>
              </w:rPr>
            </w:pPr>
            <w:r w:rsidRPr="005D6791">
              <w:rPr>
                <w:rFonts w:ascii="Arial" w:hAnsi="Arial" w:cs="Arial"/>
                <w:sz w:val="20"/>
                <w:szCs w:val="20"/>
                <w:lang w:eastAsia="pt-PT"/>
              </w:rPr>
              <w:t>Com materiais que os alunos trouxeram de casa e recuperaram no recreio (latas, papéis, folhas, paus...), construir brinquedos diversos (fantoches), aproveitar para fazer os enfeites de Natal, assim como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</w:t>
            </w:r>
            <w:r w:rsidRPr="005D6791">
              <w:rPr>
                <w:rFonts w:ascii="Arial" w:hAnsi="Arial" w:cs="Arial"/>
                <w:sz w:val="20"/>
                <w:szCs w:val="20"/>
                <w:lang w:eastAsia="pt-PT"/>
              </w:rPr>
              <w:t xml:space="preserve">construções tridimensionais (Escola, aldeia, 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>ruas…);</w:t>
            </w:r>
          </w:p>
          <w:p w:rsidR="00D90EA4" w:rsidRPr="00C833CE" w:rsidRDefault="005E4D7C" w:rsidP="005E4D7C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  <w:r w:rsidRPr="00AE2F92">
              <w:rPr>
                <w:rFonts w:ascii="Arial" w:hAnsi="Arial" w:cs="Arial"/>
                <w:sz w:val="20"/>
                <w:szCs w:val="20"/>
                <w:lang w:eastAsia="pt-PT"/>
              </w:rPr>
              <w:t>Facilitar à criança o desenho livre em tabuleiros de areia, terra molhada, chão do recreio, quadro da sala...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EXP. DRAM.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JOGOS DE EXPLORAÇÃO DO CORPO, DA VOZ E DO ESPAÇO</w:t>
            </w: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- Jogos dramáticos</w:t>
            </w:r>
          </w:p>
          <w:p w:rsidR="00F67AD0" w:rsidRPr="00C833CE" w:rsidRDefault="00F67AD0" w:rsidP="00F67AD0">
            <w:pPr>
              <w:spacing w:after="0" w:line="240" w:lineRule="auto"/>
              <w:ind w:firstLine="284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722737" w:rsidRDefault="00D90EA4" w:rsidP="00722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4D7C" w:rsidRPr="0058108D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8108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Dramatização de histórias ligadas a factos e personagens (dia de S. Martinho…);</w:t>
            </w:r>
          </w:p>
          <w:p w:rsidR="005E4D7C" w:rsidRPr="0058108D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8108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Fazer jogos de exploração de sons como imitar animais, Natureza, máquinas e outros;</w:t>
            </w:r>
          </w:p>
          <w:p w:rsidR="005E4D7C" w:rsidRPr="0058108D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8108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Fazer jogos de adivinhação de sons feitos por colegas ou outros;</w:t>
            </w:r>
          </w:p>
          <w:p w:rsidR="00722737" w:rsidRPr="00C833CE" w:rsidRDefault="005E4D7C" w:rsidP="005E4D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8108D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Imitar um colega que em gestos e sons faça qualquer imitação.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lastRenderedPageBreak/>
              <w:t xml:space="preserve">OFERTA </w:t>
            </w:r>
          </w:p>
          <w:p w:rsidR="0010388C" w:rsidRPr="0010388C" w:rsidRDefault="0010388C" w:rsidP="0010388C">
            <w:pPr>
              <w:jc w:val="center"/>
              <w:rPr>
                <w:rFonts w:eastAsia="Times New Roman" w:cs="Arial"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COMPLEMENTAR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ind w:firstLine="284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Dinamizar as relações entre os alunos.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- Definir critérios de trabalho individual e em grupo</w:t>
            </w:r>
          </w:p>
          <w:p w:rsidR="00F67AD0" w:rsidRPr="00C833CE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Pr="00E87EA3" w:rsidRDefault="00F67AD0" w:rsidP="00F67AD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lastRenderedPageBreak/>
              <w:t>CIDADANIA</w:t>
            </w:r>
          </w:p>
          <w:p w:rsidR="00722737" w:rsidRPr="002664EA" w:rsidRDefault="00722737" w:rsidP="00722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Eu e os outros</w:t>
            </w:r>
          </w:p>
          <w:p w:rsidR="00D90EA4" w:rsidRPr="00C833CE" w:rsidRDefault="00722737" w:rsidP="00722737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sz w:val="18"/>
                <w:szCs w:val="18"/>
              </w:rPr>
              <w:t>- Eu e a sociedade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737" w:rsidRPr="002664EA" w:rsidRDefault="00722737" w:rsidP="007227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lastRenderedPageBreak/>
              <w:t>Elaboração de esquemas, desenhos…</w:t>
            </w:r>
          </w:p>
          <w:p w:rsidR="00722737" w:rsidRDefault="00722737" w:rsidP="0072273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Realização de pesquisas.</w:t>
            </w:r>
          </w:p>
          <w:p w:rsidR="00722737" w:rsidRPr="002664EA" w:rsidRDefault="005E4D7C" w:rsidP="007227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Aplicar conhecimentos;</w:t>
            </w:r>
          </w:p>
          <w:p w:rsidR="00722737" w:rsidRPr="002664EA" w:rsidRDefault="00722737" w:rsidP="00722737">
            <w:pPr>
              <w:keepNext/>
              <w:numPr>
                <w:ilvl w:val="0"/>
                <w:numId w:val="22"/>
              </w:num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lastRenderedPageBreak/>
              <w:t>Organização do caderno diário;</w:t>
            </w:r>
          </w:p>
          <w:p w:rsidR="005E4D7C" w:rsidRPr="005E4D7C" w:rsidRDefault="005E4D7C" w:rsidP="005E4D7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5E4D7C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Realizar </w:t>
            </w:r>
            <w:proofErr w:type="spellStart"/>
            <w:r w:rsidRPr="005E4D7C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atividades</w:t>
            </w:r>
            <w:proofErr w:type="spellEnd"/>
            <w:r w:rsidRPr="005E4D7C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que promovam a solidariedade, partilha e respeito pelo outro.</w:t>
            </w:r>
          </w:p>
          <w:p w:rsidR="005E4D7C" w:rsidRPr="0075009D" w:rsidRDefault="005E4D7C" w:rsidP="005E4D7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75009D">
              <w:rPr>
                <w:rFonts w:ascii="Arial" w:hAnsi="Arial" w:cs="Arial"/>
                <w:sz w:val="20"/>
                <w:szCs w:val="20"/>
                <w:lang w:eastAsia="pt-PT"/>
              </w:rPr>
              <w:t>Dialogar sobre as instituições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 xml:space="preserve"> sociais, nacionais e mundiais e </w:t>
            </w:r>
            <w:r w:rsidRPr="0075009D">
              <w:rPr>
                <w:rFonts w:ascii="Arial" w:hAnsi="Arial" w:cs="Arial"/>
                <w:sz w:val="20"/>
                <w:szCs w:val="20"/>
                <w:lang w:eastAsia="pt-PT"/>
              </w:rPr>
              <w:t xml:space="preserve">qual a sua </w:t>
            </w:r>
            <w:r>
              <w:rPr>
                <w:rFonts w:ascii="Arial" w:hAnsi="Arial" w:cs="Arial"/>
                <w:sz w:val="20"/>
                <w:szCs w:val="20"/>
                <w:lang w:eastAsia="pt-PT"/>
              </w:rPr>
              <w:t>importância;</w:t>
            </w:r>
          </w:p>
          <w:p w:rsidR="00722737" w:rsidRPr="002664EA" w:rsidRDefault="00722737" w:rsidP="0072273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2664EA">
              <w:rPr>
                <w:rFonts w:ascii="Arial" w:hAnsi="Arial" w:cs="Arial"/>
                <w:bCs/>
                <w:sz w:val="18"/>
                <w:szCs w:val="18"/>
              </w:rPr>
              <w:t>Audição de histórias</w:t>
            </w:r>
            <w:r w:rsidRPr="002664EA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;</w:t>
            </w:r>
          </w:p>
          <w:p w:rsidR="00D90EA4" w:rsidRPr="00C833CE" w:rsidRDefault="00722737" w:rsidP="00722737">
            <w:pPr>
              <w:keepNext/>
              <w:numPr>
                <w:ilvl w:val="0"/>
                <w:numId w:val="8"/>
              </w:numPr>
              <w:spacing w:after="0" w:line="240" w:lineRule="auto"/>
              <w:outlineLvl w:val="3"/>
              <w:rPr>
                <w:rFonts w:cs="Arial"/>
                <w:sz w:val="18"/>
                <w:szCs w:val="18"/>
              </w:rPr>
            </w:pPr>
            <w:r w:rsidRPr="002664EA">
              <w:rPr>
                <w:rFonts w:ascii="Arial" w:hAnsi="Arial" w:cs="Arial"/>
                <w:bCs/>
                <w:sz w:val="18"/>
                <w:szCs w:val="18"/>
              </w:rPr>
              <w:t>Analisar comportamentos.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E553EB" w:rsidRPr="00E553EB" w:rsidRDefault="00E553EB" w:rsidP="00064172">
      <w:pPr>
        <w:tabs>
          <w:tab w:val="left" w:pos="567"/>
          <w:tab w:val="left" w:pos="1534"/>
        </w:tabs>
      </w:pPr>
    </w:p>
    <w:p w:rsidR="00B16723" w:rsidRPr="00E553EB" w:rsidRDefault="00B16723" w:rsidP="00E553EB">
      <w:pPr>
        <w:tabs>
          <w:tab w:val="left" w:pos="1534"/>
        </w:tabs>
      </w:pPr>
    </w:p>
    <w:sectPr w:rsidR="00B16723" w:rsidRPr="00E553EB" w:rsidSect="002E3857">
      <w:headerReference w:type="default" r:id="rId9"/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A1" w:rsidRDefault="00CD15A1" w:rsidP="00B24CDC">
      <w:pPr>
        <w:spacing w:after="0" w:line="240" w:lineRule="auto"/>
      </w:pPr>
      <w:r>
        <w:separator/>
      </w:r>
    </w:p>
  </w:endnote>
  <w:endnote w:type="continuationSeparator" w:id="0">
    <w:p w:rsidR="00CD15A1" w:rsidRDefault="00CD15A1" w:rsidP="00B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A1" w:rsidRDefault="00CD15A1" w:rsidP="00B24CDC">
      <w:pPr>
        <w:spacing w:after="0" w:line="240" w:lineRule="auto"/>
      </w:pPr>
      <w:r>
        <w:separator/>
      </w:r>
    </w:p>
  </w:footnote>
  <w:footnote w:type="continuationSeparator" w:id="0">
    <w:p w:rsidR="00CD15A1" w:rsidRDefault="00CD15A1" w:rsidP="00B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29" w:rsidRPr="00612629" w:rsidRDefault="00612629" w:rsidP="00612629">
    <w:pPr>
      <w:pStyle w:val="Cabealho"/>
      <w:jc w:val="center"/>
      <w:rPr>
        <w:b/>
        <w:sz w:val="32"/>
        <w:szCs w:val="32"/>
      </w:rPr>
    </w:pPr>
    <w:r w:rsidRPr="00612629">
      <w:rPr>
        <w:b/>
        <w:sz w:val="32"/>
        <w:szCs w:val="32"/>
      </w:rPr>
      <w:t xml:space="preserve">Planificação de </w:t>
    </w:r>
    <w:proofErr w:type="spellStart"/>
    <w:r w:rsidRPr="00612629">
      <w:rPr>
        <w:b/>
        <w:sz w:val="32"/>
        <w:szCs w:val="32"/>
      </w:rPr>
      <w:t>novembro</w:t>
    </w:r>
    <w:proofErr w:type="spellEnd"/>
  </w:p>
  <w:p w:rsidR="00454ADB" w:rsidRPr="00612629" w:rsidRDefault="00454ADB" w:rsidP="00612629">
    <w:pPr>
      <w:pStyle w:val="Cabealho"/>
      <w:tabs>
        <w:tab w:val="clear" w:pos="4252"/>
        <w:tab w:val="clear" w:pos="8504"/>
        <w:tab w:val="left" w:pos="972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BBE"/>
    <w:multiLevelType w:val="hybridMultilevel"/>
    <w:tmpl w:val="591873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9424B"/>
    <w:multiLevelType w:val="hybridMultilevel"/>
    <w:tmpl w:val="0DF012C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228A0"/>
    <w:multiLevelType w:val="hybridMultilevel"/>
    <w:tmpl w:val="96B8A8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8397E"/>
    <w:multiLevelType w:val="hybridMultilevel"/>
    <w:tmpl w:val="97B45E7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D2C79"/>
    <w:multiLevelType w:val="hybridMultilevel"/>
    <w:tmpl w:val="18C6D96A"/>
    <w:lvl w:ilvl="0" w:tplc="0B5412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955"/>
    <w:multiLevelType w:val="hybridMultilevel"/>
    <w:tmpl w:val="D60C220A"/>
    <w:lvl w:ilvl="0" w:tplc="5B02F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43733"/>
    <w:multiLevelType w:val="hybridMultilevel"/>
    <w:tmpl w:val="090A14A0"/>
    <w:lvl w:ilvl="0" w:tplc="733C5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B1939"/>
    <w:multiLevelType w:val="hybridMultilevel"/>
    <w:tmpl w:val="90B059A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4A4425"/>
    <w:multiLevelType w:val="hybridMultilevel"/>
    <w:tmpl w:val="ECB8D5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83204"/>
    <w:multiLevelType w:val="hybridMultilevel"/>
    <w:tmpl w:val="E86AB8B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907C6"/>
    <w:multiLevelType w:val="hybridMultilevel"/>
    <w:tmpl w:val="B38A4B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59F"/>
    <w:multiLevelType w:val="hybridMultilevel"/>
    <w:tmpl w:val="28489B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3F20DF"/>
    <w:multiLevelType w:val="hybridMultilevel"/>
    <w:tmpl w:val="355A2DCE"/>
    <w:lvl w:ilvl="0" w:tplc="6E8EBB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836D6"/>
    <w:multiLevelType w:val="hybridMultilevel"/>
    <w:tmpl w:val="69C887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57162D"/>
    <w:multiLevelType w:val="hybridMultilevel"/>
    <w:tmpl w:val="64FED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DC4E3E"/>
    <w:multiLevelType w:val="hybridMultilevel"/>
    <w:tmpl w:val="F91EA9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1602B3"/>
    <w:multiLevelType w:val="hybridMultilevel"/>
    <w:tmpl w:val="69A68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516398"/>
    <w:multiLevelType w:val="hybridMultilevel"/>
    <w:tmpl w:val="7A42D0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4A4858"/>
    <w:multiLevelType w:val="hybridMultilevel"/>
    <w:tmpl w:val="1E1EE9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92AF8"/>
    <w:multiLevelType w:val="hybridMultilevel"/>
    <w:tmpl w:val="495E08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2C079D"/>
    <w:multiLevelType w:val="hybridMultilevel"/>
    <w:tmpl w:val="FF7863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CF5CD0"/>
    <w:multiLevelType w:val="hybridMultilevel"/>
    <w:tmpl w:val="CB8657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E06322"/>
    <w:multiLevelType w:val="hybridMultilevel"/>
    <w:tmpl w:val="C7AC8A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E6349B"/>
    <w:multiLevelType w:val="hybridMultilevel"/>
    <w:tmpl w:val="D04ECB78"/>
    <w:lvl w:ilvl="0" w:tplc="5B52DB4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C348F8"/>
    <w:multiLevelType w:val="hybridMultilevel"/>
    <w:tmpl w:val="4080CF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66749"/>
    <w:multiLevelType w:val="hybridMultilevel"/>
    <w:tmpl w:val="4FEC74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C24AF7"/>
    <w:multiLevelType w:val="hybridMultilevel"/>
    <w:tmpl w:val="59E4DF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707485"/>
    <w:multiLevelType w:val="hybridMultilevel"/>
    <w:tmpl w:val="60E48D7C"/>
    <w:lvl w:ilvl="0" w:tplc="E9D408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74694"/>
    <w:multiLevelType w:val="hybridMultilevel"/>
    <w:tmpl w:val="D72AFA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7B7903"/>
    <w:multiLevelType w:val="hybridMultilevel"/>
    <w:tmpl w:val="6212A41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F0149"/>
    <w:multiLevelType w:val="hybridMultilevel"/>
    <w:tmpl w:val="248C8BD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19"/>
  </w:num>
  <w:num w:numId="5">
    <w:abstractNumId w:val="21"/>
  </w:num>
  <w:num w:numId="6">
    <w:abstractNumId w:val="18"/>
  </w:num>
  <w:num w:numId="7">
    <w:abstractNumId w:val="0"/>
  </w:num>
  <w:num w:numId="8">
    <w:abstractNumId w:val="28"/>
  </w:num>
  <w:num w:numId="9">
    <w:abstractNumId w:val="25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7"/>
  </w:num>
  <w:num w:numId="15">
    <w:abstractNumId w:val="12"/>
  </w:num>
  <w:num w:numId="16">
    <w:abstractNumId w:val="22"/>
  </w:num>
  <w:num w:numId="17">
    <w:abstractNumId w:val="26"/>
  </w:num>
  <w:num w:numId="18">
    <w:abstractNumId w:val="13"/>
  </w:num>
  <w:num w:numId="19">
    <w:abstractNumId w:val="7"/>
  </w:num>
  <w:num w:numId="20">
    <w:abstractNumId w:val="2"/>
  </w:num>
  <w:num w:numId="21">
    <w:abstractNumId w:val="8"/>
  </w:num>
  <w:num w:numId="22">
    <w:abstractNumId w:val="9"/>
  </w:num>
  <w:num w:numId="23">
    <w:abstractNumId w:val="5"/>
  </w:num>
  <w:num w:numId="24">
    <w:abstractNumId w:val="6"/>
  </w:num>
  <w:num w:numId="25">
    <w:abstractNumId w:val="30"/>
  </w:num>
  <w:num w:numId="26">
    <w:abstractNumId w:val="15"/>
  </w:num>
  <w:num w:numId="27">
    <w:abstractNumId w:val="10"/>
  </w:num>
  <w:num w:numId="28">
    <w:abstractNumId w:val="20"/>
  </w:num>
  <w:num w:numId="29">
    <w:abstractNumId w:val="29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1B"/>
    <w:rsid w:val="00064172"/>
    <w:rsid w:val="00070A22"/>
    <w:rsid w:val="0008624A"/>
    <w:rsid w:val="000C2FDC"/>
    <w:rsid w:val="000E412B"/>
    <w:rsid w:val="000E56CD"/>
    <w:rsid w:val="0010388C"/>
    <w:rsid w:val="0017005F"/>
    <w:rsid w:val="00173B8D"/>
    <w:rsid w:val="001D3E11"/>
    <w:rsid w:val="001E1935"/>
    <w:rsid w:val="00205E40"/>
    <w:rsid w:val="002A5D3D"/>
    <w:rsid w:val="002E3857"/>
    <w:rsid w:val="00372015"/>
    <w:rsid w:val="003A07B3"/>
    <w:rsid w:val="003A3C0C"/>
    <w:rsid w:val="003E5AB6"/>
    <w:rsid w:val="00400D0E"/>
    <w:rsid w:val="00454ADB"/>
    <w:rsid w:val="004E7A00"/>
    <w:rsid w:val="005170B1"/>
    <w:rsid w:val="005C7A79"/>
    <w:rsid w:val="005E4D7C"/>
    <w:rsid w:val="00612629"/>
    <w:rsid w:val="00624F4C"/>
    <w:rsid w:val="0064309D"/>
    <w:rsid w:val="006E57A4"/>
    <w:rsid w:val="00716B66"/>
    <w:rsid w:val="00722737"/>
    <w:rsid w:val="0076462A"/>
    <w:rsid w:val="00784D6B"/>
    <w:rsid w:val="00786955"/>
    <w:rsid w:val="007A1E34"/>
    <w:rsid w:val="007B4935"/>
    <w:rsid w:val="007C7F19"/>
    <w:rsid w:val="007F7D5D"/>
    <w:rsid w:val="00825AF1"/>
    <w:rsid w:val="008562F5"/>
    <w:rsid w:val="008945A0"/>
    <w:rsid w:val="008D0567"/>
    <w:rsid w:val="00937D22"/>
    <w:rsid w:val="00AD054D"/>
    <w:rsid w:val="00B0166A"/>
    <w:rsid w:val="00B16723"/>
    <w:rsid w:val="00B24CDC"/>
    <w:rsid w:val="00B454EB"/>
    <w:rsid w:val="00BB529D"/>
    <w:rsid w:val="00C833CE"/>
    <w:rsid w:val="00C925D2"/>
    <w:rsid w:val="00CA0543"/>
    <w:rsid w:val="00CB4261"/>
    <w:rsid w:val="00CB4976"/>
    <w:rsid w:val="00CC281B"/>
    <w:rsid w:val="00CD15A1"/>
    <w:rsid w:val="00CF4630"/>
    <w:rsid w:val="00D05BAB"/>
    <w:rsid w:val="00D204C1"/>
    <w:rsid w:val="00D33128"/>
    <w:rsid w:val="00D40F27"/>
    <w:rsid w:val="00D90EA4"/>
    <w:rsid w:val="00DF3BD6"/>
    <w:rsid w:val="00E149CA"/>
    <w:rsid w:val="00E553EB"/>
    <w:rsid w:val="00E57BED"/>
    <w:rsid w:val="00E81432"/>
    <w:rsid w:val="00E87EA3"/>
    <w:rsid w:val="00E949B9"/>
    <w:rsid w:val="00E952E0"/>
    <w:rsid w:val="00EA6679"/>
    <w:rsid w:val="00EF418E"/>
    <w:rsid w:val="00F0155C"/>
    <w:rsid w:val="00F3500E"/>
    <w:rsid w:val="00F67AD0"/>
    <w:rsid w:val="00F87178"/>
    <w:rsid w:val="00FD3649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0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8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4D6B"/>
  </w:style>
  <w:style w:type="paragraph" w:styleId="Textodebalo">
    <w:name w:val="Balloon Text"/>
    <w:basedOn w:val="Normal"/>
    <w:link w:val="TextodebaloCarcter"/>
    <w:uiPriority w:val="99"/>
    <w:semiHidden/>
    <w:unhideWhenUsed/>
    <w:rsid w:val="007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4D6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B24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4CDC"/>
  </w:style>
  <w:style w:type="paragraph" w:styleId="PargrafodaLista">
    <w:name w:val="List Paragraph"/>
    <w:basedOn w:val="Normal"/>
    <w:qFormat/>
    <w:rsid w:val="00D40F27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E553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E553E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56DD-B1F9-4331-8A92-CAE9671B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Nuno Gil</cp:lastModifiedBy>
  <cp:revision>2</cp:revision>
  <dcterms:created xsi:type="dcterms:W3CDTF">2013-10-07T19:30:00Z</dcterms:created>
  <dcterms:modified xsi:type="dcterms:W3CDTF">2013-10-07T19:30:00Z</dcterms:modified>
</cp:coreProperties>
</file>