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D162A3"/>
    <w:tbl>
      <w:tblPr>
        <w:tblpPr w:leftFromText="141" w:rightFromText="141" w:vertAnchor="page" w:horzAnchor="margin" w:tblpXSpec="center" w:tblpY="15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985"/>
        <w:gridCol w:w="1984"/>
        <w:gridCol w:w="3261"/>
        <w:gridCol w:w="4394"/>
        <w:gridCol w:w="1276"/>
        <w:gridCol w:w="1417"/>
      </w:tblGrid>
      <w:tr w:rsidTr="004D7183">
        <w:tblPrEx>
          <w:tblW w:w="155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89"/>
        </w:trPr>
        <w:tc>
          <w:tcPr>
            <w:tcW w:w="1242" w:type="dxa"/>
            <w:vAlign w:val="center"/>
          </w:tcPr>
          <w:p w:rsidR="00D162A3" w:rsidRPr="00B75B17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5B17">
              <w:rPr>
                <w:rFonts w:ascii="Times New Roman" w:hAnsi="Times New Roman"/>
                <w:b/>
              </w:rPr>
              <w:t>Temas/ Domínios</w:t>
            </w:r>
          </w:p>
        </w:tc>
        <w:tc>
          <w:tcPr>
            <w:tcW w:w="1985" w:type="dxa"/>
            <w:vAlign w:val="center"/>
          </w:tcPr>
          <w:p w:rsidR="00D162A3" w:rsidRPr="00B75B17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Gerais de Aprendizagem</w:t>
            </w:r>
          </w:p>
        </w:tc>
        <w:tc>
          <w:tcPr>
            <w:tcW w:w="1984" w:type="dxa"/>
            <w:vAlign w:val="center"/>
          </w:tcPr>
          <w:p w:rsidR="00D162A3" w:rsidRPr="00B75B17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5B17">
              <w:rPr>
                <w:rFonts w:ascii="Times New Roman" w:hAnsi="Times New Roman"/>
                <w:b/>
              </w:rPr>
              <w:t>Tópicos e subtópicos</w:t>
            </w:r>
          </w:p>
        </w:tc>
        <w:tc>
          <w:tcPr>
            <w:tcW w:w="3261" w:type="dxa"/>
            <w:vAlign w:val="center"/>
          </w:tcPr>
          <w:p w:rsidR="00D162A3" w:rsidRPr="00B75B17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Específicos</w:t>
            </w:r>
          </w:p>
        </w:tc>
        <w:tc>
          <w:tcPr>
            <w:tcW w:w="4394" w:type="dxa"/>
            <w:vAlign w:val="center"/>
          </w:tcPr>
          <w:p w:rsidR="00D162A3" w:rsidRPr="00B75B17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5B17">
              <w:rPr>
                <w:rFonts w:ascii="Times New Roman" w:hAnsi="Times New Roman"/>
                <w:b/>
              </w:rPr>
              <w:t>Tarefas e sua intencionalidade</w:t>
            </w:r>
          </w:p>
        </w:tc>
        <w:tc>
          <w:tcPr>
            <w:tcW w:w="1276" w:type="dxa"/>
            <w:vAlign w:val="center"/>
          </w:tcPr>
          <w:p w:rsidR="00D162A3" w:rsidRPr="00B75B17" w:rsidP="004D71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75B17">
              <w:rPr>
                <w:rFonts w:ascii="Times New Roman" w:hAnsi="Times New Roman"/>
                <w:b/>
              </w:rPr>
              <w:t>Recursos</w:t>
            </w:r>
          </w:p>
        </w:tc>
        <w:tc>
          <w:tcPr>
            <w:tcW w:w="1417" w:type="dxa"/>
            <w:vAlign w:val="center"/>
          </w:tcPr>
          <w:p w:rsidR="00D162A3" w:rsidRPr="00B75B17" w:rsidP="004D71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75B17">
              <w:rPr>
                <w:rFonts w:ascii="Times New Roman" w:hAnsi="Times New Roman"/>
                <w:b/>
              </w:rPr>
              <w:t>Avaliação</w:t>
            </w:r>
          </w:p>
        </w:tc>
      </w:tr>
      <w:tr w:rsidTr="004D7183">
        <w:tblPrEx>
          <w:tblW w:w="155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7699"/>
        </w:trPr>
        <w:tc>
          <w:tcPr>
            <w:tcW w:w="1242" w:type="dxa"/>
          </w:tcPr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Números e operações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Geometria e medida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Números e operações</w:t>
            </w:r>
          </w:p>
          <w:p w:rsidR="004D7183" w:rsidRPr="004D7183" w:rsidP="004D718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7183" w:rsidP="004D718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Conhecer os factos e procedimentos básicos da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Desenvolver a compreensão da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Lidar com diversas representações.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Comunicar sobre 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Raciocinar matematicamente.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Resolver problemas.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Estabelecer conexões entre conceitos e relações.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Fazer matemática de modo autónomo.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Apreciar a matemática.</w:t>
            </w:r>
          </w:p>
        </w:tc>
        <w:tc>
          <w:tcPr>
            <w:tcW w:w="1984" w:type="dxa"/>
          </w:tcPr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Operações com números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Naturais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Divisão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Figuras no plano e sólidos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Geométricos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Retas paralelas e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perpendiculares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Números racionais não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negativos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Decimais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Operações com números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naturais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Adição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Subtração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Multiplicação</w:t>
            </w:r>
          </w:p>
          <w:p w:rsidR="004D7183" w:rsidRPr="004D7183" w:rsidP="004D7183">
            <w:pPr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Divisão.</w:t>
            </w:r>
          </w:p>
        </w:tc>
        <w:tc>
          <w:tcPr>
            <w:tcW w:w="3261" w:type="dxa"/>
          </w:tcPr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Compreender e realizar o algoritmo para a operação da divisão (apenas com divisores até dois dígitos).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Compreender, na divisão inteira, o significado do quociente e do resto.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Resolver problemas que envolvam a operação em contextos diversos.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Representar retas paralelas e perpendiculares.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Dividir com números racionais não negativos na representação decimal.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Realizar estimativas e avaliar a razoabilidade de um dado resultado em situações de cálculo.</w:t>
            </w:r>
          </w:p>
        </w:tc>
        <w:tc>
          <w:tcPr>
            <w:tcW w:w="4394" w:type="dxa"/>
          </w:tcPr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Propor aos alunos que resolvam o seguinte problema recorrendo às quatro operações, evidenciando quatro raciocínios diferentes.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“O André tem 50€ e quer comprar alguns dos animais indicados: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Periquitos – 11€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Canários – 16€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Quantos periquitos pode comprar?”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Procurar no ambiente que rodeia o aluno (sala de aula, recreio, rua…) objetos que apresentem segmentos de reta paralelos e perpendiculares.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Resolução de problemas que envolvam o algoritmo da divisão com números decimais.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>Estimação de medidas: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Ex.: Estimar o comprimento da sala.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 xml:space="preserve">Estimação numérica: 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Ex.: Estimar a quantidade de pessoas num determinado espaço.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>Estimação computacional:</w:t>
            </w:r>
          </w:p>
          <w:p w:rsidR="004D7183" w:rsidRPr="004D7183" w:rsidP="004D7183">
            <w:pPr>
              <w:spacing w:after="0" w:line="240" w:lineRule="auto"/>
              <w:rPr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Ex.: Estimar o resultado de uma operação.</w:t>
            </w:r>
          </w:p>
        </w:tc>
        <w:tc>
          <w:tcPr>
            <w:tcW w:w="1276" w:type="dxa"/>
          </w:tcPr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Manual escolar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Caderno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Computador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Fichas de trabalho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Material manipulável</w:t>
            </w:r>
          </w:p>
        </w:tc>
        <w:tc>
          <w:tcPr>
            <w:tcW w:w="1417" w:type="dxa"/>
          </w:tcPr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- Grelha de registo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- Observação direta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Ficha de Avaliação Sumativa</w:t>
            </w:r>
          </w:p>
        </w:tc>
      </w:tr>
    </w:tbl>
    <w:p w:rsidR="00D162A3"/>
    <w:tbl>
      <w:tblPr>
        <w:tblpPr w:leftFromText="141" w:rightFromText="141" w:vertAnchor="page" w:horzAnchor="margin" w:tblpY="13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3"/>
        <w:gridCol w:w="1936"/>
        <w:gridCol w:w="1701"/>
        <w:gridCol w:w="4394"/>
        <w:gridCol w:w="3402"/>
        <w:gridCol w:w="1276"/>
        <w:gridCol w:w="1559"/>
      </w:tblGrid>
      <w:tr w:rsidTr="004D7183">
        <w:tblPrEx>
          <w:tblW w:w="157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89"/>
        </w:trPr>
        <w:tc>
          <w:tcPr>
            <w:tcW w:w="1433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Temas/ Domínios</w:t>
            </w:r>
          </w:p>
        </w:tc>
        <w:tc>
          <w:tcPr>
            <w:tcW w:w="1936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Gerais de Aprendizagem</w:t>
            </w:r>
          </w:p>
        </w:tc>
        <w:tc>
          <w:tcPr>
            <w:tcW w:w="1701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Tópicos e subtópicos</w:t>
            </w:r>
          </w:p>
        </w:tc>
        <w:tc>
          <w:tcPr>
            <w:tcW w:w="4394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Específicos</w:t>
            </w:r>
          </w:p>
        </w:tc>
        <w:tc>
          <w:tcPr>
            <w:tcW w:w="3402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Tarefas e sua intencionalidade</w:t>
            </w:r>
          </w:p>
        </w:tc>
        <w:tc>
          <w:tcPr>
            <w:tcW w:w="1276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Recursos</w:t>
            </w:r>
          </w:p>
        </w:tc>
        <w:tc>
          <w:tcPr>
            <w:tcW w:w="1559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Avaliação</w:t>
            </w:r>
          </w:p>
        </w:tc>
      </w:tr>
      <w:tr w:rsidTr="004D7183">
        <w:tblPrEx>
          <w:tblW w:w="157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47"/>
        </w:trPr>
        <w:tc>
          <w:tcPr>
            <w:tcW w:w="1433" w:type="dxa"/>
          </w:tcPr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Números e Operações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Conhecer os factos e procedimentos básicos da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Desenvolver a compreensão da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Lidar com diversas representações.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Comunicar sobre 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Raciocinar matematicamente.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Resolver problemas.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Estabelecer conexões entre conceitos e relações.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Fazer matemática de modo autónomo.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Apreciar a matemática.</w:t>
            </w:r>
          </w:p>
        </w:tc>
        <w:tc>
          <w:tcPr>
            <w:tcW w:w="1701" w:type="dxa"/>
          </w:tcPr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bCs/>
                <w:sz w:val="20"/>
                <w:szCs w:val="20"/>
              </w:rPr>
              <w:t>Números racionais não negativos</w:t>
            </w:r>
          </w:p>
          <w:p w:rsidR="004D7183" w:rsidRPr="004D7183" w:rsidP="004D7183">
            <w:pPr>
              <w:tabs>
                <w:tab w:val="left" w:pos="2457"/>
              </w:tabs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Frações</w:t>
            </w:r>
          </w:p>
          <w:p w:rsidR="004D7183" w:rsidRPr="004D7183" w:rsidP="004D7183">
            <w:pPr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•Decimais</w:t>
            </w:r>
          </w:p>
          <w:p w:rsidR="004D7183" w:rsidRPr="004D7183" w:rsidP="004D7183">
            <w:pPr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•Percentagens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Ler e escrever números na representação decimal (até à milésima) e relacionar diferentes representações dos números racionais não negativos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Compreender frações com os significados quociente, parte-todo e operador.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Reconstruir a unidade a partir das suas partes.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Localizar e posicionar números racionais não negativos na reta numérica.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 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Ler e escrever números na representação decimal e relacionar diferentes representações dos números racionais não negativos.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Representar retas paralelas e perpendiculares.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Resolver problemas envolvendo a visualização e a compreensão de relações espaciais.</w:t>
            </w:r>
          </w:p>
        </w:tc>
        <w:tc>
          <w:tcPr>
            <w:tcW w:w="3402" w:type="dxa"/>
          </w:tcPr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Resolução de problemas procurando abranger os diferentes significados das frações: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>Parte-todo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 xml:space="preserve">Ex.: </w:t>
            </w: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”Um bolo foi dividido em 10 partes iguais. O Pedro comeu duas. Que parte do bolo comeu?”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>Quociente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 xml:space="preserve">Ex.: </w:t>
            </w: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“Quatro amigos foram à pizaria e repartiram igualmente duas pizas. Que parte da piza comeu cada um? E se fossem três pizas? E se fossem cinco pizas?”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>Operador</w:t>
            </w:r>
          </w:p>
          <w:p w:rsidR="004D7183" w:rsidRPr="004D7183" w:rsidP="004D7183">
            <w:pPr>
              <w:spacing w:after="0" w:line="240" w:lineRule="auto"/>
              <w:rPr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 xml:space="preserve">Ex.: </w:t>
            </w: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 xml:space="preserve">“Num frasco havia 18 bombons. Quantos bombons sobraram se tiverem sido comidos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D7183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22.6pt;width:7.55pt">
                  <v:imagedata r:id="rId4" o:title="" chromakey="white"/>
                </v:shape>
              </w:pict>
            </w:r>
            <w:r w:rsidRPr="004D7183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4D71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pict>
                <v:shape id="_x0000_i1026" type="#_x0000_t75" style="height:22.6pt;width:7.55pt">
                  <v:imagedata r:id="rId4" o:title="" chromakey="white"/>
                </v:shape>
              </w:pict>
            </w:r>
            <w:r w:rsidRPr="004D718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.”</w:t>
            </w:r>
          </w:p>
          <w:p w:rsidR="004D7183" w:rsidRPr="004D7183" w:rsidP="004D7183">
            <w:pPr>
              <w:spacing w:after="0" w:line="240" w:lineRule="auto"/>
              <w:rPr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4D7183">
              <w:rPr>
                <w:rFonts w:ascii="Times New Roman" w:eastAsia="SymbolMT" w:hAnsi="Times New Roman"/>
                <w:i/>
                <w:sz w:val="20"/>
                <w:szCs w:val="20"/>
              </w:rPr>
              <w:t>Na Páscoa uma fábrica de chocolates aumentou a sua produção em 100%. Então, na Páscoa, a produção dessa fábrica é:</w:t>
            </w:r>
          </w:p>
          <w:p w:rsidR="004D7183" w:rsidRPr="004D7183" w:rsidP="004D71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O dobro do normal.</w:t>
            </w:r>
          </w:p>
          <w:p w:rsidR="004D7183" w:rsidRPr="004D7183" w:rsidP="004D71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Mais do que o dobro do normal.</w:t>
            </w:r>
          </w:p>
          <w:p w:rsidR="004D7183" w:rsidRPr="004D7183" w:rsidP="004D71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Menos do que o dobro do normal.</w:t>
            </w:r>
          </w:p>
        </w:tc>
        <w:tc>
          <w:tcPr>
            <w:tcW w:w="1276" w:type="dxa"/>
          </w:tcPr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Manual escolar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Caderno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Computador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Fichas de trabalho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Material manipulável</w:t>
            </w:r>
          </w:p>
        </w:tc>
        <w:tc>
          <w:tcPr>
            <w:tcW w:w="1559" w:type="dxa"/>
          </w:tcPr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- Grelha de registo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- Observação direta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Ficha de Avaliação Sumativa</w:t>
            </w:r>
          </w:p>
        </w:tc>
      </w:tr>
    </w:tbl>
    <w:p w:rsidR="00D162A3"/>
    <w:p w:rsidR="00D162A3"/>
    <w:p w:rsidR="00D162A3"/>
    <w:p w:rsidR="00D162A3" w:rsidP="00FA59DD">
      <w:pPr>
        <w:tabs>
          <w:tab w:val="left" w:pos="13077"/>
        </w:tabs>
      </w:pPr>
      <w:r>
        <w:tab/>
      </w:r>
    </w:p>
    <w:tbl>
      <w:tblPr>
        <w:tblpPr w:leftFromText="141" w:rightFromText="141" w:vertAnchor="page" w:horzAnchor="margin" w:tblpY="16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3"/>
        <w:gridCol w:w="1936"/>
        <w:gridCol w:w="1701"/>
        <w:gridCol w:w="4110"/>
        <w:gridCol w:w="3828"/>
        <w:gridCol w:w="1275"/>
        <w:gridCol w:w="1418"/>
      </w:tblGrid>
      <w:tr w:rsidTr="00816CDD">
        <w:tblPrEx>
          <w:tblW w:w="157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89"/>
        </w:trPr>
        <w:tc>
          <w:tcPr>
            <w:tcW w:w="1433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Temas/ Domínios</w:t>
            </w:r>
          </w:p>
        </w:tc>
        <w:tc>
          <w:tcPr>
            <w:tcW w:w="1936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Gerais de Aprendizagem</w:t>
            </w:r>
          </w:p>
        </w:tc>
        <w:tc>
          <w:tcPr>
            <w:tcW w:w="1701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Tópicos e subtópicos</w:t>
            </w:r>
          </w:p>
        </w:tc>
        <w:tc>
          <w:tcPr>
            <w:tcW w:w="4110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Específicos</w:t>
            </w:r>
          </w:p>
        </w:tc>
        <w:tc>
          <w:tcPr>
            <w:tcW w:w="3828" w:type="dxa"/>
            <w:vAlign w:val="center"/>
          </w:tcPr>
          <w:p w:rsidR="00353825" w:rsidRPr="00162888" w:rsidP="004D7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Tarefas e sua intencionalidade</w:t>
            </w:r>
          </w:p>
        </w:tc>
        <w:tc>
          <w:tcPr>
            <w:tcW w:w="1275" w:type="dxa"/>
            <w:vAlign w:val="center"/>
          </w:tcPr>
          <w:p w:rsidR="00353825" w:rsidRPr="00162888" w:rsidP="004D71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Recursos</w:t>
            </w:r>
          </w:p>
        </w:tc>
        <w:tc>
          <w:tcPr>
            <w:tcW w:w="1418" w:type="dxa"/>
            <w:vAlign w:val="center"/>
          </w:tcPr>
          <w:p w:rsidR="00353825" w:rsidRPr="00162888" w:rsidP="004D71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162888">
              <w:rPr>
                <w:rFonts w:ascii="Times New Roman" w:hAnsi="Times New Roman"/>
                <w:b/>
              </w:rPr>
              <w:t>Avaliação</w:t>
            </w:r>
          </w:p>
        </w:tc>
      </w:tr>
      <w:tr w:rsidTr="00816CDD">
        <w:tblPrEx>
          <w:tblW w:w="157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701"/>
        </w:trPr>
        <w:tc>
          <w:tcPr>
            <w:tcW w:w="1433" w:type="dxa"/>
          </w:tcPr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Geometria e Medida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Organização e Tratamento de Dados</w:t>
            </w:r>
          </w:p>
        </w:tc>
        <w:tc>
          <w:tcPr>
            <w:tcW w:w="1936" w:type="dxa"/>
          </w:tcPr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4D7183">
              <w:rPr>
                <w:rFonts w:ascii="Times New Roman" w:hAnsi="Times New Roman"/>
                <w:sz w:val="20"/>
                <w:szCs w:val="20"/>
              </w:rPr>
              <w:t>Conhecer os factos e procedimentos básicos da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Desenvolver a compreensão da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Lidar com diversas representações.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Comunicar sobre a matemática.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Raciocinar matematicamente.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Resolver problemas.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Estabelecer conexões entre conceitos e relações.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Fazer matemática de modo autónomo.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- Apreciar a matemática.</w:t>
            </w:r>
          </w:p>
        </w:tc>
        <w:tc>
          <w:tcPr>
            <w:tcW w:w="1701" w:type="dxa"/>
          </w:tcPr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Figuras no plano e sólidos geométricos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F99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F99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hAnsi="Times New Roman"/>
                <w:sz w:val="20"/>
                <w:szCs w:val="20"/>
              </w:rPr>
              <w:t>Representação e interpretação de dados</w:t>
            </w:r>
          </w:p>
          <w:p w:rsidR="004D7183" w:rsidRPr="004D7183" w:rsidP="004D71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Representar retas paralelas e perpendiculares.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Comparar e classificar ângulos.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Realizar composições e decomposições de figuras geométricas.</w:t>
            </w: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Identificar no plano eixos de simetria de figuras.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 xml:space="preserve">• Explorar frisos e identificar simetrias: 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- translação e rotação.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Ler, explorar, interpretar e descrever gráficos e responder e formular questões relacionadas com a informação apresentada.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Recolher e organizar dados e tirar conclusões.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Construir gráficos.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•Identificar a moda num conjunto de dados e usá-la para interpretar e comparar informação.</w:t>
            </w:r>
          </w:p>
        </w:tc>
        <w:tc>
          <w:tcPr>
            <w:tcW w:w="3828" w:type="dxa"/>
          </w:tcPr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 xml:space="preserve">Desenhar um quadro em papel ponteado. </w:t>
            </w:r>
          </w:p>
          <w:p w:rsidR="004D7183" w:rsidRPr="004D7183" w:rsidP="004D71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Usar uma mira ou espelho para fazer as seguintes figuras:</w:t>
            </w:r>
          </w:p>
          <w:p w:rsidR="004D7183" w:rsidRPr="004D7183" w:rsidP="004D7183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 xml:space="preserve">-dois quadrados; </w:t>
            </w:r>
          </w:p>
          <w:p w:rsidR="004D7183" w:rsidRPr="004D7183" w:rsidP="004D7183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- um retângulo;</w:t>
            </w:r>
          </w:p>
          <w:p w:rsidR="004D7183" w:rsidRPr="004D7183" w:rsidP="004D7183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-  o maior retângulo possível;</w:t>
            </w:r>
          </w:p>
          <w:p w:rsidR="004D7183" w:rsidRPr="004D7183" w:rsidP="004D7183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- um quadrado mais pequeno.</w:t>
            </w:r>
          </w:p>
          <w:p w:rsidR="004D7183" w:rsidRPr="004D7183" w:rsidP="004D718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7183">
              <w:rPr>
                <w:rFonts w:ascii="Times New Roman" w:hAnsi="Times New Roman"/>
                <w:i/>
                <w:sz w:val="20"/>
                <w:szCs w:val="20"/>
              </w:rPr>
              <w:t>b) De quantas maneiras diferentes pode colocar-se a mira sobre o quadrado desenhado, de modo a obter uma figura que é a mesma da figura original?</w:t>
            </w:r>
          </w:p>
          <w:p w:rsidR="004D7183" w:rsidRPr="004D7183" w:rsidP="004D7183">
            <w:pPr>
              <w:spacing w:after="0"/>
              <w:rPr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Os alunos podem construir simetrias utilizando materiais manipuláveis para mais facilmente perceberem as diferentes transformações.</w:t>
            </w:r>
          </w:p>
          <w:p w:rsid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932F99" w:rsidP="004D7183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4D7183" w:rsidRPr="004D7183" w:rsidP="004D7183">
            <w:pPr>
              <w:spacing w:after="0" w:line="240" w:lineRule="auto"/>
              <w:rPr>
                <w:sz w:val="20"/>
                <w:szCs w:val="20"/>
              </w:rPr>
            </w:pPr>
            <w:r w:rsidRPr="004D7183">
              <w:rPr>
                <w:rFonts w:ascii="Times New Roman" w:eastAsia="SymbolMT" w:hAnsi="Times New Roman"/>
                <w:sz w:val="20"/>
                <w:szCs w:val="20"/>
              </w:rPr>
              <w:t>• Fazer uma votação na turma para escolher o destino de uma visita de estudo a realizar (ou outra…) sendo apresentadas, pelo menos três sugestões.</w:t>
            </w:r>
          </w:p>
        </w:tc>
        <w:tc>
          <w:tcPr>
            <w:tcW w:w="1275" w:type="dxa"/>
          </w:tcPr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Manual escolar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Caderno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Computador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Fichas de trabalho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Material manipulável</w:t>
            </w:r>
          </w:p>
        </w:tc>
        <w:tc>
          <w:tcPr>
            <w:tcW w:w="1418" w:type="dxa"/>
          </w:tcPr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- Grelha de registo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8F">
              <w:rPr>
                <w:rFonts w:ascii="Times New Roman" w:hAnsi="Times New Roman"/>
                <w:sz w:val="20"/>
                <w:szCs w:val="20"/>
              </w:rPr>
              <w:t>- Observação direta</w:t>
            </w: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7183" w:rsidRPr="00DA688F" w:rsidP="004D7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Ficha de Avaliação Sumativa</w:t>
            </w:r>
          </w:p>
        </w:tc>
      </w:tr>
    </w:tbl>
    <w:p w:rsidR="00D162A3"/>
    <w:sectPr w:rsidSect="00DB5EC7">
      <w:headerReference w:type="default" r:id="rId5"/>
      <w:pgSz w:w="16838" w:h="11906" w:orient="landscape"/>
      <w:pgMar w:top="709" w:right="536" w:bottom="709" w:left="426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A3" w:rsidP="00DB5EC7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Agrupamento de Escolas Sá da Bandeira - Santarém</w:t>
    </w:r>
  </w:p>
  <w:p w:rsidR="00D162A3" w:rsidP="00DB5EC7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Planificação mensal de Matemática – fevereiro/março – 4º ano</w:t>
    </w:r>
  </w:p>
  <w:p w:rsidR="00D162A3" w:rsidRPr="00DB5EC7" w:rsidP="00DB5EC7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Ano letivo 2012/2013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749"/>
    <w:multiLevelType w:val="hybridMultilevel"/>
    <w:tmpl w:val="A2925F3E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SymbolMT" w:hAnsi="Times New Roman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83BCA"/>
    <w:multiLevelType w:val="hybridMultilevel"/>
    <w:tmpl w:val="062078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673672"/>
    <w:multiLevelType w:val="hybridMultilevel"/>
    <w:tmpl w:val="A2925F3E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SymbolMT" w:hAnsi="Times New Roman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cter"/>
    <w:uiPriority w:val="99"/>
    <w:rsid w:val="00DB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Header"/>
    <w:uiPriority w:val="99"/>
    <w:locked/>
    <w:rsid w:val="00DB5EC7"/>
    <w:rPr>
      <w:rFonts w:cs="Times New Roman"/>
    </w:rPr>
  </w:style>
  <w:style w:type="paragraph" w:styleId="Footer">
    <w:name w:val="footer"/>
    <w:basedOn w:val="Normal"/>
    <w:link w:val="RodapCarcter"/>
    <w:uiPriority w:val="99"/>
    <w:semiHidden/>
    <w:rsid w:val="00DB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Footer"/>
    <w:uiPriority w:val="99"/>
    <w:semiHidden/>
    <w:locked/>
    <w:rsid w:val="00DB5EC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B5EC7"/>
    <w:pPr>
      <w:ind w:left="720"/>
      <w:contextualSpacing/>
    </w:pPr>
  </w:style>
  <w:style w:type="paragraph" w:styleId="BalloonText">
    <w:name w:val="Balloon Text"/>
    <w:basedOn w:val="Normal"/>
    <w:link w:val="TextodebaloCarcter"/>
    <w:uiPriority w:val="99"/>
    <w:semiHidden/>
    <w:rsid w:val="00DB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BalloonText"/>
    <w:uiPriority w:val="99"/>
    <w:semiHidden/>
    <w:locked/>
    <w:rsid w:val="00DB5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image" Target="media/image1.png"></Relationship><Relationship Id="rId5" Type="http://schemas.openxmlformats.org/officeDocument/2006/relationships/header" Target="header1.xml"></Relationship><Relationship Id="rId6" Type="http://schemas.openxmlformats.org/officeDocument/2006/relationships/theme" Target="theme/theme1.xml"></Relationship><Relationship Id="rId7" Type="http://schemas.openxmlformats.org/officeDocument/2006/relationships/numbering" Target="numbering.xml"></Relationship><Relationship Id="rId8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</vt:lpstr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</dc:title>
  <dc:creator>silvia</dc:creator>
  <cp:lastModifiedBy>User</cp:lastModifiedBy>
  <cp:revision>10</cp:revision>
  <dcterms:created xsi:type="dcterms:W3CDTF">2012-09-05T09:33:00Z</dcterms:created>
  <dcterms:modified xsi:type="dcterms:W3CDTF">2012-09-06T22:27:00Z</dcterms:modified>
</cp:coreProperties>
</file>