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519" w:rsidRPr="005F3272" w:rsidRDefault="003B3519" w:rsidP="003B3519">
      <w:pPr>
        <w:jc w:val="center"/>
        <w:rPr>
          <w:rFonts w:ascii="Arial" w:hAnsi="Arial" w:cs="Arial"/>
          <w:b/>
          <w:color w:val="000000" w:themeColor="text1"/>
        </w:rPr>
      </w:pPr>
      <w:r w:rsidRPr="005F3272">
        <w:rPr>
          <w:rFonts w:ascii="Arial" w:hAnsi="Arial" w:cs="Arial"/>
          <w:b/>
          <w:noProof/>
          <w:color w:val="000000" w:themeColor="text1"/>
          <w:lang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DDB5DA" wp14:editId="38964536">
                <wp:simplePos x="0" y="0"/>
                <wp:positionH relativeFrom="column">
                  <wp:posOffset>-243205</wp:posOffset>
                </wp:positionH>
                <wp:positionV relativeFrom="paragraph">
                  <wp:posOffset>-191135</wp:posOffset>
                </wp:positionV>
                <wp:extent cx="6503035" cy="1031240"/>
                <wp:effectExtent l="13970" t="8890" r="7620" b="7620"/>
                <wp:wrapNone/>
                <wp:docPr id="1" name="Rectângulo arredondad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3035" cy="10312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ângulo arredondado 1" o:spid="_x0000_s1026" style="position:absolute;margin-left:-19.15pt;margin-top:-15.05pt;width:512.05pt;height:8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" filled="f"/>
            </w:pict>
          </mc:Fallback>
        </mc:AlternateContent>
      </w:r>
      <w:r w:rsidRPr="005F3272">
        <w:rPr>
          <w:rFonts w:ascii="Arial" w:hAnsi="Arial" w:cs="Arial"/>
          <w:b/>
          <w:color w:val="000000" w:themeColor="text1"/>
        </w:rPr>
        <w:t>AGRUPAMENTO DE ESCOLAS DE SÃO JULIÃO DA BARRA</w:t>
      </w:r>
    </w:p>
    <w:p w:rsidR="003B3519" w:rsidRPr="005F3272" w:rsidRDefault="003B3519" w:rsidP="003B3519">
      <w:pPr>
        <w:jc w:val="center"/>
        <w:rPr>
          <w:rFonts w:ascii="Arial" w:hAnsi="Arial" w:cs="Arial"/>
          <w:color w:val="000000" w:themeColor="text1"/>
        </w:rPr>
      </w:pPr>
      <w:r w:rsidRPr="005F3272">
        <w:rPr>
          <w:rFonts w:ascii="Arial" w:hAnsi="Arial" w:cs="Arial"/>
          <w:color w:val="000000" w:themeColor="text1"/>
        </w:rPr>
        <w:t>EB1 CONDE DE FERREIRA</w:t>
      </w:r>
    </w:p>
    <w:p w:rsidR="003B3519" w:rsidRPr="005F3272" w:rsidRDefault="003B3519" w:rsidP="003B3519">
      <w:pPr>
        <w:rPr>
          <w:rFonts w:ascii="Arial" w:hAnsi="Arial" w:cs="Arial"/>
          <w:color w:val="000000" w:themeColor="text1"/>
        </w:rPr>
      </w:pPr>
      <w:r w:rsidRPr="005F3272">
        <w:rPr>
          <w:rFonts w:ascii="Arial" w:hAnsi="Arial" w:cs="Arial"/>
          <w:color w:val="000000" w:themeColor="text1"/>
        </w:rPr>
        <w:t>NOME: __________________________________________ DATA: ___/ ___/ _________</w:t>
      </w:r>
    </w:p>
    <w:p w:rsidR="003B3519" w:rsidRPr="005F3272" w:rsidRDefault="003B3519" w:rsidP="00916689">
      <w:pPr>
        <w:spacing w:after="0"/>
        <w:ind w:right="-12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5F3272">
        <w:rPr>
          <w:rFonts w:ascii="Arial" w:hAnsi="Arial" w:cs="Arial"/>
          <w:b/>
          <w:color w:val="000000" w:themeColor="text1"/>
          <w:sz w:val="24"/>
          <w:szCs w:val="24"/>
        </w:rPr>
        <w:t>Língua Portuguesa</w:t>
      </w:r>
      <w:r w:rsidR="000264CB" w:rsidRPr="005F3272">
        <w:rPr>
          <w:rFonts w:ascii="Arial" w:hAnsi="Arial" w:cs="Arial"/>
          <w:b/>
          <w:color w:val="000000" w:themeColor="text1"/>
          <w:sz w:val="24"/>
          <w:szCs w:val="24"/>
        </w:rPr>
        <w:t xml:space="preserve"> – Ficha de gramática</w:t>
      </w:r>
    </w:p>
    <w:p w:rsidR="000D6E10" w:rsidRPr="005F3272" w:rsidRDefault="0003620F" w:rsidP="00EF57A6">
      <w:pPr>
        <w:spacing w:after="0"/>
        <w:ind w:right="-12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5F3272">
        <w:rPr>
          <w:rFonts w:ascii="Arial" w:hAnsi="Arial" w:cs="Arial"/>
          <w:b/>
          <w:color w:val="000000" w:themeColor="text1"/>
          <w:sz w:val="24"/>
          <w:szCs w:val="24"/>
        </w:rPr>
        <w:t>Pr</w:t>
      </w:r>
      <w:r w:rsidR="000D6E10">
        <w:rPr>
          <w:rFonts w:ascii="Arial" w:hAnsi="Arial" w:cs="Arial"/>
          <w:b/>
          <w:color w:val="000000" w:themeColor="text1"/>
          <w:sz w:val="24"/>
          <w:szCs w:val="24"/>
        </w:rPr>
        <w:t>eposições</w:t>
      </w:r>
    </w:p>
    <w:p w:rsidR="003B3519" w:rsidRPr="005F3272" w:rsidRDefault="00B32427" w:rsidP="003B3519">
      <w:pPr>
        <w:spacing w:after="0"/>
        <w:ind w:right="-12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noProof/>
          <w:color w:val="000000" w:themeColor="text1"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-150495</wp:posOffset>
                </wp:positionH>
                <wp:positionV relativeFrom="paragraph">
                  <wp:posOffset>70485</wp:posOffset>
                </wp:positionV>
                <wp:extent cx="6600825" cy="4695825"/>
                <wp:effectExtent l="0" t="0" r="28575" b="28575"/>
                <wp:wrapNone/>
                <wp:docPr id="14" name="Rectângulo arredondad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4695825"/>
                        </a:xfrm>
                        <a:prstGeom prst="roundRect">
                          <a:avLst/>
                        </a:prstGeom>
                        <a:solidFill>
                          <a:srgbClr val="FEF9F4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ângulo arredondado 14" o:spid="_x0000_s1026" style="position:absolute;margin-left:-11.85pt;margin-top:5.55pt;width:519.75pt;height:369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" fillcolor="#fef9f4" strokecolor="#f79646 [3209]" strokeweight="2pt"/>
            </w:pict>
          </mc:Fallback>
        </mc:AlternateContent>
      </w:r>
    </w:p>
    <w:p w:rsidR="00BD3ABA" w:rsidRDefault="00A846A3" w:rsidP="003B3519">
      <w:pPr>
        <w:tabs>
          <w:tab w:val="left" w:pos="9923"/>
        </w:tabs>
        <w:autoSpaceDE w:val="0"/>
        <w:autoSpaceDN w:val="0"/>
        <w:adjustRightInd w:val="0"/>
        <w:spacing w:after="0"/>
        <w:ind w:right="-454"/>
        <w:jc w:val="both"/>
        <w:rPr>
          <w:rFonts w:cs="MinionPro-Regular"/>
          <w:color w:val="000000" w:themeColor="text1"/>
          <w:sz w:val="24"/>
          <w:szCs w:val="24"/>
        </w:rPr>
      </w:pPr>
      <w:r>
        <w:rPr>
          <w:rFonts w:cs="MinionPro-Regular"/>
          <w:color w:val="000000" w:themeColor="text1"/>
          <w:sz w:val="24"/>
          <w:szCs w:val="24"/>
        </w:rPr>
        <w:t xml:space="preserve">         </w:t>
      </w:r>
      <w:r w:rsidR="000D6E10">
        <w:rPr>
          <w:rFonts w:cs="MinionPro-Regular"/>
          <w:color w:val="000000" w:themeColor="text1"/>
          <w:sz w:val="24"/>
          <w:szCs w:val="24"/>
        </w:rPr>
        <w:t>A</w:t>
      </w:r>
      <w:r w:rsidR="000264CB" w:rsidRPr="005F3272">
        <w:rPr>
          <w:rFonts w:cs="MinionPro-Regular"/>
          <w:color w:val="000000" w:themeColor="text1"/>
          <w:sz w:val="24"/>
          <w:szCs w:val="24"/>
        </w:rPr>
        <w:t>s pr</w:t>
      </w:r>
      <w:r w:rsidR="000D6E10">
        <w:rPr>
          <w:rFonts w:cs="MinionPro-Regular"/>
          <w:color w:val="000000" w:themeColor="text1"/>
          <w:sz w:val="24"/>
          <w:szCs w:val="24"/>
        </w:rPr>
        <w:t>eposições</w:t>
      </w:r>
      <w:r w:rsidR="000264CB" w:rsidRPr="005F3272">
        <w:rPr>
          <w:rFonts w:cs="MinionPro-Regular"/>
          <w:color w:val="000000" w:themeColor="text1"/>
          <w:sz w:val="24"/>
          <w:szCs w:val="24"/>
        </w:rPr>
        <w:t xml:space="preserve"> são palavras </w:t>
      </w:r>
      <w:r w:rsidR="000D6E10">
        <w:rPr>
          <w:rFonts w:cs="MinionPro-Regular"/>
          <w:color w:val="000000" w:themeColor="text1"/>
          <w:sz w:val="24"/>
          <w:szCs w:val="24"/>
        </w:rPr>
        <w:t>invariáveis em género ou em número e que têm</w:t>
      </w:r>
      <w:r w:rsidR="000D6E10" w:rsidRPr="000D6E10">
        <w:rPr>
          <w:rFonts w:cs="MinionPro-Regular"/>
          <w:color w:val="000000" w:themeColor="text1"/>
          <w:sz w:val="24"/>
          <w:szCs w:val="24"/>
        </w:rPr>
        <w:t xml:space="preserve"> </w:t>
      </w:r>
      <w:r w:rsidR="000D6E10">
        <w:rPr>
          <w:rFonts w:cs="MinionPro-Regular"/>
          <w:color w:val="000000" w:themeColor="text1"/>
          <w:sz w:val="24"/>
          <w:szCs w:val="24"/>
        </w:rPr>
        <w:t xml:space="preserve">como função </w:t>
      </w:r>
    </w:p>
    <w:p w:rsidR="000264CB" w:rsidRPr="005F3272" w:rsidRDefault="00A846A3" w:rsidP="003B3519">
      <w:pPr>
        <w:tabs>
          <w:tab w:val="left" w:pos="9923"/>
        </w:tabs>
        <w:autoSpaceDE w:val="0"/>
        <w:autoSpaceDN w:val="0"/>
        <w:adjustRightInd w:val="0"/>
        <w:spacing w:after="0"/>
        <w:ind w:right="-454"/>
        <w:jc w:val="both"/>
        <w:rPr>
          <w:rFonts w:cs="MinionPro-Regular"/>
          <w:color w:val="000000" w:themeColor="text1"/>
          <w:sz w:val="24"/>
          <w:szCs w:val="24"/>
        </w:rPr>
      </w:pPr>
      <w:r>
        <w:rPr>
          <w:rFonts w:cs="MinionPro-Regular"/>
          <w:color w:val="000000" w:themeColor="text1"/>
          <w:sz w:val="24"/>
          <w:szCs w:val="24"/>
        </w:rPr>
        <w:t xml:space="preserve">  </w:t>
      </w:r>
      <w:proofErr w:type="gramStart"/>
      <w:r w:rsidR="000D6E10">
        <w:rPr>
          <w:rFonts w:cs="MinionPro-Regular"/>
          <w:color w:val="000000" w:themeColor="text1"/>
          <w:sz w:val="24"/>
          <w:szCs w:val="24"/>
        </w:rPr>
        <w:t>ligar</w:t>
      </w:r>
      <w:proofErr w:type="gramEnd"/>
      <w:r w:rsidR="000D6E10">
        <w:rPr>
          <w:rFonts w:cs="MinionPro-Regular"/>
          <w:color w:val="000000" w:themeColor="text1"/>
          <w:sz w:val="24"/>
          <w:szCs w:val="24"/>
        </w:rPr>
        <w:t xml:space="preserve"> elementos da frase.</w:t>
      </w:r>
    </w:p>
    <w:p w:rsidR="005F3272" w:rsidRPr="005F3272" w:rsidRDefault="005F3272" w:rsidP="005F3272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right="-454"/>
        <w:jc w:val="both"/>
        <w:rPr>
          <w:rFonts w:cs="MinionPro-Regular"/>
          <w:color w:val="000000" w:themeColor="text1"/>
          <w:sz w:val="24"/>
          <w:szCs w:val="24"/>
        </w:rPr>
      </w:pPr>
    </w:p>
    <w:p w:rsidR="000264CB" w:rsidRDefault="005F3272" w:rsidP="000D6E10">
      <w:pPr>
        <w:tabs>
          <w:tab w:val="left" w:pos="9923"/>
        </w:tabs>
        <w:autoSpaceDE w:val="0"/>
        <w:autoSpaceDN w:val="0"/>
        <w:adjustRightInd w:val="0"/>
        <w:spacing w:after="0"/>
        <w:ind w:right="-454"/>
        <w:jc w:val="both"/>
        <w:rPr>
          <w:rFonts w:cs="MinionPro-Regular"/>
          <w:color w:val="000000" w:themeColor="text1"/>
          <w:sz w:val="24"/>
          <w:szCs w:val="24"/>
        </w:rPr>
      </w:pPr>
      <w:r>
        <w:rPr>
          <w:rFonts w:cs="MinionPro-Regular"/>
          <w:color w:val="000000" w:themeColor="text1"/>
          <w:sz w:val="24"/>
          <w:szCs w:val="24"/>
        </w:rPr>
        <w:t>Ex</w:t>
      </w:r>
      <w:r w:rsidRPr="005F3272">
        <w:rPr>
          <w:rFonts w:cs="MinionPro-Regular"/>
          <w:color w:val="000000" w:themeColor="text1"/>
          <w:sz w:val="24"/>
          <w:szCs w:val="24"/>
        </w:rPr>
        <w:t>.</w:t>
      </w:r>
      <w:r>
        <w:rPr>
          <w:rFonts w:cs="MinionPro-Regular"/>
          <w:color w:val="000000" w:themeColor="text1"/>
          <w:sz w:val="24"/>
          <w:szCs w:val="24"/>
        </w:rPr>
        <w:t xml:space="preserve">1 </w:t>
      </w:r>
      <w:r w:rsidR="000D6E10">
        <w:rPr>
          <w:rFonts w:cs="MinionPro-Regular"/>
          <w:color w:val="000000" w:themeColor="text1"/>
          <w:sz w:val="24"/>
          <w:szCs w:val="24"/>
        </w:rPr>
        <w:t>–</w:t>
      </w:r>
      <w:r w:rsidRPr="005F3272">
        <w:rPr>
          <w:rFonts w:cs="MinionPro-Regular"/>
          <w:color w:val="000000" w:themeColor="text1"/>
          <w:sz w:val="24"/>
          <w:szCs w:val="24"/>
        </w:rPr>
        <w:t xml:space="preserve"> </w:t>
      </w:r>
      <w:r w:rsidR="00BD3ABA">
        <w:rPr>
          <w:rFonts w:cs="MinionPro-Regular"/>
          <w:b/>
          <w:color w:val="000000" w:themeColor="text1"/>
          <w:sz w:val="24"/>
          <w:szCs w:val="24"/>
        </w:rPr>
        <w:t>Perante</w:t>
      </w:r>
      <w:r w:rsidR="000D6E10">
        <w:rPr>
          <w:rFonts w:cs="MinionPro-Regular"/>
          <w:color w:val="000000" w:themeColor="text1"/>
          <w:sz w:val="24"/>
          <w:szCs w:val="24"/>
        </w:rPr>
        <w:t xml:space="preserve"> os outros miúdos.</w:t>
      </w:r>
    </w:p>
    <w:p w:rsidR="000D6E10" w:rsidRDefault="000D6E10" w:rsidP="000D6E10">
      <w:pPr>
        <w:tabs>
          <w:tab w:val="left" w:pos="9923"/>
        </w:tabs>
        <w:autoSpaceDE w:val="0"/>
        <w:autoSpaceDN w:val="0"/>
        <w:adjustRightInd w:val="0"/>
        <w:spacing w:after="0"/>
        <w:ind w:right="-454"/>
        <w:jc w:val="both"/>
        <w:rPr>
          <w:rFonts w:cs="MinionPro-Regular"/>
          <w:color w:val="000000" w:themeColor="text1"/>
          <w:sz w:val="24"/>
          <w:szCs w:val="24"/>
        </w:rPr>
      </w:pPr>
      <w:r>
        <w:rPr>
          <w:rFonts w:cs="MinionPro-Regular"/>
          <w:color w:val="000000" w:themeColor="text1"/>
          <w:sz w:val="24"/>
          <w:szCs w:val="24"/>
        </w:rPr>
        <w:t xml:space="preserve">           </w:t>
      </w:r>
      <w:r w:rsidR="00BD3ABA">
        <w:rPr>
          <w:rFonts w:cs="MinionPro-Regular"/>
          <w:b/>
          <w:color w:val="000000" w:themeColor="text1"/>
          <w:sz w:val="24"/>
          <w:szCs w:val="24"/>
        </w:rPr>
        <w:t>Perante</w:t>
      </w:r>
      <w:r>
        <w:rPr>
          <w:rFonts w:cs="MinionPro-Regular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cs="MinionPro-Regular"/>
          <w:color w:val="000000" w:themeColor="text1"/>
          <w:sz w:val="24"/>
          <w:szCs w:val="24"/>
        </w:rPr>
        <w:t>a(s</w:t>
      </w:r>
      <w:proofErr w:type="gramEnd"/>
      <w:r>
        <w:rPr>
          <w:rFonts w:cs="MinionPro-Regular"/>
          <w:color w:val="000000" w:themeColor="text1"/>
          <w:sz w:val="24"/>
          <w:szCs w:val="24"/>
        </w:rPr>
        <w:t>) outra(s) miúda(s).</w:t>
      </w:r>
    </w:p>
    <w:p w:rsidR="000D6E10" w:rsidRDefault="000D6E10" w:rsidP="000D6E10">
      <w:pPr>
        <w:tabs>
          <w:tab w:val="left" w:pos="9923"/>
        </w:tabs>
        <w:autoSpaceDE w:val="0"/>
        <w:autoSpaceDN w:val="0"/>
        <w:adjustRightInd w:val="0"/>
        <w:spacing w:after="0"/>
        <w:ind w:right="-454"/>
        <w:jc w:val="both"/>
        <w:rPr>
          <w:rFonts w:cs="MinionPro-Regular"/>
          <w:color w:val="000000" w:themeColor="text1"/>
          <w:sz w:val="24"/>
          <w:szCs w:val="24"/>
        </w:rPr>
      </w:pPr>
    </w:p>
    <w:p w:rsidR="005F3272" w:rsidRDefault="005F3272" w:rsidP="000D6E10">
      <w:pPr>
        <w:tabs>
          <w:tab w:val="left" w:pos="9923"/>
        </w:tabs>
        <w:autoSpaceDE w:val="0"/>
        <w:autoSpaceDN w:val="0"/>
        <w:adjustRightInd w:val="0"/>
        <w:spacing w:after="0"/>
        <w:ind w:right="-454"/>
        <w:jc w:val="both"/>
        <w:rPr>
          <w:rFonts w:cs="MinionPro-Regular"/>
          <w:color w:val="000000" w:themeColor="text1"/>
          <w:sz w:val="24"/>
          <w:szCs w:val="24"/>
        </w:rPr>
      </w:pPr>
      <w:r>
        <w:rPr>
          <w:rFonts w:cs="MinionPro-Regular"/>
          <w:color w:val="000000" w:themeColor="text1"/>
          <w:sz w:val="24"/>
          <w:szCs w:val="24"/>
        </w:rPr>
        <w:t xml:space="preserve"> Ex.2 </w:t>
      </w:r>
      <w:r w:rsidR="000D6E10">
        <w:rPr>
          <w:rFonts w:cs="MinionPro-Regular"/>
          <w:color w:val="000000" w:themeColor="text1"/>
          <w:sz w:val="24"/>
          <w:szCs w:val="24"/>
        </w:rPr>
        <w:t>–</w:t>
      </w:r>
      <w:r>
        <w:rPr>
          <w:rFonts w:cs="MinionPro-Regular"/>
          <w:color w:val="000000" w:themeColor="text1"/>
          <w:sz w:val="24"/>
          <w:szCs w:val="24"/>
        </w:rPr>
        <w:t xml:space="preserve"> </w:t>
      </w:r>
      <w:r w:rsidR="000D6E10">
        <w:rPr>
          <w:rFonts w:cs="MinionPro-Regular"/>
          <w:color w:val="000000" w:themeColor="text1"/>
          <w:sz w:val="24"/>
          <w:szCs w:val="24"/>
        </w:rPr>
        <w:t xml:space="preserve">Estou a morrer </w:t>
      </w:r>
      <w:r w:rsidR="000D6E10" w:rsidRPr="000D6E10">
        <w:rPr>
          <w:rFonts w:cs="MinionPro-Regular"/>
          <w:b/>
          <w:color w:val="000000" w:themeColor="text1"/>
          <w:sz w:val="24"/>
          <w:szCs w:val="24"/>
        </w:rPr>
        <w:t>de</w:t>
      </w:r>
      <w:r w:rsidR="000D6E10">
        <w:rPr>
          <w:rFonts w:cs="MinionPro-Regular"/>
          <w:color w:val="000000" w:themeColor="text1"/>
          <w:sz w:val="24"/>
          <w:szCs w:val="24"/>
        </w:rPr>
        <w:t xml:space="preserve"> fome.</w:t>
      </w:r>
    </w:p>
    <w:p w:rsidR="000D6E10" w:rsidRDefault="000D6E10" w:rsidP="000D6E10">
      <w:pPr>
        <w:tabs>
          <w:tab w:val="left" w:pos="9923"/>
        </w:tabs>
        <w:autoSpaceDE w:val="0"/>
        <w:autoSpaceDN w:val="0"/>
        <w:adjustRightInd w:val="0"/>
        <w:spacing w:after="0"/>
        <w:ind w:right="-454"/>
        <w:jc w:val="both"/>
        <w:rPr>
          <w:iCs/>
          <w:sz w:val="24"/>
          <w:szCs w:val="24"/>
        </w:rPr>
      </w:pPr>
      <w:r w:rsidRPr="000D6E10">
        <w:rPr>
          <w:rFonts w:cs="MinionPro-Regular"/>
          <w:color w:val="000000" w:themeColor="text1"/>
          <w:sz w:val="24"/>
          <w:szCs w:val="24"/>
        </w:rPr>
        <w:t xml:space="preserve">            </w:t>
      </w:r>
      <w:r w:rsidRPr="000D6E10">
        <w:rPr>
          <w:iCs/>
          <w:sz w:val="24"/>
          <w:szCs w:val="24"/>
        </w:rPr>
        <w:t xml:space="preserve">O António está </w:t>
      </w:r>
      <w:r w:rsidRPr="000D6E10">
        <w:rPr>
          <w:b/>
          <w:bCs/>
          <w:sz w:val="24"/>
          <w:szCs w:val="24"/>
        </w:rPr>
        <w:t xml:space="preserve">em </w:t>
      </w:r>
      <w:r w:rsidRPr="000D6E10">
        <w:rPr>
          <w:iCs/>
          <w:sz w:val="24"/>
          <w:szCs w:val="24"/>
        </w:rPr>
        <w:t xml:space="preserve">Coimbra e dali vai voltar </w:t>
      </w:r>
      <w:r w:rsidRPr="000D6E10">
        <w:rPr>
          <w:b/>
          <w:bCs/>
          <w:sz w:val="24"/>
          <w:szCs w:val="24"/>
        </w:rPr>
        <w:t xml:space="preserve">para </w:t>
      </w:r>
      <w:r w:rsidRPr="000D6E10">
        <w:rPr>
          <w:iCs/>
          <w:sz w:val="24"/>
          <w:szCs w:val="24"/>
        </w:rPr>
        <w:t>a sua terra.</w:t>
      </w:r>
    </w:p>
    <w:p w:rsidR="000D6E10" w:rsidRDefault="000D6E10" w:rsidP="000D6E10">
      <w:pPr>
        <w:tabs>
          <w:tab w:val="left" w:pos="9923"/>
        </w:tabs>
        <w:autoSpaceDE w:val="0"/>
        <w:autoSpaceDN w:val="0"/>
        <w:adjustRightInd w:val="0"/>
        <w:spacing w:after="0"/>
        <w:ind w:right="-454"/>
        <w:jc w:val="both"/>
        <w:rPr>
          <w:iCs/>
          <w:sz w:val="24"/>
          <w:szCs w:val="24"/>
        </w:rPr>
      </w:pPr>
    </w:p>
    <w:p w:rsidR="000D6E10" w:rsidRPr="00A846A3" w:rsidRDefault="000D6E10" w:rsidP="000D6E10">
      <w:pPr>
        <w:tabs>
          <w:tab w:val="left" w:pos="9923"/>
        </w:tabs>
        <w:autoSpaceDE w:val="0"/>
        <w:autoSpaceDN w:val="0"/>
        <w:adjustRightInd w:val="0"/>
        <w:spacing w:after="0"/>
        <w:ind w:right="-454"/>
        <w:jc w:val="center"/>
        <w:rPr>
          <w:b/>
          <w:iCs/>
          <w:sz w:val="24"/>
          <w:szCs w:val="24"/>
        </w:rPr>
      </w:pPr>
      <w:r w:rsidRPr="00A846A3">
        <w:rPr>
          <w:b/>
          <w:iCs/>
          <w:sz w:val="24"/>
          <w:szCs w:val="24"/>
        </w:rPr>
        <w:t>Lista das preposições por ordem alfabética</w:t>
      </w:r>
    </w:p>
    <w:tbl>
      <w:tblPr>
        <w:tblStyle w:val="Tabelacomgrelha"/>
        <w:tblW w:w="0" w:type="auto"/>
        <w:tblInd w:w="959" w:type="dxa"/>
        <w:tblLook w:val="04A0" w:firstRow="1" w:lastRow="0" w:firstColumn="1" w:lastColumn="0" w:noHBand="0" w:noVBand="1"/>
      </w:tblPr>
      <w:tblGrid>
        <w:gridCol w:w="1083"/>
        <w:gridCol w:w="1084"/>
        <w:gridCol w:w="1084"/>
        <w:gridCol w:w="1084"/>
        <w:gridCol w:w="1084"/>
        <w:gridCol w:w="1084"/>
        <w:gridCol w:w="1084"/>
      </w:tblGrid>
      <w:tr w:rsidR="00BD3ABA" w:rsidTr="00BD3ABA">
        <w:tc>
          <w:tcPr>
            <w:tcW w:w="1083" w:type="dxa"/>
            <w:vAlign w:val="center"/>
          </w:tcPr>
          <w:p w:rsidR="00BD3ABA" w:rsidRPr="00BD3ABA" w:rsidRDefault="00BD3ABA" w:rsidP="00BD3ABA">
            <w:pPr>
              <w:tabs>
                <w:tab w:val="left" w:pos="9923"/>
              </w:tabs>
              <w:autoSpaceDE w:val="0"/>
              <w:autoSpaceDN w:val="0"/>
              <w:adjustRightInd w:val="0"/>
              <w:ind w:right="-454"/>
              <w:jc w:val="center"/>
              <w:rPr>
                <w:rFonts w:cs="MinionPro-Regular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BD3ABA">
              <w:rPr>
                <w:rFonts w:cs="MinionPro-Regular"/>
                <w:b/>
                <w:color w:val="000000" w:themeColor="text1"/>
                <w:sz w:val="24"/>
                <w:szCs w:val="24"/>
              </w:rPr>
              <w:t>a</w:t>
            </w:r>
            <w:proofErr w:type="gramEnd"/>
          </w:p>
        </w:tc>
        <w:tc>
          <w:tcPr>
            <w:tcW w:w="1084" w:type="dxa"/>
            <w:vAlign w:val="center"/>
          </w:tcPr>
          <w:p w:rsidR="00BD3ABA" w:rsidRPr="00BD3ABA" w:rsidRDefault="00BD3ABA" w:rsidP="00BD3ABA">
            <w:pPr>
              <w:tabs>
                <w:tab w:val="left" w:pos="9923"/>
              </w:tabs>
              <w:autoSpaceDE w:val="0"/>
              <w:autoSpaceDN w:val="0"/>
              <w:adjustRightInd w:val="0"/>
              <w:ind w:right="-454"/>
              <w:jc w:val="center"/>
              <w:rPr>
                <w:rFonts w:cs="MinionPro-Regular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BD3ABA">
              <w:rPr>
                <w:rFonts w:cs="MinionPro-Regular"/>
                <w:b/>
                <w:color w:val="000000" w:themeColor="text1"/>
                <w:sz w:val="24"/>
                <w:szCs w:val="24"/>
              </w:rPr>
              <w:t>c</w:t>
            </w:r>
            <w:proofErr w:type="gramEnd"/>
          </w:p>
        </w:tc>
        <w:tc>
          <w:tcPr>
            <w:tcW w:w="1084" w:type="dxa"/>
            <w:vAlign w:val="center"/>
          </w:tcPr>
          <w:p w:rsidR="00BD3ABA" w:rsidRPr="00BD3ABA" w:rsidRDefault="00BD3ABA" w:rsidP="00BD3ABA">
            <w:pPr>
              <w:tabs>
                <w:tab w:val="left" w:pos="9923"/>
              </w:tabs>
              <w:autoSpaceDE w:val="0"/>
              <w:autoSpaceDN w:val="0"/>
              <w:adjustRightInd w:val="0"/>
              <w:ind w:right="-454"/>
              <w:jc w:val="center"/>
              <w:rPr>
                <w:rFonts w:cs="MinionPro-Regular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BD3ABA">
              <w:rPr>
                <w:rFonts w:cs="MinionPro-Regular"/>
                <w:b/>
                <w:color w:val="000000" w:themeColor="text1"/>
                <w:sz w:val="24"/>
                <w:szCs w:val="24"/>
              </w:rPr>
              <w:t>d</w:t>
            </w:r>
            <w:proofErr w:type="gramEnd"/>
          </w:p>
        </w:tc>
        <w:tc>
          <w:tcPr>
            <w:tcW w:w="1084" w:type="dxa"/>
            <w:vAlign w:val="center"/>
          </w:tcPr>
          <w:p w:rsidR="00BD3ABA" w:rsidRPr="00BD3ABA" w:rsidRDefault="00BD3ABA" w:rsidP="00BD3ABA">
            <w:pPr>
              <w:tabs>
                <w:tab w:val="left" w:pos="9923"/>
              </w:tabs>
              <w:autoSpaceDE w:val="0"/>
              <w:autoSpaceDN w:val="0"/>
              <w:adjustRightInd w:val="0"/>
              <w:ind w:right="-454"/>
              <w:jc w:val="center"/>
              <w:rPr>
                <w:rFonts w:cs="MinionPro-Regular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BD3ABA">
              <w:rPr>
                <w:rFonts w:cs="MinionPro-Regular"/>
                <w:b/>
                <w:color w:val="000000" w:themeColor="text1"/>
                <w:sz w:val="24"/>
                <w:szCs w:val="24"/>
              </w:rPr>
              <w:t>e</w:t>
            </w:r>
            <w:proofErr w:type="gramEnd"/>
          </w:p>
        </w:tc>
        <w:tc>
          <w:tcPr>
            <w:tcW w:w="1084" w:type="dxa"/>
            <w:vAlign w:val="center"/>
          </w:tcPr>
          <w:p w:rsidR="00BD3ABA" w:rsidRPr="00BD3ABA" w:rsidRDefault="00BD3ABA" w:rsidP="00BD3ABA">
            <w:pPr>
              <w:tabs>
                <w:tab w:val="left" w:pos="9923"/>
              </w:tabs>
              <w:autoSpaceDE w:val="0"/>
              <w:autoSpaceDN w:val="0"/>
              <w:adjustRightInd w:val="0"/>
              <w:ind w:right="-454"/>
              <w:jc w:val="center"/>
              <w:rPr>
                <w:rFonts w:cs="MinionPro-Regular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BD3ABA">
              <w:rPr>
                <w:rFonts w:cs="MinionPro-Regular"/>
                <w:b/>
                <w:color w:val="000000" w:themeColor="text1"/>
                <w:sz w:val="24"/>
                <w:szCs w:val="24"/>
              </w:rPr>
              <w:t>p</w:t>
            </w:r>
            <w:proofErr w:type="gramEnd"/>
          </w:p>
        </w:tc>
        <w:tc>
          <w:tcPr>
            <w:tcW w:w="1084" w:type="dxa"/>
            <w:vAlign w:val="center"/>
          </w:tcPr>
          <w:p w:rsidR="00BD3ABA" w:rsidRPr="00BD3ABA" w:rsidRDefault="00BD3ABA" w:rsidP="00BD3ABA">
            <w:pPr>
              <w:tabs>
                <w:tab w:val="left" w:pos="9923"/>
              </w:tabs>
              <w:autoSpaceDE w:val="0"/>
              <w:autoSpaceDN w:val="0"/>
              <w:adjustRightInd w:val="0"/>
              <w:ind w:right="-454"/>
              <w:jc w:val="center"/>
              <w:rPr>
                <w:rFonts w:cs="MinionPro-Regular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BD3ABA">
              <w:rPr>
                <w:rFonts w:cs="MinionPro-Regular"/>
                <w:b/>
                <w:color w:val="000000" w:themeColor="text1"/>
                <w:sz w:val="24"/>
                <w:szCs w:val="24"/>
              </w:rPr>
              <w:t>s</w:t>
            </w:r>
            <w:proofErr w:type="gramEnd"/>
          </w:p>
        </w:tc>
        <w:tc>
          <w:tcPr>
            <w:tcW w:w="1084" w:type="dxa"/>
            <w:vAlign w:val="center"/>
          </w:tcPr>
          <w:p w:rsidR="00BD3ABA" w:rsidRPr="00BD3ABA" w:rsidRDefault="00BD3ABA" w:rsidP="00BD3ABA">
            <w:pPr>
              <w:tabs>
                <w:tab w:val="left" w:pos="9923"/>
              </w:tabs>
              <w:autoSpaceDE w:val="0"/>
              <w:autoSpaceDN w:val="0"/>
              <w:adjustRightInd w:val="0"/>
              <w:ind w:right="-454"/>
              <w:jc w:val="center"/>
              <w:rPr>
                <w:rFonts w:cs="MinionPro-Regular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BD3ABA">
              <w:rPr>
                <w:rFonts w:cs="MinionPro-Regular"/>
                <w:b/>
                <w:color w:val="000000" w:themeColor="text1"/>
                <w:sz w:val="24"/>
                <w:szCs w:val="24"/>
              </w:rPr>
              <w:t>t</w:t>
            </w:r>
            <w:proofErr w:type="gramEnd"/>
          </w:p>
        </w:tc>
      </w:tr>
      <w:tr w:rsidR="00BD3ABA" w:rsidTr="00BD3ABA">
        <w:tc>
          <w:tcPr>
            <w:tcW w:w="1083" w:type="dxa"/>
            <w:vAlign w:val="center"/>
          </w:tcPr>
          <w:p w:rsidR="00BD3ABA" w:rsidRDefault="00BD3ABA" w:rsidP="00BD3ABA">
            <w:pPr>
              <w:tabs>
                <w:tab w:val="left" w:pos="9923"/>
              </w:tabs>
              <w:autoSpaceDE w:val="0"/>
              <w:autoSpaceDN w:val="0"/>
              <w:adjustRightInd w:val="0"/>
              <w:ind w:right="-454"/>
              <w:rPr>
                <w:rFonts w:cs="MinionPro-Regular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cs="MinionPro-Regular"/>
                <w:color w:val="000000" w:themeColor="text1"/>
                <w:sz w:val="24"/>
                <w:szCs w:val="24"/>
              </w:rPr>
              <w:t>a</w:t>
            </w:r>
            <w:proofErr w:type="gramEnd"/>
          </w:p>
          <w:p w:rsidR="00BD3ABA" w:rsidRDefault="00BD3ABA" w:rsidP="00BD3ABA">
            <w:pPr>
              <w:tabs>
                <w:tab w:val="left" w:pos="9923"/>
              </w:tabs>
              <w:autoSpaceDE w:val="0"/>
              <w:autoSpaceDN w:val="0"/>
              <w:adjustRightInd w:val="0"/>
              <w:ind w:right="-454"/>
              <w:rPr>
                <w:rFonts w:cs="MinionPro-Regular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cs="MinionPro-Regular"/>
                <w:color w:val="000000" w:themeColor="text1"/>
                <w:sz w:val="24"/>
                <w:szCs w:val="24"/>
              </w:rPr>
              <w:t>ante</w:t>
            </w:r>
            <w:proofErr w:type="gramEnd"/>
            <w:r>
              <w:rPr>
                <w:rFonts w:cs="MinionPro-Regular"/>
                <w:color w:val="000000" w:themeColor="text1"/>
                <w:sz w:val="24"/>
                <w:szCs w:val="24"/>
              </w:rPr>
              <w:t xml:space="preserve"> </w:t>
            </w:r>
          </w:p>
          <w:p w:rsidR="00BD3ABA" w:rsidRDefault="00BD3ABA" w:rsidP="00BD3ABA">
            <w:pPr>
              <w:tabs>
                <w:tab w:val="left" w:pos="9923"/>
              </w:tabs>
              <w:autoSpaceDE w:val="0"/>
              <w:autoSpaceDN w:val="0"/>
              <w:adjustRightInd w:val="0"/>
              <w:ind w:right="-454"/>
              <w:rPr>
                <w:rFonts w:cs="MinionPro-Regular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cs="MinionPro-Regular"/>
                <w:color w:val="000000" w:themeColor="text1"/>
                <w:sz w:val="24"/>
                <w:szCs w:val="24"/>
              </w:rPr>
              <w:t>após</w:t>
            </w:r>
            <w:proofErr w:type="gramEnd"/>
            <w:r>
              <w:rPr>
                <w:rFonts w:cs="MinionPro-Regular"/>
                <w:color w:val="000000" w:themeColor="text1"/>
                <w:sz w:val="24"/>
                <w:szCs w:val="24"/>
              </w:rPr>
              <w:t xml:space="preserve"> </w:t>
            </w:r>
          </w:p>
          <w:p w:rsidR="00BD3ABA" w:rsidRDefault="00BD3ABA" w:rsidP="00BD3ABA">
            <w:pPr>
              <w:tabs>
                <w:tab w:val="left" w:pos="9923"/>
              </w:tabs>
              <w:autoSpaceDE w:val="0"/>
              <w:autoSpaceDN w:val="0"/>
              <w:adjustRightInd w:val="0"/>
              <w:ind w:right="-454"/>
              <w:rPr>
                <w:rFonts w:cs="MinionPro-Regular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cs="MinionPro-Regular"/>
                <w:color w:val="000000" w:themeColor="text1"/>
                <w:sz w:val="24"/>
                <w:szCs w:val="24"/>
              </w:rPr>
              <w:t>até</w:t>
            </w:r>
            <w:proofErr w:type="gramEnd"/>
          </w:p>
        </w:tc>
        <w:tc>
          <w:tcPr>
            <w:tcW w:w="1084" w:type="dxa"/>
            <w:vAlign w:val="center"/>
          </w:tcPr>
          <w:p w:rsidR="00BD3ABA" w:rsidRDefault="00BD3ABA" w:rsidP="00BD3ABA">
            <w:pPr>
              <w:tabs>
                <w:tab w:val="left" w:pos="9923"/>
              </w:tabs>
              <w:autoSpaceDE w:val="0"/>
              <w:autoSpaceDN w:val="0"/>
              <w:adjustRightInd w:val="0"/>
              <w:ind w:right="-454"/>
              <w:rPr>
                <w:rFonts w:cs="MinionPro-Regular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cs="MinionPro-Regular"/>
                <w:color w:val="000000" w:themeColor="text1"/>
                <w:sz w:val="24"/>
                <w:szCs w:val="24"/>
              </w:rPr>
              <w:t>com</w:t>
            </w:r>
            <w:proofErr w:type="gramEnd"/>
          </w:p>
          <w:p w:rsidR="00BD3ABA" w:rsidRDefault="00BD3ABA" w:rsidP="00BD3ABA">
            <w:pPr>
              <w:tabs>
                <w:tab w:val="left" w:pos="9923"/>
              </w:tabs>
              <w:autoSpaceDE w:val="0"/>
              <w:autoSpaceDN w:val="0"/>
              <w:adjustRightInd w:val="0"/>
              <w:ind w:right="-454"/>
              <w:rPr>
                <w:rFonts w:cs="MinionPro-Regular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cs="MinionPro-Regular"/>
                <w:color w:val="000000" w:themeColor="text1"/>
                <w:sz w:val="24"/>
                <w:szCs w:val="24"/>
              </w:rPr>
              <w:t>contra</w:t>
            </w:r>
            <w:proofErr w:type="gramEnd"/>
          </w:p>
        </w:tc>
        <w:tc>
          <w:tcPr>
            <w:tcW w:w="1084" w:type="dxa"/>
            <w:vAlign w:val="center"/>
          </w:tcPr>
          <w:p w:rsidR="00BD3ABA" w:rsidRDefault="00BD3ABA" w:rsidP="00BD3ABA">
            <w:pPr>
              <w:tabs>
                <w:tab w:val="left" w:pos="9923"/>
              </w:tabs>
              <w:autoSpaceDE w:val="0"/>
              <w:autoSpaceDN w:val="0"/>
              <w:adjustRightInd w:val="0"/>
              <w:ind w:right="-454"/>
              <w:rPr>
                <w:rFonts w:cs="MinionPro-Regular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cs="MinionPro-Regular"/>
                <w:color w:val="000000" w:themeColor="text1"/>
                <w:sz w:val="24"/>
                <w:szCs w:val="24"/>
              </w:rPr>
              <w:t>de</w:t>
            </w:r>
            <w:proofErr w:type="gramEnd"/>
          </w:p>
          <w:p w:rsidR="00BD3ABA" w:rsidRDefault="00BD3ABA" w:rsidP="00BD3ABA">
            <w:pPr>
              <w:tabs>
                <w:tab w:val="left" w:pos="9923"/>
              </w:tabs>
              <w:autoSpaceDE w:val="0"/>
              <w:autoSpaceDN w:val="0"/>
              <w:adjustRightInd w:val="0"/>
              <w:ind w:right="-454"/>
              <w:rPr>
                <w:rFonts w:cs="MinionPro-Regular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cs="MinionPro-Regular"/>
                <w:color w:val="000000" w:themeColor="text1"/>
                <w:sz w:val="24"/>
                <w:szCs w:val="24"/>
              </w:rPr>
              <w:t>desde</w:t>
            </w:r>
            <w:proofErr w:type="gramEnd"/>
          </w:p>
        </w:tc>
        <w:tc>
          <w:tcPr>
            <w:tcW w:w="1084" w:type="dxa"/>
            <w:vAlign w:val="center"/>
          </w:tcPr>
          <w:p w:rsidR="00BD3ABA" w:rsidRDefault="00BD3ABA" w:rsidP="00BD3ABA">
            <w:pPr>
              <w:tabs>
                <w:tab w:val="left" w:pos="9923"/>
              </w:tabs>
              <w:autoSpaceDE w:val="0"/>
              <w:autoSpaceDN w:val="0"/>
              <w:adjustRightInd w:val="0"/>
              <w:ind w:right="-454"/>
              <w:rPr>
                <w:rFonts w:cs="MinionPro-Regular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cs="MinionPro-Regular"/>
                <w:color w:val="000000" w:themeColor="text1"/>
                <w:sz w:val="24"/>
                <w:szCs w:val="24"/>
              </w:rPr>
              <w:t>em</w:t>
            </w:r>
            <w:proofErr w:type="gramEnd"/>
          </w:p>
          <w:p w:rsidR="00BD3ABA" w:rsidRDefault="00BD3ABA" w:rsidP="00BD3ABA">
            <w:pPr>
              <w:tabs>
                <w:tab w:val="left" w:pos="9923"/>
              </w:tabs>
              <w:autoSpaceDE w:val="0"/>
              <w:autoSpaceDN w:val="0"/>
              <w:adjustRightInd w:val="0"/>
              <w:ind w:right="-454"/>
              <w:rPr>
                <w:rFonts w:cs="MinionPro-Regular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cs="MinionPro-Regular"/>
                <w:color w:val="000000" w:themeColor="text1"/>
                <w:sz w:val="24"/>
                <w:szCs w:val="24"/>
              </w:rPr>
              <w:t>entre</w:t>
            </w:r>
            <w:proofErr w:type="gramEnd"/>
          </w:p>
        </w:tc>
        <w:tc>
          <w:tcPr>
            <w:tcW w:w="1084" w:type="dxa"/>
            <w:vAlign w:val="center"/>
          </w:tcPr>
          <w:p w:rsidR="00BD3ABA" w:rsidRDefault="00BD3ABA" w:rsidP="00BD3ABA">
            <w:pPr>
              <w:tabs>
                <w:tab w:val="left" w:pos="9923"/>
              </w:tabs>
              <w:autoSpaceDE w:val="0"/>
              <w:autoSpaceDN w:val="0"/>
              <w:adjustRightInd w:val="0"/>
              <w:ind w:right="-454"/>
              <w:rPr>
                <w:rFonts w:cs="MinionPro-Regular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cs="MinionPro-Regular"/>
                <w:color w:val="000000" w:themeColor="text1"/>
                <w:sz w:val="24"/>
                <w:szCs w:val="24"/>
              </w:rPr>
              <w:t>para</w:t>
            </w:r>
            <w:proofErr w:type="gramEnd"/>
          </w:p>
          <w:p w:rsidR="00BD3ABA" w:rsidRDefault="00BD3ABA" w:rsidP="00BD3ABA">
            <w:pPr>
              <w:tabs>
                <w:tab w:val="left" w:pos="9923"/>
              </w:tabs>
              <w:autoSpaceDE w:val="0"/>
              <w:autoSpaceDN w:val="0"/>
              <w:adjustRightInd w:val="0"/>
              <w:ind w:right="-454"/>
              <w:rPr>
                <w:rFonts w:cs="MinionPro-Regular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cs="MinionPro-Regular"/>
                <w:color w:val="000000" w:themeColor="text1"/>
                <w:sz w:val="24"/>
                <w:szCs w:val="24"/>
              </w:rPr>
              <w:t>perante</w:t>
            </w:r>
            <w:proofErr w:type="gramEnd"/>
            <w:r>
              <w:rPr>
                <w:rFonts w:cs="MinionPro-Regular"/>
                <w:color w:val="000000" w:themeColor="text1"/>
                <w:sz w:val="24"/>
                <w:szCs w:val="24"/>
              </w:rPr>
              <w:t xml:space="preserve"> </w:t>
            </w:r>
          </w:p>
          <w:p w:rsidR="00BD3ABA" w:rsidRDefault="00BD3ABA" w:rsidP="00BD3ABA">
            <w:pPr>
              <w:tabs>
                <w:tab w:val="left" w:pos="9923"/>
              </w:tabs>
              <w:autoSpaceDE w:val="0"/>
              <w:autoSpaceDN w:val="0"/>
              <w:adjustRightInd w:val="0"/>
              <w:ind w:right="-454"/>
              <w:rPr>
                <w:rFonts w:cs="MinionPro-Regular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cs="MinionPro-Regular"/>
                <w:color w:val="000000" w:themeColor="text1"/>
                <w:sz w:val="24"/>
                <w:szCs w:val="24"/>
              </w:rPr>
              <w:t>por</w:t>
            </w:r>
            <w:proofErr w:type="gramEnd"/>
          </w:p>
        </w:tc>
        <w:tc>
          <w:tcPr>
            <w:tcW w:w="1084" w:type="dxa"/>
            <w:vAlign w:val="center"/>
          </w:tcPr>
          <w:p w:rsidR="00BD3ABA" w:rsidRDefault="00BD3ABA" w:rsidP="00BD3ABA">
            <w:pPr>
              <w:tabs>
                <w:tab w:val="left" w:pos="9923"/>
              </w:tabs>
              <w:autoSpaceDE w:val="0"/>
              <w:autoSpaceDN w:val="0"/>
              <w:adjustRightInd w:val="0"/>
              <w:ind w:right="-454"/>
              <w:rPr>
                <w:rFonts w:cs="MinionPro-Regular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cs="MinionPro-Regular"/>
                <w:color w:val="000000" w:themeColor="text1"/>
                <w:sz w:val="24"/>
                <w:szCs w:val="24"/>
              </w:rPr>
              <w:t>segundo</w:t>
            </w:r>
            <w:proofErr w:type="gramEnd"/>
          </w:p>
          <w:p w:rsidR="00BD3ABA" w:rsidRDefault="00BD3ABA" w:rsidP="00BD3ABA">
            <w:pPr>
              <w:tabs>
                <w:tab w:val="left" w:pos="9923"/>
              </w:tabs>
              <w:autoSpaceDE w:val="0"/>
              <w:autoSpaceDN w:val="0"/>
              <w:adjustRightInd w:val="0"/>
              <w:ind w:right="-454"/>
              <w:rPr>
                <w:rFonts w:cs="MinionPro-Regular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cs="MinionPro-Regular"/>
                <w:color w:val="000000" w:themeColor="text1"/>
                <w:sz w:val="24"/>
                <w:szCs w:val="24"/>
              </w:rPr>
              <w:t>sem</w:t>
            </w:r>
            <w:proofErr w:type="gramEnd"/>
            <w:r>
              <w:rPr>
                <w:rFonts w:cs="MinionPro-Regular"/>
                <w:color w:val="000000" w:themeColor="text1"/>
                <w:sz w:val="24"/>
                <w:szCs w:val="24"/>
              </w:rPr>
              <w:t xml:space="preserve"> </w:t>
            </w:r>
          </w:p>
          <w:p w:rsidR="00BD3ABA" w:rsidRDefault="00BD3ABA" w:rsidP="00BD3ABA">
            <w:pPr>
              <w:tabs>
                <w:tab w:val="left" w:pos="9923"/>
              </w:tabs>
              <w:autoSpaceDE w:val="0"/>
              <w:autoSpaceDN w:val="0"/>
              <w:adjustRightInd w:val="0"/>
              <w:ind w:right="-454"/>
              <w:rPr>
                <w:rFonts w:cs="MinionPro-Regular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cs="MinionPro-Regular"/>
                <w:color w:val="000000" w:themeColor="text1"/>
                <w:sz w:val="24"/>
                <w:szCs w:val="24"/>
              </w:rPr>
              <w:t>sob</w:t>
            </w:r>
            <w:proofErr w:type="gramEnd"/>
          </w:p>
          <w:p w:rsidR="00BD3ABA" w:rsidRDefault="00BD3ABA" w:rsidP="00BD3ABA">
            <w:pPr>
              <w:tabs>
                <w:tab w:val="left" w:pos="9923"/>
              </w:tabs>
              <w:autoSpaceDE w:val="0"/>
              <w:autoSpaceDN w:val="0"/>
              <w:adjustRightInd w:val="0"/>
              <w:ind w:right="-454"/>
              <w:rPr>
                <w:rFonts w:cs="MinionPro-Regular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cs="MinionPro-Regular"/>
                <w:color w:val="000000" w:themeColor="text1"/>
                <w:sz w:val="24"/>
                <w:szCs w:val="24"/>
              </w:rPr>
              <w:t>sobre</w:t>
            </w:r>
            <w:proofErr w:type="gramEnd"/>
          </w:p>
        </w:tc>
        <w:tc>
          <w:tcPr>
            <w:tcW w:w="1084" w:type="dxa"/>
            <w:vAlign w:val="center"/>
          </w:tcPr>
          <w:p w:rsidR="00BD3ABA" w:rsidRDefault="00BD3ABA" w:rsidP="00BD3ABA">
            <w:pPr>
              <w:tabs>
                <w:tab w:val="left" w:pos="9923"/>
              </w:tabs>
              <w:autoSpaceDE w:val="0"/>
              <w:autoSpaceDN w:val="0"/>
              <w:adjustRightInd w:val="0"/>
              <w:ind w:right="-454"/>
              <w:rPr>
                <w:rFonts w:cs="MinionPro-Regular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cs="MinionPro-Regular"/>
                <w:color w:val="000000" w:themeColor="text1"/>
                <w:sz w:val="24"/>
                <w:szCs w:val="24"/>
              </w:rPr>
              <w:t>trás</w:t>
            </w:r>
            <w:proofErr w:type="gramEnd"/>
          </w:p>
        </w:tc>
      </w:tr>
    </w:tbl>
    <w:p w:rsidR="000D6E10" w:rsidRDefault="000D6E10" w:rsidP="000D6E10">
      <w:pPr>
        <w:tabs>
          <w:tab w:val="left" w:pos="9923"/>
        </w:tabs>
        <w:autoSpaceDE w:val="0"/>
        <w:autoSpaceDN w:val="0"/>
        <w:adjustRightInd w:val="0"/>
        <w:spacing w:after="0"/>
        <w:ind w:right="-454"/>
        <w:jc w:val="both"/>
        <w:rPr>
          <w:rFonts w:cs="MinionPro-Regular"/>
          <w:color w:val="000000" w:themeColor="text1"/>
          <w:sz w:val="24"/>
          <w:szCs w:val="24"/>
        </w:rPr>
      </w:pPr>
    </w:p>
    <w:p w:rsidR="000D6E10" w:rsidRDefault="000D6E10" w:rsidP="000D6E10">
      <w:pPr>
        <w:tabs>
          <w:tab w:val="left" w:pos="9923"/>
        </w:tabs>
        <w:autoSpaceDE w:val="0"/>
        <w:autoSpaceDN w:val="0"/>
        <w:adjustRightInd w:val="0"/>
        <w:spacing w:after="0"/>
        <w:ind w:right="-454"/>
        <w:jc w:val="both"/>
        <w:rPr>
          <w:rFonts w:cs="MinionPro-Regular"/>
          <w:color w:val="000000" w:themeColor="text1"/>
          <w:sz w:val="24"/>
          <w:szCs w:val="24"/>
        </w:rPr>
      </w:pPr>
      <w:r>
        <w:rPr>
          <w:rFonts w:cs="MinionPro-Regular"/>
          <w:color w:val="000000" w:themeColor="text1"/>
          <w:sz w:val="24"/>
          <w:szCs w:val="24"/>
        </w:rPr>
        <w:t xml:space="preserve">Nota: A preposição a pode confundir-se com o artigo definido ou com o pronome pessoal (comi-a). Para te certificares de que se trata de uma preposição, tens de comprovar que não varia. Podes ainda substituí-la por outra preposição. </w:t>
      </w:r>
    </w:p>
    <w:p w:rsidR="000D6E10" w:rsidRDefault="000D6E10" w:rsidP="000D6E10">
      <w:pPr>
        <w:tabs>
          <w:tab w:val="left" w:pos="9923"/>
        </w:tabs>
        <w:autoSpaceDE w:val="0"/>
        <w:autoSpaceDN w:val="0"/>
        <w:adjustRightInd w:val="0"/>
        <w:spacing w:after="0"/>
        <w:ind w:right="-454"/>
        <w:jc w:val="both"/>
        <w:rPr>
          <w:rFonts w:cs="MinionPro-Regular"/>
          <w:color w:val="000000" w:themeColor="text1"/>
          <w:sz w:val="24"/>
          <w:szCs w:val="24"/>
        </w:rPr>
      </w:pPr>
      <w:r>
        <w:rPr>
          <w:rFonts w:cs="MinionPro-Regular"/>
          <w:color w:val="000000" w:themeColor="text1"/>
          <w:sz w:val="24"/>
          <w:szCs w:val="24"/>
        </w:rPr>
        <w:t xml:space="preserve">  </w:t>
      </w:r>
    </w:p>
    <w:p w:rsidR="000D6E10" w:rsidRDefault="000D6E10" w:rsidP="000D6E10">
      <w:pPr>
        <w:tabs>
          <w:tab w:val="left" w:pos="9923"/>
        </w:tabs>
        <w:autoSpaceDE w:val="0"/>
        <w:autoSpaceDN w:val="0"/>
        <w:adjustRightInd w:val="0"/>
        <w:spacing w:after="0"/>
        <w:ind w:right="-454"/>
        <w:jc w:val="both"/>
        <w:rPr>
          <w:rFonts w:cs="MinionPro-Regular"/>
          <w:color w:val="000000" w:themeColor="text1"/>
          <w:sz w:val="24"/>
          <w:szCs w:val="24"/>
        </w:rPr>
      </w:pPr>
      <w:r>
        <w:rPr>
          <w:rFonts w:cs="MinionPro-Regular"/>
          <w:color w:val="000000" w:themeColor="text1"/>
          <w:sz w:val="24"/>
          <w:szCs w:val="24"/>
        </w:rPr>
        <w:t xml:space="preserve">   Ex. - </w:t>
      </w:r>
      <w:r>
        <w:rPr>
          <w:rFonts w:cs="MinionPro-Regular"/>
          <w:color w:val="000000" w:themeColor="text1"/>
          <w:sz w:val="24"/>
          <w:szCs w:val="24"/>
        </w:rPr>
        <w:t xml:space="preserve">Descíamos aquelas rampas </w:t>
      </w:r>
      <w:r w:rsidRPr="000D6E10">
        <w:rPr>
          <w:rFonts w:cs="MinionPro-Regular"/>
          <w:b/>
          <w:color w:val="000000" w:themeColor="text1"/>
          <w:sz w:val="24"/>
          <w:szCs w:val="24"/>
        </w:rPr>
        <w:t>a</w:t>
      </w:r>
      <w:r>
        <w:rPr>
          <w:rFonts w:cs="MinionPro-Regular"/>
          <w:color w:val="000000" w:themeColor="text1"/>
          <w:sz w:val="24"/>
          <w:szCs w:val="24"/>
        </w:rPr>
        <w:t xml:space="preserve"> toda a velocidade.</w:t>
      </w:r>
    </w:p>
    <w:p w:rsidR="000D6E10" w:rsidRPr="00A846A3" w:rsidRDefault="000D6E10" w:rsidP="00A846A3">
      <w:pPr>
        <w:tabs>
          <w:tab w:val="left" w:pos="9923"/>
        </w:tabs>
        <w:autoSpaceDE w:val="0"/>
        <w:autoSpaceDN w:val="0"/>
        <w:adjustRightInd w:val="0"/>
        <w:spacing w:after="0"/>
        <w:ind w:right="-454"/>
        <w:jc w:val="both"/>
        <w:rPr>
          <w:rFonts w:cs="MinionPro-Regular"/>
          <w:color w:val="000000" w:themeColor="text1"/>
          <w:sz w:val="24"/>
          <w:szCs w:val="24"/>
        </w:rPr>
      </w:pPr>
      <w:r>
        <w:rPr>
          <w:rFonts w:cs="MinionPro-Regular"/>
          <w:color w:val="000000" w:themeColor="text1"/>
          <w:sz w:val="24"/>
          <w:szCs w:val="24"/>
        </w:rPr>
        <w:t xml:space="preserve">           </w:t>
      </w:r>
      <w:r>
        <w:rPr>
          <w:rFonts w:cs="MinionPro-Regular"/>
          <w:color w:val="000000" w:themeColor="text1"/>
          <w:sz w:val="24"/>
          <w:szCs w:val="24"/>
        </w:rPr>
        <w:t xml:space="preserve">Descíamos aquelas rampas </w:t>
      </w:r>
      <w:r w:rsidRPr="000D6E10">
        <w:rPr>
          <w:rFonts w:cs="MinionPro-Regular"/>
          <w:b/>
          <w:color w:val="000000" w:themeColor="text1"/>
          <w:sz w:val="24"/>
          <w:szCs w:val="24"/>
        </w:rPr>
        <w:t>com</w:t>
      </w:r>
      <w:r>
        <w:rPr>
          <w:rFonts w:cs="MinionPro-Regular"/>
          <w:color w:val="000000" w:themeColor="text1"/>
          <w:sz w:val="24"/>
          <w:szCs w:val="24"/>
        </w:rPr>
        <w:t xml:space="preserve"> toda a velocidade. </w:t>
      </w:r>
    </w:p>
    <w:p w:rsidR="00A846A3" w:rsidRPr="00A846A3" w:rsidRDefault="00A846A3" w:rsidP="005F3272">
      <w:pPr>
        <w:rPr>
          <w:rFonts w:ascii="Arial" w:hAnsi="Arial" w:cs="Arial"/>
          <w:b/>
          <w:color w:val="000000" w:themeColor="text1"/>
          <w:sz w:val="16"/>
          <w:szCs w:val="16"/>
        </w:rPr>
      </w:pPr>
    </w:p>
    <w:p w:rsidR="005F3272" w:rsidRDefault="00C46578" w:rsidP="005F3272">
      <w:pPr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Exercícios</w:t>
      </w:r>
    </w:p>
    <w:p w:rsidR="00BD3ABA" w:rsidRPr="00BD3ABA" w:rsidRDefault="00BD3ABA" w:rsidP="00BD3ABA">
      <w:pPr>
        <w:pStyle w:val="PargrafodaLista"/>
        <w:numPr>
          <w:ilvl w:val="0"/>
          <w:numId w:val="13"/>
        </w:numPr>
        <w:rPr>
          <w:rFonts w:ascii="Arial" w:hAnsi="Arial" w:cs="Arial"/>
          <w:color w:val="000000" w:themeColor="text1"/>
          <w:sz w:val="24"/>
          <w:szCs w:val="24"/>
        </w:rPr>
      </w:pPr>
      <w:r w:rsidRPr="00BD3ABA">
        <w:rPr>
          <w:rFonts w:ascii="Arial" w:hAnsi="Arial" w:cs="Arial"/>
          <w:color w:val="000000" w:themeColor="text1"/>
          <w:sz w:val="24"/>
          <w:szCs w:val="24"/>
        </w:rPr>
        <w:t>Lê o texto que se segue.</w:t>
      </w:r>
    </w:p>
    <w:p w:rsidR="00BD3ABA" w:rsidRDefault="00BD3ABA" w:rsidP="00A846A3">
      <w:pPr>
        <w:spacing w:after="0"/>
        <w:ind w:left="36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Com os outros miúdos fazíamos uns 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skates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 xml:space="preserve"> à moda da época, com umas tábuas pregadas, e que serviam para nós descermos aquelas rampas a toda a velocidade. Ficavam dois miúdos em baixo a controlar o ascensor.</w:t>
      </w:r>
    </w:p>
    <w:p w:rsidR="00BD3ABA" w:rsidRPr="00A846A3" w:rsidRDefault="00BD3ABA" w:rsidP="00A846A3">
      <w:pPr>
        <w:spacing w:after="0"/>
        <w:ind w:left="360"/>
        <w:jc w:val="right"/>
        <w:rPr>
          <w:rFonts w:ascii="Arial" w:hAnsi="Arial" w:cs="Arial"/>
          <w:color w:val="000000" w:themeColor="text1"/>
        </w:rPr>
      </w:pPr>
      <w:r w:rsidRPr="00A846A3">
        <w:rPr>
          <w:rFonts w:ascii="Arial" w:hAnsi="Arial" w:cs="Arial"/>
          <w:color w:val="000000" w:themeColor="text1"/>
        </w:rPr>
        <w:t xml:space="preserve">“Carlos do Carmo, in Sarah </w:t>
      </w:r>
      <w:proofErr w:type="spellStart"/>
      <w:r w:rsidRPr="00A846A3">
        <w:rPr>
          <w:rFonts w:ascii="Arial" w:hAnsi="Arial" w:cs="Arial"/>
          <w:color w:val="000000" w:themeColor="text1"/>
        </w:rPr>
        <w:t>Adamopoulos</w:t>
      </w:r>
      <w:proofErr w:type="spellEnd"/>
    </w:p>
    <w:p w:rsidR="00BD3ABA" w:rsidRDefault="00BD3ABA" w:rsidP="00BD3ABA">
      <w:pPr>
        <w:ind w:left="360"/>
        <w:rPr>
          <w:rFonts w:ascii="Arial" w:hAnsi="Arial" w:cs="Arial"/>
          <w:color w:val="000000" w:themeColor="text1"/>
          <w:sz w:val="24"/>
          <w:szCs w:val="24"/>
        </w:rPr>
      </w:pPr>
    </w:p>
    <w:p w:rsidR="00BD3ABA" w:rsidRDefault="00BD3ABA" w:rsidP="00A846A3">
      <w:pPr>
        <w:pStyle w:val="PargrafodaLista"/>
        <w:numPr>
          <w:ilvl w:val="1"/>
          <w:numId w:val="13"/>
        </w:num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846A3">
        <w:rPr>
          <w:rFonts w:ascii="Arial" w:hAnsi="Arial" w:cs="Arial"/>
          <w:color w:val="000000" w:themeColor="text1"/>
          <w:sz w:val="24"/>
          <w:szCs w:val="24"/>
        </w:rPr>
        <w:t>–</w:t>
      </w:r>
      <w:r w:rsidR="00A846A3" w:rsidRPr="00A846A3">
        <w:rPr>
          <w:rFonts w:ascii="Arial" w:hAnsi="Arial" w:cs="Arial"/>
          <w:color w:val="000000" w:themeColor="text1"/>
          <w:sz w:val="24"/>
          <w:szCs w:val="24"/>
        </w:rPr>
        <w:t xml:space="preserve"> R</w:t>
      </w:r>
      <w:r w:rsidRPr="00A846A3">
        <w:rPr>
          <w:rFonts w:ascii="Arial" w:hAnsi="Arial" w:cs="Arial"/>
          <w:color w:val="000000" w:themeColor="text1"/>
          <w:sz w:val="24"/>
          <w:szCs w:val="24"/>
        </w:rPr>
        <w:t xml:space="preserve">elê a </w:t>
      </w:r>
      <w:proofErr w:type="gramStart"/>
      <w:r w:rsidRPr="00A846A3">
        <w:rPr>
          <w:rFonts w:ascii="Arial" w:hAnsi="Arial" w:cs="Arial"/>
          <w:color w:val="000000" w:themeColor="text1"/>
          <w:sz w:val="24"/>
          <w:szCs w:val="24"/>
        </w:rPr>
        <w:t xml:space="preserve">frase  </w:t>
      </w:r>
      <w:proofErr w:type="gramEnd"/>
      <w:r w:rsidRPr="00A846A3">
        <w:rPr>
          <w:rFonts w:ascii="Arial" w:hAnsi="Arial" w:cs="Arial"/>
          <w:color w:val="000000" w:themeColor="text1"/>
          <w:sz w:val="24"/>
          <w:szCs w:val="24"/>
        </w:rPr>
        <w:t>“</w:t>
      </w:r>
      <w:r w:rsidRPr="00A846A3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Com os outros </w:t>
      </w:r>
      <w:r w:rsidR="00A846A3" w:rsidRPr="00A846A3">
        <w:rPr>
          <w:rFonts w:ascii="Arial" w:hAnsi="Arial" w:cs="Arial"/>
          <w:color w:val="000000" w:themeColor="text1"/>
          <w:sz w:val="24"/>
          <w:szCs w:val="24"/>
          <w:u w:val="single"/>
        </w:rPr>
        <w:t>miúdos</w:t>
      </w:r>
      <w:r w:rsidR="00A846A3" w:rsidRPr="00A846A3">
        <w:rPr>
          <w:rFonts w:ascii="Arial" w:hAnsi="Arial" w:cs="Arial"/>
          <w:color w:val="000000" w:themeColor="text1"/>
          <w:sz w:val="24"/>
          <w:szCs w:val="24"/>
        </w:rPr>
        <w:t xml:space="preserve"> fazíamos uns skates”.</w:t>
      </w:r>
    </w:p>
    <w:p w:rsidR="00A846A3" w:rsidRDefault="00A846A3" w:rsidP="00A846A3">
      <w:pPr>
        <w:pStyle w:val="PargrafodaLista"/>
        <w:numPr>
          <w:ilvl w:val="1"/>
          <w:numId w:val="13"/>
        </w:num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– Reescreve a parte sublinhada, colocando o nome miúdo:</w:t>
      </w:r>
    </w:p>
    <w:p w:rsidR="00A846A3" w:rsidRDefault="00A846A3" w:rsidP="00A846A3">
      <w:pPr>
        <w:pStyle w:val="PargrafodaLista"/>
        <w:spacing w:after="0" w:line="360" w:lineRule="auto"/>
        <w:ind w:left="765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no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 xml:space="preserve"> singular _______________________________________________________</w:t>
      </w:r>
    </w:p>
    <w:p w:rsidR="00A846A3" w:rsidRDefault="00A846A3" w:rsidP="00A846A3">
      <w:pPr>
        <w:pStyle w:val="PargrafodaLista"/>
        <w:spacing w:after="0" w:line="360" w:lineRule="auto"/>
        <w:ind w:left="765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no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 xml:space="preserve"> feminino ______________________________________________________</w:t>
      </w:r>
    </w:p>
    <w:p w:rsidR="00A846A3" w:rsidRDefault="00A846A3" w:rsidP="00A846A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1.3 – Sublinha a palavra que permaneceu invariável.</w:t>
      </w:r>
    </w:p>
    <w:p w:rsidR="00A846A3" w:rsidRDefault="00A846A3" w:rsidP="00A846A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lastRenderedPageBreak/>
        <w:t>2. No texto seguinte, rodeia as preposições presentes.</w:t>
      </w:r>
    </w:p>
    <w:p w:rsidR="00A846A3" w:rsidRDefault="00A846A3" w:rsidP="00A846A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A846A3" w:rsidRDefault="00A846A3" w:rsidP="00A846A3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E as boas noites</w:t>
      </w:r>
    </w:p>
    <w:p w:rsidR="00A846A3" w:rsidRDefault="00A846A3" w:rsidP="00A846A3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a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 xml:space="preserve"> quem as vamos dar</w:t>
      </w:r>
    </w:p>
    <w:p w:rsidR="00A846A3" w:rsidRDefault="00A846A3" w:rsidP="00A846A3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quando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 xml:space="preserve"> é tempo de dormir e de sonhar?</w:t>
      </w:r>
    </w:p>
    <w:p w:rsidR="00A846A3" w:rsidRDefault="00A846A3" w:rsidP="00A846A3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A846A3" w:rsidRDefault="00A846A3" w:rsidP="00A846A3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Aos pais que estão cansados</w:t>
      </w:r>
    </w:p>
    <w:p w:rsidR="00A846A3" w:rsidRDefault="00A846A3" w:rsidP="00A846A3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de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 xml:space="preserve"> um dia de trabalho;</w:t>
      </w:r>
    </w:p>
    <w:p w:rsidR="00A846A3" w:rsidRDefault="00A846A3" w:rsidP="00A846A3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de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 xml:space="preserve"> manhã acordam cedo com as gotas de orvalho</w:t>
      </w:r>
    </w:p>
    <w:p w:rsidR="00A846A3" w:rsidRDefault="00A846A3" w:rsidP="00A846A3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e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 xml:space="preserve"> com a carícia do Sol</w:t>
      </w:r>
    </w:p>
    <w:p w:rsidR="00A846A3" w:rsidRDefault="00A846A3" w:rsidP="00A846A3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que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 xml:space="preserve"> é doce e prolongada</w:t>
      </w:r>
    </w:p>
    <w:p w:rsidR="00A846A3" w:rsidRDefault="00A846A3" w:rsidP="00A846A3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já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 xml:space="preserve"> após a despedida</w:t>
      </w:r>
    </w:p>
    <w:p w:rsidR="00A846A3" w:rsidRPr="00A846A3" w:rsidRDefault="00A846A3" w:rsidP="00A846A3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das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 xml:space="preserve"> sombras da madrugada.</w:t>
      </w:r>
    </w:p>
    <w:p w:rsidR="00A846A3" w:rsidRDefault="00A846A3" w:rsidP="00A846A3">
      <w:pPr>
        <w:pStyle w:val="PargrafodaLista"/>
        <w:spacing w:after="0" w:line="360" w:lineRule="auto"/>
        <w:ind w:left="765"/>
        <w:rPr>
          <w:rFonts w:ascii="Arial" w:hAnsi="Arial" w:cs="Arial"/>
          <w:i/>
          <w:color w:val="000000" w:themeColor="text1"/>
        </w:rPr>
      </w:pPr>
      <w:r w:rsidRPr="00A846A3">
        <w:rPr>
          <w:rFonts w:ascii="Arial" w:hAnsi="Arial" w:cs="Arial"/>
          <w:color w:val="000000" w:themeColor="text1"/>
        </w:rPr>
        <w:t xml:space="preserve">José Jorge Letria, </w:t>
      </w:r>
      <w:r w:rsidRPr="00A846A3">
        <w:rPr>
          <w:rFonts w:ascii="Arial" w:hAnsi="Arial" w:cs="Arial"/>
          <w:i/>
          <w:color w:val="000000" w:themeColor="text1"/>
        </w:rPr>
        <w:t>O livro das boas-noites</w:t>
      </w:r>
    </w:p>
    <w:p w:rsidR="00A846A3" w:rsidRPr="00A846A3" w:rsidRDefault="00A846A3" w:rsidP="00A846A3">
      <w:pPr>
        <w:spacing w:after="0" w:line="360" w:lineRule="auto"/>
        <w:rPr>
          <w:rFonts w:ascii="Arial" w:hAnsi="Arial" w:cs="Arial"/>
          <w:color w:val="000000" w:themeColor="text1"/>
        </w:rPr>
      </w:pPr>
    </w:p>
    <w:p w:rsidR="00A846A3" w:rsidRPr="00A846A3" w:rsidRDefault="00A846A3" w:rsidP="00A846A3">
      <w:pPr>
        <w:pStyle w:val="Default"/>
      </w:pPr>
      <w:r>
        <w:rPr>
          <w:rFonts w:ascii="Arial" w:hAnsi="Arial" w:cs="Arial"/>
          <w:color w:val="000000" w:themeColor="text1"/>
        </w:rPr>
        <w:t xml:space="preserve">3. </w:t>
      </w:r>
      <w:r w:rsidRPr="00A846A3">
        <w:rPr>
          <w:rFonts w:ascii="Arial" w:hAnsi="Arial" w:cs="Arial"/>
          <w:bCs/>
        </w:rPr>
        <w:t>Sublinha as preposições presentes nas frases seguintes.</w:t>
      </w:r>
      <w:r>
        <w:rPr>
          <w:b/>
          <w:bCs/>
          <w:sz w:val="20"/>
          <w:szCs w:val="20"/>
        </w:rPr>
        <w:t xml:space="preserve"> </w:t>
      </w:r>
    </w:p>
    <w:p w:rsidR="00A846A3" w:rsidRDefault="00A846A3" w:rsidP="00A846A3">
      <w:pPr>
        <w:pStyle w:val="Default"/>
        <w:rPr>
          <w:sz w:val="20"/>
          <w:szCs w:val="20"/>
        </w:rPr>
      </w:pPr>
    </w:p>
    <w:p w:rsidR="00A846A3" w:rsidRPr="00D90CD7" w:rsidRDefault="00A846A3" w:rsidP="00D90CD7">
      <w:pPr>
        <w:pStyle w:val="Default"/>
        <w:spacing w:line="360" w:lineRule="auto"/>
        <w:rPr>
          <w:rFonts w:ascii="Arial" w:hAnsi="Arial" w:cs="Arial"/>
        </w:rPr>
      </w:pPr>
      <w:r w:rsidRPr="00D90CD7">
        <w:rPr>
          <w:rFonts w:ascii="Arial" w:hAnsi="Arial" w:cs="Arial"/>
        </w:rPr>
        <w:t xml:space="preserve">a) Não podes sair de casa com o meu casaco sem autorização. (3) </w:t>
      </w:r>
    </w:p>
    <w:p w:rsidR="00A846A3" w:rsidRPr="00D90CD7" w:rsidRDefault="00A846A3" w:rsidP="00D90CD7">
      <w:pPr>
        <w:pStyle w:val="Default"/>
        <w:spacing w:line="360" w:lineRule="auto"/>
        <w:rPr>
          <w:rFonts w:ascii="Arial" w:hAnsi="Arial" w:cs="Arial"/>
        </w:rPr>
      </w:pPr>
      <w:r w:rsidRPr="00D90CD7">
        <w:rPr>
          <w:rFonts w:ascii="Arial" w:hAnsi="Arial" w:cs="Arial"/>
        </w:rPr>
        <w:t xml:space="preserve">b) Em plena cidade, viam-se por todo o lado cartazes com publicidade. (3) </w:t>
      </w:r>
    </w:p>
    <w:p w:rsidR="00A846A3" w:rsidRPr="00D90CD7" w:rsidRDefault="00A846A3" w:rsidP="00D90CD7">
      <w:pPr>
        <w:pStyle w:val="Default"/>
        <w:spacing w:line="360" w:lineRule="auto"/>
        <w:ind w:right="-84"/>
        <w:rPr>
          <w:rFonts w:ascii="Arial" w:hAnsi="Arial" w:cs="Arial"/>
        </w:rPr>
      </w:pPr>
      <w:r w:rsidRPr="00D90CD7">
        <w:rPr>
          <w:rFonts w:ascii="Arial" w:hAnsi="Arial" w:cs="Arial"/>
        </w:rPr>
        <w:t>c) Um menino passou por ali e, como estava sem compa</w:t>
      </w:r>
      <w:r w:rsidR="00D90CD7">
        <w:rPr>
          <w:rFonts w:ascii="Arial" w:hAnsi="Arial" w:cs="Arial"/>
        </w:rPr>
        <w:t xml:space="preserve">nhia, decidiu brincar com eles. </w:t>
      </w:r>
      <w:r w:rsidRPr="00D90CD7">
        <w:rPr>
          <w:rFonts w:ascii="Arial" w:hAnsi="Arial" w:cs="Arial"/>
        </w:rPr>
        <w:t xml:space="preserve">(3) </w:t>
      </w:r>
    </w:p>
    <w:p w:rsidR="00A846A3" w:rsidRPr="00D90CD7" w:rsidRDefault="00A846A3" w:rsidP="00D90CD7">
      <w:pPr>
        <w:pStyle w:val="Default"/>
        <w:spacing w:line="360" w:lineRule="auto"/>
        <w:rPr>
          <w:rFonts w:ascii="Arial" w:hAnsi="Arial" w:cs="Arial"/>
        </w:rPr>
      </w:pPr>
      <w:r w:rsidRPr="00D90CD7">
        <w:rPr>
          <w:rFonts w:ascii="Arial" w:hAnsi="Arial" w:cs="Arial"/>
        </w:rPr>
        <w:t xml:space="preserve">d) Após o teste a professora colocou-nos perante os nossos erros. (2) </w:t>
      </w:r>
    </w:p>
    <w:p w:rsidR="00A846A3" w:rsidRPr="00D90CD7" w:rsidRDefault="00A846A3" w:rsidP="00D90CD7">
      <w:pPr>
        <w:pStyle w:val="Default"/>
        <w:spacing w:line="360" w:lineRule="auto"/>
        <w:rPr>
          <w:rFonts w:ascii="Arial" w:hAnsi="Arial" w:cs="Arial"/>
        </w:rPr>
      </w:pPr>
      <w:r w:rsidRPr="00D90CD7">
        <w:rPr>
          <w:rFonts w:ascii="Arial" w:hAnsi="Arial" w:cs="Arial"/>
        </w:rPr>
        <w:t xml:space="preserve">e) Até hoje nunca falei sobre o assunto por não te querer aborrecer. (3) </w:t>
      </w:r>
    </w:p>
    <w:p w:rsidR="00A846A3" w:rsidRPr="00D90CD7" w:rsidRDefault="00A846A3" w:rsidP="00D90CD7">
      <w:pPr>
        <w:pStyle w:val="Default"/>
        <w:spacing w:line="360" w:lineRule="auto"/>
        <w:rPr>
          <w:rFonts w:ascii="Arial" w:hAnsi="Arial" w:cs="Arial"/>
        </w:rPr>
      </w:pPr>
      <w:r w:rsidRPr="00D90CD7">
        <w:rPr>
          <w:rFonts w:ascii="Arial" w:hAnsi="Arial" w:cs="Arial"/>
        </w:rPr>
        <w:t xml:space="preserve">f) Todos estavam contra mim e, como tal, eu senti-me entre inimigos. (2) </w:t>
      </w:r>
    </w:p>
    <w:p w:rsidR="00A846A3" w:rsidRPr="00A846A3" w:rsidRDefault="00A846A3" w:rsidP="00A846A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BD3ABA" w:rsidRDefault="00D90CD7" w:rsidP="00D90CD7">
      <w:pPr>
        <w:rPr>
          <w:rFonts w:ascii="Arial" w:hAnsi="Arial" w:cs="Arial"/>
          <w:color w:val="000000" w:themeColor="text1"/>
          <w:sz w:val="24"/>
          <w:szCs w:val="24"/>
        </w:rPr>
      </w:pPr>
      <w:r w:rsidRPr="00D90CD7">
        <w:rPr>
          <w:rFonts w:ascii="Arial" w:hAnsi="Arial" w:cs="Arial"/>
          <w:color w:val="000000" w:themeColor="text1"/>
          <w:sz w:val="24"/>
          <w:szCs w:val="24"/>
        </w:rPr>
        <w:t xml:space="preserve">4. </w:t>
      </w:r>
      <w:r>
        <w:rPr>
          <w:rFonts w:ascii="Arial" w:hAnsi="Arial" w:cs="Arial"/>
          <w:color w:val="000000" w:themeColor="text1"/>
          <w:sz w:val="24"/>
          <w:szCs w:val="24"/>
        </w:rPr>
        <w:t>Completa as frases que se seguem com as preposições adequadas.</w:t>
      </w:r>
    </w:p>
    <w:p w:rsidR="00D90CD7" w:rsidRDefault="00D90CD7" w:rsidP="00D90CD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a) O João foi _____ uma festa _____ Lisboa.</w:t>
      </w:r>
    </w:p>
    <w:p w:rsidR="00D90CD7" w:rsidRDefault="00D90CD7" w:rsidP="00D90CD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b) Estou cheio _____ calor e vou _____ a praia.</w:t>
      </w:r>
    </w:p>
    <w:p w:rsidR="00D90CD7" w:rsidRDefault="00D90CD7" w:rsidP="00D90CD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c) Gritei _____ o Sebastião e todos ficaram _______ mim.</w:t>
      </w:r>
    </w:p>
    <w:p w:rsidR="00D90CD7" w:rsidRDefault="00D90CD7" w:rsidP="00D90CD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d) Comprei um livro ao Afonso e fiquei _______ dinheiro.</w:t>
      </w:r>
    </w:p>
    <w:p w:rsidR="00D90CD7" w:rsidRDefault="00D90CD7" w:rsidP="00D90CD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e) Os alunos concordaram _____ a professora.</w:t>
      </w:r>
    </w:p>
    <w:p w:rsidR="00D90CD7" w:rsidRDefault="00D90CD7" w:rsidP="00D90CD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f) Fiquei sentado _______ duas senhoras, mas consegui ver o rio ________ a viagem.</w:t>
      </w:r>
    </w:p>
    <w:p w:rsidR="00D90CD7" w:rsidRDefault="00D90CD7" w:rsidP="00D90CD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g) </w:t>
      </w:r>
      <w:r>
        <w:rPr>
          <w:rFonts w:ascii="Arial" w:hAnsi="Arial" w:cs="Arial"/>
          <w:color w:val="000000" w:themeColor="text1"/>
          <w:sz w:val="24"/>
          <w:szCs w:val="24"/>
        </w:rPr>
        <w:t>A Mariana concordou ______ a amiga e prontificou-se a lutar _______ a injustiça.</w:t>
      </w:r>
    </w:p>
    <w:p w:rsidR="00D90CD7" w:rsidRDefault="00D90CD7" w:rsidP="00D90CD7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D90CD7" w:rsidRDefault="00D90CD7" w:rsidP="00D90CD7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5 – Escreve frases usando as preposições indicadas.</w:t>
      </w:r>
    </w:p>
    <w:p w:rsidR="00D90CD7" w:rsidRDefault="00D90CD7" w:rsidP="00D90CD7">
      <w:pPr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D9317B">
        <w:rPr>
          <w:rFonts w:ascii="Arial" w:hAnsi="Arial" w:cs="Arial"/>
          <w:b/>
          <w:color w:val="000000" w:themeColor="text1"/>
          <w:sz w:val="24"/>
          <w:szCs w:val="24"/>
        </w:rPr>
        <w:t>segundo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 xml:space="preserve"> e </w:t>
      </w:r>
      <w:r w:rsidRPr="00D9317B">
        <w:rPr>
          <w:rFonts w:ascii="Arial" w:hAnsi="Arial" w:cs="Arial"/>
          <w:b/>
          <w:color w:val="000000" w:themeColor="text1"/>
          <w:sz w:val="24"/>
          <w:szCs w:val="24"/>
        </w:rPr>
        <w:t>desde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- _______________________________________</w:t>
      </w:r>
      <w:r w:rsidR="00D9317B">
        <w:rPr>
          <w:rFonts w:ascii="Arial" w:hAnsi="Arial" w:cs="Arial"/>
          <w:color w:val="000000" w:themeColor="text1"/>
          <w:sz w:val="24"/>
          <w:szCs w:val="24"/>
        </w:rPr>
        <w:t>__________________</w:t>
      </w:r>
      <w:bookmarkStart w:id="0" w:name="_GoBack"/>
      <w:bookmarkEnd w:id="0"/>
    </w:p>
    <w:p w:rsidR="00D90CD7" w:rsidRDefault="00D90CD7" w:rsidP="00D90CD7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_________________________________________________________________________</w:t>
      </w:r>
    </w:p>
    <w:p w:rsidR="00D90CD7" w:rsidRDefault="00615E4E" w:rsidP="00D90CD7">
      <w:pPr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D9317B">
        <w:rPr>
          <w:rFonts w:ascii="Arial" w:hAnsi="Arial" w:cs="Arial"/>
          <w:b/>
          <w:color w:val="000000" w:themeColor="text1"/>
          <w:sz w:val="24"/>
          <w:szCs w:val="24"/>
        </w:rPr>
        <w:t>após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 xml:space="preserve"> e </w:t>
      </w:r>
      <w:r w:rsidRPr="00D9317B">
        <w:rPr>
          <w:rFonts w:ascii="Arial" w:hAnsi="Arial" w:cs="Arial"/>
          <w:b/>
          <w:color w:val="000000" w:themeColor="text1"/>
          <w:sz w:val="24"/>
          <w:szCs w:val="24"/>
        </w:rPr>
        <w:t>até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- _______________________________________________________________</w:t>
      </w:r>
    </w:p>
    <w:p w:rsidR="00BD3ABA" w:rsidRPr="00615E4E" w:rsidRDefault="00615E4E" w:rsidP="005F3272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_________________________________________________________________________</w:t>
      </w:r>
    </w:p>
    <w:sectPr w:rsidR="00BD3ABA" w:rsidRPr="00615E4E" w:rsidSect="00D90CD7">
      <w:pgSz w:w="11906" w:h="16838"/>
      <w:pgMar w:top="1021" w:right="991" w:bottom="102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A7150"/>
    <w:multiLevelType w:val="hybridMultilevel"/>
    <w:tmpl w:val="B5A03EC6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F641BD"/>
    <w:multiLevelType w:val="hybridMultilevel"/>
    <w:tmpl w:val="CAF4B180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CC65D2"/>
    <w:multiLevelType w:val="hybridMultilevel"/>
    <w:tmpl w:val="A7D66C7C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D474BA"/>
    <w:multiLevelType w:val="multilevel"/>
    <w:tmpl w:val="84D423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4240539"/>
    <w:multiLevelType w:val="hybridMultilevel"/>
    <w:tmpl w:val="143EE0E6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6B098F"/>
    <w:multiLevelType w:val="hybridMultilevel"/>
    <w:tmpl w:val="12B60E4C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713479"/>
    <w:multiLevelType w:val="hybridMultilevel"/>
    <w:tmpl w:val="EA82403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B04488"/>
    <w:multiLevelType w:val="hybridMultilevel"/>
    <w:tmpl w:val="E7A8C5CC"/>
    <w:lvl w:ilvl="0" w:tplc="E5C2EF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B3207E"/>
    <w:multiLevelType w:val="multilevel"/>
    <w:tmpl w:val="1090A5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5FE348A8"/>
    <w:multiLevelType w:val="hybridMultilevel"/>
    <w:tmpl w:val="05364050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1B19FD"/>
    <w:multiLevelType w:val="hybridMultilevel"/>
    <w:tmpl w:val="1E6EB9D6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670924"/>
    <w:multiLevelType w:val="hybridMultilevel"/>
    <w:tmpl w:val="8BD00D8E"/>
    <w:lvl w:ilvl="0" w:tplc="0816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012AEF"/>
    <w:multiLevelType w:val="hybridMultilevel"/>
    <w:tmpl w:val="E228959A"/>
    <w:lvl w:ilvl="0" w:tplc="547EC6AA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3"/>
  </w:num>
  <w:num w:numId="4">
    <w:abstractNumId w:val="7"/>
  </w:num>
  <w:num w:numId="5">
    <w:abstractNumId w:val="4"/>
  </w:num>
  <w:num w:numId="6">
    <w:abstractNumId w:val="10"/>
  </w:num>
  <w:num w:numId="7">
    <w:abstractNumId w:val="0"/>
  </w:num>
  <w:num w:numId="8">
    <w:abstractNumId w:val="11"/>
  </w:num>
  <w:num w:numId="9">
    <w:abstractNumId w:val="1"/>
  </w:num>
  <w:num w:numId="10">
    <w:abstractNumId w:val="9"/>
  </w:num>
  <w:num w:numId="11">
    <w:abstractNumId w:val="2"/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519"/>
    <w:rsid w:val="000264CB"/>
    <w:rsid w:val="0003620F"/>
    <w:rsid w:val="000D6E10"/>
    <w:rsid w:val="003B3519"/>
    <w:rsid w:val="00422D29"/>
    <w:rsid w:val="004D4162"/>
    <w:rsid w:val="005738AA"/>
    <w:rsid w:val="005F3272"/>
    <w:rsid w:val="00615E4E"/>
    <w:rsid w:val="008A5A58"/>
    <w:rsid w:val="008B1849"/>
    <w:rsid w:val="00916689"/>
    <w:rsid w:val="00940AA3"/>
    <w:rsid w:val="00A83D28"/>
    <w:rsid w:val="00A846A3"/>
    <w:rsid w:val="00AA0E40"/>
    <w:rsid w:val="00B01E2D"/>
    <w:rsid w:val="00B32427"/>
    <w:rsid w:val="00BD3ABA"/>
    <w:rsid w:val="00C46578"/>
    <w:rsid w:val="00D90CD7"/>
    <w:rsid w:val="00D9317B"/>
    <w:rsid w:val="00E71B87"/>
    <w:rsid w:val="00ED6359"/>
    <w:rsid w:val="00EF57A6"/>
    <w:rsid w:val="00F3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B3519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916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16689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A83D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846A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B3519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916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16689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A83D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846A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519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Professor</dc:creator>
  <cp:lastModifiedBy>Alexandra Silva</cp:lastModifiedBy>
  <cp:revision>3</cp:revision>
  <cp:lastPrinted>2014-02-10T11:17:00Z</cp:lastPrinted>
  <dcterms:created xsi:type="dcterms:W3CDTF">2014-02-16T20:05:00Z</dcterms:created>
  <dcterms:modified xsi:type="dcterms:W3CDTF">2014-02-16T20:06:00Z</dcterms:modified>
</cp:coreProperties>
</file>