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8CCC" w14:textId="77777777" w:rsidR="00FE7E00" w:rsidRDefault="00FE7E00" w:rsidP="00F856C5">
      <w:pPr>
        <w:pBdr>
          <w:bottom w:val="single" w:sz="4" w:space="1" w:color="auto"/>
        </w:pBdr>
        <w:rPr>
          <w:rFonts w:ascii="Arial" w:hAnsi="Arial" w:cs="Arial"/>
          <w:szCs w:val="20"/>
        </w:rPr>
      </w:pPr>
    </w:p>
    <w:p w14:paraId="2AC48048" w14:textId="77777777" w:rsidR="00FE7E00" w:rsidRDefault="00FE7E00" w:rsidP="00F856C5">
      <w:pPr>
        <w:pBdr>
          <w:bottom w:val="single" w:sz="4" w:space="1" w:color="auto"/>
        </w:pBdr>
        <w:rPr>
          <w:rFonts w:ascii="Arial" w:hAnsi="Arial" w:cs="Arial"/>
          <w:szCs w:val="20"/>
        </w:rPr>
      </w:pPr>
    </w:p>
    <w:p w14:paraId="6A2DEF61" w14:textId="46A45E5A" w:rsidR="00F856C5" w:rsidRPr="004A2943" w:rsidRDefault="00F856C5" w:rsidP="00F856C5">
      <w:pPr>
        <w:pBdr>
          <w:bottom w:val="single" w:sz="4" w:space="1" w:color="auto"/>
        </w:pBdr>
        <w:rPr>
          <w:rFonts w:ascii="Arial" w:hAnsi="Arial" w:cs="Arial"/>
          <w:szCs w:val="20"/>
        </w:rPr>
      </w:pPr>
      <w:bookmarkStart w:id="0" w:name="_GoBack"/>
      <w:bookmarkEnd w:id="0"/>
      <w:r w:rsidRPr="004A2943">
        <w:rPr>
          <w:rFonts w:ascii="Arial" w:hAnsi="Arial" w:cs="Arial"/>
          <w:szCs w:val="20"/>
        </w:rPr>
        <w:t xml:space="preserve">Teste de Biologia e Geologia </w:t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</w:r>
      <w:r w:rsidRPr="004A2943">
        <w:rPr>
          <w:rFonts w:ascii="Arial" w:hAnsi="Arial" w:cs="Arial"/>
          <w:szCs w:val="20"/>
        </w:rPr>
        <w:tab/>
        <w:t>2018-2019</w:t>
      </w:r>
    </w:p>
    <w:p w14:paraId="7F455E9C" w14:textId="77777777" w:rsidR="00F856C5" w:rsidRPr="004A2943" w:rsidRDefault="00F856C5" w:rsidP="00F856C5">
      <w:pPr>
        <w:pBdr>
          <w:bottom w:val="single" w:sz="4" w:space="1" w:color="auto"/>
        </w:pBd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11.º ano</w:t>
      </w:r>
    </w:p>
    <w:p w14:paraId="234B88F9" w14:textId="77777777" w:rsidR="00F856C5" w:rsidRPr="004A2943" w:rsidRDefault="00F856C5" w:rsidP="00F856C5">
      <w:pPr>
        <w:rPr>
          <w:rFonts w:ascii="Arial" w:hAnsi="Arial" w:cs="Arial"/>
          <w:szCs w:val="20"/>
        </w:rPr>
      </w:pPr>
    </w:p>
    <w:p w14:paraId="23D28D81" w14:textId="77777777" w:rsidR="00F856C5" w:rsidRPr="004A2943" w:rsidRDefault="00F856C5" w:rsidP="00F856C5">
      <w:pPr>
        <w:rPr>
          <w:rFonts w:ascii="Arial" w:hAnsi="Arial" w:cs="Arial"/>
          <w:szCs w:val="20"/>
        </w:rPr>
      </w:pPr>
    </w:p>
    <w:p w14:paraId="5F8B478E" w14:textId="77777777" w:rsidR="00F856C5" w:rsidRPr="004A2943" w:rsidRDefault="00F856C5" w:rsidP="00F856C5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240" w:line="300" w:lineRule="atLeast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Nas respostas aos itens de escolha múltipla, selecione a opção correta. Escreva, na folha de respostas, o grupo, o número do item e a letra que identifica a opção escolhida.</w:t>
      </w:r>
    </w:p>
    <w:p w14:paraId="7D450D8A" w14:textId="77777777" w:rsidR="00F856C5" w:rsidRPr="004A2943" w:rsidRDefault="00F856C5" w:rsidP="00F856C5">
      <w:pPr>
        <w:rPr>
          <w:rFonts w:ascii="Arial" w:hAnsi="Arial" w:cs="Arial"/>
          <w:szCs w:val="20"/>
        </w:rPr>
      </w:pPr>
    </w:p>
    <w:p w14:paraId="5D256A1B" w14:textId="77777777" w:rsidR="00F856C5" w:rsidRPr="004A2943" w:rsidRDefault="00F856C5" w:rsidP="00F856C5">
      <w:pPr>
        <w:jc w:val="center"/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t>GRUPO I</w:t>
      </w:r>
    </w:p>
    <w:p w14:paraId="7F647B20" w14:textId="77777777" w:rsidR="00F856C5" w:rsidRPr="004A2943" w:rsidRDefault="00F856C5" w:rsidP="00F856C5">
      <w:pPr>
        <w:rPr>
          <w:rFonts w:ascii="Arial" w:hAnsi="Arial" w:cs="Arial"/>
          <w:szCs w:val="20"/>
        </w:rPr>
      </w:pPr>
    </w:p>
    <w:p w14:paraId="4CD47B5A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0E8D07EF" w14:textId="77777777" w:rsidR="00E04138" w:rsidRPr="004A2943" w:rsidRDefault="00A912BE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A chita (</w:t>
      </w:r>
      <w:proofErr w:type="spellStart"/>
      <w:r w:rsidRPr="004A2943">
        <w:rPr>
          <w:rFonts w:ascii="Arial" w:hAnsi="Arial" w:cs="Arial"/>
          <w:i/>
          <w:szCs w:val="20"/>
        </w:rPr>
        <w:t>Acinonyx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jubatus</w:t>
      </w:r>
      <w:proofErr w:type="spellEnd"/>
      <w:r w:rsidRPr="004A2943">
        <w:rPr>
          <w:rFonts w:ascii="Arial" w:hAnsi="Arial" w:cs="Arial"/>
          <w:szCs w:val="20"/>
        </w:rPr>
        <w:t xml:space="preserve">) é um mamífero pertencente à família </w:t>
      </w:r>
      <w:proofErr w:type="spellStart"/>
      <w:r w:rsidRPr="004A2943">
        <w:rPr>
          <w:rFonts w:ascii="Arial" w:hAnsi="Arial" w:cs="Arial"/>
          <w:szCs w:val="20"/>
        </w:rPr>
        <w:t>Felidae</w:t>
      </w:r>
      <w:proofErr w:type="spellEnd"/>
      <w:r w:rsidRPr="004A2943">
        <w:rPr>
          <w:rFonts w:ascii="Arial" w:hAnsi="Arial" w:cs="Arial"/>
          <w:szCs w:val="20"/>
        </w:rPr>
        <w:t>, tendo como habitat a savana. Atualmente, a população mundial de chitas é constituída por pouco menos de 20 mil indivíduos. Análises genéticas recentes revelaram que a população possui uma baixa diversidade genética.</w:t>
      </w:r>
    </w:p>
    <w:p w14:paraId="5376264D" w14:textId="77777777" w:rsidR="00A912BE" w:rsidRPr="004A2943" w:rsidRDefault="00A912BE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Admite-se que as chitas escaparam tangencialmente da extinção no final da última era glaciar (há entre 10 mil a 20 mil anos). Se todas as chitas atuais resultam de um </w:t>
      </w:r>
      <w:r w:rsidRPr="004A2943">
        <w:rPr>
          <w:rFonts w:ascii="Arial" w:hAnsi="Arial" w:cs="Arial"/>
          <w:i/>
          <w:szCs w:val="20"/>
        </w:rPr>
        <w:t>stock</w:t>
      </w:r>
      <w:r w:rsidRPr="004A2943">
        <w:rPr>
          <w:rFonts w:ascii="Arial" w:hAnsi="Arial" w:cs="Arial"/>
          <w:szCs w:val="20"/>
        </w:rPr>
        <w:t xml:space="preserve"> genético muito limitado, isso explica a sua reduzida variabilidade genética. Como consequência, a população apresenta diversos problemas que podem ameaçar a sua sobrevivência, incluindo alterações do esperma, diminuição da fecundidade, elevada mortalidade juvenil e elevada sensibilidade </w:t>
      </w:r>
      <w:r w:rsidR="00534997">
        <w:rPr>
          <w:rFonts w:ascii="Arial" w:hAnsi="Arial" w:cs="Arial"/>
          <w:szCs w:val="20"/>
        </w:rPr>
        <w:t>a</w:t>
      </w:r>
      <w:r w:rsidRPr="004A2943">
        <w:rPr>
          <w:rFonts w:ascii="Arial" w:hAnsi="Arial" w:cs="Arial"/>
          <w:szCs w:val="20"/>
        </w:rPr>
        <w:t xml:space="preserve"> doenças.</w:t>
      </w:r>
    </w:p>
    <w:p w14:paraId="76A846F0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30B665C4" w14:textId="77777777" w:rsidR="00A912BE" w:rsidRPr="004A2943" w:rsidRDefault="00A912BE" w:rsidP="00A912BE">
      <w:pPr>
        <w:jc w:val="right"/>
        <w:rPr>
          <w:rFonts w:ascii="Arial" w:hAnsi="Arial" w:cs="Arial"/>
          <w:sz w:val="16"/>
          <w:szCs w:val="16"/>
        </w:rPr>
      </w:pPr>
      <w:r w:rsidRPr="004A2943">
        <w:rPr>
          <w:rFonts w:ascii="Arial" w:hAnsi="Arial" w:cs="Arial"/>
          <w:sz w:val="16"/>
          <w:szCs w:val="16"/>
        </w:rPr>
        <w:t xml:space="preserve">Baseado em </w:t>
      </w:r>
      <w:r w:rsidRPr="004A2943">
        <w:rPr>
          <w:rFonts w:ascii="Arial" w:hAnsi="Arial" w:cs="Arial"/>
          <w:i/>
          <w:sz w:val="16"/>
          <w:szCs w:val="16"/>
        </w:rPr>
        <w:t xml:space="preserve">AP </w:t>
      </w:r>
      <w:proofErr w:type="spellStart"/>
      <w:r w:rsidRPr="004A2943">
        <w:rPr>
          <w:rFonts w:ascii="Arial" w:hAnsi="Arial" w:cs="Arial"/>
          <w:i/>
          <w:sz w:val="16"/>
          <w:szCs w:val="16"/>
        </w:rPr>
        <w:t>Biology</w:t>
      </w:r>
      <w:proofErr w:type="spellEnd"/>
      <w:r w:rsidRPr="004A2943">
        <w:rPr>
          <w:rFonts w:ascii="Arial" w:hAnsi="Arial" w:cs="Arial"/>
          <w:i/>
          <w:sz w:val="16"/>
          <w:szCs w:val="16"/>
        </w:rPr>
        <w:t xml:space="preserve"> 1</w:t>
      </w:r>
      <w:r w:rsidRPr="004A2943">
        <w:rPr>
          <w:rFonts w:ascii="Arial" w:hAnsi="Arial" w:cs="Arial"/>
          <w:sz w:val="16"/>
          <w:szCs w:val="16"/>
        </w:rPr>
        <w:t xml:space="preserve"> (2012). </w:t>
      </w:r>
      <w:proofErr w:type="spellStart"/>
      <w:r w:rsidRPr="004A2943">
        <w:rPr>
          <w:rFonts w:ascii="Arial" w:hAnsi="Arial" w:cs="Arial"/>
          <w:sz w:val="16"/>
          <w:szCs w:val="16"/>
        </w:rPr>
        <w:t>Biozone</w:t>
      </w:r>
      <w:proofErr w:type="spellEnd"/>
      <w:r w:rsidRPr="004A294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A2943">
        <w:rPr>
          <w:rFonts w:ascii="Arial" w:hAnsi="Arial" w:cs="Arial"/>
          <w:sz w:val="16"/>
          <w:szCs w:val="16"/>
        </w:rPr>
        <w:t>Internationa</w:t>
      </w:r>
      <w:r w:rsidR="00534997">
        <w:rPr>
          <w:rFonts w:ascii="Arial" w:hAnsi="Arial" w:cs="Arial"/>
          <w:sz w:val="16"/>
          <w:szCs w:val="16"/>
        </w:rPr>
        <w:t>l</w:t>
      </w:r>
      <w:proofErr w:type="spellEnd"/>
    </w:p>
    <w:p w14:paraId="606ADE5A" w14:textId="77777777" w:rsidR="00A912BE" w:rsidRPr="004A2943" w:rsidRDefault="00A912BE" w:rsidP="00A912BE">
      <w:pPr>
        <w:rPr>
          <w:rFonts w:ascii="Arial" w:hAnsi="Arial" w:cs="Arial"/>
          <w:sz w:val="16"/>
          <w:szCs w:val="16"/>
        </w:rPr>
      </w:pPr>
    </w:p>
    <w:p w14:paraId="7EE10DD7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1ADCE792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evolução das chitas resultou de um processo de</w:t>
      </w:r>
    </w:p>
    <w:p w14:paraId="27AC8643" w14:textId="77777777" w:rsidR="00A912BE" w:rsidRPr="004A2943" w:rsidRDefault="00A912BE" w:rsidP="00BC0AE0">
      <w:pPr>
        <w:pStyle w:val="ListParagraph"/>
        <w:numPr>
          <w:ilvl w:val="0"/>
          <w:numId w:val="11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deriva genética associada ao efeito fundador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20A770FD" w14:textId="6E13B66C" w:rsidR="00A912BE" w:rsidRPr="004A2943" w:rsidRDefault="00FE7E00" w:rsidP="00BC0AE0">
      <w:pPr>
        <w:pStyle w:val="ListParagraph"/>
        <w:numPr>
          <w:ilvl w:val="0"/>
          <w:numId w:val="11"/>
        </w:numPr>
        <w:ind w:left="993"/>
        <w:rPr>
          <w:rFonts w:ascii="Arial" w:hAnsi="Arial" w:cs="Arial"/>
          <w:szCs w:val="20"/>
          <w:lang w:val="pt-PT"/>
        </w:rPr>
      </w:pPr>
      <w:r>
        <w:rPr>
          <w:rFonts w:ascii="Arial" w:hAnsi="Arial" w:cs="Arial"/>
          <w:szCs w:val="20"/>
          <w:lang w:val="pt-PT"/>
        </w:rPr>
        <w:t>m</w:t>
      </w:r>
      <w:r w:rsidR="00A912BE" w:rsidRPr="004A2943">
        <w:rPr>
          <w:rFonts w:ascii="Arial" w:hAnsi="Arial" w:cs="Arial"/>
          <w:szCs w:val="20"/>
          <w:lang w:val="pt-PT"/>
        </w:rPr>
        <w:t>igração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52A659AC" w14:textId="0F024E02" w:rsidR="00A912BE" w:rsidRPr="004A2943" w:rsidRDefault="00FE7E00" w:rsidP="00BC0AE0">
      <w:pPr>
        <w:pStyle w:val="ListParagraph"/>
        <w:numPr>
          <w:ilvl w:val="0"/>
          <w:numId w:val="11"/>
        </w:numPr>
        <w:ind w:left="993"/>
        <w:rPr>
          <w:rFonts w:ascii="Arial" w:hAnsi="Arial" w:cs="Arial"/>
          <w:szCs w:val="20"/>
          <w:lang w:val="pt-PT"/>
        </w:rPr>
      </w:pPr>
      <w:r>
        <w:rPr>
          <w:rFonts w:ascii="Arial" w:hAnsi="Arial" w:cs="Arial"/>
          <w:szCs w:val="20"/>
          <w:lang w:val="pt-PT"/>
        </w:rPr>
        <w:t>p</w:t>
      </w:r>
      <w:r w:rsidR="00A912BE" w:rsidRPr="004A2943">
        <w:rPr>
          <w:rFonts w:ascii="Arial" w:hAnsi="Arial" w:cs="Arial"/>
          <w:szCs w:val="20"/>
          <w:lang w:val="pt-PT"/>
        </w:rPr>
        <w:t>anmixia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52CB0B6D" w14:textId="77777777" w:rsidR="00A912BE" w:rsidRPr="004A2943" w:rsidRDefault="00A912BE" w:rsidP="00BC0AE0">
      <w:pPr>
        <w:pStyle w:val="ListParagraph"/>
        <w:numPr>
          <w:ilvl w:val="0"/>
          <w:numId w:val="11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deriva genética associada ao efeito de gargalo (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bottleneck</w:t>
      </w:r>
      <w:proofErr w:type="spellEnd"/>
      <w:r w:rsidRPr="004A2943">
        <w:rPr>
          <w:rFonts w:ascii="Arial" w:hAnsi="Arial" w:cs="Arial"/>
          <w:szCs w:val="20"/>
          <w:lang w:val="pt-PT"/>
        </w:rPr>
        <w:t>)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52823CAC" w14:textId="77777777" w:rsidR="00A912BE" w:rsidRPr="004A2943" w:rsidRDefault="00A912BE" w:rsidP="00BC0AE0">
      <w:pPr>
        <w:rPr>
          <w:rFonts w:ascii="Arial" w:hAnsi="Arial" w:cs="Arial"/>
          <w:szCs w:val="20"/>
        </w:rPr>
      </w:pPr>
    </w:p>
    <w:p w14:paraId="695E77C9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68264A09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elevada sensibilidade a doenças da população atual de chitas é consequência</w:t>
      </w:r>
    </w:p>
    <w:p w14:paraId="1FF32A51" w14:textId="77777777" w:rsidR="00A912BE" w:rsidRPr="004A2943" w:rsidRDefault="00A912BE" w:rsidP="00BC0AE0">
      <w:pPr>
        <w:pStyle w:val="ListParagraph"/>
        <w:numPr>
          <w:ilvl w:val="0"/>
          <w:numId w:val="12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da diminuição da taxa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crossing-over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r w:rsidRPr="004A2943">
        <w:rPr>
          <w:rFonts w:ascii="Arial" w:hAnsi="Arial" w:cs="Arial"/>
          <w:szCs w:val="20"/>
          <w:lang w:val="pt-PT"/>
        </w:rPr>
        <w:t xml:space="preserve">(diminuição do número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crossing-over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por cada meiose)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4EAB203E" w14:textId="77777777" w:rsidR="00A912BE" w:rsidRPr="004A2943" w:rsidRDefault="00A912BE" w:rsidP="00BC0AE0">
      <w:pPr>
        <w:pStyle w:val="ListParagraph"/>
        <w:numPr>
          <w:ilvl w:val="0"/>
          <w:numId w:val="12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diminuição da taxa de mutação nos últimos 20 mil anos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1600DAEB" w14:textId="77777777" w:rsidR="00A912BE" w:rsidRPr="004A2943" w:rsidRDefault="00A912BE" w:rsidP="00BC0AE0">
      <w:pPr>
        <w:pStyle w:val="ListParagraph"/>
        <w:numPr>
          <w:ilvl w:val="0"/>
          <w:numId w:val="12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do aumento da taxa de mutação nos últimos 20 mil anos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39DB2E88" w14:textId="77777777" w:rsidR="00A912BE" w:rsidRPr="004A2943" w:rsidRDefault="00A912BE" w:rsidP="00BC0AE0">
      <w:pPr>
        <w:pStyle w:val="ListParagraph"/>
        <w:numPr>
          <w:ilvl w:val="0"/>
          <w:numId w:val="12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reduzida variabilidade do seu fundo genético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2894E3FC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72FB0672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233343B2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diminuição da variabilidade genética na população de chitas resulta numa</w:t>
      </w:r>
    </w:p>
    <w:p w14:paraId="00B8B5F2" w14:textId="77777777" w:rsidR="00A912BE" w:rsidRPr="004A2943" w:rsidRDefault="00A912BE" w:rsidP="00BC0AE0">
      <w:pPr>
        <w:pStyle w:val="ListParagraph"/>
        <w:numPr>
          <w:ilvl w:val="0"/>
          <w:numId w:val="15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diminuição do número de genes do genótipo de cada indivíduo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4928B3D2" w14:textId="77777777" w:rsidR="00A912BE" w:rsidRPr="004A2943" w:rsidRDefault="00A912BE" w:rsidP="00BC0AE0">
      <w:pPr>
        <w:pStyle w:val="ListParagraph"/>
        <w:numPr>
          <w:ilvl w:val="0"/>
          <w:numId w:val="15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diminuição do número de sequências </w:t>
      </w:r>
      <w:proofErr w:type="spellStart"/>
      <w:r w:rsidRPr="004A2943">
        <w:rPr>
          <w:rFonts w:ascii="Arial" w:hAnsi="Arial" w:cs="Arial"/>
          <w:szCs w:val="20"/>
          <w:lang w:val="pt-PT"/>
        </w:rPr>
        <w:t>nuleotídicas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alternativas que podem constituir um determinado gene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39874DE4" w14:textId="77777777" w:rsidR="00A912BE" w:rsidRPr="004A2943" w:rsidRDefault="00A912BE" w:rsidP="00BC0AE0">
      <w:pPr>
        <w:pStyle w:val="ListParagraph"/>
        <w:numPr>
          <w:ilvl w:val="0"/>
          <w:numId w:val="15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diminuição do número de nucleótidos presentes em cada célula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16C3F787" w14:textId="77777777" w:rsidR="00A912BE" w:rsidRPr="004A2943" w:rsidRDefault="00A912BE" w:rsidP="00BC0AE0">
      <w:pPr>
        <w:pStyle w:val="ListParagraph"/>
        <w:numPr>
          <w:ilvl w:val="0"/>
          <w:numId w:val="15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diminuição do número de cromossomas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76FBA565" w14:textId="77777777" w:rsidR="00A912BE" w:rsidRPr="004A2943" w:rsidRDefault="00A912BE" w:rsidP="00BC0AE0">
      <w:pPr>
        <w:ind w:left="993"/>
        <w:rPr>
          <w:rFonts w:ascii="Arial" w:hAnsi="Arial" w:cs="Arial"/>
          <w:szCs w:val="20"/>
        </w:rPr>
      </w:pPr>
    </w:p>
    <w:p w14:paraId="2F050C1A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6FAE1763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O zigoto de </w:t>
      </w:r>
      <w:r w:rsidRPr="004A2943">
        <w:rPr>
          <w:rFonts w:ascii="Arial" w:hAnsi="Arial" w:cs="Arial"/>
          <w:i/>
          <w:szCs w:val="20"/>
          <w:lang w:val="pt-PT"/>
        </w:rPr>
        <w:t xml:space="preserve">A.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jubatus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divide-se por</w:t>
      </w:r>
    </w:p>
    <w:p w14:paraId="04C417EC" w14:textId="77777777" w:rsidR="00A912BE" w:rsidRPr="004A2943" w:rsidRDefault="00A912BE" w:rsidP="00BC0AE0">
      <w:pPr>
        <w:pStyle w:val="ListParagraph"/>
        <w:numPr>
          <w:ilvl w:val="0"/>
          <w:numId w:val="16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mitose, dando origem a um embrião cujas células possuem um cariótipo igual aos dos progenitores.</w:t>
      </w:r>
    </w:p>
    <w:p w14:paraId="71D65C06" w14:textId="77777777" w:rsidR="00A912BE" w:rsidRPr="004A2943" w:rsidRDefault="00A912BE" w:rsidP="00BC0AE0">
      <w:pPr>
        <w:pStyle w:val="ListParagraph"/>
        <w:numPr>
          <w:ilvl w:val="0"/>
          <w:numId w:val="16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meiose, dando origem a um embrião cujas células possuem um cariótipo igual aos dos progenitores.</w:t>
      </w:r>
    </w:p>
    <w:p w14:paraId="47954139" w14:textId="77777777" w:rsidR="00A912BE" w:rsidRPr="004A2943" w:rsidRDefault="00A912BE" w:rsidP="00BC0AE0">
      <w:pPr>
        <w:pStyle w:val="ListParagraph"/>
        <w:numPr>
          <w:ilvl w:val="0"/>
          <w:numId w:val="16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mitose, dando origem a um embrião cujas células possuem um cariótipo diferente dos progenitores.</w:t>
      </w:r>
    </w:p>
    <w:p w14:paraId="43F4090A" w14:textId="77777777" w:rsidR="00A912BE" w:rsidRPr="004A2943" w:rsidRDefault="00A912BE" w:rsidP="00BC0AE0">
      <w:pPr>
        <w:pStyle w:val="ListParagraph"/>
        <w:numPr>
          <w:ilvl w:val="0"/>
          <w:numId w:val="16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meiose, dando origem a um embrião cujas células possuem um cariótipo diferente dos progenitores.</w:t>
      </w:r>
    </w:p>
    <w:p w14:paraId="040B9C9A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4C837CDD" w14:textId="77777777" w:rsidR="00B776E2" w:rsidRPr="004A2943" w:rsidRDefault="00B776E2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br w:type="page"/>
      </w:r>
    </w:p>
    <w:p w14:paraId="6B59F79C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757D06E4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Num animal</w:t>
      </w:r>
      <w:r w:rsidR="00534997">
        <w:rPr>
          <w:rFonts w:ascii="Arial" w:hAnsi="Arial" w:cs="Arial"/>
          <w:szCs w:val="20"/>
          <w:lang w:val="pt-PT"/>
        </w:rPr>
        <w:t>,</w:t>
      </w:r>
      <w:r w:rsidRPr="004A2943">
        <w:rPr>
          <w:rFonts w:ascii="Arial" w:hAnsi="Arial" w:cs="Arial"/>
          <w:szCs w:val="20"/>
          <w:lang w:val="pt-PT"/>
        </w:rPr>
        <w:t xml:space="preserve"> a existência de tecidos diferentes resulta</w:t>
      </w:r>
    </w:p>
    <w:p w14:paraId="587E5655" w14:textId="77777777" w:rsidR="00A912BE" w:rsidRPr="004A2943" w:rsidRDefault="00A912BE" w:rsidP="008A79BA">
      <w:pPr>
        <w:pStyle w:val="ListParagraph"/>
        <w:numPr>
          <w:ilvl w:val="0"/>
          <w:numId w:val="1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presença de genes diferentes nas células de cada um dos tecidos.</w:t>
      </w:r>
    </w:p>
    <w:p w14:paraId="01C2DE50" w14:textId="77777777" w:rsidR="00A912BE" w:rsidRPr="004A2943" w:rsidRDefault="00A912BE" w:rsidP="008A79BA">
      <w:pPr>
        <w:pStyle w:val="ListParagraph"/>
        <w:numPr>
          <w:ilvl w:val="0"/>
          <w:numId w:val="1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presença de cromossomas diferentes nas células de cada um dos tecidos.</w:t>
      </w:r>
    </w:p>
    <w:p w14:paraId="2BD757F7" w14:textId="77777777" w:rsidR="00A912BE" w:rsidRPr="004A2943" w:rsidRDefault="00A912BE" w:rsidP="008A79BA">
      <w:pPr>
        <w:pStyle w:val="ListParagraph"/>
        <w:numPr>
          <w:ilvl w:val="0"/>
          <w:numId w:val="1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tradução de genes diferentes nas células de cada um dos tecidos.</w:t>
      </w:r>
    </w:p>
    <w:p w14:paraId="7F565B59" w14:textId="77777777" w:rsidR="00A912BE" w:rsidRPr="004A2943" w:rsidRDefault="00A912BE" w:rsidP="008A79BA">
      <w:pPr>
        <w:pStyle w:val="ListParagraph"/>
        <w:numPr>
          <w:ilvl w:val="0"/>
          <w:numId w:val="1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na replicação de genes diferentes nas células de cada um dos tecidos.</w:t>
      </w:r>
    </w:p>
    <w:p w14:paraId="2EFB5427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7AD82884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519753AD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Considere as seguintes afirmações relativas aos processos de diferenciação celular</w:t>
      </w:r>
    </w:p>
    <w:p w14:paraId="3571FA47" w14:textId="77777777" w:rsidR="00A912BE" w:rsidRPr="004A2943" w:rsidRDefault="00A912BE" w:rsidP="00A912BE">
      <w:pPr>
        <w:pStyle w:val="ListParagraph"/>
        <w:numPr>
          <w:ilvl w:val="0"/>
          <w:numId w:val="1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As células estaminais são células com elevado grau de diferenciação</w:t>
      </w:r>
      <w:r w:rsidR="00534997">
        <w:rPr>
          <w:rFonts w:ascii="Arial" w:hAnsi="Arial" w:cs="Arial"/>
          <w:szCs w:val="20"/>
          <w:lang w:val="pt-PT"/>
        </w:rPr>
        <w:t>.</w:t>
      </w:r>
    </w:p>
    <w:p w14:paraId="709B34E1" w14:textId="77777777" w:rsidR="00A912BE" w:rsidRPr="004A2943" w:rsidRDefault="00A912BE" w:rsidP="00A912BE">
      <w:pPr>
        <w:pStyle w:val="ListParagraph"/>
        <w:numPr>
          <w:ilvl w:val="0"/>
          <w:numId w:val="1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As células totipotentes possuem a totalidade dos genes do genoma, ao contrário do que acontece com células multipotentes.</w:t>
      </w:r>
    </w:p>
    <w:p w14:paraId="0D4899B2" w14:textId="77777777" w:rsidR="00A912BE" w:rsidRPr="004A2943" w:rsidRDefault="00A912BE" w:rsidP="00A912BE">
      <w:pPr>
        <w:pStyle w:val="ListParagraph"/>
        <w:numPr>
          <w:ilvl w:val="0"/>
          <w:numId w:val="1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As células totipotentes são capazes de originar qualquer tipo de célula do organismo.</w:t>
      </w:r>
    </w:p>
    <w:p w14:paraId="353D022E" w14:textId="77777777" w:rsidR="00C20ACA" w:rsidRPr="004A2943" w:rsidRDefault="00C20ACA" w:rsidP="00C20ACA">
      <w:pPr>
        <w:pStyle w:val="ListParagraph"/>
        <w:ind w:left="1440"/>
        <w:rPr>
          <w:rFonts w:ascii="Arial" w:hAnsi="Arial" w:cs="Arial"/>
          <w:szCs w:val="20"/>
          <w:lang w:val="pt-PT"/>
        </w:rPr>
      </w:pPr>
    </w:p>
    <w:p w14:paraId="00896140" w14:textId="77777777" w:rsidR="00A912BE" w:rsidRPr="004A2943" w:rsidRDefault="00A912BE" w:rsidP="00C20ACA">
      <w:pPr>
        <w:pStyle w:val="ListParagraph"/>
        <w:numPr>
          <w:ilvl w:val="0"/>
          <w:numId w:val="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III é verdadeira; I e II são falsas.</w:t>
      </w:r>
    </w:p>
    <w:p w14:paraId="3164931E" w14:textId="77777777" w:rsidR="00A912BE" w:rsidRPr="004A2943" w:rsidRDefault="00A912BE" w:rsidP="00C20ACA">
      <w:pPr>
        <w:pStyle w:val="ListParagraph"/>
        <w:numPr>
          <w:ilvl w:val="0"/>
          <w:numId w:val="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 e III são verdadeiras; I é falsa.</w:t>
      </w:r>
    </w:p>
    <w:p w14:paraId="7A6CA895" w14:textId="77777777" w:rsidR="00A912BE" w:rsidRPr="004A2943" w:rsidRDefault="00A912BE" w:rsidP="00C20ACA">
      <w:pPr>
        <w:pStyle w:val="ListParagraph"/>
        <w:numPr>
          <w:ilvl w:val="0"/>
          <w:numId w:val="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I </w:t>
      </w:r>
      <w:proofErr w:type="gramStart"/>
      <w:r w:rsidRPr="004A2943">
        <w:rPr>
          <w:rFonts w:ascii="Arial" w:hAnsi="Arial" w:cs="Arial"/>
          <w:szCs w:val="20"/>
          <w:lang w:val="pt-PT"/>
        </w:rPr>
        <w:t>e</w:t>
      </w:r>
      <w:proofErr w:type="gramEnd"/>
      <w:r w:rsidRPr="004A2943">
        <w:rPr>
          <w:rFonts w:ascii="Arial" w:hAnsi="Arial" w:cs="Arial"/>
          <w:szCs w:val="20"/>
          <w:lang w:val="pt-PT"/>
        </w:rPr>
        <w:t xml:space="preserve"> II são verdadeira; III é falsa.</w:t>
      </w:r>
    </w:p>
    <w:p w14:paraId="358C5ACC" w14:textId="77777777" w:rsidR="00A912BE" w:rsidRPr="004A2943" w:rsidRDefault="00A912BE" w:rsidP="00C20ACA">
      <w:pPr>
        <w:pStyle w:val="ListParagraph"/>
        <w:numPr>
          <w:ilvl w:val="0"/>
          <w:numId w:val="7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 é verdadeira; II e III são falsas.</w:t>
      </w:r>
    </w:p>
    <w:p w14:paraId="64840D50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38FFA1A9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41E9A3F1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Segundo uma perspetiva neodarwinista, o surgimento de genes diferentes que informam para as mesmas características resultou</w:t>
      </w:r>
    </w:p>
    <w:p w14:paraId="3B431C55" w14:textId="77777777" w:rsidR="00A912BE" w:rsidRPr="004A2943" w:rsidRDefault="00A912BE" w:rsidP="00A912BE">
      <w:pPr>
        <w:pStyle w:val="ListParagraph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seleção natural.</w:t>
      </w:r>
    </w:p>
    <w:p w14:paraId="18A2C32C" w14:textId="77777777" w:rsidR="00A912BE" w:rsidRPr="004A2943" w:rsidRDefault="00A912BE" w:rsidP="00A912BE">
      <w:pPr>
        <w:pStyle w:val="ListParagraph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de mutações.</w:t>
      </w:r>
    </w:p>
    <w:p w14:paraId="37261DBE" w14:textId="77777777" w:rsidR="00A912BE" w:rsidRPr="004A2943" w:rsidRDefault="00A912BE" w:rsidP="00A912BE">
      <w:pPr>
        <w:pStyle w:val="ListParagraph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segregação aleatória dos cromossomas homólogos.</w:t>
      </w:r>
    </w:p>
    <w:p w14:paraId="4C4FC2B0" w14:textId="77777777" w:rsidR="00A912BE" w:rsidRPr="004A2943" w:rsidRDefault="00A912BE" w:rsidP="00A912BE">
      <w:pPr>
        <w:pStyle w:val="ListParagraph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da união aleatória dos gâmetas.</w:t>
      </w:r>
    </w:p>
    <w:p w14:paraId="2AECAA69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54525B21" w14:textId="77777777" w:rsidR="00462755" w:rsidRPr="004A2943" w:rsidRDefault="00462755" w:rsidP="00A912BE">
      <w:pPr>
        <w:rPr>
          <w:rFonts w:ascii="Arial" w:hAnsi="Arial" w:cs="Arial"/>
          <w:szCs w:val="20"/>
        </w:rPr>
      </w:pPr>
    </w:p>
    <w:p w14:paraId="767EEAC9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Ordene as expressões identificadas pelas letras A </w:t>
      </w:r>
      <w:proofErr w:type="spellStart"/>
      <w:r w:rsidRPr="004A2943">
        <w:rPr>
          <w:rFonts w:ascii="Arial" w:hAnsi="Arial" w:cs="Arial"/>
          <w:szCs w:val="20"/>
          <w:lang w:val="pt-PT"/>
        </w:rPr>
        <w:t>a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E, de modo a reconstituir a sequência de acontecimentos que conduz à formação de espermatozoides em </w:t>
      </w:r>
      <w:r w:rsidRPr="004A2943">
        <w:rPr>
          <w:rFonts w:ascii="Arial" w:hAnsi="Arial" w:cs="Arial"/>
          <w:i/>
          <w:szCs w:val="20"/>
          <w:lang w:val="pt-PT"/>
        </w:rPr>
        <w:t xml:space="preserve">A.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jubatus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7E020D23" w14:textId="77777777" w:rsidR="00A912BE" w:rsidRPr="004A2943" w:rsidRDefault="00A912BE" w:rsidP="009870BF">
      <w:pPr>
        <w:pStyle w:val="ListParagraph"/>
        <w:numPr>
          <w:ilvl w:val="0"/>
          <w:numId w:val="13"/>
        </w:numPr>
        <w:ind w:left="1134"/>
        <w:rPr>
          <w:rFonts w:ascii="Arial" w:hAnsi="Arial" w:cs="Arial"/>
          <w:i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Ocorrência de</w:t>
      </w:r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crossing-over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2FBEFC1D" w14:textId="77777777" w:rsidR="00A912BE" w:rsidRPr="004A2943" w:rsidRDefault="00A912BE" w:rsidP="009870BF">
      <w:pPr>
        <w:pStyle w:val="ListParagraph"/>
        <w:numPr>
          <w:ilvl w:val="0"/>
          <w:numId w:val="13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Emparelhamento de cromossomas homólogos.</w:t>
      </w:r>
    </w:p>
    <w:p w14:paraId="4CDABCE0" w14:textId="77777777" w:rsidR="00A912BE" w:rsidRPr="004A2943" w:rsidRDefault="00A912BE" w:rsidP="009870BF">
      <w:pPr>
        <w:pStyle w:val="ListParagraph"/>
        <w:numPr>
          <w:ilvl w:val="0"/>
          <w:numId w:val="13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Formação de núcleos haploides.</w:t>
      </w:r>
    </w:p>
    <w:p w14:paraId="7E8CBD21" w14:textId="77777777" w:rsidR="00A912BE" w:rsidRPr="004A2943" w:rsidRDefault="00A912BE" w:rsidP="009870BF">
      <w:pPr>
        <w:pStyle w:val="ListParagraph"/>
        <w:numPr>
          <w:ilvl w:val="0"/>
          <w:numId w:val="13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Formação de núcleos com cromossomas constituídos por um só cromatídeo.</w:t>
      </w:r>
    </w:p>
    <w:p w14:paraId="7840A06F" w14:textId="77777777" w:rsidR="00A912BE" w:rsidRPr="004A2943" w:rsidRDefault="00A912BE" w:rsidP="009870BF">
      <w:pPr>
        <w:pStyle w:val="ListParagraph"/>
        <w:numPr>
          <w:ilvl w:val="0"/>
          <w:numId w:val="13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Duplicação do número de moléculas de DNA.</w:t>
      </w:r>
    </w:p>
    <w:p w14:paraId="6257AF7E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58F467A3" w14:textId="77777777" w:rsidR="00A912BE" w:rsidRPr="004A2943" w:rsidRDefault="00A912BE" w:rsidP="00A912BE">
      <w:pPr>
        <w:rPr>
          <w:rFonts w:ascii="Arial" w:hAnsi="Arial" w:cs="Arial"/>
          <w:szCs w:val="20"/>
        </w:rPr>
      </w:pPr>
    </w:p>
    <w:p w14:paraId="3338C383" w14:textId="77777777" w:rsidR="00A912BE" w:rsidRPr="004A2943" w:rsidRDefault="00A912BE" w:rsidP="00A912BE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Explique em que medida a redução drástica do número de indivíduos de uma determinada espécie </w:t>
      </w:r>
      <w:r w:rsidR="0098292F" w:rsidRPr="004A2943">
        <w:rPr>
          <w:rFonts w:ascii="Arial" w:hAnsi="Arial" w:cs="Arial"/>
          <w:szCs w:val="20"/>
          <w:lang w:val="pt-PT"/>
        </w:rPr>
        <w:t xml:space="preserve">poderá </w:t>
      </w:r>
      <w:r w:rsidRPr="004A2943">
        <w:rPr>
          <w:rFonts w:ascii="Arial" w:hAnsi="Arial" w:cs="Arial"/>
          <w:szCs w:val="20"/>
          <w:lang w:val="pt-PT"/>
        </w:rPr>
        <w:t>condicionar a sua capacidade adaptativa e, eventualmente, conduzir à sua extinção.</w:t>
      </w:r>
    </w:p>
    <w:p w14:paraId="23B156A0" w14:textId="77777777" w:rsidR="00694519" w:rsidRPr="004A2943" w:rsidRDefault="00694519" w:rsidP="00F856C5">
      <w:pPr>
        <w:rPr>
          <w:rFonts w:ascii="Arial" w:hAnsi="Arial" w:cs="Arial"/>
          <w:szCs w:val="20"/>
        </w:rPr>
      </w:pPr>
    </w:p>
    <w:p w14:paraId="65551063" w14:textId="77777777" w:rsidR="00852E8F" w:rsidRPr="004A2943" w:rsidRDefault="00852E8F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br w:type="page"/>
      </w:r>
    </w:p>
    <w:p w14:paraId="0B62A51F" w14:textId="77777777" w:rsidR="00022743" w:rsidRPr="004A2943" w:rsidRDefault="00022743" w:rsidP="00022743">
      <w:pPr>
        <w:jc w:val="center"/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lastRenderedPageBreak/>
        <w:t>GRUPO II</w:t>
      </w:r>
    </w:p>
    <w:p w14:paraId="6265531A" w14:textId="77777777" w:rsidR="009A2A25" w:rsidRPr="004A2943" w:rsidRDefault="00FE7E00">
      <w:pPr>
        <w:rPr>
          <w:rFonts w:ascii="Arial" w:hAnsi="Arial" w:cs="Arial"/>
          <w:szCs w:val="20"/>
        </w:rPr>
      </w:pPr>
    </w:p>
    <w:p w14:paraId="6431F92A" w14:textId="77777777" w:rsidR="0088663F" w:rsidRPr="004A2943" w:rsidRDefault="0088663F">
      <w:pPr>
        <w:rPr>
          <w:rFonts w:ascii="Arial" w:hAnsi="Arial" w:cs="Arial"/>
          <w:szCs w:val="20"/>
        </w:rPr>
      </w:pPr>
    </w:p>
    <w:p w14:paraId="6C30AF99" w14:textId="77777777" w:rsidR="00022743" w:rsidRPr="004A2943" w:rsidRDefault="00022743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A maioria das larvas de abelhas do sexo feminino desenvolvem-se no sentido de </w:t>
      </w:r>
      <w:r w:rsidR="0091096E" w:rsidRPr="004A2943">
        <w:rPr>
          <w:rFonts w:ascii="Arial" w:hAnsi="Arial" w:cs="Arial"/>
          <w:szCs w:val="20"/>
        </w:rPr>
        <w:t>se tornarem</w:t>
      </w:r>
      <w:r w:rsidRPr="004A2943">
        <w:rPr>
          <w:rFonts w:ascii="Arial" w:hAnsi="Arial" w:cs="Arial"/>
          <w:szCs w:val="20"/>
        </w:rPr>
        <w:t xml:space="preserve"> obreiras (operárias); apenas uma se alimenta de geleia real, tornando-se a rainha.</w:t>
      </w:r>
    </w:p>
    <w:p w14:paraId="22CD7DA4" w14:textId="77777777" w:rsidR="00022743" w:rsidRPr="004A2943" w:rsidRDefault="00022743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Com o intuito de compreender as diferenças na expressão dos genes nas abelhas rainhas e nas suas irmãs obreiras com genoma idêntico, foi realizada uma experiência para testar possíveis efeitos epigenéticos.</w:t>
      </w:r>
    </w:p>
    <w:p w14:paraId="4059B633" w14:textId="77777777" w:rsidR="00022743" w:rsidRPr="004A2943" w:rsidRDefault="00022743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Os mecanismos epigenéticos resultam da interferência do ambiente com o genoma. Embora a sequência do DNA se mantenha inalterada, as modificações epigenéticas consistem em modificações das histonas, metilação das bases do DNA e modificações da cromatina. Desta forma as modificações epigenéticas permitem que a expressão génica seja alterada, conduzindo a uma diversidade de fenótipos, partindo do mesmo genoma.</w:t>
      </w:r>
    </w:p>
    <w:p w14:paraId="4CAF9027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063A08E7" w14:textId="77777777" w:rsidR="00022743" w:rsidRPr="004A2943" w:rsidRDefault="00022743" w:rsidP="00022743">
      <w:pPr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t>Procedimento:</w:t>
      </w:r>
    </w:p>
    <w:p w14:paraId="7B744C7F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37A7A863" w14:textId="77777777" w:rsidR="00022743" w:rsidRPr="004A2943" w:rsidRDefault="00022743" w:rsidP="00022743">
      <w:pPr>
        <w:pStyle w:val="ListParagraph"/>
        <w:numPr>
          <w:ilvl w:val="0"/>
          <w:numId w:val="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Um conjunto de larvas geneticamente idênticas foram separadas em dois grupos.</w:t>
      </w:r>
    </w:p>
    <w:p w14:paraId="35F3A85F" w14:textId="77777777" w:rsidR="00022743" w:rsidRPr="004A2943" w:rsidRDefault="00022743" w:rsidP="00022743">
      <w:pPr>
        <w:pStyle w:val="ListParagraph"/>
        <w:numPr>
          <w:ilvl w:val="0"/>
          <w:numId w:val="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As larvas do grupo 1 foram injetadas com uma substância solvente</w:t>
      </w:r>
    </w:p>
    <w:p w14:paraId="5F8F0626" w14:textId="77777777" w:rsidR="00022743" w:rsidRPr="004A2943" w:rsidRDefault="00022743" w:rsidP="00022743">
      <w:pPr>
        <w:pStyle w:val="ListParagraph"/>
        <w:numPr>
          <w:ilvl w:val="0"/>
          <w:numId w:val="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As larvas do grupo 2 forma injetadas com um inibidor da enzima DNMT com o solvente usada no grupo 1</w:t>
      </w:r>
    </w:p>
    <w:p w14:paraId="0CEBBE25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4AEA38DA" w14:textId="77777777" w:rsidR="00022743" w:rsidRPr="004A2943" w:rsidRDefault="00022743" w:rsidP="00022743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A DNMT é uma enzima que promove a metilação do DNA.</w:t>
      </w:r>
    </w:p>
    <w:p w14:paraId="1693F1DE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44B28FFD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114ABB8C" w14:textId="77777777" w:rsidR="00022743" w:rsidRPr="004A2943" w:rsidRDefault="00022743" w:rsidP="00022743">
      <w:pPr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t>Resultados:</w:t>
      </w:r>
    </w:p>
    <w:p w14:paraId="7B09AD24" w14:textId="77777777" w:rsidR="00022743" w:rsidRPr="004A2943" w:rsidRDefault="00022743" w:rsidP="00B776E2">
      <w:pPr>
        <w:jc w:val="center"/>
        <w:rPr>
          <w:rFonts w:ascii="Arial" w:hAnsi="Arial" w:cs="Arial"/>
          <w:szCs w:val="20"/>
        </w:rPr>
      </w:pPr>
      <w:r w:rsidRPr="004A2943">
        <w:rPr>
          <w:rFonts w:ascii="Arial" w:hAnsi="Arial" w:cs="Arial"/>
          <w:noProof/>
          <w:szCs w:val="20"/>
        </w:rPr>
        <w:drawing>
          <wp:inline distT="0" distB="0" distL="0" distR="0" wp14:anchorId="7395C867" wp14:editId="5436044A">
            <wp:extent cx="4364966" cy="3056675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9-01-25 at 15.04.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757" cy="306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42A0" w14:textId="77777777" w:rsidR="00022743" w:rsidRPr="004A2943" w:rsidRDefault="00022743" w:rsidP="00022743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Gráfico 1 – Efeito da inibição d</w:t>
      </w:r>
      <w:r w:rsidR="00497470" w:rsidRPr="004A2943">
        <w:rPr>
          <w:rFonts w:ascii="Arial" w:hAnsi="Arial" w:cs="Arial"/>
          <w:szCs w:val="20"/>
        </w:rPr>
        <w:t>e</w:t>
      </w:r>
      <w:r w:rsidRPr="004A2943">
        <w:rPr>
          <w:rFonts w:ascii="Arial" w:hAnsi="Arial" w:cs="Arial"/>
          <w:szCs w:val="20"/>
        </w:rPr>
        <w:t xml:space="preserve"> DNMT no desenvolvimento larvar de abelhas (</w:t>
      </w:r>
      <w:proofErr w:type="spellStart"/>
      <w:r w:rsidRPr="004A2943">
        <w:rPr>
          <w:rFonts w:ascii="Arial" w:hAnsi="Arial" w:cs="Arial"/>
          <w:i/>
          <w:szCs w:val="20"/>
        </w:rPr>
        <w:t>Apis</w:t>
      </w:r>
      <w:proofErr w:type="spellEnd"/>
      <w:r w:rsidRPr="004A2943">
        <w:rPr>
          <w:rFonts w:ascii="Arial" w:hAnsi="Arial" w:cs="Arial"/>
          <w:i/>
          <w:szCs w:val="20"/>
        </w:rPr>
        <w:t xml:space="preserve"> melífera</w:t>
      </w:r>
      <w:r w:rsidRPr="004A2943">
        <w:rPr>
          <w:rFonts w:ascii="Arial" w:hAnsi="Arial" w:cs="Arial"/>
          <w:szCs w:val="20"/>
        </w:rPr>
        <w:t>).</w:t>
      </w:r>
    </w:p>
    <w:p w14:paraId="7EBCDA66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2E1378F0" w14:textId="77777777" w:rsidR="008A79BA" w:rsidRPr="004A2943" w:rsidRDefault="008A79BA" w:rsidP="00022743">
      <w:pPr>
        <w:rPr>
          <w:rFonts w:ascii="Arial" w:hAnsi="Arial" w:cs="Arial"/>
          <w:szCs w:val="20"/>
        </w:rPr>
      </w:pPr>
    </w:p>
    <w:p w14:paraId="3C1348A8" w14:textId="77777777" w:rsidR="00022743" w:rsidRPr="004A2943" w:rsidRDefault="001D1758" w:rsidP="00206AC4">
      <w:pPr>
        <w:jc w:val="right"/>
        <w:rPr>
          <w:rFonts w:ascii="Arial" w:hAnsi="Arial" w:cs="Arial"/>
          <w:sz w:val="16"/>
          <w:szCs w:val="16"/>
        </w:rPr>
      </w:pPr>
      <w:r w:rsidRPr="004A2943">
        <w:rPr>
          <w:rFonts w:ascii="Arial" w:hAnsi="Arial" w:cs="Arial"/>
          <w:sz w:val="16"/>
          <w:szCs w:val="16"/>
        </w:rPr>
        <w:t>B</w:t>
      </w:r>
      <w:r w:rsidR="00022743" w:rsidRPr="004A2943">
        <w:rPr>
          <w:rFonts w:ascii="Arial" w:hAnsi="Arial" w:cs="Arial"/>
          <w:sz w:val="16"/>
          <w:szCs w:val="16"/>
        </w:rPr>
        <w:t>aseado em</w:t>
      </w:r>
      <w:r w:rsidRPr="004A2943">
        <w:rPr>
          <w:rFonts w:ascii="Arial" w:hAnsi="Arial" w:cs="Arial"/>
          <w:sz w:val="16"/>
          <w:szCs w:val="16"/>
        </w:rPr>
        <w:t xml:space="preserve"> </w:t>
      </w:r>
      <w:r w:rsidR="00022743" w:rsidRPr="004A2943">
        <w:rPr>
          <w:rFonts w:ascii="Arial" w:hAnsi="Arial" w:cs="Arial"/>
          <w:sz w:val="16"/>
          <w:szCs w:val="16"/>
        </w:rPr>
        <w:t>https://pdfs.semanticscholar.org/9a96/ca52286c7e1c745f54193537834d1a2c52c1.pdf?_ga=2.101981569.1495429323.1548428718-999719414.1548258799</w:t>
      </w:r>
    </w:p>
    <w:p w14:paraId="4AD73B15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3E027D9B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Constitui um controle da experiência</w:t>
      </w:r>
    </w:p>
    <w:p w14:paraId="00996925" w14:textId="77777777" w:rsidR="00022743" w:rsidRPr="004A2943" w:rsidRDefault="00022743" w:rsidP="00022743">
      <w:pPr>
        <w:pStyle w:val="ListParagraph"/>
        <w:numPr>
          <w:ilvl w:val="0"/>
          <w:numId w:val="1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larvas não tratadas com DNMT.</w:t>
      </w:r>
    </w:p>
    <w:p w14:paraId="18636F02" w14:textId="77777777" w:rsidR="00022743" w:rsidRPr="004A2943" w:rsidRDefault="00022743" w:rsidP="00022743">
      <w:pPr>
        <w:pStyle w:val="ListParagraph"/>
        <w:numPr>
          <w:ilvl w:val="0"/>
          <w:numId w:val="1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abelhas com genótipos diferentes.</w:t>
      </w:r>
    </w:p>
    <w:p w14:paraId="39A66CE8" w14:textId="77777777" w:rsidR="00022743" w:rsidRPr="004A2943" w:rsidRDefault="00022743" w:rsidP="00022743">
      <w:pPr>
        <w:pStyle w:val="ListParagraph"/>
        <w:numPr>
          <w:ilvl w:val="0"/>
          <w:numId w:val="1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larvas tratadas com inibidor de DNMT.</w:t>
      </w:r>
    </w:p>
    <w:p w14:paraId="40ACC2B5" w14:textId="77777777" w:rsidR="00022743" w:rsidRPr="004A2943" w:rsidRDefault="00022743" w:rsidP="00022743">
      <w:pPr>
        <w:pStyle w:val="ListParagraph"/>
        <w:numPr>
          <w:ilvl w:val="0"/>
          <w:numId w:val="1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larvas não tratadas com inibidor d</w:t>
      </w:r>
      <w:r w:rsidR="003D5FA9" w:rsidRPr="004A2943">
        <w:rPr>
          <w:rFonts w:ascii="Arial" w:hAnsi="Arial" w:cs="Arial"/>
          <w:szCs w:val="20"/>
          <w:lang w:val="pt-PT"/>
        </w:rPr>
        <w:t>e</w:t>
      </w:r>
      <w:r w:rsidRPr="004A2943">
        <w:rPr>
          <w:rFonts w:ascii="Arial" w:hAnsi="Arial" w:cs="Arial"/>
          <w:szCs w:val="20"/>
          <w:lang w:val="pt-PT"/>
        </w:rPr>
        <w:t xml:space="preserve"> DNMT.</w:t>
      </w:r>
    </w:p>
    <w:p w14:paraId="3EB66163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75C2DF50" w14:textId="77777777" w:rsidR="008A79BA" w:rsidRPr="004A2943" w:rsidRDefault="008A79BA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br w:type="page"/>
      </w:r>
    </w:p>
    <w:p w14:paraId="4FFE03C9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lastRenderedPageBreak/>
        <w:t>Os resultados permitem concluir que</w:t>
      </w:r>
    </w:p>
    <w:p w14:paraId="5EE41C72" w14:textId="77777777" w:rsidR="00022743" w:rsidRPr="004A2943" w:rsidRDefault="00022743" w:rsidP="00022743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diminuição da metilação do DNA promove o desenvolvimento das larvas no sentido de se tornarem obreiras.</w:t>
      </w:r>
    </w:p>
    <w:p w14:paraId="702426DD" w14:textId="77777777" w:rsidR="00022743" w:rsidRPr="004A2943" w:rsidRDefault="00022743" w:rsidP="00022743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diminuição da metilação do DNA promove o desenvolvimento das larvas no sentido de se tornarem rainhas.</w:t>
      </w:r>
    </w:p>
    <w:p w14:paraId="35F3EA3E" w14:textId="77777777" w:rsidR="00022743" w:rsidRPr="004A2943" w:rsidRDefault="00022743" w:rsidP="00022743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o aumento da metilação do DNA promove o desenvolvimento das larvas no sentido de se tornarem rainhas.</w:t>
      </w:r>
    </w:p>
    <w:p w14:paraId="696E0D09" w14:textId="77777777" w:rsidR="00022743" w:rsidRPr="004A2943" w:rsidRDefault="00022743" w:rsidP="00022743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o aumento ou diminuição da metilação do DNA das larvas não influencia o sentido do seu desenvolvimento em obreiras ou rainhas.</w:t>
      </w:r>
    </w:p>
    <w:p w14:paraId="3DF6FB2B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470E85D9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Nesta experiência, a variável independente</w:t>
      </w:r>
    </w:p>
    <w:p w14:paraId="1331BEE2" w14:textId="77777777" w:rsidR="00022743" w:rsidRPr="004A2943" w:rsidRDefault="00022743" w:rsidP="00022743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concentração de DNMT fornecida às larvas.</w:t>
      </w:r>
    </w:p>
    <w:p w14:paraId="7674B0E6" w14:textId="77777777" w:rsidR="00022743" w:rsidRPr="004A2943" w:rsidRDefault="00022743" w:rsidP="00022743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o número de larvas que se tornam obreiras.</w:t>
      </w:r>
    </w:p>
    <w:p w14:paraId="75B36EB9" w14:textId="77777777" w:rsidR="00022743" w:rsidRPr="004A2943" w:rsidRDefault="00022743" w:rsidP="00022743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o número de larvas que se tornam rainhas.</w:t>
      </w:r>
    </w:p>
    <w:p w14:paraId="7FABA31E" w14:textId="77777777" w:rsidR="00022743" w:rsidRPr="004A2943" w:rsidRDefault="00022743" w:rsidP="00022743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presença ou ausência de inibidor de DNMT durante o desenvolvimento das larvas.</w:t>
      </w:r>
    </w:p>
    <w:p w14:paraId="769DB619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1B5FD532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4682993C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Considere as seguintes afirmações relativas à experiência</w:t>
      </w:r>
    </w:p>
    <w:p w14:paraId="1B3D63DF" w14:textId="77777777" w:rsidR="00022743" w:rsidRPr="004A2943" w:rsidRDefault="00022743" w:rsidP="0002274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Todas as larvas tratadas com DNMT desenvolveram-se no sentido de se tornarem rainhas.</w:t>
      </w:r>
    </w:p>
    <w:p w14:paraId="1D2D2A05" w14:textId="77777777" w:rsidR="00022743" w:rsidRPr="004A2943" w:rsidRDefault="00022743" w:rsidP="0002274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O solvente utilizado </w:t>
      </w:r>
      <w:proofErr w:type="gramStart"/>
      <w:r w:rsidRPr="004A2943">
        <w:rPr>
          <w:rFonts w:ascii="Arial" w:hAnsi="Arial" w:cs="Arial"/>
          <w:szCs w:val="20"/>
          <w:lang w:val="pt-PT"/>
        </w:rPr>
        <w:t>potencia</w:t>
      </w:r>
      <w:proofErr w:type="gramEnd"/>
      <w:r w:rsidRPr="004A2943">
        <w:rPr>
          <w:rFonts w:ascii="Arial" w:hAnsi="Arial" w:cs="Arial"/>
          <w:szCs w:val="20"/>
          <w:lang w:val="pt-PT"/>
        </w:rPr>
        <w:t xml:space="preserve"> o efeito do inibidor d</w:t>
      </w:r>
      <w:r w:rsidR="00497470" w:rsidRPr="004A2943">
        <w:rPr>
          <w:rFonts w:ascii="Arial" w:hAnsi="Arial" w:cs="Arial"/>
          <w:szCs w:val="20"/>
          <w:lang w:val="pt-PT"/>
        </w:rPr>
        <w:t>e</w:t>
      </w:r>
      <w:r w:rsidRPr="004A2943">
        <w:rPr>
          <w:rFonts w:ascii="Arial" w:hAnsi="Arial" w:cs="Arial"/>
          <w:szCs w:val="20"/>
          <w:lang w:val="pt-PT"/>
        </w:rPr>
        <w:t xml:space="preserve"> DNMT.</w:t>
      </w:r>
    </w:p>
    <w:p w14:paraId="68B1CAA5" w14:textId="77777777" w:rsidR="00022743" w:rsidRPr="004A2943" w:rsidRDefault="00022743" w:rsidP="00022743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ausência de inibição d DNMT promove o desenvolvimento das larvas no sentido de se tornarem obreiras.</w:t>
      </w:r>
    </w:p>
    <w:p w14:paraId="07B80B10" w14:textId="77777777" w:rsidR="00022743" w:rsidRPr="004A2943" w:rsidRDefault="00022743" w:rsidP="003E2576">
      <w:pPr>
        <w:pStyle w:val="ListParagraph"/>
        <w:numPr>
          <w:ilvl w:val="0"/>
          <w:numId w:val="34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III é verdadeira; I e II são falsas.</w:t>
      </w:r>
    </w:p>
    <w:p w14:paraId="3A8D269A" w14:textId="77777777" w:rsidR="00022743" w:rsidRPr="004A2943" w:rsidRDefault="00022743" w:rsidP="003E2576">
      <w:pPr>
        <w:pStyle w:val="ListParagraph"/>
        <w:numPr>
          <w:ilvl w:val="0"/>
          <w:numId w:val="34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 e III são verdadeiras; I é falsa.</w:t>
      </w:r>
    </w:p>
    <w:p w14:paraId="540EA7DA" w14:textId="77777777" w:rsidR="00022743" w:rsidRPr="004A2943" w:rsidRDefault="00022743" w:rsidP="003E2576">
      <w:pPr>
        <w:pStyle w:val="ListParagraph"/>
        <w:numPr>
          <w:ilvl w:val="0"/>
          <w:numId w:val="34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I </w:t>
      </w:r>
      <w:proofErr w:type="gramStart"/>
      <w:r w:rsidRPr="004A2943">
        <w:rPr>
          <w:rFonts w:ascii="Arial" w:hAnsi="Arial" w:cs="Arial"/>
          <w:szCs w:val="20"/>
          <w:lang w:val="pt-PT"/>
        </w:rPr>
        <w:t>e</w:t>
      </w:r>
      <w:proofErr w:type="gramEnd"/>
      <w:r w:rsidRPr="004A2943">
        <w:rPr>
          <w:rFonts w:ascii="Arial" w:hAnsi="Arial" w:cs="Arial"/>
          <w:szCs w:val="20"/>
          <w:lang w:val="pt-PT"/>
        </w:rPr>
        <w:t xml:space="preserve"> II são verdadeira; III é falsa.</w:t>
      </w:r>
    </w:p>
    <w:p w14:paraId="514A4217" w14:textId="77777777" w:rsidR="00022743" w:rsidRPr="004A2943" w:rsidRDefault="00022743" w:rsidP="003E2576">
      <w:pPr>
        <w:pStyle w:val="ListParagraph"/>
        <w:numPr>
          <w:ilvl w:val="0"/>
          <w:numId w:val="34"/>
        </w:numPr>
        <w:ind w:left="993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 é verdadeira; II e III são falsas.</w:t>
      </w:r>
    </w:p>
    <w:p w14:paraId="28D65BC7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428B9897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0069B4A6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Tendo em conta os dados fornecidos, os resultados obtidos no grupo 1 e no grupo 2</w:t>
      </w:r>
    </w:p>
    <w:p w14:paraId="7243E4F8" w14:textId="77777777" w:rsidR="00022743" w:rsidRPr="004A2943" w:rsidRDefault="00022743" w:rsidP="00022743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são consequência da existência de genomas distintos em ambos os grupos.</w:t>
      </w:r>
    </w:p>
    <w:p w14:paraId="31B405CB" w14:textId="77777777" w:rsidR="00022743" w:rsidRPr="004A2943" w:rsidRDefault="00022743" w:rsidP="00022743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são consequência da existência de genomas idênticos em ambos os grupos.</w:t>
      </w:r>
    </w:p>
    <w:p w14:paraId="624EFCCF" w14:textId="77777777" w:rsidR="00022743" w:rsidRPr="004A2943" w:rsidRDefault="00022743" w:rsidP="00022743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resultam da interferência do ambiente e nos genes.</w:t>
      </w:r>
    </w:p>
    <w:p w14:paraId="0B4576A8" w14:textId="77777777" w:rsidR="00022743" w:rsidRPr="004A2943" w:rsidRDefault="00022743" w:rsidP="00022743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resultam de modificações pós-tradução induzidas pelo ambiente.</w:t>
      </w:r>
    </w:p>
    <w:p w14:paraId="02E5BC43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427416C7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Durante o desenvolvimento das larvas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Apis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melifera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ocorre</w:t>
      </w:r>
    </w:p>
    <w:p w14:paraId="7A9AB239" w14:textId="77777777" w:rsidR="00022743" w:rsidRPr="004A2943" w:rsidRDefault="00022743" w:rsidP="00022743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multiplicação do número de células com alteração do número de cromossomas em cada uma das células.</w:t>
      </w:r>
    </w:p>
    <w:p w14:paraId="1BB43510" w14:textId="77777777" w:rsidR="00022743" w:rsidRPr="004A2943" w:rsidRDefault="00022743" w:rsidP="00022743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multiplicação do número de células com manutenção do número de cromossomas em cada uma das células.</w:t>
      </w:r>
    </w:p>
    <w:p w14:paraId="6B646021" w14:textId="77777777" w:rsidR="00022743" w:rsidRPr="004A2943" w:rsidRDefault="00022743" w:rsidP="00022743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formação de novas células, envolvendo a separação dos cromossomas homólogos durante a </w:t>
      </w:r>
      <w:proofErr w:type="spellStart"/>
      <w:r w:rsidRPr="004A2943">
        <w:rPr>
          <w:rFonts w:ascii="Arial" w:hAnsi="Arial" w:cs="Arial"/>
          <w:szCs w:val="20"/>
          <w:lang w:val="pt-PT"/>
        </w:rPr>
        <w:t>anafase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04C8D079" w14:textId="77777777" w:rsidR="00022743" w:rsidRPr="004A2943" w:rsidRDefault="00022743" w:rsidP="00022743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formação de novas células, envolvendo a remoção de alguns genes para que ocorra diferenciação celular.</w:t>
      </w:r>
    </w:p>
    <w:p w14:paraId="26F25673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39EB3EDD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 apoptose é um processo que ocorre durante o desenvolvimento larvar</w:t>
      </w:r>
    </w:p>
    <w:p w14:paraId="10D769E6" w14:textId="77777777" w:rsidR="00022743" w:rsidRPr="004A2943" w:rsidRDefault="00022743" w:rsidP="00022743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auxiliar da mitose, contribuindo para um aumento mais rápido do número de células.</w:t>
      </w:r>
    </w:p>
    <w:p w14:paraId="33064637" w14:textId="77777777" w:rsidR="00022743" w:rsidRPr="004A2943" w:rsidRDefault="00022743" w:rsidP="00022743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complementar da mitose, permitindo o correto desenvolvimento das estruturas e órgãos.</w:t>
      </w:r>
    </w:p>
    <w:p w14:paraId="12C08586" w14:textId="77777777" w:rsidR="00022743" w:rsidRPr="004A2943" w:rsidRDefault="007C2BC7" w:rsidP="00022743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e </w:t>
      </w:r>
      <w:r w:rsidR="00402463" w:rsidRPr="004A2943">
        <w:rPr>
          <w:rFonts w:ascii="Arial" w:hAnsi="Arial" w:cs="Arial"/>
          <w:szCs w:val="20"/>
          <w:lang w:val="pt-PT"/>
        </w:rPr>
        <w:t xml:space="preserve">que </w:t>
      </w:r>
      <w:r w:rsidR="00022743" w:rsidRPr="004A2943">
        <w:rPr>
          <w:rFonts w:ascii="Arial" w:hAnsi="Arial" w:cs="Arial"/>
          <w:szCs w:val="20"/>
          <w:lang w:val="pt-PT"/>
        </w:rPr>
        <w:t>aumenta a variabilidade genética dos indivíduos.</w:t>
      </w:r>
    </w:p>
    <w:p w14:paraId="7ECF1B7A" w14:textId="77777777" w:rsidR="00022743" w:rsidRPr="004A2943" w:rsidRDefault="007C2BC7" w:rsidP="00022743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e </w:t>
      </w:r>
      <w:r w:rsidR="00402463" w:rsidRPr="004A2943">
        <w:rPr>
          <w:rFonts w:ascii="Arial" w:hAnsi="Arial" w:cs="Arial"/>
          <w:szCs w:val="20"/>
          <w:lang w:val="pt-PT"/>
        </w:rPr>
        <w:t xml:space="preserve">que </w:t>
      </w:r>
      <w:r w:rsidR="00022743" w:rsidRPr="004A2943">
        <w:rPr>
          <w:rFonts w:ascii="Arial" w:hAnsi="Arial" w:cs="Arial"/>
          <w:szCs w:val="20"/>
          <w:lang w:val="pt-PT"/>
        </w:rPr>
        <w:t>diminui a variabilidade genética dos indivíduos.</w:t>
      </w:r>
    </w:p>
    <w:p w14:paraId="6A5E0131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3360A7F7" w14:textId="77777777" w:rsidR="00206AC4" w:rsidRPr="004A2943" w:rsidRDefault="00206AC4" w:rsidP="00022743">
      <w:pPr>
        <w:rPr>
          <w:rFonts w:ascii="Arial" w:hAnsi="Arial" w:cs="Arial"/>
          <w:szCs w:val="20"/>
        </w:rPr>
      </w:pPr>
    </w:p>
    <w:p w14:paraId="1E188F8A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Os investigadores que levaram a cabo a experiência descrita colocaram a seguinte hipótese: “A metilação está na base do desenvolvimento das diferenças entre abelhas obreiras e rainhas”.</w:t>
      </w:r>
    </w:p>
    <w:p w14:paraId="2F476EAF" w14:textId="77777777" w:rsidR="00022743" w:rsidRPr="004A2943" w:rsidRDefault="00022743" w:rsidP="00022743">
      <w:pPr>
        <w:pStyle w:val="ListParagraph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Explique em que medida os dados obtidos permitem confirmar a hipótese colocada.</w:t>
      </w:r>
    </w:p>
    <w:p w14:paraId="626E0956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3269194F" w14:textId="77777777" w:rsidR="00022743" w:rsidRPr="004A2943" w:rsidRDefault="00022743" w:rsidP="00022743">
      <w:pPr>
        <w:rPr>
          <w:rFonts w:ascii="Arial" w:hAnsi="Arial" w:cs="Arial"/>
          <w:szCs w:val="20"/>
        </w:rPr>
      </w:pPr>
    </w:p>
    <w:p w14:paraId="04FCC937" w14:textId="77777777" w:rsidR="00022743" w:rsidRPr="004A2943" w:rsidRDefault="00022743" w:rsidP="00022743">
      <w:pPr>
        <w:pStyle w:val="ListParagraph"/>
        <w:numPr>
          <w:ilvl w:val="0"/>
          <w:numId w:val="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Explique em que medida as alterações epigenéticas podem contribuir para aumentar o potencial adaptativo das populações perante modificações ambientais, constituindo assim um processo complementar da variabilidade genética.</w:t>
      </w:r>
    </w:p>
    <w:p w14:paraId="70BFEA77" w14:textId="77777777" w:rsidR="0088663F" w:rsidRPr="004A2943" w:rsidRDefault="0088663F">
      <w:pPr>
        <w:rPr>
          <w:rFonts w:ascii="Arial" w:hAnsi="Arial" w:cs="Arial"/>
          <w:szCs w:val="20"/>
        </w:rPr>
      </w:pPr>
    </w:p>
    <w:p w14:paraId="0D92CCDF" w14:textId="77777777" w:rsidR="001D1758" w:rsidRPr="004A2943" w:rsidRDefault="001D1758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br w:type="page"/>
      </w:r>
    </w:p>
    <w:p w14:paraId="53CA4161" w14:textId="77777777" w:rsidR="008B243D" w:rsidRPr="004A2943" w:rsidRDefault="008B243D" w:rsidP="008B243D">
      <w:pPr>
        <w:jc w:val="center"/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lastRenderedPageBreak/>
        <w:t>GRUPO III</w:t>
      </w:r>
    </w:p>
    <w:p w14:paraId="113B1330" w14:textId="77777777" w:rsidR="0088663F" w:rsidRPr="004A2943" w:rsidRDefault="0088663F">
      <w:pPr>
        <w:rPr>
          <w:rFonts w:ascii="Arial" w:hAnsi="Arial" w:cs="Arial"/>
          <w:szCs w:val="20"/>
        </w:rPr>
      </w:pPr>
    </w:p>
    <w:p w14:paraId="225BCFF6" w14:textId="77777777" w:rsidR="008B243D" w:rsidRPr="004A2943" w:rsidRDefault="008B243D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A maioria das algas da divisão </w:t>
      </w:r>
      <w:proofErr w:type="spellStart"/>
      <w:r w:rsidRPr="004A2943">
        <w:rPr>
          <w:rFonts w:ascii="Arial" w:hAnsi="Arial" w:cs="Arial"/>
          <w:szCs w:val="20"/>
        </w:rPr>
        <w:t>Clorophyta</w:t>
      </w:r>
      <w:proofErr w:type="spellEnd"/>
      <w:r w:rsidRPr="004A2943">
        <w:rPr>
          <w:rFonts w:ascii="Arial" w:hAnsi="Arial" w:cs="Arial"/>
          <w:szCs w:val="20"/>
        </w:rPr>
        <w:t xml:space="preserve"> possu</w:t>
      </w:r>
      <w:r w:rsidR="00AC0AE3">
        <w:rPr>
          <w:rFonts w:ascii="Arial" w:hAnsi="Arial" w:cs="Arial"/>
          <w:szCs w:val="20"/>
        </w:rPr>
        <w:t>i</w:t>
      </w:r>
      <w:r w:rsidRPr="004A2943">
        <w:rPr>
          <w:rFonts w:ascii="Arial" w:hAnsi="Arial" w:cs="Arial"/>
          <w:szCs w:val="20"/>
        </w:rPr>
        <w:t xml:space="preserve"> ciclos de vida complexos, podendo apresentar reprodução assexuada e reprodução sexuada.</w:t>
      </w:r>
    </w:p>
    <w:p w14:paraId="3745DAB2" w14:textId="77777777" w:rsidR="008B243D" w:rsidRPr="004A2943" w:rsidRDefault="008B243D" w:rsidP="00E04138">
      <w:pPr>
        <w:ind w:firstLine="720"/>
        <w:jc w:val="both"/>
        <w:rPr>
          <w:rFonts w:ascii="Arial" w:hAnsi="Arial" w:cs="Arial"/>
          <w:szCs w:val="20"/>
        </w:rPr>
      </w:pPr>
      <w:proofErr w:type="spellStart"/>
      <w:r w:rsidRPr="004A2943">
        <w:rPr>
          <w:rFonts w:ascii="Arial" w:hAnsi="Arial" w:cs="Arial"/>
          <w:i/>
          <w:szCs w:val="20"/>
        </w:rPr>
        <w:t>Chlamydomonas</w:t>
      </w:r>
      <w:proofErr w:type="spellEnd"/>
      <w:r w:rsidRPr="004A2943">
        <w:rPr>
          <w:rFonts w:ascii="Arial" w:hAnsi="Arial" w:cs="Arial"/>
          <w:szCs w:val="20"/>
        </w:rPr>
        <w:t xml:space="preserve"> </w:t>
      </w:r>
      <w:proofErr w:type="spellStart"/>
      <w:r w:rsidRPr="004A2943">
        <w:rPr>
          <w:rFonts w:ascii="Arial" w:hAnsi="Arial" w:cs="Arial"/>
          <w:szCs w:val="20"/>
        </w:rPr>
        <w:t>sp</w:t>
      </w:r>
      <w:proofErr w:type="spellEnd"/>
      <w:r w:rsidRPr="004A2943">
        <w:rPr>
          <w:rFonts w:ascii="Arial" w:hAnsi="Arial" w:cs="Arial"/>
          <w:szCs w:val="20"/>
        </w:rPr>
        <w:t xml:space="preserve">. é uma alga unicelular, incluída na divisão </w:t>
      </w:r>
      <w:proofErr w:type="spellStart"/>
      <w:r w:rsidRPr="004A2943">
        <w:rPr>
          <w:rFonts w:ascii="Arial" w:hAnsi="Arial" w:cs="Arial"/>
          <w:szCs w:val="20"/>
        </w:rPr>
        <w:t>Clorophyta</w:t>
      </w:r>
      <w:proofErr w:type="spellEnd"/>
      <w:r w:rsidRPr="004A2943">
        <w:rPr>
          <w:rFonts w:ascii="Arial" w:hAnsi="Arial" w:cs="Arial"/>
          <w:szCs w:val="20"/>
        </w:rPr>
        <w:t>, cujas células adultas são haploides e possuem um só cloroplasto em forma de taça. Em situações de stress</w:t>
      </w:r>
      <w:r w:rsidR="00AC0AE3">
        <w:rPr>
          <w:rFonts w:ascii="Arial" w:hAnsi="Arial" w:cs="Arial"/>
          <w:szCs w:val="20"/>
        </w:rPr>
        <w:t>e</w:t>
      </w:r>
      <w:r w:rsidRPr="004A2943">
        <w:rPr>
          <w:rFonts w:ascii="Arial" w:hAnsi="Arial" w:cs="Arial"/>
          <w:szCs w:val="20"/>
        </w:rPr>
        <w:t xml:space="preserve"> ambiental (falta de alimento, escassez de água, etc.), estas células podem-se diferenciar em gâmetas (designados + e -).</w:t>
      </w:r>
    </w:p>
    <w:p w14:paraId="0DE3BFB3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753DF21E" w14:textId="2756856E" w:rsidR="008B243D" w:rsidRPr="004A2943" w:rsidRDefault="007E6B4F" w:rsidP="008B243D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0B878909" wp14:editId="453BEF42">
            <wp:extent cx="6008370" cy="4789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4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5CA9" w14:textId="77777777" w:rsidR="008B243D" w:rsidRPr="004A2943" w:rsidRDefault="008B243D" w:rsidP="008B243D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Fig.</w:t>
      </w:r>
      <w:r w:rsidR="00206AC4" w:rsidRPr="004A2943">
        <w:rPr>
          <w:rFonts w:ascii="Arial" w:hAnsi="Arial" w:cs="Arial"/>
          <w:szCs w:val="20"/>
        </w:rPr>
        <w:t xml:space="preserve"> 1 </w:t>
      </w:r>
      <w:r w:rsidRPr="004A2943">
        <w:rPr>
          <w:rFonts w:ascii="Arial" w:hAnsi="Arial" w:cs="Arial"/>
          <w:szCs w:val="20"/>
        </w:rPr>
        <w:t xml:space="preserve">- Ciclo de vida de </w:t>
      </w:r>
      <w:proofErr w:type="spellStart"/>
      <w:r w:rsidRPr="004A2943">
        <w:rPr>
          <w:rFonts w:ascii="Arial" w:hAnsi="Arial" w:cs="Arial"/>
          <w:i/>
          <w:szCs w:val="20"/>
        </w:rPr>
        <w:t>Chlamydomonas</w:t>
      </w:r>
      <w:proofErr w:type="spellEnd"/>
      <w:r w:rsidRPr="004A2943">
        <w:rPr>
          <w:rFonts w:ascii="Arial" w:hAnsi="Arial" w:cs="Arial"/>
          <w:szCs w:val="20"/>
        </w:rPr>
        <w:t xml:space="preserve"> </w:t>
      </w:r>
      <w:proofErr w:type="spellStart"/>
      <w:r w:rsidRPr="004A2943">
        <w:rPr>
          <w:rFonts w:ascii="Arial" w:hAnsi="Arial" w:cs="Arial"/>
          <w:szCs w:val="20"/>
        </w:rPr>
        <w:t>sp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5EB5B1A9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7B6D7A4E" w14:textId="77777777" w:rsidR="008B243D" w:rsidRPr="004A2943" w:rsidRDefault="008B243D" w:rsidP="008B243D">
      <w:pPr>
        <w:jc w:val="right"/>
        <w:rPr>
          <w:rFonts w:ascii="Arial" w:hAnsi="Arial" w:cs="Arial"/>
          <w:sz w:val="16"/>
          <w:szCs w:val="16"/>
        </w:rPr>
      </w:pPr>
      <w:r w:rsidRPr="004A2943">
        <w:rPr>
          <w:rFonts w:ascii="Arial" w:hAnsi="Arial" w:cs="Arial"/>
          <w:sz w:val="16"/>
          <w:szCs w:val="16"/>
        </w:rPr>
        <w:t xml:space="preserve">Baseado em </w:t>
      </w:r>
      <w:proofErr w:type="spellStart"/>
      <w:r w:rsidRPr="004A2943">
        <w:rPr>
          <w:rFonts w:ascii="Arial" w:hAnsi="Arial" w:cs="Arial"/>
          <w:sz w:val="16"/>
          <w:szCs w:val="16"/>
        </w:rPr>
        <w:t>Campbell</w:t>
      </w:r>
      <w:proofErr w:type="spellEnd"/>
      <w:r w:rsidRPr="004A294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A2943">
        <w:rPr>
          <w:rFonts w:ascii="Arial" w:hAnsi="Arial" w:cs="Arial"/>
          <w:i/>
          <w:sz w:val="16"/>
          <w:szCs w:val="16"/>
        </w:rPr>
        <w:t>et</w:t>
      </w:r>
      <w:proofErr w:type="spellEnd"/>
      <w:r w:rsidRPr="004A2943">
        <w:rPr>
          <w:rFonts w:ascii="Arial" w:hAnsi="Arial" w:cs="Arial"/>
          <w:i/>
          <w:sz w:val="16"/>
          <w:szCs w:val="16"/>
        </w:rPr>
        <w:t xml:space="preserve"> al</w:t>
      </w:r>
      <w:r w:rsidRPr="004A2943">
        <w:rPr>
          <w:rFonts w:ascii="Arial" w:hAnsi="Arial" w:cs="Arial"/>
          <w:sz w:val="16"/>
          <w:szCs w:val="16"/>
        </w:rPr>
        <w:t xml:space="preserve">. </w:t>
      </w:r>
      <w:r w:rsidRPr="004A2943">
        <w:rPr>
          <w:rFonts w:ascii="Arial" w:hAnsi="Arial" w:cs="Arial"/>
          <w:sz w:val="16"/>
          <w:szCs w:val="16"/>
          <w:lang w:val="en-GB"/>
        </w:rPr>
        <w:t xml:space="preserve">(2018). </w:t>
      </w:r>
      <w:r w:rsidRPr="004A2943">
        <w:rPr>
          <w:rFonts w:ascii="Arial" w:hAnsi="Arial" w:cs="Arial"/>
          <w:i/>
          <w:sz w:val="16"/>
          <w:szCs w:val="16"/>
          <w:lang w:val="en-GB"/>
        </w:rPr>
        <w:t>Biology – A global approach</w:t>
      </w:r>
      <w:r w:rsidRPr="004A2943">
        <w:rPr>
          <w:rFonts w:ascii="Arial" w:hAnsi="Arial" w:cs="Arial"/>
          <w:sz w:val="16"/>
          <w:szCs w:val="16"/>
          <w:lang w:val="en-GB"/>
        </w:rPr>
        <w:t>. Pearson. New York.</w:t>
      </w:r>
    </w:p>
    <w:p w14:paraId="31FA0157" w14:textId="77777777" w:rsidR="008B243D" w:rsidRPr="004A2943" w:rsidRDefault="008B243D" w:rsidP="008B243D">
      <w:pPr>
        <w:rPr>
          <w:rFonts w:ascii="Arial" w:hAnsi="Arial" w:cs="Arial"/>
          <w:sz w:val="16"/>
          <w:szCs w:val="16"/>
        </w:rPr>
      </w:pPr>
    </w:p>
    <w:p w14:paraId="5F123BF2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5992AED8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apresenta um ciclo de vida</w:t>
      </w:r>
    </w:p>
    <w:p w14:paraId="6B4A7EF1" w14:textId="77777777" w:rsidR="008B243D" w:rsidRPr="004A2943" w:rsidRDefault="008B243D" w:rsidP="008B243D">
      <w:pPr>
        <w:pStyle w:val="ListParagraph"/>
        <w:numPr>
          <w:ilvl w:val="0"/>
          <w:numId w:val="20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haplodiplonte, quando efetua reprodução sexuada.</w:t>
      </w:r>
    </w:p>
    <w:p w14:paraId="23F4C1AA" w14:textId="77777777" w:rsidR="008B243D" w:rsidRPr="004A2943" w:rsidRDefault="008B243D" w:rsidP="008B243D">
      <w:pPr>
        <w:pStyle w:val="ListParagraph"/>
        <w:numPr>
          <w:ilvl w:val="0"/>
          <w:numId w:val="20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haplonte, quando efetua reprodução assexuada.</w:t>
      </w:r>
    </w:p>
    <w:p w14:paraId="7FB64FA0" w14:textId="77777777" w:rsidR="008B243D" w:rsidRPr="004A2943" w:rsidRDefault="008B243D" w:rsidP="008B243D">
      <w:pPr>
        <w:pStyle w:val="ListParagraph"/>
        <w:numPr>
          <w:ilvl w:val="0"/>
          <w:numId w:val="20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haplodiplonte, quando efetua reprodução assexuada.</w:t>
      </w:r>
    </w:p>
    <w:p w14:paraId="1019A829" w14:textId="77777777" w:rsidR="008B243D" w:rsidRPr="004A2943" w:rsidRDefault="008B243D" w:rsidP="008B243D">
      <w:pPr>
        <w:pStyle w:val="ListParagraph"/>
        <w:numPr>
          <w:ilvl w:val="0"/>
          <w:numId w:val="20"/>
        </w:numPr>
        <w:ind w:left="1134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haplonte, quando efetua reprodução sexuada.</w:t>
      </w:r>
    </w:p>
    <w:p w14:paraId="4354EA43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2BABDD1D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7B4E7407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Imediatamente após uma alteração das condições ambientais favoráveis para condições de adversas, os gâmetas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r w:rsidRPr="004A2943">
        <w:rPr>
          <w:rFonts w:ascii="Arial" w:hAnsi="Arial" w:cs="Arial"/>
          <w:szCs w:val="20"/>
          <w:lang w:val="pt-PT"/>
        </w:rPr>
        <w:t>resultam de</w:t>
      </w:r>
    </w:p>
    <w:p w14:paraId="0BC63039" w14:textId="77777777" w:rsidR="008B243D" w:rsidRPr="004A2943" w:rsidRDefault="008B243D" w:rsidP="008B243D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meiose, possuindo 2n cromossomas.</w:t>
      </w:r>
    </w:p>
    <w:p w14:paraId="4D34C1F7" w14:textId="77777777" w:rsidR="008B243D" w:rsidRPr="004A2943" w:rsidRDefault="008B243D" w:rsidP="008B243D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mitose, possuindo 2n cromossomas.</w:t>
      </w:r>
    </w:p>
    <w:p w14:paraId="7C01F09A" w14:textId="77777777" w:rsidR="008B243D" w:rsidRPr="004A2943" w:rsidRDefault="008B243D" w:rsidP="008B243D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meiose, possuindo n cromossomas.</w:t>
      </w:r>
    </w:p>
    <w:p w14:paraId="717835E9" w14:textId="77777777" w:rsidR="008B243D" w:rsidRPr="004A2943" w:rsidRDefault="008B243D" w:rsidP="008B243D">
      <w:pPr>
        <w:pStyle w:val="ListParagraph"/>
        <w:numPr>
          <w:ilvl w:val="0"/>
          <w:numId w:val="2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mitose, possuindo n cromossomas.</w:t>
      </w:r>
    </w:p>
    <w:p w14:paraId="2BB91020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75AC656D" w14:textId="77777777" w:rsidR="00206AC4" w:rsidRPr="004A2943" w:rsidRDefault="00206AC4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br w:type="page"/>
      </w:r>
    </w:p>
    <w:p w14:paraId="71BC0393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lastRenderedPageBreak/>
        <w:t xml:space="preserve">Tendo em conta os dados fornecidos, é correto afirmar que em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szCs w:val="20"/>
          <w:lang w:val="pt-PT"/>
        </w:rPr>
        <w:t>sp</w:t>
      </w:r>
      <w:proofErr w:type="spellEnd"/>
      <w:r w:rsidRPr="004A2943">
        <w:rPr>
          <w:rFonts w:ascii="Arial" w:hAnsi="Arial" w:cs="Arial"/>
          <w:szCs w:val="20"/>
          <w:lang w:val="pt-PT"/>
        </w:rPr>
        <w:t>. a meiose é</w:t>
      </w:r>
    </w:p>
    <w:p w14:paraId="54E21DB4" w14:textId="77777777" w:rsidR="008B243D" w:rsidRPr="004A2943" w:rsidRDefault="008B243D" w:rsidP="008B243D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pré-</w:t>
      </w:r>
      <w:proofErr w:type="spellStart"/>
      <w:r w:rsidRPr="004A2943">
        <w:rPr>
          <w:rFonts w:ascii="Arial" w:hAnsi="Arial" w:cs="Arial"/>
          <w:szCs w:val="20"/>
          <w:lang w:val="pt-PT"/>
        </w:rPr>
        <w:t>espórica</w:t>
      </w:r>
      <w:proofErr w:type="spellEnd"/>
      <w:r w:rsidRPr="004A2943">
        <w:rPr>
          <w:rFonts w:ascii="Arial" w:hAnsi="Arial" w:cs="Arial"/>
          <w:szCs w:val="20"/>
          <w:lang w:val="pt-PT"/>
        </w:rPr>
        <w:t>, originando zoósporos.</w:t>
      </w:r>
    </w:p>
    <w:p w14:paraId="019A739D" w14:textId="77777777" w:rsidR="008B243D" w:rsidRPr="004A2943" w:rsidRDefault="008B243D" w:rsidP="008B243D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pós-zigótica, originando células haploides.</w:t>
      </w:r>
    </w:p>
    <w:p w14:paraId="1D51ECC2" w14:textId="77777777" w:rsidR="008B243D" w:rsidRPr="004A2943" w:rsidRDefault="008B243D" w:rsidP="008B243D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pré-</w:t>
      </w:r>
      <w:proofErr w:type="spellStart"/>
      <w:r w:rsidRPr="004A2943">
        <w:rPr>
          <w:rFonts w:ascii="Arial" w:hAnsi="Arial" w:cs="Arial"/>
          <w:szCs w:val="20"/>
          <w:lang w:val="pt-PT"/>
        </w:rPr>
        <w:t>espórica</w:t>
      </w:r>
      <w:proofErr w:type="spellEnd"/>
      <w:r w:rsidRPr="004A2943">
        <w:rPr>
          <w:rFonts w:ascii="Arial" w:hAnsi="Arial" w:cs="Arial"/>
          <w:szCs w:val="20"/>
          <w:lang w:val="pt-PT"/>
        </w:rPr>
        <w:t>, originando células haploides.</w:t>
      </w:r>
    </w:p>
    <w:p w14:paraId="6AF49415" w14:textId="77777777" w:rsidR="008B243D" w:rsidRPr="004A2943" w:rsidRDefault="008B243D" w:rsidP="008B243D">
      <w:pPr>
        <w:pStyle w:val="ListParagraph"/>
        <w:numPr>
          <w:ilvl w:val="0"/>
          <w:numId w:val="23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pós-zigóti</w:t>
      </w:r>
      <w:r w:rsidR="00AC0AE3">
        <w:rPr>
          <w:rFonts w:ascii="Arial" w:hAnsi="Arial" w:cs="Arial"/>
          <w:szCs w:val="20"/>
          <w:lang w:val="pt-PT"/>
        </w:rPr>
        <w:t>c</w:t>
      </w:r>
      <w:r w:rsidRPr="004A2943">
        <w:rPr>
          <w:rFonts w:ascii="Arial" w:hAnsi="Arial" w:cs="Arial"/>
          <w:szCs w:val="20"/>
          <w:lang w:val="pt-PT"/>
        </w:rPr>
        <w:t>a, originando zoósporos.</w:t>
      </w:r>
    </w:p>
    <w:p w14:paraId="43E1EB84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4D150F2E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3BF42497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Considere as seguintes afirmações relativas a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szCs w:val="20"/>
          <w:lang w:val="pt-PT"/>
        </w:rPr>
        <w:t>sp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>.</w:t>
      </w:r>
    </w:p>
    <w:p w14:paraId="202C7645" w14:textId="77777777" w:rsidR="008B243D" w:rsidRPr="004A2943" w:rsidRDefault="008B243D" w:rsidP="0077638C">
      <w:pPr>
        <w:pStyle w:val="ListParagraph"/>
        <w:numPr>
          <w:ilvl w:val="0"/>
          <w:numId w:val="2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É um ser </w:t>
      </w:r>
      <w:proofErr w:type="spellStart"/>
      <w:r w:rsidRPr="004A2943">
        <w:rPr>
          <w:rFonts w:ascii="Arial" w:hAnsi="Arial" w:cs="Arial"/>
          <w:szCs w:val="20"/>
          <w:lang w:val="pt-PT"/>
        </w:rPr>
        <w:t>fotoautotrófico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64C1FE7F" w14:textId="77777777" w:rsidR="008B243D" w:rsidRPr="004A2943" w:rsidRDefault="008B243D" w:rsidP="0077638C">
      <w:pPr>
        <w:pStyle w:val="ListParagraph"/>
        <w:numPr>
          <w:ilvl w:val="0"/>
          <w:numId w:val="2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Pode ser incluído no reino </w:t>
      </w:r>
      <w:proofErr w:type="spellStart"/>
      <w:r w:rsidRPr="004A2943">
        <w:rPr>
          <w:rFonts w:ascii="Arial" w:hAnsi="Arial" w:cs="Arial"/>
          <w:szCs w:val="20"/>
          <w:lang w:val="pt-PT"/>
        </w:rPr>
        <w:t>Plantae</w:t>
      </w:r>
      <w:proofErr w:type="spellEnd"/>
      <w:r w:rsidRPr="004A2943">
        <w:rPr>
          <w:rFonts w:ascii="Arial" w:hAnsi="Arial" w:cs="Arial"/>
          <w:szCs w:val="20"/>
          <w:lang w:val="pt-PT"/>
        </w:rPr>
        <w:t>, uma vez que é autotrófico.</w:t>
      </w:r>
    </w:p>
    <w:p w14:paraId="014D2848" w14:textId="77777777" w:rsidR="008B243D" w:rsidRPr="004A2943" w:rsidRDefault="008B243D" w:rsidP="0077638C">
      <w:pPr>
        <w:pStyle w:val="ListParagraph"/>
        <w:numPr>
          <w:ilvl w:val="0"/>
          <w:numId w:val="2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Não é capaz de realizar fotossíntese uma vez que só possui um cloroplasto.</w:t>
      </w:r>
    </w:p>
    <w:p w14:paraId="080EF2FB" w14:textId="77777777" w:rsidR="008B243D" w:rsidRPr="004A2943" w:rsidRDefault="008B243D" w:rsidP="0077638C">
      <w:pPr>
        <w:ind w:left="1134" w:hanging="425"/>
        <w:rPr>
          <w:rFonts w:ascii="Arial" w:hAnsi="Arial" w:cs="Arial"/>
          <w:szCs w:val="20"/>
        </w:rPr>
      </w:pPr>
    </w:p>
    <w:p w14:paraId="408C29BA" w14:textId="77777777" w:rsidR="008B243D" w:rsidRPr="004A2943" w:rsidRDefault="008B243D" w:rsidP="0077638C">
      <w:pPr>
        <w:pStyle w:val="ListParagraph"/>
        <w:numPr>
          <w:ilvl w:val="0"/>
          <w:numId w:val="3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III é verdadeira; I e II são falsas.</w:t>
      </w:r>
    </w:p>
    <w:p w14:paraId="5C299FCB" w14:textId="77777777" w:rsidR="008B243D" w:rsidRPr="004A2943" w:rsidRDefault="008B243D" w:rsidP="0077638C">
      <w:pPr>
        <w:pStyle w:val="ListParagraph"/>
        <w:numPr>
          <w:ilvl w:val="0"/>
          <w:numId w:val="3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 e III são verdadeiras; I é falsa.</w:t>
      </w:r>
    </w:p>
    <w:p w14:paraId="43E42163" w14:textId="77777777" w:rsidR="0022275E" w:rsidRPr="004A2943" w:rsidRDefault="0022275E" w:rsidP="0022275E">
      <w:pPr>
        <w:pStyle w:val="ListParagraph"/>
        <w:numPr>
          <w:ilvl w:val="0"/>
          <w:numId w:val="3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 é verdadeira; II e III são falsas.</w:t>
      </w:r>
    </w:p>
    <w:p w14:paraId="21E1A95C" w14:textId="77777777" w:rsidR="008B243D" w:rsidRPr="004A2943" w:rsidRDefault="008B243D" w:rsidP="0077638C">
      <w:pPr>
        <w:pStyle w:val="ListParagraph"/>
        <w:numPr>
          <w:ilvl w:val="0"/>
          <w:numId w:val="35"/>
        </w:numPr>
        <w:ind w:left="1134" w:hanging="425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I </w:t>
      </w:r>
      <w:proofErr w:type="gramStart"/>
      <w:r w:rsidRPr="004A2943">
        <w:rPr>
          <w:rFonts w:ascii="Arial" w:hAnsi="Arial" w:cs="Arial"/>
          <w:szCs w:val="20"/>
          <w:lang w:val="pt-PT"/>
        </w:rPr>
        <w:t>e</w:t>
      </w:r>
      <w:proofErr w:type="gramEnd"/>
      <w:r w:rsidRPr="004A2943">
        <w:rPr>
          <w:rFonts w:ascii="Arial" w:hAnsi="Arial" w:cs="Arial"/>
          <w:szCs w:val="20"/>
          <w:lang w:val="pt-PT"/>
        </w:rPr>
        <w:t xml:space="preserve"> II são verdadeira; III é falsa.</w:t>
      </w:r>
    </w:p>
    <w:p w14:paraId="692AF274" w14:textId="77777777" w:rsidR="008B243D" w:rsidRPr="004A2943" w:rsidRDefault="008B243D" w:rsidP="002D2974">
      <w:pPr>
        <w:rPr>
          <w:rFonts w:ascii="Arial" w:hAnsi="Arial" w:cs="Arial"/>
          <w:szCs w:val="20"/>
        </w:rPr>
      </w:pPr>
    </w:p>
    <w:p w14:paraId="2FA449A6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4CAA224C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possui DNA _____ uma vez que é um ser _____.</w:t>
      </w:r>
    </w:p>
    <w:p w14:paraId="35F291E8" w14:textId="77777777" w:rsidR="008B243D" w:rsidRPr="004A2943" w:rsidRDefault="008B243D" w:rsidP="008B243D">
      <w:pPr>
        <w:pStyle w:val="ListParagraph"/>
        <w:numPr>
          <w:ilvl w:val="0"/>
          <w:numId w:val="2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com histonas ... eucarionte</w:t>
      </w:r>
    </w:p>
    <w:p w14:paraId="35D43205" w14:textId="77777777" w:rsidR="008B243D" w:rsidRPr="004A2943" w:rsidRDefault="008B243D" w:rsidP="008B243D">
      <w:pPr>
        <w:pStyle w:val="ListParagraph"/>
        <w:numPr>
          <w:ilvl w:val="0"/>
          <w:numId w:val="2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sem histonas ... eucarionte</w:t>
      </w:r>
    </w:p>
    <w:p w14:paraId="288FC142" w14:textId="77777777" w:rsidR="008B243D" w:rsidRPr="004A2943" w:rsidRDefault="008B243D" w:rsidP="008B243D">
      <w:pPr>
        <w:pStyle w:val="ListParagraph"/>
        <w:numPr>
          <w:ilvl w:val="0"/>
          <w:numId w:val="2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com histonas ... unicelular</w:t>
      </w:r>
    </w:p>
    <w:p w14:paraId="2DF5D9D8" w14:textId="77777777" w:rsidR="008B243D" w:rsidRPr="004A2943" w:rsidRDefault="008B243D" w:rsidP="008B243D">
      <w:pPr>
        <w:pStyle w:val="ListParagraph"/>
        <w:numPr>
          <w:ilvl w:val="0"/>
          <w:numId w:val="26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sem histonas ... unicelular</w:t>
      </w:r>
    </w:p>
    <w:p w14:paraId="4BB2F747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2BC54765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4A50B70C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As proteínas do fuso acromático necessárias para a divisão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são sintetizadas nos ribossomas, onde ocorre</w:t>
      </w:r>
    </w:p>
    <w:p w14:paraId="158B1A88" w14:textId="77777777" w:rsidR="008B243D" w:rsidRPr="004A2943" w:rsidRDefault="008B243D" w:rsidP="008B243D">
      <w:pPr>
        <w:pStyle w:val="ListParagraph"/>
        <w:numPr>
          <w:ilvl w:val="0"/>
          <w:numId w:val="27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transcrição de sequências de </w:t>
      </w:r>
      <w:proofErr w:type="spellStart"/>
      <w:r w:rsidRPr="004A2943">
        <w:rPr>
          <w:rFonts w:ascii="Arial" w:hAnsi="Arial" w:cs="Arial"/>
          <w:szCs w:val="20"/>
          <w:lang w:val="pt-PT"/>
        </w:rPr>
        <w:t>ribonucleótidos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14859EB6" w14:textId="77777777" w:rsidR="008B243D" w:rsidRPr="004A2943" w:rsidRDefault="008B243D" w:rsidP="008B243D">
      <w:pPr>
        <w:pStyle w:val="ListParagraph"/>
        <w:numPr>
          <w:ilvl w:val="0"/>
          <w:numId w:val="27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tradução de sequências de </w:t>
      </w:r>
      <w:proofErr w:type="spellStart"/>
      <w:r w:rsidRPr="004A2943">
        <w:rPr>
          <w:rFonts w:ascii="Arial" w:hAnsi="Arial" w:cs="Arial"/>
          <w:szCs w:val="20"/>
          <w:lang w:val="pt-PT"/>
        </w:rPr>
        <w:t>ribonucleótidos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652674A5" w14:textId="77777777" w:rsidR="008B243D" w:rsidRPr="004A2943" w:rsidRDefault="008B243D" w:rsidP="008B243D">
      <w:pPr>
        <w:pStyle w:val="ListParagraph"/>
        <w:numPr>
          <w:ilvl w:val="0"/>
          <w:numId w:val="27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transcrição de sequências de </w:t>
      </w:r>
      <w:proofErr w:type="spellStart"/>
      <w:r w:rsidRPr="004A2943">
        <w:rPr>
          <w:rFonts w:ascii="Arial" w:hAnsi="Arial" w:cs="Arial"/>
          <w:szCs w:val="20"/>
          <w:lang w:val="pt-PT"/>
        </w:rPr>
        <w:t>desoxirribonucleótidos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0F55D78E" w14:textId="77777777" w:rsidR="008B243D" w:rsidRPr="004A2943" w:rsidRDefault="008B243D" w:rsidP="008B243D">
      <w:pPr>
        <w:pStyle w:val="ListParagraph"/>
        <w:numPr>
          <w:ilvl w:val="0"/>
          <w:numId w:val="27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tradução de sequências de </w:t>
      </w:r>
      <w:proofErr w:type="spellStart"/>
      <w:r w:rsidRPr="004A2943">
        <w:rPr>
          <w:rFonts w:ascii="Arial" w:hAnsi="Arial" w:cs="Arial"/>
          <w:szCs w:val="20"/>
          <w:lang w:val="pt-PT"/>
        </w:rPr>
        <w:t>desoxirribonucleótidos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6B3B0E7E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53A7E28C" w14:textId="77777777" w:rsidR="002D2974" w:rsidRPr="004A2943" w:rsidRDefault="002D2974" w:rsidP="008B243D">
      <w:pPr>
        <w:rPr>
          <w:rFonts w:ascii="Arial" w:hAnsi="Arial" w:cs="Arial"/>
          <w:szCs w:val="20"/>
        </w:rPr>
      </w:pPr>
    </w:p>
    <w:p w14:paraId="6AAAE88D" w14:textId="77777777" w:rsidR="00CF7B92" w:rsidRPr="004A2943" w:rsidRDefault="00CF7B92" w:rsidP="00CF7B92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Ordene as expressões identificadas pelas letras A </w:t>
      </w:r>
      <w:proofErr w:type="spellStart"/>
      <w:r w:rsidRPr="004A2943">
        <w:rPr>
          <w:rFonts w:ascii="Arial" w:hAnsi="Arial" w:cs="Arial"/>
          <w:szCs w:val="20"/>
          <w:lang w:val="pt-PT"/>
        </w:rPr>
        <w:t>a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E, de modo a reconstituir a sequência de acontecimentos que conduz à formação de células adultas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szCs w:val="20"/>
          <w:lang w:val="pt-PT"/>
        </w:rPr>
        <w:t>sp</w:t>
      </w:r>
      <w:proofErr w:type="spellEnd"/>
      <w:r w:rsidRPr="004A2943">
        <w:rPr>
          <w:rFonts w:ascii="Arial" w:hAnsi="Arial" w:cs="Arial"/>
          <w:szCs w:val="20"/>
          <w:lang w:val="pt-PT"/>
        </w:rPr>
        <w:t>., resultantes exclusivamente de reprodução assexuada.</w:t>
      </w:r>
    </w:p>
    <w:p w14:paraId="39A8654E" w14:textId="77777777" w:rsidR="00CF7B92" w:rsidRPr="004A2943" w:rsidRDefault="00CF7B92" w:rsidP="00CF7B92">
      <w:pPr>
        <w:pStyle w:val="ListParagraph"/>
        <w:numPr>
          <w:ilvl w:val="0"/>
          <w:numId w:val="2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Desagregação do invólucro nuclear</w:t>
      </w:r>
    </w:p>
    <w:p w14:paraId="0C433363" w14:textId="77777777" w:rsidR="00CF7B92" w:rsidRPr="004A2943" w:rsidRDefault="00CF7B92" w:rsidP="00CF7B92">
      <w:pPr>
        <w:pStyle w:val="ListParagraph"/>
        <w:numPr>
          <w:ilvl w:val="0"/>
          <w:numId w:val="2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Replicação do DNA</w:t>
      </w:r>
    </w:p>
    <w:p w14:paraId="09170C79" w14:textId="77777777" w:rsidR="00CF7B92" w:rsidRPr="004A2943" w:rsidRDefault="00CF7B92" w:rsidP="00CF7B92">
      <w:pPr>
        <w:pStyle w:val="ListParagraph"/>
        <w:numPr>
          <w:ilvl w:val="0"/>
          <w:numId w:val="2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Rompimento do centrómero</w:t>
      </w:r>
    </w:p>
    <w:p w14:paraId="54463793" w14:textId="77777777" w:rsidR="00CF7B92" w:rsidRPr="004A2943" w:rsidRDefault="00CF7B92" w:rsidP="00CF7B92">
      <w:pPr>
        <w:pStyle w:val="ListParagraph"/>
        <w:numPr>
          <w:ilvl w:val="0"/>
          <w:numId w:val="2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Citocinese</w:t>
      </w:r>
    </w:p>
    <w:p w14:paraId="24CEF665" w14:textId="77777777" w:rsidR="00CF7B92" w:rsidRPr="004A2943" w:rsidRDefault="00CF7B92" w:rsidP="00CF7B92">
      <w:pPr>
        <w:pStyle w:val="ListParagraph"/>
        <w:numPr>
          <w:ilvl w:val="0"/>
          <w:numId w:val="24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Ascensão de cromatíd</w:t>
      </w:r>
      <w:r w:rsidR="00AC0AE3">
        <w:rPr>
          <w:rFonts w:ascii="Arial" w:hAnsi="Arial" w:cs="Arial"/>
          <w:szCs w:val="20"/>
          <w:lang w:val="pt-PT"/>
        </w:rPr>
        <w:t>i</w:t>
      </w:r>
      <w:r w:rsidRPr="004A2943">
        <w:rPr>
          <w:rFonts w:ascii="Arial" w:hAnsi="Arial" w:cs="Arial"/>
          <w:szCs w:val="20"/>
          <w:lang w:val="pt-PT"/>
        </w:rPr>
        <w:t>os para polos opostos</w:t>
      </w:r>
    </w:p>
    <w:p w14:paraId="32CF3B10" w14:textId="77777777" w:rsidR="00CF7B92" w:rsidRPr="004A2943" w:rsidRDefault="00CF7B92" w:rsidP="008B243D">
      <w:pPr>
        <w:rPr>
          <w:rFonts w:ascii="Arial" w:hAnsi="Arial" w:cs="Arial"/>
          <w:szCs w:val="20"/>
        </w:rPr>
      </w:pPr>
    </w:p>
    <w:p w14:paraId="53199B65" w14:textId="77777777" w:rsidR="00CF7B92" w:rsidRPr="004A2943" w:rsidRDefault="00CF7B92" w:rsidP="008B243D">
      <w:pPr>
        <w:rPr>
          <w:rFonts w:ascii="Arial" w:hAnsi="Arial" w:cs="Arial"/>
          <w:szCs w:val="20"/>
        </w:rPr>
      </w:pPr>
    </w:p>
    <w:p w14:paraId="186B4F94" w14:textId="77777777" w:rsidR="008B243D" w:rsidRPr="004A2943" w:rsidRDefault="008B243D" w:rsidP="008B243D">
      <w:pPr>
        <w:pStyle w:val="ListParagraph"/>
        <w:numPr>
          <w:ilvl w:val="0"/>
          <w:numId w:val="2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Explique em que medida passagem de uma estratégia reprodutiva assexuada para uma reprodução sexuada, em situações de ambiente adverso, pode facilitar a sobrevivência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Chlamydomonas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szCs w:val="20"/>
          <w:lang w:val="pt-PT"/>
        </w:rPr>
        <w:t>sp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67D8AB18" w14:textId="77777777" w:rsidR="008B243D" w:rsidRPr="004A2943" w:rsidRDefault="008B243D" w:rsidP="008B243D">
      <w:pPr>
        <w:rPr>
          <w:rFonts w:ascii="Arial" w:hAnsi="Arial" w:cs="Arial"/>
          <w:szCs w:val="20"/>
        </w:rPr>
      </w:pPr>
    </w:p>
    <w:p w14:paraId="7E2898BF" w14:textId="77777777" w:rsidR="008B243D" w:rsidRPr="004A2943" w:rsidRDefault="008B243D">
      <w:pPr>
        <w:rPr>
          <w:rFonts w:ascii="Arial" w:hAnsi="Arial" w:cs="Arial"/>
          <w:szCs w:val="20"/>
        </w:rPr>
      </w:pPr>
    </w:p>
    <w:p w14:paraId="7678E034" w14:textId="77777777" w:rsidR="002D2974" w:rsidRPr="004A2943" w:rsidRDefault="002D2974">
      <w:pPr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br w:type="page"/>
      </w:r>
    </w:p>
    <w:p w14:paraId="163E1ECF" w14:textId="77777777" w:rsidR="00FC54A9" w:rsidRPr="004A2943" w:rsidRDefault="00FC54A9" w:rsidP="00FC54A9">
      <w:pPr>
        <w:jc w:val="center"/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lastRenderedPageBreak/>
        <w:t>GRUPO IV</w:t>
      </w:r>
    </w:p>
    <w:p w14:paraId="68309EAC" w14:textId="77777777" w:rsidR="00FC54A9" w:rsidRPr="004A2943" w:rsidRDefault="00FC54A9">
      <w:pPr>
        <w:rPr>
          <w:rFonts w:ascii="Arial" w:hAnsi="Arial" w:cs="Arial"/>
          <w:szCs w:val="20"/>
        </w:rPr>
      </w:pPr>
    </w:p>
    <w:p w14:paraId="2C442485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4D39DBB5" w14:textId="77777777" w:rsidR="005F3AEF" w:rsidRPr="004A2943" w:rsidRDefault="005F3AEF" w:rsidP="007D734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A malária é uma doença provocada por protozoários unicelulares parasitas do género </w:t>
      </w:r>
      <w:proofErr w:type="spellStart"/>
      <w:r w:rsidRPr="004A2943">
        <w:rPr>
          <w:rFonts w:ascii="Arial" w:hAnsi="Arial" w:cs="Arial"/>
          <w:i/>
          <w:szCs w:val="20"/>
        </w:rPr>
        <w:t>Plasmodium</w:t>
      </w:r>
      <w:proofErr w:type="spellEnd"/>
      <w:r w:rsidRPr="004A2943">
        <w:rPr>
          <w:rFonts w:ascii="Arial" w:hAnsi="Arial" w:cs="Arial"/>
          <w:szCs w:val="20"/>
        </w:rPr>
        <w:t xml:space="preserve">, os quais são transmitidos aos humanos por mosquitos do género </w:t>
      </w:r>
      <w:proofErr w:type="spellStart"/>
      <w:r w:rsidRPr="004A2943">
        <w:rPr>
          <w:rFonts w:ascii="Arial" w:hAnsi="Arial" w:cs="Arial"/>
          <w:i/>
          <w:szCs w:val="20"/>
        </w:rPr>
        <w:t>Anopheles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3FAE7CFB" w14:textId="77777777" w:rsidR="005F3AEF" w:rsidRPr="004A2943" w:rsidRDefault="005F3AEF" w:rsidP="007D734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A </w:t>
      </w:r>
      <w:proofErr w:type="spellStart"/>
      <w:r w:rsidRPr="004A2943">
        <w:rPr>
          <w:rFonts w:ascii="Arial" w:hAnsi="Arial" w:cs="Arial"/>
          <w:szCs w:val="20"/>
        </w:rPr>
        <w:t>cloroquina</w:t>
      </w:r>
      <w:proofErr w:type="spellEnd"/>
      <w:r w:rsidRPr="004A2943">
        <w:rPr>
          <w:rFonts w:ascii="Arial" w:hAnsi="Arial" w:cs="Arial"/>
          <w:szCs w:val="20"/>
        </w:rPr>
        <w:t xml:space="preserve"> começou a ser usada no tratamento da malária em 1946 com excelentes resultados. No entanto, na década de 1950 foram detetados os primeiros casos de resistência a esta substância. Embora a </w:t>
      </w:r>
      <w:proofErr w:type="spellStart"/>
      <w:r w:rsidRPr="004A2943">
        <w:rPr>
          <w:rFonts w:ascii="Arial" w:hAnsi="Arial" w:cs="Arial"/>
          <w:szCs w:val="20"/>
        </w:rPr>
        <w:t>cloroquina</w:t>
      </w:r>
      <w:proofErr w:type="spellEnd"/>
      <w:r w:rsidRPr="004A2943">
        <w:rPr>
          <w:rFonts w:ascii="Arial" w:hAnsi="Arial" w:cs="Arial"/>
          <w:szCs w:val="20"/>
        </w:rPr>
        <w:t xml:space="preserve"> tenha continuado a ser usada durantes vários anos com sucesso, a resistência continuou a espalhar-se. Atualmente, duas das quatro espécies de </w:t>
      </w:r>
      <w:proofErr w:type="spellStart"/>
      <w:r w:rsidRPr="004A2943">
        <w:rPr>
          <w:rFonts w:ascii="Arial" w:hAnsi="Arial" w:cs="Arial"/>
          <w:i/>
          <w:szCs w:val="20"/>
        </w:rPr>
        <w:t>Plasmodium</w:t>
      </w:r>
      <w:proofErr w:type="spellEnd"/>
      <w:r w:rsidRPr="004A2943">
        <w:rPr>
          <w:rFonts w:ascii="Arial" w:hAnsi="Arial" w:cs="Arial"/>
          <w:szCs w:val="20"/>
        </w:rPr>
        <w:t xml:space="preserve"> (</w:t>
      </w:r>
      <w:r w:rsidRPr="004A2943">
        <w:rPr>
          <w:rFonts w:ascii="Arial" w:hAnsi="Arial" w:cs="Arial"/>
          <w:i/>
          <w:szCs w:val="20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</w:rPr>
        <w:t>falciparum</w:t>
      </w:r>
      <w:proofErr w:type="spellEnd"/>
      <w:r w:rsidRPr="004A2943">
        <w:rPr>
          <w:rFonts w:ascii="Arial" w:hAnsi="Arial" w:cs="Arial"/>
          <w:szCs w:val="20"/>
        </w:rPr>
        <w:t xml:space="preserve"> e </w:t>
      </w:r>
      <w:r w:rsidRPr="004A2943">
        <w:rPr>
          <w:rFonts w:ascii="Arial" w:hAnsi="Arial" w:cs="Arial"/>
          <w:i/>
          <w:szCs w:val="20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</w:rPr>
        <w:t>vivax</w:t>
      </w:r>
      <w:proofErr w:type="spellEnd"/>
      <w:r w:rsidRPr="004A2943">
        <w:rPr>
          <w:rFonts w:ascii="Arial" w:hAnsi="Arial" w:cs="Arial"/>
          <w:szCs w:val="20"/>
        </w:rPr>
        <w:t xml:space="preserve">) são resistentes à </w:t>
      </w:r>
      <w:proofErr w:type="spellStart"/>
      <w:r w:rsidRPr="004A2943">
        <w:rPr>
          <w:rFonts w:ascii="Arial" w:hAnsi="Arial" w:cs="Arial"/>
          <w:szCs w:val="20"/>
        </w:rPr>
        <w:t>cloroquina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23FD74F0" w14:textId="77777777" w:rsidR="005F3AEF" w:rsidRPr="004A2943" w:rsidRDefault="005F3AEF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Novas drogas </w:t>
      </w:r>
      <w:proofErr w:type="spellStart"/>
      <w:r w:rsidRPr="004A2943">
        <w:rPr>
          <w:rFonts w:ascii="Arial" w:hAnsi="Arial" w:cs="Arial"/>
          <w:szCs w:val="20"/>
        </w:rPr>
        <w:t>anti-malária</w:t>
      </w:r>
      <w:proofErr w:type="spellEnd"/>
      <w:r w:rsidRPr="004A2943">
        <w:rPr>
          <w:rFonts w:ascii="Arial" w:hAnsi="Arial" w:cs="Arial"/>
          <w:szCs w:val="20"/>
        </w:rPr>
        <w:t xml:space="preserve"> </w:t>
      </w:r>
      <w:r w:rsidR="00AC0AE3">
        <w:rPr>
          <w:rFonts w:ascii="Arial" w:hAnsi="Arial" w:cs="Arial"/>
          <w:szCs w:val="20"/>
        </w:rPr>
        <w:t>têm</w:t>
      </w:r>
      <w:r w:rsidRPr="004A2943">
        <w:rPr>
          <w:rFonts w:ascii="Arial" w:hAnsi="Arial" w:cs="Arial"/>
          <w:szCs w:val="20"/>
        </w:rPr>
        <w:t xml:space="preserve"> vindo a ser desenvolvidas, embora mais caras e com efeitos secundários indesejados. </w:t>
      </w:r>
      <w:proofErr w:type="gramStart"/>
      <w:r w:rsidRPr="004A2943">
        <w:rPr>
          <w:rFonts w:ascii="Arial" w:hAnsi="Arial" w:cs="Arial"/>
          <w:szCs w:val="20"/>
        </w:rPr>
        <w:t>A resistência a est</w:t>
      </w:r>
      <w:r w:rsidR="00AC0AE3">
        <w:rPr>
          <w:rFonts w:ascii="Arial" w:hAnsi="Arial" w:cs="Arial"/>
          <w:szCs w:val="20"/>
        </w:rPr>
        <w:t>e</w:t>
      </w:r>
      <w:r w:rsidRPr="004A2943">
        <w:rPr>
          <w:rFonts w:ascii="Arial" w:hAnsi="Arial" w:cs="Arial"/>
          <w:szCs w:val="20"/>
        </w:rPr>
        <w:t>s novos fármacos são</w:t>
      </w:r>
      <w:proofErr w:type="gramEnd"/>
      <w:r w:rsidRPr="004A2943">
        <w:rPr>
          <w:rFonts w:ascii="Arial" w:hAnsi="Arial" w:cs="Arial"/>
          <w:szCs w:val="20"/>
        </w:rPr>
        <w:t xml:space="preserve"> já evidentes, sobretudo em </w:t>
      </w:r>
      <w:r w:rsidRPr="004A2943">
        <w:rPr>
          <w:rFonts w:ascii="Arial" w:hAnsi="Arial" w:cs="Arial"/>
          <w:i/>
          <w:szCs w:val="20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</w:rPr>
        <w:t>falciparum</w:t>
      </w:r>
      <w:proofErr w:type="spellEnd"/>
      <w:r w:rsidRPr="004A2943">
        <w:rPr>
          <w:rFonts w:ascii="Arial" w:hAnsi="Arial" w:cs="Arial"/>
          <w:szCs w:val="20"/>
        </w:rPr>
        <w:t xml:space="preserve">, contudo esta espécie continua a ser sensível à artemisinina, uma substância derivada da planta </w:t>
      </w:r>
      <w:proofErr w:type="spellStart"/>
      <w:r w:rsidRPr="004A2943">
        <w:rPr>
          <w:rFonts w:ascii="Arial" w:hAnsi="Arial" w:cs="Arial"/>
          <w:i/>
          <w:szCs w:val="20"/>
        </w:rPr>
        <w:t>Artemisia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annua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4D7BE72A" w14:textId="77777777" w:rsidR="005F3AEF" w:rsidRPr="004A2943" w:rsidRDefault="005F3AEF" w:rsidP="00E04138">
      <w:pPr>
        <w:ind w:firstLine="720"/>
        <w:jc w:val="both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A resistência à </w:t>
      </w:r>
      <w:proofErr w:type="spellStart"/>
      <w:r w:rsidRPr="004A2943">
        <w:rPr>
          <w:rFonts w:ascii="Arial" w:hAnsi="Arial" w:cs="Arial"/>
          <w:szCs w:val="20"/>
        </w:rPr>
        <w:t>cloroquina</w:t>
      </w:r>
      <w:proofErr w:type="spellEnd"/>
      <w:r w:rsidRPr="004A2943">
        <w:rPr>
          <w:rFonts w:ascii="Arial" w:hAnsi="Arial" w:cs="Arial"/>
          <w:szCs w:val="20"/>
        </w:rPr>
        <w:t xml:space="preserve"> está associada à ocorrência de uma mutação no gene </w:t>
      </w:r>
      <w:proofErr w:type="spellStart"/>
      <w:r w:rsidRPr="004A2943">
        <w:rPr>
          <w:rFonts w:ascii="Arial" w:hAnsi="Arial" w:cs="Arial"/>
          <w:szCs w:val="20"/>
        </w:rPr>
        <w:t>PfCRT</w:t>
      </w:r>
      <w:proofErr w:type="spellEnd"/>
      <w:r w:rsidRPr="004A2943">
        <w:rPr>
          <w:rFonts w:ascii="Arial" w:hAnsi="Arial" w:cs="Arial"/>
          <w:szCs w:val="20"/>
        </w:rPr>
        <w:t xml:space="preserve">, o qual é responsável pela síntese de uma proteína membranar envolvida no transporte da </w:t>
      </w:r>
      <w:proofErr w:type="spellStart"/>
      <w:r w:rsidRPr="004A2943">
        <w:rPr>
          <w:rFonts w:ascii="Arial" w:hAnsi="Arial" w:cs="Arial"/>
          <w:szCs w:val="20"/>
        </w:rPr>
        <w:t>cloroquina</w:t>
      </w:r>
      <w:proofErr w:type="spellEnd"/>
      <w:r w:rsidRPr="004A2943">
        <w:rPr>
          <w:rFonts w:ascii="Arial" w:hAnsi="Arial" w:cs="Arial"/>
          <w:szCs w:val="20"/>
        </w:rPr>
        <w:t xml:space="preserve">. Os parasitas que apresentam esta mutação têm uma maior capacidade de excretar a </w:t>
      </w:r>
      <w:proofErr w:type="spellStart"/>
      <w:r w:rsidRPr="004A2943">
        <w:rPr>
          <w:rFonts w:ascii="Arial" w:hAnsi="Arial" w:cs="Arial"/>
          <w:szCs w:val="20"/>
        </w:rPr>
        <w:t>cloroquina</w:t>
      </w:r>
      <w:proofErr w:type="spellEnd"/>
      <w:r w:rsidRPr="004A2943">
        <w:rPr>
          <w:rFonts w:ascii="Arial" w:hAnsi="Arial" w:cs="Arial"/>
          <w:szCs w:val="20"/>
        </w:rPr>
        <w:t xml:space="preserve"> das vesículas onde normalmente esta substância se acumula nas células.</w:t>
      </w:r>
    </w:p>
    <w:p w14:paraId="25601724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72649498" w14:textId="77777777" w:rsidR="005F3AEF" w:rsidRPr="004A2943" w:rsidRDefault="005F3AEF" w:rsidP="00206AC4">
      <w:pPr>
        <w:jc w:val="right"/>
        <w:rPr>
          <w:rFonts w:ascii="Arial" w:hAnsi="Arial" w:cs="Arial"/>
          <w:sz w:val="16"/>
          <w:szCs w:val="16"/>
        </w:rPr>
      </w:pPr>
      <w:r w:rsidRPr="004A2943">
        <w:rPr>
          <w:rFonts w:ascii="Arial" w:hAnsi="Arial" w:cs="Arial"/>
          <w:sz w:val="16"/>
          <w:szCs w:val="16"/>
        </w:rPr>
        <w:t>Baseado em</w:t>
      </w:r>
    </w:p>
    <w:p w14:paraId="17A5873A" w14:textId="77777777" w:rsidR="005F3AEF" w:rsidRPr="004A2943" w:rsidRDefault="005F3AEF" w:rsidP="00206AC4">
      <w:pPr>
        <w:jc w:val="right"/>
        <w:rPr>
          <w:rFonts w:ascii="Arial" w:hAnsi="Arial" w:cs="Arial"/>
          <w:sz w:val="16"/>
          <w:szCs w:val="16"/>
        </w:rPr>
      </w:pPr>
      <w:r w:rsidRPr="004A2943">
        <w:rPr>
          <w:rFonts w:ascii="Arial" w:hAnsi="Arial" w:cs="Arial"/>
          <w:sz w:val="16"/>
          <w:szCs w:val="16"/>
        </w:rPr>
        <w:t>http://www2.uefs.br/sitientibus/pdf/34/estudos_sobre_o_mecanismo_de_acao_da_artemisinina.pdf</w:t>
      </w:r>
    </w:p>
    <w:p w14:paraId="44418739" w14:textId="77777777" w:rsidR="005F3AEF" w:rsidRPr="004A2943" w:rsidRDefault="005F3AEF" w:rsidP="00206AC4">
      <w:pPr>
        <w:jc w:val="right"/>
        <w:rPr>
          <w:rFonts w:ascii="Arial" w:hAnsi="Arial" w:cs="Arial"/>
          <w:sz w:val="16"/>
          <w:szCs w:val="16"/>
        </w:rPr>
      </w:pPr>
      <w:r w:rsidRPr="004A2943">
        <w:rPr>
          <w:rFonts w:ascii="Arial" w:hAnsi="Arial" w:cs="Arial"/>
          <w:i/>
          <w:sz w:val="16"/>
          <w:szCs w:val="16"/>
        </w:rPr>
        <w:t xml:space="preserve">AP </w:t>
      </w:r>
      <w:proofErr w:type="spellStart"/>
      <w:r w:rsidRPr="004A2943">
        <w:rPr>
          <w:rFonts w:ascii="Arial" w:hAnsi="Arial" w:cs="Arial"/>
          <w:i/>
          <w:sz w:val="16"/>
          <w:szCs w:val="16"/>
        </w:rPr>
        <w:t>Biology</w:t>
      </w:r>
      <w:proofErr w:type="spellEnd"/>
      <w:r w:rsidRPr="004A2943">
        <w:rPr>
          <w:rFonts w:ascii="Arial" w:hAnsi="Arial" w:cs="Arial"/>
          <w:i/>
          <w:sz w:val="16"/>
          <w:szCs w:val="16"/>
        </w:rPr>
        <w:t xml:space="preserve"> 1</w:t>
      </w:r>
      <w:r w:rsidRPr="004A2943">
        <w:rPr>
          <w:rFonts w:ascii="Arial" w:hAnsi="Arial" w:cs="Arial"/>
          <w:sz w:val="16"/>
          <w:szCs w:val="16"/>
        </w:rPr>
        <w:t xml:space="preserve"> (2012). </w:t>
      </w:r>
      <w:proofErr w:type="spellStart"/>
      <w:r w:rsidRPr="004A2943">
        <w:rPr>
          <w:rFonts w:ascii="Arial" w:hAnsi="Arial" w:cs="Arial"/>
          <w:sz w:val="16"/>
          <w:szCs w:val="16"/>
        </w:rPr>
        <w:t>Biozone</w:t>
      </w:r>
      <w:proofErr w:type="spellEnd"/>
      <w:r w:rsidRPr="004A294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A2943">
        <w:rPr>
          <w:rFonts w:ascii="Arial" w:hAnsi="Arial" w:cs="Arial"/>
          <w:sz w:val="16"/>
          <w:szCs w:val="16"/>
        </w:rPr>
        <w:t>International</w:t>
      </w:r>
      <w:proofErr w:type="spellEnd"/>
    </w:p>
    <w:p w14:paraId="20ED76AB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50EE333F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5D30C968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33AB8C99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introdução da </w:t>
      </w:r>
      <w:proofErr w:type="spellStart"/>
      <w:r w:rsidRPr="004A2943">
        <w:rPr>
          <w:rFonts w:ascii="Arial" w:hAnsi="Arial" w:cs="Arial"/>
          <w:szCs w:val="20"/>
          <w:lang w:val="pt-PT"/>
        </w:rPr>
        <w:t>cloroquina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no tratamento da malária teve como consequência</w:t>
      </w:r>
    </w:p>
    <w:p w14:paraId="573DA00C" w14:textId="77777777" w:rsidR="005F3AEF" w:rsidRPr="004A2943" w:rsidRDefault="005F3AEF" w:rsidP="005F3AEF">
      <w:pPr>
        <w:pStyle w:val="ListParagraph"/>
        <w:numPr>
          <w:ilvl w:val="0"/>
          <w:numId w:val="3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aumento da sensibilidade de </w:t>
      </w:r>
      <w:r w:rsidRPr="004A2943">
        <w:rPr>
          <w:rFonts w:ascii="Arial" w:hAnsi="Arial" w:cs="Arial"/>
          <w:i/>
          <w:szCs w:val="20"/>
          <w:lang w:val="pt-PT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falciparum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r w:rsidRPr="004A2943">
        <w:rPr>
          <w:rFonts w:ascii="Arial" w:hAnsi="Arial" w:cs="Arial"/>
          <w:szCs w:val="20"/>
          <w:lang w:val="pt-PT"/>
        </w:rPr>
        <w:t>à artemisinina.</w:t>
      </w:r>
    </w:p>
    <w:p w14:paraId="7231DDB9" w14:textId="77777777" w:rsidR="005F3AEF" w:rsidRPr="004A2943" w:rsidRDefault="005F3AEF" w:rsidP="005F3AEF">
      <w:pPr>
        <w:pStyle w:val="ListParagraph"/>
        <w:numPr>
          <w:ilvl w:val="0"/>
          <w:numId w:val="3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diminuição da sensibilidade de </w:t>
      </w:r>
      <w:r w:rsidRPr="004A2943">
        <w:rPr>
          <w:rFonts w:ascii="Arial" w:hAnsi="Arial" w:cs="Arial"/>
          <w:i/>
          <w:szCs w:val="20"/>
          <w:lang w:val="pt-PT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falciparum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à artemisinina.</w:t>
      </w:r>
    </w:p>
    <w:p w14:paraId="7E13FB96" w14:textId="77777777" w:rsidR="005F3AEF" w:rsidRPr="004A2943" w:rsidRDefault="005F3AEF" w:rsidP="005F3AEF">
      <w:pPr>
        <w:pStyle w:val="ListParagraph"/>
        <w:numPr>
          <w:ilvl w:val="0"/>
          <w:numId w:val="3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o aumento do número de indivíduos portadores da proteína </w:t>
      </w:r>
      <w:proofErr w:type="spellStart"/>
      <w:r w:rsidRPr="004A2943">
        <w:rPr>
          <w:rFonts w:ascii="Arial" w:hAnsi="Arial" w:cs="Arial"/>
          <w:szCs w:val="20"/>
          <w:lang w:val="pt-PT"/>
        </w:rPr>
        <w:t>PfCRT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normal.</w:t>
      </w:r>
    </w:p>
    <w:p w14:paraId="5FA7B395" w14:textId="77777777" w:rsidR="005F3AEF" w:rsidRPr="004A2943" w:rsidRDefault="005F3AEF" w:rsidP="005F3AEF">
      <w:pPr>
        <w:pStyle w:val="ListParagraph"/>
        <w:numPr>
          <w:ilvl w:val="0"/>
          <w:numId w:val="31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diminuição do número de indivíduos portadores da proteína </w:t>
      </w:r>
      <w:proofErr w:type="spellStart"/>
      <w:r w:rsidRPr="004A2943">
        <w:rPr>
          <w:rFonts w:ascii="Arial" w:hAnsi="Arial" w:cs="Arial"/>
          <w:szCs w:val="20"/>
          <w:lang w:val="pt-PT"/>
        </w:rPr>
        <w:t>PfCRT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normal.</w:t>
      </w:r>
    </w:p>
    <w:p w14:paraId="3FA15257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2AE0AD12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85C60BC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proofErr w:type="spellStart"/>
      <w:r w:rsidRPr="004A2943">
        <w:rPr>
          <w:rFonts w:ascii="Arial" w:hAnsi="Arial" w:cs="Arial"/>
          <w:i/>
          <w:szCs w:val="20"/>
          <w:lang w:val="pt-PT"/>
        </w:rPr>
        <w:t>Anopheles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gambiae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Plasmodium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falciparum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pertencem a reinos diferentes pois </w:t>
      </w:r>
    </w:p>
    <w:p w14:paraId="5AF7D3ED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(A) têm tipos de células diferentes, sendo uns procariontes e outros eucariontes.</w:t>
      </w:r>
    </w:p>
    <w:p w14:paraId="708A1DCF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(B) apresentam o mesmo tipo de organização celular, mas diferente modo de nutrição.</w:t>
      </w:r>
    </w:p>
    <w:p w14:paraId="7DA691EB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(C) possuem o mesmo tipo de células e organelos, mas diferente tipo de organização celular</w:t>
      </w:r>
      <w:r w:rsidR="00AC0AE3">
        <w:rPr>
          <w:rFonts w:ascii="Arial" w:hAnsi="Arial" w:cs="Arial"/>
          <w:szCs w:val="20"/>
        </w:rPr>
        <w:t>.</w:t>
      </w:r>
    </w:p>
    <w:p w14:paraId="7A38F128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(D) possuem o mesmo modo de nutrição, mas diferente tipo de células e organelos</w:t>
      </w:r>
    </w:p>
    <w:p w14:paraId="7588976B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1425E8DF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D637660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proofErr w:type="spellStart"/>
      <w:r w:rsidRPr="004A2943">
        <w:rPr>
          <w:rFonts w:ascii="Arial" w:hAnsi="Arial" w:cs="Arial"/>
          <w:i/>
          <w:szCs w:val="20"/>
          <w:lang w:val="pt-PT"/>
        </w:rPr>
        <w:t>Anopheles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gambiae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Aedes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aegypti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são dois insetos que pertencem à família </w:t>
      </w:r>
      <w:proofErr w:type="spellStart"/>
      <w:r w:rsidRPr="004A2943">
        <w:rPr>
          <w:rFonts w:ascii="Arial" w:hAnsi="Arial" w:cs="Arial"/>
          <w:szCs w:val="20"/>
          <w:lang w:val="pt-PT"/>
        </w:rPr>
        <w:t>Culicidae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. Assim, </w:t>
      </w:r>
    </w:p>
    <w:p w14:paraId="3BC0FFAA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(A) partilham o reino, mas não o filo.</w:t>
      </w:r>
    </w:p>
    <w:p w14:paraId="761CFED6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(B) pertencem a reinos diferentes.</w:t>
      </w:r>
    </w:p>
    <w:p w14:paraId="51694F07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(C) partilham o reino e o género.</w:t>
      </w:r>
    </w:p>
    <w:p w14:paraId="50099FFA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(D) partilham o filo e a ordem.</w:t>
      </w:r>
    </w:p>
    <w:p w14:paraId="1C4B0AE5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5EDBB34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C335C5C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Na década de 1990, vários países africanos suspenderam o uso da </w:t>
      </w:r>
      <w:proofErr w:type="spellStart"/>
      <w:r w:rsidRPr="004A2943">
        <w:rPr>
          <w:rFonts w:ascii="Arial" w:hAnsi="Arial" w:cs="Arial"/>
          <w:szCs w:val="20"/>
          <w:lang w:val="pt-PT"/>
        </w:rPr>
        <w:t>cloroquina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. Recentemente, verificou-se que há uma considerável diminuição da resistência de </w:t>
      </w:r>
      <w:r w:rsidRPr="004A2943">
        <w:rPr>
          <w:rFonts w:ascii="Arial" w:hAnsi="Arial" w:cs="Arial"/>
          <w:i/>
          <w:szCs w:val="20"/>
          <w:lang w:val="pt-PT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falciparum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a esta substância. Este facto pode ser explicado</w:t>
      </w:r>
    </w:p>
    <w:p w14:paraId="296AFE2E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(A) pela diminuição do surgimento de novas mutações que alteram o gene </w:t>
      </w:r>
      <w:proofErr w:type="spellStart"/>
      <w:r w:rsidRPr="004A2943">
        <w:rPr>
          <w:rFonts w:ascii="Arial" w:hAnsi="Arial" w:cs="Arial"/>
          <w:szCs w:val="20"/>
        </w:rPr>
        <w:t>PfCRT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08A5EC80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(B) pelo maior sucesso reprodutivo dos indivíduos portadores da mutação no gene </w:t>
      </w:r>
      <w:proofErr w:type="spellStart"/>
      <w:r w:rsidRPr="004A2943">
        <w:rPr>
          <w:rFonts w:ascii="Arial" w:hAnsi="Arial" w:cs="Arial"/>
          <w:szCs w:val="20"/>
        </w:rPr>
        <w:t>PfCRT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606EB068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(C) pela alteração das condições que influenciam a sobrevivência de </w:t>
      </w:r>
      <w:r w:rsidRPr="004A2943">
        <w:rPr>
          <w:rFonts w:ascii="Arial" w:hAnsi="Arial" w:cs="Arial"/>
          <w:i/>
          <w:szCs w:val="20"/>
        </w:rPr>
        <w:t xml:space="preserve">P. </w:t>
      </w:r>
      <w:proofErr w:type="spellStart"/>
      <w:r w:rsidRPr="004A2943">
        <w:rPr>
          <w:rFonts w:ascii="Arial" w:hAnsi="Arial" w:cs="Arial"/>
          <w:i/>
          <w:szCs w:val="20"/>
        </w:rPr>
        <w:t>falciparum</w:t>
      </w:r>
      <w:proofErr w:type="spellEnd"/>
      <w:r w:rsidRPr="004A2943">
        <w:rPr>
          <w:rFonts w:ascii="Arial" w:hAnsi="Arial" w:cs="Arial"/>
          <w:szCs w:val="20"/>
        </w:rPr>
        <w:t>.</w:t>
      </w:r>
    </w:p>
    <w:p w14:paraId="117271AE" w14:textId="093BD133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(D) pelo menor sucesso reprodutivo dos indivíduos portadores do gene </w:t>
      </w:r>
      <w:proofErr w:type="spellStart"/>
      <w:r w:rsidR="00FE7E00">
        <w:rPr>
          <w:rFonts w:ascii="Arial" w:hAnsi="Arial" w:cs="Arial"/>
          <w:szCs w:val="20"/>
        </w:rPr>
        <w:t>P</w:t>
      </w:r>
      <w:r w:rsidRPr="004A2943">
        <w:rPr>
          <w:rFonts w:ascii="Arial" w:hAnsi="Arial" w:cs="Arial"/>
          <w:szCs w:val="20"/>
        </w:rPr>
        <w:t>fCRT</w:t>
      </w:r>
      <w:proofErr w:type="spellEnd"/>
      <w:r w:rsidRPr="004A2943">
        <w:rPr>
          <w:rFonts w:ascii="Arial" w:hAnsi="Arial" w:cs="Arial"/>
          <w:szCs w:val="20"/>
        </w:rPr>
        <w:t xml:space="preserve"> normal.</w:t>
      </w:r>
    </w:p>
    <w:p w14:paraId="6E7FE943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3C24B35D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6701D2B8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A transcrição do gene </w:t>
      </w:r>
      <w:proofErr w:type="spellStart"/>
      <w:r w:rsidRPr="004A2943">
        <w:rPr>
          <w:rFonts w:ascii="Arial" w:hAnsi="Arial" w:cs="Arial"/>
          <w:szCs w:val="20"/>
          <w:lang w:val="pt-PT"/>
        </w:rPr>
        <w:t>PfCRT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é realizado</w:t>
      </w:r>
    </w:p>
    <w:p w14:paraId="4BFDD82D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(A) pela RNA polimerase, produzindo-se uma sequência de </w:t>
      </w:r>
      <w:proofErr w:type="spellStart"/>
      <w:r w:rsidRPr="004A2943">
        <w:rPr>
          <w:rFonts w:ascii="Arial" w:hAnsi="Arial" w:cs="Arial"/>
          <w:szCs w:val="20"/>
        </w:rPr>
        <w:t>ribonucleótidos</w:t>
      </w:r>
      <w:proofErr w:type="spellEnd"/>
      <w:r w:rsidRPr="004A2943">
        <w:rPr>
          <w:rFonts w:ascii="Arial" w:hAnsi="Arial" w:cs="Arial"/>
          <w:szCs w:val="20"/>
        </w:rPr>
        <w:t xml:space="preserve"> no sentido 3´</w:t>
      </w:r>
      <w:r w:rsidRPr="004A2943">
        <w:rPr>
          <w:rFonts w:ascii="Arial" w:hAnsi="Arial" w:cs="Arial"/>
          <w:szCs w:val="20"/>
        </w:rPr>
        <w:sym w:font="Symbol" w:char="F0AE"/>
      </w:r>
      <w:r w:rsidRPr="004A2943">
        <w:rPr>
          <w:rFonts w:ascii="Arial" w:hAnsi="Arial" w:cs="Arial"/>
          <w:szCs w:val="20"/>
        </w:rPr>
        <w:t>5’</w:t>
      </w:r>
    </w:p>
    <w:p w14:paraId="645B0F6F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(B) pela RNA polimerase, produzindo-se uma sequência de </w:t>
      </w:r>
      <w:proofErr w:type="spellStart"/>
      <w:r w:rsidRPr="004A2943">
        <w:rPr>
          <w:rFonts w:ascii="Arial" w:hAnsi="Arial" w:cs="Arial"/>
          <w:szCs w:val="20"/>
        </w:rPr>
        <w:t>ribonucleótidos</w:t>
      </w:r>
      <w:proofErr w:type="spellEnd"/>
      <w:r w:rsidRPr="004A2943">
        <w:rPr>
          <w:rFonts w:ascii="Arial" w:hAnsi="Arial" w:cs="Arial"/>
          <w:szCs w:val="20"/>
        </w:rPr>
        <w:t xml:space="preserve"> no sentido 5´</w:t>
      </w:r>
      <w:r w:rsidRPr="004A2943">
        <w:rPr>
          <w:rFonts w:ascii="Arial" w:hAnsi="Arial" w:cs="Arial"/>
          <w:szCs w:val="20"/>
        </w:rPr>
        <w:sym w:font="Symbol" w:char="F0AE"/>
      </w:r>
      <w:r w:rsidRPr="004A2943">
        <w:rPr>
          <w:rFonts w:ascii="Arial" w:hAnsi="Arial" w:cs="Arial"/>
          <w:szCs w:val="20"/>
        </w:rPr>
        <w:t>3’</w:t>
      </w:r>
    </w:p>
    <w:p w14:paraId="146C1468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(C) pelo ribossoma, o qual faz a leitura do mRNA no sentido 3´</w:t>
      </w:r>
      <w:r w:rsidRPr="004A2943">
        <w:rPr>
          <w:rFonts w:ascii="Arial" w:hAnsi="Arial" w:cs="Arial"/>
          <w:szCs w:val="20"/>
        </w:rPr>
        <w:sym w:font="Symbol" w:char="F0AE"/>
      </w:r>
      <w:r w:rsidRPr="004A2943">
        <w:rPr>
          <w:rFonts w:ascii="Arial" w:hAnsi="Arial" w:cs="Arial"/>
          <w:szCs w:val="20"/>
        </w:rPr>
        <w:t>5’</w:t>
      </w:r>
    </w:p>
    <w:p w14:paraId="11578FA8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>(D) pelo ribossoma, o qual faz a leitura do mRNA no sentido 5´</w:t>
      </w:r>
      <w:r w:rsidRPr="004A2943">
        <w:rPr>
          <w:rFonts w:ascii="Arial" w:hAnsi="Arial" w:cs="Arial"/>
          <w:szCs w:val="20"/>
        </w:rPr>
        <w:sym w:font="Symbol" w:char="F0AE"/>
      </w:r>
      <w:r w:rsidRPr="004A2943">
        <w:rPr>
          <w:rFonts w:ascii="Arial" w:hAnsi="Arial" w:cs="Arial"/>
          <w:szCs w:val="20"/>
        </w:rPr>
        <w:t>3’</w:t>
      </w:r>
    </w:p>
    <w:p w14:paraId="672EEA82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DE76C33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22E9462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lastRenderedPageBreak/>
        <w:t xml:space="preserve">Um </w:t>
      </w:r>
      <w:proofErr w:type="spellStart"/>
      <w:r w:rsidRPr="004A2943">
        <w:rPr>
          <w:rFonts w:ascii="Arial" w:hAnsi="Arial" w:cs="Arial"/>
          <w:szCs w:val="20"/>
          <w:lang w:val="pt-PT"/>
        </w:rPr>
        <w:t>anticodão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é um tripleto de bases presente</w:t>
      </w:r>
    </w:p>
    <w:p w14:paraId="4FFF1B63" w14:textId="77777777" w:rsidR="005F3AEF" w:rsidRPr="004A2943" w:rsidRDefault="005F3AEF" w:rsidP="005F3AEF">
      <w:pPr>
        <w:pStyle w:val="ListParagraph"/>
        <w:numPr>
          <w:ilvl w:val="0"/>
          <w:numId w:val="3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no RNA, sendo complementar do </w:t>
      </w:r>
      <w:proofErr w:type="spellStart"/>
      <w:r w:rsidRPr="004A2943">
        <w:rPr>
          <w:rFonts w:ascii="Arial" w:hAnsi="Arial" w:cs="Arial"/>
          <w:szCs w:val="20"/>
          <w:lang w:val="pt-PT"/>
        </w:rPr>
        <w:t>codogene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08CA901E" w14:textId="77777777" w:rsidR="005F3AEF" w:rsidRPr="004A2943" w:rsidRDefault="005F3AEF" w:rsidP="005F3AEF">
      <w:pPr>
        <w:pStyle w:val="ListParagraph"/>
        <w:numPr>
          <w:ilvl w:val="0"/>
          <w:numId w:val="3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no RNA, sendo complementar do codão.</w:t>
      </w:r>
    </w:p>
    <w:p w14:paraId="5E078FA3" w14:textId="77777777" w:rsidR="005F3AEF" w:rsidRPr="004A2943" w:rsidRDefault="005F3AEF" w:rsidP="005F3AEF">
      <w:pPr>
        <w:pStyle w:val="ListParagraph"/>
        <w:numPr>
          <w:ilvl w:val="0"/>
          <w:numId w:val="3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no DNA, sendo complementar do </w:t>
      </w:r>
      <w:proofErr w:type="spellStart"/>
      <w:r w:rsidRPr="004A2943">
        <w:rPr>
          <w:rFonts w:ascii="Arial" w:hAnsi="Arial" w:cs="Arial"/>
          <w:szCs w:val="20"/>
          <w:lang w:val="pt-PT"/>
        </w:rPr>
        <w:t>codogene</w:t>
      </w:r>
      <w:proofErr w:type="spellEnd"/>
      <w:r w:rsidRPr="004A2943">
        <w:rPr>
          <w:rFonts w:ascii="Arial" w:hAnsi="Arial" w:cs="Arial"/>
          <w:szCs w:val="20"/>
          <w:lang w:val="pt-PT"/>
        </w:rPr>
        <w:t>.</w:t>
      </w:r>
    </w:p>
    <w:p w14:paraId="631E37A8" w14:textId="77777777" w:rsidR="005F3AEF" w:rsidRPr="004A2943" w:rsidRDefault="005F3AEF" w:rsidP="005F3AEF">
      <w:pPr>
        <w:pStyle w:val="ListParagraph"/>
        <w:numPr>
          <w:ilvl w:val="0"/>
          <w:numId w:val="32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no DNA, sendo complementar do codão.</w:t>
      </w:r>
    </w:p>
    <w:p w14:paraId="194A00E6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47113B5D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7B1F4762" w14:textId="4D8BB722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Considere as seguintes afirmações</w:t>
      </w:r>
    </w:p>
    <w:p w14:paraId="7A026A51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I- </w:t>
      </w:r>
      <w:proofErr w:type="spellStart"/>
      <w:r w:rsidRPr="004A2943">
        <w:rPr>
          <w:rFonts w:ascii="Arial" w:hAnsi="Arial" w:cs="Arial"/>
          <w:i/>
          <w:szCs w:val="20"/>
        </w:rPr>
        <w:t>Artemisia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annua</w:t>
      </w:r>
      <w:proofErr w:type="spellEnd"/>
      <w:r w:rsidRPr="004A2943">
        <w:rPr>
          <w:rFonts w:ascii="Arial" w:hAnsi="Arial" w:cs="Arial"/>
          <w:szCs w:val="20"/>
        </w:rPr>
        <w:t xml:space="preserve"> é um ser eucarionte, enquanto que </w:t>
      </w:r>
      <w:proofErr w:type="spellStart"/>
      <w:r w:rsidRPr="004A2943">
        <w:rPr>
          <w:rFonts w:ascii="Arial" w:hAnsi="Arial" w:cs="Arial"/>
          <w:i/>
          <w:szCs w:val="20"/>
        </w:rPr>
        <w:t>Plasmodium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falciparum</w:t>
      </w:r>
      <w:proofErr w:type="spellEnd"/>
      <w:r w:rsidRPr="004A2943">
        <w:rPr>
          <w:rFonts w:ascii="Arial" w:hAnsi="Arial" w:cs="Arial"/>
          <w:szCs w:val="20"/>
        </w:rPr>
        <w:t xml:space="preserve"> é um ser procarionte.</w:t>
      </w:r>
    </w:p>
    <w:p w14:paraId="49B59F09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II- </w:t>
      </w:r>
      <w:proofErr w:type="spellStart"/>
      <w:r w:rsidRPr="004A2943">
        <w:rPr>
          <w:rFonts w:ascii="Arial" w:hAnsi="Arial" w:cs="Arial"/>
          <w:i/>
          <w:szCs w:val="20"/>
        </w:rPr>
        <w:t>Artemisia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annua</w:t>
      </w:r>
      <w:proofErr w:type="spellEnd"/>
      <w:r w:rsidRPr="004A2943">
        <w:rPr>
          <w:rFonts w:ascii="Arial" w:hAnsi="Arial" w:cs="Arial"/>
          <w:szCs w:val="20"/>
        </w:rPr>
        <w:t xml:space="preserve"> é um ser </w:t>
      </w:r>
      <w:proofErr w:type="spellStart"/>
      <w:r w:rsidRPr="004A2943">
        <w:rPr>
          <w:rFonts w:ascii="Arial" w:hAnsi="Arial" w:cs="Arial"/>
          <w:szCs w:val="20"/>
        </w:rPr>
        <w:t>fotoautotrófico</w:t>
      </w:r>
      <w:proofErr w:type="spellEnd"/>
      <w:r w:rsidRPr="004A2943">
        <w:rPr>
          <w:rFonts w:ascii="Arial" w:hAnsi="Arial" w:cs="Arial"/>
          <w:szCs w:val="20"/>
        </w:rPr>
        <w:t xml:space="preserve"> enquanto que </w:t>
      </w:r>
      <w:proofErr w:type="spellStart"/>
      <w:r w:rsidRPr="004A2943">
        <w:rPr>
          <w:rFonts w:ascii="Arial" w:hAnsi="Arial" w:cs="Arial"/>
          <w:i/>
          <w:szCs w:val="20"/>
        </w:rPr>
        <w:t>Anopheles</w:t>
      </w:r>
      <w:proofErr w:type="spellEnd"/>
      <w:r w:rsidRPr="004A2943">
        <w:rPr>
          <w:rFonts w:ascii="Arial" w:hAnsi="Arial" w:cs="Arial"/>
          <w:szCs w:val="20"/>
        </w:rPr>
        <w:t xml:space="preserve"> </w:t>
      </w:r>
      <w:proofErr w:type="spellStart"/>
      <w:r w:rsidRPr="004A2943">
        <w:rPr>
          <w:rFonts w:ascii="Arial" w:hAnsi="Arial" w:cs="Arial"/>
          <w:szCs w:val="20"/>
        </w:rPr>
        <w:t>sp</w:t>
      </w:r>
      <w:proofErr w:type="spellEnd"/>
      <w:r w:rsidRPr="004A2943">
        <w:rPr>
          <w:rFonts w:ascii="Arial" w:hAnsi="Arial" w:cs="Arial"/>
          <w:szCs w:val="20"/>
        </w:rPr>
        <w:t xml:space="preserve">. é um ser </w:t>
      </w:r>
      <w:proofErr w:type="spellStart"/>
      <w:r w:rsidRPr="004A2943">
        <w:rPr>
          <w:rFonts w:ascii="Arial" w:hAnsi="Arial" w:cs="Arial"/>
          <w:szCs w:val="20"/>
        </w:rPr>
        <w:t>quimio</w:t>
      </w:r>
      <w:proofErr w:type="spellEnd"/>
      <w:r w:rsidRPr="004A2943">
        <w:rPr>
          <w:rFonts w:ascii="Arial" w:hAnsi="Arial" w:cs="Arial"/>
          <w:szCs w:val="20"/>
        </w:rPr>
        <w:t>-heterotrófico.</w:t>
      </w:r>
    </w:p>
    <w:p w14:paraId="57A2EE9D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  <w:r w:rsidRPr="004A2943">
        <w:rPr>
          <w:rFonts w:ascii="Arial" w:hAnsi="Arial" w:cs="Arial"/>
          <w:szCs w:val="20"/>
        </w:rPr>
        <w:t xml:space="preserve">III - Para sintetizar compostos orgânicos, </w:t>
      </w:r>
      <w:proofErr w:type="spellStart"/>
      <w:r w:rsidRPr="004A2943">
        <w:rPr>
          <w:rFonts w:ascii="Arial" w:hAnsi="Arial" w:cs="Arial"/>
          <w:i/>
          <w:szCs w:val="20"/>
        </w:rPr>
        <w:t>Artemisia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annua</w:t>
      </w:r>
      <w:proofErr w:type="spellEnd"/>
      <w:r w:rsidRPr="004A2943">
        <w:rPr>
          <w:rFonts w:ascii="Arial" w:hAnsi="Arial" w:cs="Arial"/>
          <w:szCs w:val="20"/>
        </w:rPr>
        <w:t xml:space="preserve"> utiliza carbono orgânico, enquanto que </w:t>
      </w:r>
      <w:proofErr w:type="spellStart"/>
      <w:r w:rsidRPr="004A2943">
        <w:rPr>
          <w:rFonts w:ascii="Arial" w:hAnsi="Arial" w:cs="Arial"/>
          <w:i/>
          <w:szCs w:val="20"/>
        </w:rPr>
        <w:t>Plasmodium</w:t>
      </w:r>
      <w:proofErr w:type="spellEnd"/>
      <w:r w:rsidRPr="004A2943">
        <w:rPr>
          <w:rFonts w:ascii="Arial" w:hAnsi="Arial" w:cs="Arial"/>
          <w:i/>
          <w:szCs w:val="20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</w:rPr>
        <w:t>vivax</w:t>
      </w:r>
      <w:proofErr w:type="spellEnd"/>
      <w:r w:rsidRPr="004A2943">
        <w:rPr>
          <w:rFonts w:ascii="Arial" w:hAnsi="Arial" w:cs="Arial"/>
          <w:szCs w:val="20"/>
        </w:rPr>
        <w:t xml:space="preserve"> utiliza uma fonte de carbono inorgânico.</w:t>
      </w:r>
    </w:p>
    <w:p w14:paraId="20A8EEC7" w14:textId="77777777" w:rsidR="005F3AEF" w:rsidRPr="004A2943" w:rsidRDefault="005F3AEF" w:rsidP="005F3AEF">
      <w:pPr>
        <w:ind w:left="709"/>
        <w:rPr>
          <w:rFonts w:ascii="Arial" w:hAnsi="Arial" w:cs="Arial"/>
          <w:szCs w:val="20"/>
        </w:rPr>
      </w:pPr>
    </w:p>
    <w:p w14:paraId="0BDD17CC" w14:textId="77777777" w:rsidR="005F3AEF" w:rsidRPr="004A2943" w:rsidRDefault="005F3AEF" w:rsidP="005F3AEF">
      <w:pPr>
        <w:pStyle w:val="ListParagraph"/>
        <w:numPr>
          <w:ilvl w:val="0"/>
          <w:numId w:val="33"/>
        </w:numPr>
        <w:ind w:hanging="11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 e III são verdadeiras; I é falsa.</w:t>
      </w:r>
    </w:p>
    <w:p w14:paraId="3BE695DF" w14:textId="77777777" w:rsidR="005F3AEF" w:rsidRPr="004A2943" w:rsidRDefault="005F3AEF" w:rsidP="005F3AEF">
      <w:pPr>
        <w:pStyle w:val="ListParagraph"/>
        <w:numPr>
          <w:ilvl w:val="0"/>
          <w:numId w:val="33"/>
        </w:numPr>
        <w:ind w:left="709" w:hanging="11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 é verdadeira; II e III são falsas.</w:t>
      </w:r>
    </w:p>
    <w:p w14:paraId="18105EA9" w14:textId="77777777" w:rsidR="005F3AEF" w:rsidRPr="004A2943" w:rsidRDefault="005F3AEF" w:rsidP="005F3AEF">
      <w:pPr>
        <w:pStyle w:val="ListParagraph"/>
        <w:numPr>
          <w:ilvl w:val="0"/>
          <w:numId w:val="33"/>
        </w:numPr>
        <w:ind w:hanging="11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I </w:t>
      </w:r>
      <w:proofErr w:type="gramStart"/>
      <w:r w:rsidRPr="004A2943">
        <w:rPr>
          <w:rFonts w:ascii="Arial" w:hAnsi="Arial" w:cs="Arial"/>
          <w:szCs w:val="20"/>
          <w:lang w:val="pt-PT"/>
        </w:rPr>
        <w:t>e</w:t>
      </w:r>
      <w:proofErr w:type="gramEnd"/>
      <w:r w:rsidRPr="004A2943">
        <w:rPr>
          <w:rFonts w:ascii="Arial" w:hAnsi="Arial" w:cs="Arial"/>
          <w:szCs w:val="20"/>
          <w:lang w:val="pt-PT"/>
        </w:rPr>
        <w:t xml:space="preserve"> III são verdadeiras; II é falsa.</w:t>
      </w:r>
    </w:p>
    <w:p w14:paraId="470C3A48" w14:textId="77777777" w:rsidR="005F3AEF" w:rsidRPr="004A2943" w:rsidRDefault="005F3AEF" w:rsidP="005F3AEF">
      <w:pPr>
        <w:pStyle w:val="ListParagraph"/>
        <w:numPr>
          <w:ilvl w:val="0"/>
          <w:numId w:val="33"/>
        </w:numPr>
        <w:ind w:hanging="11"/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II é verdadeira; I III são falsa.</w:t>
      </w:r>
    </w:p>
    <w:p w14:paraId="3B24C189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C217565" w14:textId="77777777" w:rsidR="00C20ACA" w:rsidRPr="004A2943" w:rsidRDefault="00C20ACA" w:rsidP="005F3AEF">
      <w:pPr>
        <w:rPr>
          <w:rFonts w:ascii="Arial" w:hAnsi="Arial" w:cs="Arial"/>
          <w:szCs w:val="20"/>
        </w:rPr>
      </w:pPr>
    </w:p>
    <w:p w14:paraId="7AA1683F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>Faça corresponder cada uma das descrições relativas a sistemas e critérios de classificação na coluna A à designação correspondente, que conta na coluna B</w:t>
      </w:r>
    </w:p>
    <w:p w14:paraId="1D2940CF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6"/>
        <w:gridCol w:w="4726"/>
      </w:tblGrid>
      <w:tr w:rsidR="004A2943" w:rsidRPr="004A2943" w14:paraId="6ECB69B7" w14:textId="77777777" w:rsidTr="00C24CD2">
        <w:trPr>
          <w:trHeight w:val="415"/>
        </w:trPr>
        <w:tc>
          <w:tcPr>
            <w:tcW w:w="4726" w:type="dxa"/>
          </w:tcPr>
          <w:p w14:paraId="52A80BDB" w14:textId="77777777" w:rsidR="005F3AEF" w:rsidRPr="004A2943" w:rsidRDefault="005F3AEF" w:rsidP="00C24C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A2943">
              <w:rPr>
                <w:rFonts w:ascii="Arial" w:hAnsi="Arial" w:cs="Arial"/>
                <w:b/>
                <w:szCs w:val="20"/>
              </w:rPr>
              <w:t>COLUNA A</w:t>
            </w:r>
          </w:p>
        </w:tc>
        <w:tc>
          <w:tcPr>
            <w:tcW w:w="4726" w:type="dxa"/>
          </w:tcPr>
          <w:p w14:paraId="13DBB56A" w14:textId="77777777" w:rsidR="005F3AEF" w:rsidRPr="004A2943" w:rsidRDefault="005F3AEF" w:rsidP="00C24C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A2943">
              <w:rPr>
                <w:rFonts w:ascii="Arial" w:hAnsi="Arial" w:cs="Arial"/>
                <w:b/>
                <w:szCs w:val="20"/>
              </w:rPr>
              <w:t>COLUNA B</w:t>
            </w:r>
          </w:p>
        </w:tc>
      </w:tr>
      <w:tr w:rsidR="004A2943" w:rsidRPr="004A2943" w14:paraId="2E53A264" w14:textId="77777777" w:rsidTr="00C24CD2">
        <w:tc>
          <w:tcPr>
            <w:tcW w:w="4726" w:type="dxa"/>
          </w:tcPr>
          <w:p w14:paraId="0CA372E4" w14:textId="77777777" w:rsidR="005F3AEF" w:rsidRPr="004A2943" w:rsidRDefault="005F3AEF" w:rsidP="005F3A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pt-PT"/>
              </w:rPr>
            </w:pPr>
            <w:r w:rsidRPr="004A2943">
              <w:rPr>
                <w:rFonts w:ascii="Arial" w:hAnsi="Arial" w:cs="Arial"/>
                <w:szCs w:val="20"/>
                <w:lang w:val="pt-PT"/>
              </w:rPr>
              <w:t>As semelhanças entre os organismos são consequência da existência de um ancestral comum.</w:t>
            </w:r>
          </w:p>
          <w:p w14:paraId="757B4D65" w14:textId="77777777" w:rsidR="005F3AEF" w:rsidRPr="004A2943" w:rsidRDefault="005F3AEF" w:rsidP="005F3A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pt-PT"/>
              </w:rPr>
            </w:pPr>
            <w:r w:rsidRPr="004A2943">
              <w:rPr>
                <w:rFonts w:ascii="Arial" w:hAnsi="Arial" w:cs="Arial"/>
                <w:szCs w:val="20"/>
                <w:lang w:val="pt-PT"/>
              </w:rPr>
              <w:t>As semelhanças entre os organismos são determinadas tendo apenas em conta o seu aspeto (presença ou ausência de determinadas características).</w:t>
            </w:r>
          </w:p>
          <w:p w14:paraId="16552137" w14:textId="77777777" w:rsidR="005F3AEF" w:rsidRPr="004A2943" w:rsidRDefault="005F3AEF" w:rsidP="005F3A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Cs w:val="20"/>
                <w:lang w:val="pt-PT"/>
              </w:rPr>
            </w:pPr>
            <w:r w:rsidRPr="004A2943">
              <w:rPr>
                <w:rFonts w:ascii="Arial" w:hAnsi="Arial" w:cs="Arial"/>
                <w:szCs w:val="20"/>
                <w:lang w:val="pt-PT"/>
              </w:rPr>
              <w:t>Seres heterotróficos que obtêm a matéria orgânica do meio por absorção.</w:t>
            </w:r>
          </w:p>
        </w:tc>
        <w:tc>
          <w:tcPr>
            <w:tcW w:w="4726" w:type="dxa"/>
          </w:tcPr>
          <w:p w14:paraId="5AE808D4" w14:textId="77777777" w:rsidR="005F3AEF" w:rsidRPr="004A2943" w:rsidRDefault="005F3AEF" w:rsidP="005F3A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0"/>
                <w:lang w:val="pt-PT"/>
              </w:rPr>
            </w:pPr>
            <w:proofErr w:type="spellStart"/>
            <w:r w:rsidRPr="004A2943">
              <w:rPr>
                <w:rFonts w:ascii="Arial" w:hAnsi="Arial" w:cs="Arial"/>
                <w:szCs w:val="20"/>
                <w:lang w:val="pt-PT"/>
              </w:rPr>
              <w:t>Macroconsumidores</w:t>
            </w:r>
            <w:proofErr w:type="spellEnd"/>
          </w:p>
          <w:p w14:paraId="12A7A2A8" w14:textId="77777777" w:rsidR="005F3AEF" w:rsidRPr="004A2943" w:rsidRDefault="005F3AEF" w:rsidP="005F3A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0"/>
                <w:lang w:val="pt-PT"/>
              </w:rPr>
            </w:pPr>
            <w:r w:rsidRPr="004A2943">
              <w:rPr>
                <w:rFonts w:ascii="Arial" w:hAnsi="Arial" w:cs="Arial"/>
                <w:szCs w:val="20"/>
                <w:lang w:val="pt-PT"/>
              </w:rPr>
              <w:t>Fenética</w:t>
            </w:r>
          </w:p>
          <w:p w14:paraId="4417C140" w14:textId="77777777" w:rsidR="005F3AEF" w:rsidRPr="004A2943" w:rsidRDefault="005F3AEF" w:rsidP="005F3A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0"/>
                <w:lang w:val="pt-PT"/>
              </w:rPr>
            </w:pPr>
            <w:proofErr w:type="spellStart"/>
            <w:r w:rsidRPr="004A2943">
              <w:rPr>
                <w:rFonts w:ascii="Arial" w:hAnsi="Arial" w:cs="Arial"/>
                <w:szCs w:val="20"/>
                <w:lang w:val="pt-PT"/>
              </w:rPr>
              <w:t>Microconsumidores</w:t>
            </w:r>
            <w:proofErr w:type="spellEnd"/>
          </w:p>
          <w:p w14:paraId="5E5D9342" w14:textId="77777777" w:rsidR="005F3AEF" w:rsidRPr="004A2943" w:rsidRDefault="005F3AEF" w:rsidP="005F3A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0"/>
                <w:lang w:val="pt-PT"/>
              </w:rPr>
            </w:pPr>
            <w:r w:rsidRPr="004A2943">
              <w:rPr>
                <w:rFonts w:ascii="Arial" w:hAnsi="Arial" w:cs="Arial"/>
                <w:szCs w:val="20"/>
                <w:lang w:val="pt-PT"/>
              </w:rPr>
              <w:t>Filogenética</w:t>
            </w:r>
          </w:p>
          <w:p w14:paraId="46E7311B" w14:textId="77777777" w:rsidR="005F3AEF" w:rsidRPr="004A2943" w:rsidRDefault="005F3AEF" w:rsidP="005F3A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Cs w:val="20"/>
                <w:lang w:val="pt-PT"/>
              </w:rPr>
            </w:pPr>
            <w:r w:rsidRPr="004A2943">
              <w:rPr>
                <w:rFonts w:ascii="Arial" w:hAnsi="Arial" w:cs="Arial"/>
                <w:szCs w:val="20"/>
                <w:lang w:val="pt-PT"/>
              </w:rPr>
              <w:t>Sistema de classificação artificial</w:t>
            </w:r>
          </w:p>
        </w:tc>
      </w:tr>
    </w:tbl>
    <w:p w14:paraId="5989980A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0E9A9CF0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5C836CD7" w14:textId="77777777" w:rsidR="005F3AEF" w:rsidRPr="004A2943" w:rsidRDefault="005F3AEF" w:rsidP="005F3AEF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  <w:lang w:val="pt-PT"/>
        </w:rPr>
      </w:pPr>
      <w:r w:rsidRPr="004A2943">
        <w:rPr>
          <w:rFonts w:ascii="Arial" w:hAnsi="Arial" w:cs="Arial"/>
          <w:szCs w:val="20"/>
          <w:lang w:val="pt-PT"/>
        </w:rPr>
        <w:t xml:space="preserve">Explique, do ponto de vista neodarwinista, e tendo em conta os dados disponíveis, de que modo a utilização de </w:t>
      </w:r>
      <w:proofErr w:type="spellStart"/>
      <w:r w:rsidRPr="004A2943">
        <w:rPr>
          <w:rFonts w:ascii="Arial" w:hAnsi="Arial" w:cs="Arial"/>
          <w:szCs w:val="20"/>
          <w:lang w:val="pt-PT"/>
        </w:rPr>
        <w:t>cloroquina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no tratamento da malária está relacionada com o surgimento de populações de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Plasmodium</w:t>
      </w:r>
      <w:proofErr w:type="spellEnd"/>
      <w:r w:rsidRPr="004A2943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4A2943">
        <w:rPr>
          <w:rFonts w:ascii="Arial" w:hAnsi="Arial" w:cs="Arial"/>
          <w:i/>
          <w:szCs w:val="20"/>
          <w:lang w:val="pt-PT"/>
        </w:rPr>
        <w:t>falciparum</w:t>
      </w:r>
      <w:proofErr w:type="spellEnd"/>
      <w:r w:rsidRPr="004A2943">
        <w:rPr>
          <w:rFonts w:ascii="Arial" w:hAnsi="Arial" w:cs="Arial"/>
          <w:szCs w:val="20"/>
          <w:lang w:val="pt-PT"/>
        </w:rPr>
        <w:t xml:space="preserve"> resistentes a este fármaco.</w:t>
      </w:r>
    </w:p>
    <w:p w14:paraId="38F36326" w14:textId="77777777" w:rsidR="005F3AEF" w:rsidRPr="004A2943" w:rsidRDefault="005F3AEF" w:rsidP="005F3AEF">
      <w:pPr>
        <w:rPr>
          <w:rFonts w:ascii="Arial" w:hAnsi="Arial" w:cs="Arial"/>
          <w:szCs w:val="20"/>
        </w:rPr>
      </w:pPr>
    </w:p>
    <w:p w14:paraId="6C2F89FC" w14:textId="77777777" w:rsidR="0088663F" w:rsidRPr="004A2943" w:rsidRDefault="0088663F">
      <w:pPr>
        <w:rPr>
          <w:rFonts w:ascii="Arial" w:hAnsi="Arial" w:cs="Arial"/>
          <w:szCs w:val="20"/>
        </w:rPr>
      </w:pPr>
    </w:p>
    <w:p w14:paraId="76CD78F0" w14:textId="77777777" w:rsidR="0088663F" w:rsidRPr="004A2943" w:rsidRDefault="0088663F" w:rsidP="0088663F">
      <w:pPr>
        <w:pBdr>
          <w:bottom w:val="single" w:sz="4" w:space="1" w:color="000000" w:themeColor="text1"/>
        </w:pBdr>
        <w:jc w:val="center"/>
        <w:rPr>
          <w:rFonts w:ascii="Arial" w:hAnsi="Arial" w:cs="Arial"/>
          <w:b/>
          <w:szCs w:val="20"/>
        </w:rPr>
      </w:pPr>
      <w:r w:rsidRPr="004A2943">
        <w:rPr>
          <w:rFonts w:ascii="Arial" w:hAnsi="Arial" w:cs="Arial"/>
          <w:b/>
          <w:szCs w:val="20"/>
        </w:rPr>
        <w:t>FIM</w:t>
      </w:r>
    </w:p>
    <w:p w14:paraId="43A57AB6" w14:textId="77777777" w:rsidR="0088663F" w:rsidRPr="004A2943" w:rsidRDefault="0088663F" w:rsidP="0088663F">
      <w:pPr>
        <w:pBdr>
          <w:bottom w:val="single" w:sz="4" w:space="1" w:color="000000" w:themeColor="text1"/>
        </w:pBdr>
        <w:jc w:val="center"/>
        <w:rPr>
          <w:rFonts w:ascii="Arial" w:hAnsi="Arial" w:cs="Arial"/>
          <w:szCs w:val="20"/>
        </w:rPr>
      </w:pPr>
    </w:p>
    <w:p w14:paraId="3E6164C5" w14:textId="77777777" w:rsidR="0088663F" w:rsidRPr="004A2943" w:rsidRDefault="0088663F" w:rsidP="0088663F">
      <w:pPr>
        <w:rPr>
          <w:rFonts w:ascii="Arial" w:hAnsi="Arial" w:cs="Arial"/>
          <w:szCs w:val="20"/>
        </w:rPr>
      </w:pPr>
    </w:p>
    <w:p w14:paraId="3963AC70" w14:textId="77777777" w:rsidR="0088663F" w:rsidRPr="004A2943" w:rsidRDefault="0088663F" w:rsidP="0088663F">
      <w:pPr>
        <w:rPr>
          <w:rFonts w:ascii="Arial" w:hAnsi="Arial" w:cs="Arial"/>
          <w:szCs w:val="20"/>
        </w:rPr>
      </w:pPr>
    </w:p>
    <w:p w14:paraId="3FDB1A7B" w14:textId="77777777" w:rsidR="0088663F" w:rsidRPr="004A2943" w:rsidRDefault="0088663F" w:rsidP="008866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 w:rsidRPr="004A2943">
        <w:rPr>
          <w:rFonts w:ascii="Arial" w:hAnsi="Arial" w:cs="Arial"/>
          <w:b/>
          <w:bCs/>
          <w:szCs w:val="20"/>
        </w:rPr>
        <w:t>COTAÇÕES</w:t>
      </w:r>
    </w:p>
    <w:tbl>
      <w:tblPr>
        <w:tblStyle w:val="TableGrid1"/>
        <w:tblW w:w="9452" w:type="dxa"/>
        <w:jc w:val="center"/>
        <w:tblLook w:val="04A0" w:firstRow="1" w:lastRow="0" w:firstColumn="1" w:lastColumn="0" w:noHBand="0" w:noVBand="1"/>
      </w:tblPr>
      <w:tblGrid>
        <w:gridCol w:w="1088"/>
        <w:gridCol w:w="710"/>
        <w:gridCol w:w="710"/>
        <w:gridCol w:w="709"/>
        <w:gridCol w:w="709"/>
        <w:gridCol w:w="714"/>
        <w:gridCol w:w="709"/>
        <w:gridCol w:w="709"/>
        <w:gridCol w:w="765"/>
        <w:gridCol w:w="827"/>
        <w:gridCol w:w="1802"/>
      </w:tblGrid>
      <w:tr w:rsidR="004A2943" w:rsidRPr="004A2943" w14:paraId="41F31DFD" w14:textId="77777777" w:rsidTr="00A34661">
        <w:trPr>
          <w:jc w:val="center"/>
        </w:trPr>
        <w:tc>
          <w:tcPr>
            <w:tcW w:w="1088" w:type="dxa"/>
            <w:vAlign w:val="center"/>
          </w:tcPr>
          <w:p w14:paraId="5393B9B3" w14:textId="77777777" w:rsidR="007C094E" w:rsidRPr="004A2943" w:rsidRDefault="007C094E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8364" w:type="dxa"/>
            <w:gridSpan w:val="10"/>
          </w:tcPr>
          <w:p w14:paraId="6547D9C6" w14:textId="77777777" w:rsidR="007C094E" w:rsidRPr="004A2943" w:rsidRDefault="007C094E" w:rsidP="00C24CD2">
            <w:pPr>
              <w:shd w:val="clear" w:color="auto" w:fill="BFBFBF" w:themeFill="background1" w:themeFillShade="BF"/>
              <w:tabs>
                <w:tab w:val="left" w:pos="204"/>
              </w:tabs>
              <w:autoSpaceDE w:val="0"/>
              <w:autoSpaceDN w:val="0"/>
              <w:adjustRightInd w:val="0"/>
              <w:spacing w:line="276" w:lineRule="auto"/>
              <w:ind w:left="-221" w:right="-1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  <w:p w14:paraId="107A614A" w14:textId="77777777" w:rsidR="007C094E" w:rsidRPr="004A2943" w:rsidRDefault="007C094E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Cotação (pontos)</w:t>
            </w:r>
          </w:p>
        </w:tc>
      </w:tr>
      <w:tr w:rsidR="004A2943" w:rsidRPr="004A2943" w14:paraId="1B29E992" w14:textId="77777777" w:rsidTr="00020EC2">
        <w:trPr>
          <w:jc w:val="center"/>
        </w:trPr>
        <w:tc>
          <w:tcPr>
            <w:tcW w:w="108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6D23F0A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C92B16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86DDA2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AF1666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F202AA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5D02A8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3BCB2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3ECCAF7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65" w:type="dxa"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5E3349FC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27" w:type="dxa"/>
            <w:tcBorders>
              <w:bottom w:val="nil"/>
            </w:tcBorders>
            <w:shd w:val="clear" w:color="auto" w:fill="BFBFBF" w:themeFill="background1" w:themeFillShade="BF"/>
          </w:tcPr>
          <w:p w14:paraId="70AA23E2" w14:textId="77777777" w:rsidR="0088663F" w:rsidRPr="004A2943" w:rsidRDefault="00020EC2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02" w:type="dxa"/>
            <w:tcBorders>
              <w:bottom w:val="nil"/>
            </w:tcBorders>
            <w:shd w:val="clear" w:color="auto" w:fill="BFBFBF" w:themeFill="background1" w:themeFillShade="BF"/>
          </w:tcPr>
          <w:p w14:paraId="4A2F7F0D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43" w:rsidRPr="004A2943" w14:paraId="2B0C481B" w14:textId="77777777" w:rsidTr="00020EC2">
        <w:trPr>
          <w:jc w:val="center"/>
        </w:trPr>
        <w:tc>
          <w:tcPr>
            <w:tcW w:w="1088" w:type="dxa"/>
            <w:vMerge/>
            <w:tcBorders>
              <w:top w:val="nil"/>
              <w:right w:val="single" w:sz="4" w:space="0" w:color="000000" w:themeColor="text1"/>
            </w:tcBorders>
            <w:vAlign w:val="center"/>
          </w:tcPr>
          <w:p w14:paraId="31F2435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DDAF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E5931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85BD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794CE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460F4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3A5E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941E2A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55E7F5" w14:textId="77777777" w:rsidR="0088663F" w:rsidRPr="004A2943" w:rsidRDefault="008525CC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</w:tcBorders>
          </w:tcPr>
          <w:p w14:paraId="3CB06C69" w14:textId="77777777" w:rsidR="0088663F" w:rsidRPr="004A2943" w:rsidRDefault="008525CC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</w:tcBorders>
          </w:tcPr>
          <w:p w14:paraId="573BC548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A2943" w:rsidRPr="004A2943" w14:paraId="25B772A2" w14:textId="77777777" w:rsidTr="00020EC2">
        <w:trPr>
          <w:jc w:val="center"/>
        </w:trPr>
        <w:tc>
          <w:tcPr>
            <w:tcW w:w="108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1136EB5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EEE636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02604A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34B2FA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C3053A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4AC44D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FD9732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423557D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9390C6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2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A25D924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left w:val="single" w:sz="4" w:space="0" w:color="000000" w:themeColor="text1"/>
              <w:bottom w:val="nil"/>
            </w:tcBorders>
            <w:shd w:val="clear" w:color="auto" w:fill="BFBFBF" w:themeFill="background1" w:themeFillShade="BF"/>
          </w:tcPr>
          <w:p w14:paraId="5908126B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43" w:rsidRPr="004A2943" w14:paraId="25DD0BB4" w14:textId="77777777" w:rsidTr="00020EC2">
        <w:trPr>
          <w:jc w:val="center"/>
        </w:trPr>
        <w:tc>
          <w:tcPr>
            <w:tcW w:w="10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9B5699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FF32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4B2D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3BF6F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E71A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5D238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9F43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9CEA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0931A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2FF81AF9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  <w:left w:val="single" w:sz="4" w:space="0" w:color="000000" w:themeColor="text1"/>
            </w:tcBorders>
          </w:tcPr>
          <w:p w14:paraId="5C2F83B8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4A2943" w:rsidRPr="004A2943" w14:paraId="48B8BA9F" w14:textId="77777777" w:rsidTr="00020EC2">
        <w:trPr>
          <w:jc w:val="center"/>
        </w:trPr>
        <w:tc>
          <w:tcPr>
            <w:tcW w:w="108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C16B469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13E69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818BB6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D9BE20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C5FB8E0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F444EE7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93D28D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0154DF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21CD3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2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C9DD5D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 w:themeColor="text1"/>
              <w:bottom w:val="nil"/>
            </w:tcBorders>
            <w:shd w:val="clear" w:color="auto" w:fill="BFBFBF" w:themeFill="background1" w:themeFillShade="BF"/>
          </w:tcPr>
          <w:p w14:paraId="0C3E2FB4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43" w:rsidRPr="004A2943" w14:paraId="2E049FD3" w14:textId="77777777" w:rsidTr="00020EC2">
        <w:trPr>
          <w:jc w:val="center"/>
        </w:trPr>
        <w:tc>
          <w:tcPr>
            <w:tcW w:w="10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1DC425F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B23D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7CD1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40FB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0BBF8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7EA51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4FB5E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2C1A" w14:textId="77777777" w:rsidR="0088663F" w:rsidRPr="004A2943" w:rsidRDefault="0088663F" w:rsidP="00C24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AAF4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50A8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3F5F0D6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 w:themeColor="text1"/>
            </w:tcBorders>
          </w:tcPr>
          <w:p w14:paraId="3C915207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4A2943" w:rsidRPr="004A2943" w14:paraId="7A7B0A9F" w14:textId="77777777" w:rsidTr="00020EC2">
        <w:trPr>
          <w:jc w:val="center"/>
        </w:trPr>
        <w:tc>
          <w:tcPr>
            <w:tcW w:w="108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2742DDC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E0FF9FC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F600B6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985E729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101EDB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208FC1E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DBCC9B1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E924704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CBB5BBC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27" w:type="dxa"/>
            <w:tcBorders>
              <w:bottom w:val="nil"/>
            </w:tcBorders>
            <w:shd w:val="clear" w:color="auto" w:fill="BFBFBF" w:themeFill="background1" w:themeFillShade="BF"/>
          </w:tcPr>
          <w:p w14:paraId="3ABB4218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02" w:type="dxa"/>
            <w:tcBorders>
              <w:bottom w:val="nil"/>
            </w:tcBorders>
            <w:shd w:val="clear" w:color="auto" w:fill="BFBFBF" w:themeFill="background1" w:themeFillShade="BF"/>
          </w:tcPr>
          <w:p w14:paraId="3CE363DE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2943" w:rsidRPr="004A2943" w14:paraId="6EA237B1" w14:textId="77777777" w:rsidTr="00020EC2">
        <w:trPr>
          <w:jc w:val="center"/>
        </w:trPr>
        <w:tc>
          <w:tcPr>
            <w:tcW w:w="108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D5360D5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B6BAF2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EC184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29222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6D107E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1EB293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B59488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0B28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088F0FE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</w:tcBorders>
          </w:tcPr>
          <w:p w14:paraId="00923D09" w14:textId="77777777" w:rsidR="0088663F" w:rsidRPr="004A2943" w:rsidRDefault="00850A81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FFFFFF" w:themeFill="background1"/>
          </w:tcPr>
          <w:p w14:paraId="053C1FF2" w14:textId="77777777" w:rsidR="0088663F" w:rsidRPr="004A2943" w:rsidRDefault="0088663F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4A2943" w:rsidRPr="004A2943" w14:paraId="2EFC35D0" w14:textId="77777777" w:rsidTr="002C1F1D">
        <w:trPr>
          <w:trHeight w:val="454"/>
          <w:jc w:val="center"/>
        </w:trPr>
        <w:tc>
          <w:tcPr>
            <w:tcW w:w="7650" w:type="dxa"/>
            <w:gridSpan w:val="10"/>
            <w:vAlign w:val="center"/>
          </w:tcPr>
          <w:p w14:paraId="603F7027" w14:textId="77777777" w:rsidR="007C094E" w:rsidRPr="004A2943" w:rsidRDefault="007C094E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2" w:type="dxa"/>
            <w:vAlign w:val="center"/>
          </w:tcPr>
          <w:p w14:paraId="7CBE6381" w14:textId="77777777" w:rsidR="007C094E" w:rsidRPr="004A2943" w:rsidRDefault="007C094E" w:rsidP="00C24C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94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</w:tbl>
    <w:p w14:paraId="1CA94069" w14:textId="77777777" w:rsidR="0088663F" w:rsidRPr="004A2943" w:rsidRDefault="0088663F">
      <w:pPr>
        <w:rPr>
          <w:rFonts w:ascii="Arial" w:hAnsi="Arial" w:cs="Arial"/>
          <w:szCs w:val="20"/>
        </w:rPr>
      </w:pPr>
    </w:p>
    <w:sectPr w:rsidR="0088663F" w:rsidRPr="004A2943" w:rsidSect="00E26890">
      <w:headerReference w:type="default" r:id="rId10"/>
      <w:footerReference w:type="even" r:id="rId11"/>
      <w:footerReference w:type="default" r:id="rId12"/>
      <w:pgSz w:w="11900" w:h="16840"/>
      <w:pgMar w:top="136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C9DF" w14:textId="77777777" w:rsidR="00F273AB" w:rsidRDefault="00F273AB" w:rsidP="009B00D6">
      <w:r>
        <w:separator/>
      </w:r>
    </w:p>
  </w:endnote>
  <w:endnote w:type="continuationSeparator" w:id="0">
    <w:p w14:paraId="3FC8D20D" w14:textId="77777777" w:rsidR="00F273AB" w:rsidRDefault="00F273AB" w:rsidP="009B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91175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FFC564" w14:textId="77777777" w:rsidR="009B00D6" w:rsidRDefault="009B00D6" w:rsidP="00E942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443B7C" w14:textId="77777777" w:rsidR="009B00D6" w:rsidRDefault="009B00D6" w:rsidP="009B00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08755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6E2660" w14:textId="77777777" w:rsidR="009B00D6" w:rsidRDefault="009B00D6" w:rsidP="00E942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C3313B" w14:textId="77777777" w:rsidR="009B00D6" w:rsidRDefault="009B00D6" w:rsidP="009B00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2DF1" w14:textId="77777777" w:rsidR="00F273AB" w:rsidRDefault="00F273AB" w:rsidP="009B00D6">
      <w:r>
        <w:separator/>
      </w:r>
    </w:p>
  </w:footnote>
  <w:footnote w:type="continuationSeparator" w:id="0">
    <w:p w14:paraId="2E5DF4C3" w14:textId="77777777" w:rsidR="00F273AB" w:rsidRDefault="00F273AB" w:rsidP="009B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824C" w14:textId="3925D17D" w:rsidR="00FE7E00" w:rsidRPr="00FE7E00" w:rsidRDefault="00FE7E00" w:rsidP="00FE7E00">
    <w:pPr>
      <w:pStyle w:val="Header"/>
      <w:tabs>
        <w:tab w:val="left" w:pos="2490"/>
        <w:tab w:val="center" w:pos="4819"/>
      </w:tabs>
      <w:ind w:left="2124" w:hanging="2124"/>
      <w:jc w:val="right"/>
      <w:rPr>
        <w:rFonts w:eastAsiaTheme="majorEastAsia" w:cstheme="majorBidi"/>
        <w:b/>
        <w:color w:val="0070C0"/>
      </w:rPr>
    </w:pPr>
    <w:r w:rsidRPr="00FE7E00">
      <w:rPr>
        <w:noProof/>
        <w:color w:val="0070C0"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77611E" wp14:editId="47D5AEFD">
              <wp:simplePos x="0" y="0"/>
              <wp:positionH relativeFrom="page">
                <wp:posOffset>57785</wp:posOffset>
              </wp:positionH>
              <wp:positionV relativeFrom="page">
                <wp:posOffset>122555</wp:posOffset>
              </wp:positionV>
              <wp:extent cx="7292340" cy="658495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292340" cy="658495"/>
                        <a:chOff x="0" y="0"/>
                        <a:chExt cx="15823" cy="1422"/>
                      </a:xfrm>
                    </wpg:grpSpPr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2A01F74F" id="Group 10" o:spid="_x0000_s1026" style="position:absolute;margin-left:4.55pt;margin-top:9.65pt;width:574.2pt;height:51.85pt;z-index:251660288;mso-position-horizontal-relative:page;mso-position-vertical-relative:page;mso-height-relative:top-margin-area" coordsize="15823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" strokecolor="windowText"/>
              <v:rect id="Rectangle 8" o:spid="_x0000_s1028" style="position:absolute;width:403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FE7E00">
      <w:rPr>
        <w:noProof/>
        <w:color w:val="0070C0"/>
        <w:lang w:eastAsia="pt-PT"/>
      </w:rPr>
      <w:drawing>
        <wp:anchor distT="0" distB="0" distL="114300" distR="114300" simplePos="0" relativeHeight="251659264" behindDoc="0" locked="0" layoutInCell="1" allowOverlap="1" wp14:anchorId="6BA6F9BF" wp14:editId="7FC80C6B">
          <wp:simplePos x="0" y="0"/>
          <wp:positionH relativeFrom="column">
            <wp:posOffset>-43815</wp:posOffset>
          </wp:positionH>
          <wp:positionV relativeFrom="paragraph">
            <wp:posOffset>-131445</wp:posOffset>
          </wp:positionV>
          <wp:extent cx="990600" cy="285750"/>
          <wp:effectExtent l="0" t="0" r="0" b="0"/>
          <wp:wrapSquare wrapText="bothSides"/>
          <wp:docPr id="6" name="Picture 6" descr="ae_logo_472_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e_logo_472_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E00">
      <w:rPr>
        <w:rFonts w:eastAsiaTheme="majorEastAsia" w:cstheme="majorBidi"/>
        <w:b/>
        <w:color w:val="0070C0"/>
      </w:rPr>
      <w:t xml:space="preserve">           </w:t>
    </w:r>
    <w:r w:rsidRPr="00FE7E00">
      <w:rPr>
        <w:noProof/>
        <w:color w:val="0070C0"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164C6" wp14:editId="1A32DBB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624840"/>
              <wp:effectExtent l="0" t="0" r="23495" b="222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27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D25E6BA" id="Rectangle 5" o:spid="_x0000_s1026" style="position:absolute;margin-left:0;margin-top:0;width:7.15pt;height:49.2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" fillcolor="#0070c0" strokecolor="#0070c0">
              <w10:wrap anchorx="margin" anchory="page"/>
            </v:rect>
          </w:pict>
        </mc:Fallback>
      </mc:AlternateContent>
    </w:r>
    <w:r w:rsidRPr="00FE7E00">
      <w:rPr>
        <w:noProof/>
        <w:color w:val="0070C0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B2281A" wp14:editId="2C24663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624840"/>
              <wp:effectExtent l="0" t="0" r="23495" b="222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27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C66502" id="Rectangle 4" o:spid="_x0000_s1026" style="position:absolute;margin-left:0;margin-top:0;width:7.15pt;height:49.2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" fillcolor="#0070c0" strokecolor="#0070c0">
              <w10:wrap anchorx="margin" anchory="page"/>
            </v:rect>
          </w:pict>
        </mc:Fallback>
      </mc:AlternateContent>
    </w:r>
    <w:r w:rsidRPr="00FE7E00">
      <w:rPr>
        <w:rFonts w:eastAsiaTheme="majorEastAsia" w:cstheme="majorBidi"/>
        <w:b/>
        <w:color w:val="0070C0"/>
      </w:rPr>
      <w:t>BI</w:t>
    </w:r>
    <w:r w:rsidRPr="00FE7E00">
      <w:rPr>
        <w:rFonts w:eastAsiaTheme="majorEastAsia" w:cstheme="majorBidi"/>
        <w:b/>
        <w:color w:val="0070C0"/>
      </w:rPr>
      <w:t>OLOGIA 1</w:t>
    </w:r>
    <w:r w:rsidRPr="00FE7E00">
      <w:rPr>
        <w:rFonts w:eastAsiaTheme="majorEastAsia" w:cstheme="majorBidi"/>
        <w:b/>
        <w:color w:val="0070C0"/>
      </w:rPr>
      <w:t>1</w:t>
    </w:r>
    <w:r w:rsidRPr="00FE7E00">
      <w:rPr>
        <w:rFonts w:eastAsiaTheme="majorEastAsia" w:cstheme="majorBidi"/>
        <w:b/>
        <w:color w:val="0070C0"/>
      </w:rPr>
      <w:t xml:space="preserve">.º ANO </w:t>
    </w:r>
  </w:p>
  <w:p w14:paraId="620C4F67" w14:textId="77777777" w:rsidR="00FE7E00" w:rsidRDefault="00FE7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089"/>
    <w:multiLevelType w:val="hybridMultilevel"/>
    <w:tmpl w:val="A7420F68"/>
    <w:lvl w:ilvl="0" w:tplc="28E2E0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244"/>
    <w:multiLevelType w:val="hybridMultilevel"/>
    <w:tmpl w:val="BE206ED8"/>
    <w:lvl w:ilvl="0" w:tplc="D3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D1C"/>
    <w:multiLevelType w:val="hybridMultilevel"/>
    <w:tmpl w:val="1B1C8048"/>
    <w:lvl w:ilvl="0" w:tplc="23328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0588"/>
    <w:multiLevelType w:val="hybridMultilevel"/>
    <w:tmpl w:val="F7D8D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74F8C"/>
    <w:multiLevelType w:val="hybridMultilevel"/>
    <w:tmpl w:val="855C988E"/>
    <w:lvl w:ilvl="0" w:tplc="507E635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E675C"/>
    <w:multiLevelType w:val="hybridMultilevel"/>
    <w:tmpl w:val="2AA0B6DA"/>
    <w:lvl w:ilvl="0" w:tplc="E28800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D6D59"/>
    <w:multiLevelType w:val="hybridMultilevel"/>
    <w:tmpl w:val="E5A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77618"/>
    <w:multiLevelType w:val="hybridMultilevel"/>
    <w:tmpl w:val="913C5184"/>
    <w:lvl w:ilvl="0" w:tplc="A2A292B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728EB"/>
    <w:multiLevelType w:val="hybridMultilevel"/>
    <w:tmpl w:val="C2ACD1CC"/>
    <w:lvl w:ilvl="0" w:tplc="1DBC1C96">
      <w:start w:val="1"/>
      <w:numFmt w:val="upperLetter"/>
      <w:lvlText w:val="%1-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D72D10"/>
    <w:multiLevelType w:val="hybridMultilevel"/>
    <w:tmpl w:val="360CC0E0"/>
    <w:lvl w:ilvl="0" w:tplc="296EDC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D62"/>
    <w:multiLevelType w:val="hybridMultilevel"/>
    <w:tmpl w:val="CC206D9C"/>
    <w:lvl w:ilvl="0" w:tplc="18C6A53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144476"/>
    <w:multiLevelType w:val="hybridMultilevel"/>
    <w:tmpl w:val="84B6C27A"/>
    <w:lvl w:ilvl="0" w:tplc="673622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475"/>
    <w:multiLevelType w:val="hybridMultilevel"/>
    <w:tmpl w:val="18D4C00E"/>
    <w:lvl w:ilvl="0" w:tplc="E8F6B45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F10DA"/>
    <w:multiLevelType w:val="hybridMultilevel"/>
    <w:tmpl w:val="565EEBA4"/>
    <w:lvl w:ilvl="0" w:tplc="B0D8F8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A111D"/>
    <w:multiLevelType w:val="hybridMultilevel"/>
    <w:tmpl w:val="C450C1AA"/>
    <w:lvl w:ilvl="0" w:tplc="3D788C8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32BB4"/>
    <w:multiLevelType w:val="hybridMultilevel"/>
    <w:tmpl w:val="1458E5D4"/>
    <w:lvl w:ilvl="0" w:tplc="22FC82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CC4DE6"/>
    <w:multiLevelType w:val="hybridMultilevel"/>
    <w:tmpl w:val="0EF05424"/>
    <w:lvl w:ilvl="0" w:tplc="0AFA9E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06A52"/>
    <w:multiLevelType w:val="hybridMultilevel"/>
    <w:tmpl w:val="118C7F34"/>
    <w:lvl w:ilvl="0" w:tplc="D15AFC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9B50B8"/>
    <w:multiLevelType w:val="hybridMultilevel"/>
    <w:tmpl w:val="314EF77E"/>
    <w:lvl w:ilvl="0" w:tplc="D96212D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F159E"/>
    <w:multiLevelType w:val="hybridMultilevel"/>
    <w:tmpl w:val="4920DCF4"/>
    <w:lvl w:ilvl="0" w:tplc="D3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E53BB"/>
    <w:multiLevelType w:val="hybridMultilevel"/>
    <w:tmpl w:val="CBC4DA52"/>
    <w:lvl w:ilvl="0" w:tplc="D3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B7312E"/>
    <w:multiLevelType w:val="hybridMultilevel"/>
    <w:tmpl w:val="350C731E"/>
    <w:lvl w:ilvl="0" w:tplc="D3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0077"/>
    <w:multiLevelType w:val="hybridMultilevel"/>
    <w:tmpl w:val="159EB732"/>
    <w:lvl w:ilvl="0" w:tplc="A2A4FC9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6AD3"/>
    <w:multiLevelType w:val="hybridMultilevel"/>
    <w:tmpl w:val="7A04902E"/>
    <w:lvl w:ilvl="0" w:tplc="A1360DF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A326C"/>
    <w:multiLevelType w:val="hybridMultilevel"/>
    <w:tmpl w:val="35AA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07ADB"/>
    <w:multiLevelType w:val="hybridMultilevel"/>
    <w:tmpl w:val="61D2443E"/>
    <w:lvl w:ilvl="0" w:tplc="5DBC5D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954E9C"/>
    <w:multiLevelType w:val="hybridMultilevel"/>
    <w:tmpl w:val="F1EEB91E"/>
    <w:lvl w:ilvl="0" w:tplc="085E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E01DB"/>
    <w:multiLevelType w:val="hybridMultilevel"/>
    <w:tmpl w:val="EAA2E35E"/>
    <w:lvl w:ilvl="0" w:tplc="46326F0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DD1BC9"/>
    <w:multiLevelType w:val="hybridMultilevel"/>
    <w:tmpl w:val="A7420F68"/>
    <w:lvl w:ilvl="0" w:tplc="28E2E0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F414F"/>
    <w:multiLevelType w:val="hybridMultilevel"/>
    <w:tmpl w:val="5A4EC944"/>
    <w:lvl w:ilvl="0" w:tplc="2FD6B09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164DB5"/>
    <w:multiLevelType w:val="hybridMultilevel"/>
    <w:tmpl w:val="1FB6C9EE"/>
    <w:lvl w:ilvl="0" w:tplc="EA9617D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640A7E"/>
    <w:multiLevelType w:val="hybridMultilevel"/>
    <w:tmpl w:val="7E70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21310"/>
    <w:multiLevelType w:val="hybridMultilevel"/>
    <w:tmpl w:val="738C1D7E"/>
    <w:lvl w:ilvl="0" w:tplc="C70EF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6459C"/>
    <w:multiLevelType w:val="hybridMultilevel"/>
    <w:tmpl w:val="2AE63E1C"/>
    <w:lvl w:ilvl="0" w:tplc="D3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0727D"/>
    <w:multiLevelType w:val="hybridMultilevel"/>
    <w:tmpl w:val="1674D984"/>
    <w:lvl w:ilvl="0" w:tplc="D3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31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29"/>
  </w:num>
  <w:num w:numId="9">
    <w:abstractNumId w:val="30"/>
  </w:num>
  <w:num w:numId="10">
    <w:abstractNumId w:val="18"/>
  </w:num>
  <w:num w:numId="11">
    <w:abstractNumId w:val="33"/>
  </w:num>
  <w:num w:numId="12">
    <w:abstractNumId w:val="19"/>
  </w:num>
  <w:num w:numId="13">
    <w:abstractNumId w:val="8"/>
  </w:num>
  <w:num w:numId="14">
    <w:abstractNumId w:val="3"/>
  </w:num>
  <w:num w:numId="15">
    <w:abstractNumId w:val="21"/>
  </w:num>
  <w:num w:numId="16">
    <w:abstractNumId w:val="20"/>
  </w:num>
  <w:num w:numId="17">
    <w:abstractNumId w:val="34"/>
  </w:num>
  <w:num w:numId="18">
    <w:abstractNumId w:val="25"/>
  </w:num>
  <w:num w:numId="19">
    <w:abstractNumId w:val="23"/>
  </w:num>
  <w:num w:numId="20">
    <w:abstractNumId w:val="13"/>
  </w:num>
  <w:num w:numId="21">
    <w:abstractNumId w:val="6"/>
  </w:num>
  <w:num w:numId="22">
    <w:abstractNumId w:val="5"/>
  </w:num>
  <w:num w:numId="23">
    <w:abstractNumId w:val="7"/>
  </w:num>
  <w:num w:numId="24">
    <w:abstractNumId w:val="14"/>
  </w:num>
  <w:num w:numId="25">
    <w:abstractNumId w:val="11"/>
  </w:num>
  <w:num w:numId="26">
    <w:abstractNumId w:val="10"/>
  </w:num>
  <w:num w:numId="27">
    <w:abstractNumId w:val="16"/>
  </w:num>
  <w:num w:numId="28">
    <w:abstractNumId w:val="24"/>
  </w:num>
  <w:num w:numId="29">
    <w:abstractNumId w:val="2"/>
  </w:num>
  <w:num w:numId="30">
    <w:abstractNumId w:val="32"/>
  </w:num>
  <w:num w:numId="31">
    <w:abstractNumId w:val="17"/>
  </w:num>
  <w:num w:numId="32">
    <w:abstractNumId w:val="27"/>
  </w:num>
  <w:num w:numId="33">
    <w:abstractNumId w:val="9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C5"/>
    <w:rsid w:val="00020EC2"/>
    <w:rsid w:val="00022743"/>
    <w:rsid w:val="001835E8"/>
    <w:rsid w:val="001A4900"/>
    <w:rsid w:val="001D1758"/>
    <w:rsid w:val="0020646D"/>
    <w:rsid w:val="00206AC4"/>
    <w:rsid w:val="0022275E"/>
    <w:rsid w:val="002D2974"/>
    <w:rsid w:val="002F0D36"/>
    <w:rsid w:val="003155B4"/>
    <w:rsid w:val="003D5FA9"/>
    <w:rsid w:val="003E2576"/>
    <w:rsid w:val="00402463"/>
    <w:rsid w:val="00462755"/>
    <w:rsid w:val="00497470"/>
    <w:rsid w:val="004A2943"/>
    <w:rsid w:val="00534997"/>
    <w:rsid w:val="005B4639"/>
    <w:rsid w:val="005F3AEF"/>
    <w:rsid w:val="006452CC"/>
    <w:rsid w:val="00694519"/>
    <w:rsid w:val="0075717A"/>
    <w:rsid w:val="0077638C"/>
    <w:rsid w:val="00792D6A"/>
    <w:rsid w:val="007B4E01"/>
    <w:rsid w:val="007C094E"/>
    <w:rsid w:val="007C2BC7"/>
    <w:rsid w:val="007D7348"/>
    <w:rsid w:val="007E6B4F"/>
    <w:rsid w:val="00850A81"/>
    <w:rsid w:val="008525CC"/>
    <w:rsid w:val="00852E8F"/>
    <w:rsid w:val="0088663F"/>
    <w:rsid w:val="008A79BA"/>
    <w:rsid w:val="008B243D"/>
    <w:rsid w:val="0091096E"/>
    <w:rsid w:val="0098292F"/>
    <w:rsid w:val="009870BF"/>
    <w:rsid w:val="009B00D6"/>
    <w:rsid w:val="00A70D0D"/>
    <w:rsid w:val="00A912BE"/>
    <w:rsid w:val="00AC0AE3"/>
    <w:rsid w:val="00B05B25"/>
    <w:rsid w:val="00B071EC"/>
    <w:rsid w:val="00B776E2"/>
    <w:rsid w:val="00BB7C9F"/>
    <w:rsid w:val="00BC0AE0"/>
    <w:rsid w:val="00C20ACA"/>
    <w:rsid w:val="00CF7B92"/>
    <w:rsid w:val="00E04138"/>
    <w:rsid w:val="00E26890"/>
    <w:rsid w:val="00E9040C"/>
    <w:rsid w:val="00F045D3"/>
    <w:rsid w:val="00F273AB"/>
    <w:rsid w:val="00F32C4A"/>
    <w:rsid w:val="00F856C5"/>
    <w:rsid w:val="00F978BE"/>
    <w:rsid w:val="00FC54A9"/>
    <w:rsid w:val="00FE0971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B620"/>
  <w15:chartTrackingRefBased/>
  <w15:docId w15:val="{1B8159B6-B3B5-9149-8942-9E11313C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 Light" w:eastAsiaTheme="minorHAnsi" w:hAnsi="Helvetica Neue Light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6C5"/>
    <w:rPr>
      <w:rFonts w:ascii="Helvetica Neue" w:hAnsi="Helvetica Neue" w:cstheme="minorBid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8663F"/>
    <w:rPr>
      <w:rFonts w:asciiTheme="minorHAnsi" w:hAnsiTheme="minorHAnsi" w:cstheme="minorBidi"/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743"/>
    <w:pPr>
      <w:ind w:left="720"/>
      <w:contextualSpacing/>
    </w:pPr>
    <w:rPr>
      <w:rFonts w:ascii="Helvetica Neue Light" w:hAnsi="Helvetica Neue Light" w:cs="Times New Roman (Body CS)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0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D6"/>
    <w:rPr>
      <w:rFonts w:ascii="Helvetica Neue" w:hAnsi="Helvetica Neue" w:cstheme="minorBidi"/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9B00D6"/>
  </w:style>
  <w:style w:type="paragraph" w:styleId="BalloonText">
    <w:name w:val="Balloon Text"/>
    <w:basedOn w:val="Normal"/>
    <w:link w:val="BalloonTextChar"/>
    <w:uiPriority w:val="99"/>
    <w:semiHidden/>
    <w:unhideWhenUsed/>
    <w:rsid w:val="00B05B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25"/>
    <w:rPr>
      <w:rFonts w:ascii="Times New Roman" w:hAnsi="Times New Roman" w:cs="Times New Roman"/>
      <w:sz w:val="18"/>
      <w:szCs w:val="18"/>
      <w:lang w:val="pt-PT"/>
    </w:rPr>
  </w:style>
  <w:style w:type="paragraph" w:styleId="Revision">
    <w:name w:val="Revision"/>
    <w:hidden/>
    <w:uiPriority w:val="99"/>
    <w:semiHidden/>
    <w:rsid w:val="00B05B25"/>
    <w:rPr>
      <w:rFonts w:ascii="Helvetica Neue" w:hAnsi="Helvetica Neue" w:cstheme="minorBidi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0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B2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B25"/>
    <w:rPr>
      <w:rFonts w:ascii="Helvetica Neue" w:hAnsi="Helvetica Neue" w:cstheme="minorBidi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25"/>
    <w:rPr>
      <w:rFonts w:ascii="Helvetica Neue" w:hAnsi="Helvetica Neue" w:cstheme="minorBidi"/>
      <w:b/>
      <w:bCs/>
      <w:szCs w:val="20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FE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E00"/>
    <w:rPr>
      <w:rFonts w:ascii="Helvetica Neue" w:hAnsi="Helvetica Neue" w:cstheme="minorBid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7A74D-7590-464B-B4E7-0B1DB170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2433</Words>
  <Characters>13873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Osório Matias</dc:creator>
  <cp:keywords/>
  <dc:description/>
  <cp:lastModifiedBy>Vanda Paixão</cp:lastModifiedBy>
  <cp:revision>2</cp:revision>
  <dcterms:created xsi:type="dcterms:W3CDTF">2019-03-07T14:22:00Z</dcterms:created>
  <dcterms:modified xsi:type="dcterms:W3CDTF">2019-03-07T14:22:00Z</dcterms:modified>
</cp:coreProperties>
</file>