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4C4818" w:rsidRPr="004C4818" w:rsidRDefault="004C4818" w:rsidP="004C4818">
      <w:pPr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Crie, na sua pasta de trabalho, a seguinte estrutura de pastas.</w:t>
      </w:r>
    </w:p>
    <w:p w:rsidR="004C4818" w:rsidRPr="004C4818" w:rsidRDefault="004C4818" w:rsidP="004C4818">
      <w:pPr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 xml:space="preserve"> </w:t>
      </w:r>
      <w:r w:rsidRPr="004C481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E3871C" wp14:editId="02C307CE">
            <wp:extent cx="1628775" cy="2276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11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C4818">
        <w:rPr>
          <w:rFonts w:ascii="Arial" w:hAnsi="Arial" w:cs="Arial"/>
          <w:sz w:val="20"/>
          <w:szCs w:val="20"/>
        </w:rPr>
        <w:t xml:space="preserve">2. Criar um atalho, no ambiente de trabalho, para a pasta </w:t>
      </w:r>
      <w:proofErr w:type="spellStart"/>
      <w:r w:rsidRPr="004C4818">
        <w:rPr>
          <w:rFonts w:ascii="Arial" w:hAnsi="Arial" w:cs="Arial"/>
          <w:sz w:val="20"/>
          <w:szCs w:val="20"/>
        </w:rPr>
        <w:t>Hip</w:t>
      </w:r>
      <w:proofErr w:type="spellEnd"/>
      <w:r w:rsidRPr="004C48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4818">
        <w:rPr>
          <w:rFonts w:ascii="Arial" w:hAnsi="Arial" w:cs="Arial"/>
          <w:sz w:val="20"/>
          <w:szCs w:val="20"/>
        </w:rPr>
        <w:t>Hop</w:t>
      </w:r>
      <w:proofErr w:type="spellEnd"/>
      <w:r w:rsidRPr="004C4818">
        <w:rPr>
          <w:rFonts w:ascii="Arial" w:hAnsi="Arial" w:cs="Arial"/>
          <w:sz w:val="20"/>
          <w:szCs w:val="20"/>
        </w:rPr>
        <w:t>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3. Usar o Centro de ajuda e Suporte e fazer uma pesquisa sobre o tema «Hibernação de um computador».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4. Alterar o ícone da pasta Filmes, para outro à escolha.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5. Abrir as pastas Comédias e Músicas, simultaneamente.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6. Minimizar a pasta Músicas.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7. Maximizar a pasta Comédias.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8. Alterar o nome do atalho criado no ambiente de trabalho.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9. Restaurar a pasta Músicas.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10. Alterar a disposição das janelas, para uma vista á sua escolha.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11. Alterar a vista do Menu Iniciar.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12. Criar um ícone no ambiente de trabalho.</w:t>
      </w:r>
    </w:p>
    <w:p w:rsidR="004C4818" w:rsidRPr="004C4818" w:rsidRDefault="004C4818" w:rsidP="004C4818">
      <w:pPr>
        <w:tabs>
          <w:tab w:val="left" w:pos="151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4818">
        <w:rPr>
          <w:rFonts w:ascii="Arial" w:hAnsi="Arial" w:cs="Arial"/>
          <w:sz w:val="20"/>
          <w:szCs w:val="20"/>
        </w:rPr>
        <w:t>13. Dispor os ícones do ambiente de trabalho, por Tamanho.</w:t>
      </w:r>
    </w:p>
    <w:p w:rsidR="004C4818" w:rsidRDefault="004C4818" w:rsidP="004C4818">
      <w:pPr>
        <w:tabs>
          <w:tab w:val="left" w:pos="5160"/>
        </w:tabs>
        <w:spacing w:line="360" w:lineRule="auto"/>
        <w:rPr>
          <w:rFonts w:ascii="Garamond" w:hAnsi="Garamond"/>
          <w:sz w:val="22"/>
          <w:szCs w:val="22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4818" w:rsidRPr="004C481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C4818" w:rsidRPr="004C481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4D4"/>
    <w:multiLevelType w:val="hybridMultilevel"/>
    <w:tmpl w:val="B39AB85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6"/>
  </w:num>
  <w:num w:numId="9">
    <w:abstractNumId w:val="6"/>
  </w:num>
  <w:num w:numId="10">
    <w:abstractNumId w:val="20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  <w:num w:numId="15">
    <w:abstractNumId w:val="18"/>
  </w:num>
  <w:num w:numId="16">
    <w:abstractNumId w:val="19"/>
  </w:num>
  <w:num w:numId="17">
    <w:abstractNumId w:val="11"/>
  </w:num>
  <w:num w:numId="18">
    <w:abstractNumId w:val="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237A39"/>
    <w:rsid w:val="002574C9"/>
    <w:rsid w:val="00295595"/>
    <w:rsid w:val="00435817"/>
    <w:rsid w:val="00477E29"/>
    <w:rsid w:val="004C4818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2013-03-27T10:08:00Z</dcterms:created>
  <dcterms:modified xsi:type="dcterms:W3CDTF">2013-03-27T10:08:00Z</dcterms:modified>
</cp:coreProperties>
</file>