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03" w:rsidRPr="001E1B03" w:rsidRDefault="001E1B03" w:rsidP="001E1B03">
      <w:pPr>
        <w:spacing w:before="120" w:line="360" w:lineRule="auto"/>
        <w:jc w:val="center"/>
        <w:rPr>
          <w:rFonts w:ascii="Arial" w:hAnsi="Arial" w:cs="Arial"/>
          <w:b/>
        </w:rPr>
      </w:pPr>
      <w:r w:rsidRPr="001E1B03">
        <w:rPr>
          <w:rFonts w:ascii="Arial" w:hAnsi="Arial" w:cs="Arial"/>
          <w:b/>
        </w:rPr>
        <w:t>Exercício Nº</w:t>
      </w:r>
    </w:p>
    <w:p w:rsidR="001E1B03" w:rsidRPr="001E1B03" w:rsidRDefault="001E1B03" w:rsidP="001E1B03">
      <w:pPr>
        <w:numPr>
          <w:ilvl w:val="0"/>
          <w:numId w:val="2"/>
        </w:numPr>
        <w:tabs>
          <w:tab w:val="clear" w:pos="720"/>
          <w:tab w:val="num" w:pos="363"/>
        </w:tabs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 xml:space="preserve">Após ter entrado na aplicação do Microsoft Word, guarde o documento com o nome “Tabela Condições de Pagamento”. Em seguida, volte a guarda-lo com o nome “Tabela Condições Pagamento – </w:t>
      </w:r>
      <w:proofErr w:type="spellStart"/>
      <w:r w:rsidRPr="001E1B03">
        <w:rPr>
          <w:rFonts w:ascii="Arial" w:hAnsi="Arial" w:cs="Arial"/>
          <w:sz w:val="20"/>
          <w:szCs w:val="20"/>
        </w:rPr>
        <w:t>Sug</w:t>
      </w:r>
      <w:proofErr w:type="spellEnd"/>
      <w:r w:rsidRPr="001E1B03">
        <w:rPr>
          <w:rFonts w:ascii="Arial" w:hAnsi="Arial" w:cs="Arial"/>
          <w:sz w:val="20"/>
          <w:szCs w:val="20"/>
        </w:rPr>
        <w:t>”.</w:t>
      </w:r>
    </w:p>
    <w:p w:rsidR="001E1B03" w:rsidRPr="001E1B03" w:rsidRDefault="001E1B03" w:rsidP="001E1B03">
      <w:pPr>
        <w:numPr>
          <w:ilvl w:val="0"/>
          <w:numId w:val="2"/>
        </w:numPr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Insira a seguinte tabela: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129"/>
        <w:gridCol w:w="2129"/>
        <w:gridCol w:w="2126"/>
      </w:tblGrid>
      <w:tr w:rsidR="001E1B03" w:rsidRPr="001E1B03" w:rsidTr="00AE2ADA">
        <w:trPr>
          <w:jc w:val="center"/>
        </w:trPr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Modelos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S/IVA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C/IVA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gramStart"/>
            <w:r w:rsidRPr="001E1B03">
              <w:rPr>
                <w:rFonts w:ascii="Arial" w:hAnsi="Arial" w:cs="Arial"/>
                <w:sz w:val="20"/>
                <w:szCs w:val="20"/>
              </w:rPr>
              <w:t>meses</w:t>
            </w:r>
            <w:proofErr w:type="gramEnd"/>
          </w:p>
        </w:tc>
      </w:tr>
      <w:tr w:rsidR="001E1B03" w:rsidRPr="001E1B03" w:rsidTr="00AE2ADA">
        <w:trPr>
          <w:jc w:val="center"/>
        </w:trPr>
        <w:tc>
          <w:tcPr>
            <w:tcW w:w="8644" w:type="dxa"/>
            <w:gridSpan w:val="4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COLLEGE II</w:t>
            </w:r>
          </w:p>
        </w:tc>
      </w:tr>
      <w:tr w:rsidR="001E1B03" w:rsidRPr="001E1B03" w:rsidTr="00AE2ADA">
        <w:trPr>
          <w:jc w:val="center"/>
        </w:trPr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B03">
              <w:rPr>
                <w:rFonts w:ascii="Arial" w:hAnsi="Arial" w:cs="Arial"/>
                <w:sz w:val="20"/>
                <w:szCs w:val="20"/>
              </w:rPr>
              <w:t>Pent</w:t>
            </w:r>
            <w:proofErr w:type="spellEnd"/>
            <w:r w:rsidRPr="001E1B03">
              <w:rPr>
                <w:rFonts w:ascii="Arial" w:hAnsi="Arial" w:cs="Arial"/>
                <w:sz w:val="20"/>
                <w:szCs w:val="20"/>
              </w:rPr>
              <w:t xml:space="preserve">. II </w:t>
            </w:r>
            <w:smartTag w:uri="urn:schemas-microsoft-com:office:smarttags" w:element="metricconverter">
              <w:smartTagPr>
                <w:attr w:name="ProductID" w:val="350 MM"/>
              </w:smartTagPr>
              <w:r w:rsidRPr="001E1B03">
                <w:rPr>
                  <w:rFonts w:ascii="Arial" w:hAnsi="Arial" w:cs="Arial"/>
                  <w:sz w:val="20"/>
                  <w:szCs w:val="20"/>
                </w:rPr>
                <w:t>350 MM</w:t>
              </w:r>
            </w:smartTag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750,00€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900,00€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25,00€</w:t>
            </w:r>
          </w:p>
        </w:tc>
      </w:tr>
      <w:tr w:rsidR="001E1B03" w:rsidRPr="001E1B03" w:rsidTr="00AE2ADA">
        <w:trPr>
          <w:jc w:val="center"/>
        </w:trPr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B03">
              <w:rPr>
                <w:rFonts w:ascii="Arial" w:hAnsi="Arial" w:cs="Arial"/>
                <w:sz w:val="20"/>
                <w:szCs w:val="20"/>
              </w:rPr>
              <w:t>Pent</w:t>
            </w:r>
            <w:proofErr w:type="spellEnd"/>
            <w:r w:rsidRPr="001E1B03">
              <w:rPr>
                <w:rFonts w:ascii="Arial" w:hAnsi="Arial" w:cs="Arial"/>
                <w:sz w:val="20"/>
                <w:szCs w:val="20"/>
              </w:rPr>
              <w:t xml:space="preserve">. II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1E1B03">
                <w:rPr>
                  <w:rFonts w:ascii="Arial" w:hAnsi="Arial" w:cs="Arial"/>
                  <w:sz w:val="20"/>
                  <w:szCs w:val="20"/>
                </w:rPr>
                <w:t>400 MM</w:t>
              </w:r>
            </w:smartTag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760,00€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912,00€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25,33€</w:t>
            </w:r>
          </w:p>
        </w:tc>
      </w:tr>
      <w:tr w:rsidR="001E1B03" w:rsidRPr="001E1B03" w:rsidTr="00AE2ADA">
        <w:trPr>
          <w:jc w:val="center"/>
        </w:trPr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B03">
              <w:rPr>
                <w:rFonts w:ascii="Arial" w:hAnsi="Arial" w:cs="Arial"/>
                <w:sz w:val="20"/>
                <w:szCs w:val="20"/>
              </w:rPr>
              <w:t>Pent</w:t>
            </w:r>
            <w:proofErr w:type="spellEnd"/>
            <w:r w:rsidRPr="001E1B03">
              <w:rPr>
                <w:rFonts w:ascii="Arial" w:hAnsi="Arial" w:cs="Arial"/>
                <w:sz w:val="20"/>
                <w:szCs w:val="20"/>
              </w:rPr>
              <w:t xml:space="preserve">. II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1E1B03">
                <w:rPr>
                  <w:rFonts w:ascii="Arial" w:hAnsi="Arial" w:cs="Arial"/>
                  <w:sz w:val="20"/>
                  <w:szCs w:val="20"/>
                </w:rPr>
                <w:t>450 MM</w:t>
              </w:r>
            </w:smartTag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800,00€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960,00€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26,67€</w:t>
            </w:r>
          </w:p>
        </w:tc>
      </w:tr>
    </w:tbl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after="120" w:line="360" w:lineRule="auto"/>
        <w:ind w:left="363" w:hanging="357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 xml:space="preserve">O tipo de letra a aplicar é </w:t>
      </w:r>
      <w:proofErr w:type="spellStart"/>
      <w:r w:rsidRPr="001E1B03">
        <w:rPr>
          <w:rFonts w:ascii="Arial" w:hAnsi="Arial" w:cs="Arial"/>
          <w:sz w:val="20"/>
          <w:szCs w:val="20"/>
        </w:rPr>
        <w:t>Comic</w:t>
      </w:r>
      <w:proofErr w:type="spellEnd"/>
      <w:r w:rsidRPr="001E1B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B03">
        <w:rPr>
          <w:rFonts w:ascii="Arial" w:hAnsi="Arial" w:cs="Arial"/>
          <w:sz w:val="20"/>
          <w:szCs w:val="20"/>
        </w:rPr>
        <w:t>Sans</w:t>
      </w:r>
      <w:proofErr w:type="spellEnd"/>
      <w:r w:rsidRPr="001E1B03">
        <w:rPr>
          <w:rFonts w:ascii="Arial" w:hAnsi="Arial" w:cs="Arial"/>
          <w:sz w:val="20"/>
          <w:szCs w:val="20"/>
        </w:rPr>
        <w:t xml:space="preserve"> MS, com tamanho 12.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Coloque na tabela um limite contínuo de espessura 2 ¼ e com cor-laranja.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A célula que contém “</w:t>
      </w:r>
      <w:proofErr w:type="spellStart"/>
      <w:r w:rsidRPr="001E1B03">
        <w:rPr>
          <w:rFonts w:ascii="Arial" w:hAnsi="Arial" w:cs="Arial"/>
          <w:sz w:val="20"/>
          <w:szCs w:val="20"/>
        </w:rPr>
        <w:t>College</w:t>
      </w:r>
      <w:proofErr w:type="spellEnd"/>
      <w:r w:rsidRPr="001E1B03">
        <w:rPr>
          <w:rFonts w:ascii="Arial" w:hAnsi="Arial" w:cs="Arial"/>
          <w:sz w:val="20"/>
          <w:szCs w:val="20"/>
        </w:rPr>
        <w:t xml:space="preserve"> II”</w:t>
      </w:r>
      <w:proofErr w:type="gramStart"/>
      <w:r w:rsidRPr="001E1B03">
        <w:rPr>
          <w:rFonts w:ascii="Arial" w:hAnsi="Arial" w:cs="Arial"/>
          <w:sz w:val="20"/>
          <w:szCs w:val="20"/>
        </w:rPr>
        <w:t>,</w:t>
      </w:r>
      <w:proofErr w:type="gramEnd"/>
      <w:r w:rsidRPr="001E1B03">
        <w:rPr>
          <w:rFonts w:ascii="Arial" w:hAnsi="Arial" w:cs="Arial"/>
          <w:sz w:val="20"/>
          <w:szCs w:val="20"/>
        </w:rPr>
        <w:t xml:space="preserve"> deverá possuir cor azul para os seus caracteres e vermelho para o preenchimento da célula.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A 1ª linha da tabela</w:t>
      </w:r>
      <w:proofErr w:type="gramStart"/>
      <w:r w:rsidRPr="001E1B03">
        <w:rPr>
          <w:rFonts w:ascii="Arial" w:hAnsi="Arial" w:cs="Arial"/>
          <w:sz w:val="20"/>
          <w:szCs w:val="20"/>
        </w:rPr>
        <w:t>,</w:t>
      </w:r>
      <w:proofErr w:type="gramEnd"/>
      <w:r w:rsidRPr="001E1B03">
        <w:rPr>
          <w:rFonts w:ascii="Arial" w:hAnsi="Arial" w:cs="Arial"/>
          <w:sz w:val="20"/>
          <w:szCs w:val="20"/>
        </w:rPr>
        <w:t xml:space="preserve"> deverá possuir um preenchimento preto e cor branca para os seus caracteres.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Todas as outras células</w:t>
      </w:r>
      <w:proofErr w:type="gramStart"/>
      <w:r w:rsidRPr="001E1B03">
        <w:rPr>
          <w:rFonts w:ascii="Arial" w:hAnsi="Arial" w:cs="Arial"/>
          <w:sz w:val="20"/>
          <w:szCs w:val="20"/>
        </w:rPr>
        <w:t>,</w:t>
      </w:r>
      <w:proofErr w:type="gramEnd"/>
      <w:r w:rsidRPr="001E1B03">
        <w:rPr>
          <w:rFonts w:ascii="Arial" w:hAnsi="Arial" w:cs="Arial"/>
          <w:sz w:val="20"/>
          <w:szCs w:val="20"/>
        </w:rPr>
        <w:t xml:space="preserve"> deverão possuir um preenchimento cinzento a 25%.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Alinhe ao centro, tanto na vertical, como na horizontal, todos os dados existentes na tabela. À exceção dos dados da 3ª, 4ª e 5ª linha da 1ª coluna, que deverão manter-se à esquerda.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 xml:space="preserve"> A primeira e a última linha</w:t>
      </w:r>
      <w:proofErr w:type="gramStart"/>
      <w:r w:rsidRPr="001E1B03">
        <w:rPr>
          <w:rFonts w:ascii="Arial" w:hAnsi="Arial" w:cs="Arial"/>
          <w:sz w:val="20"/>
          <w:szCs w:val="20"/>
        </w:rPr>
        <w:t>,</w:t>
      </w:r>
      <w:proofErr w:type="gramEnd"/>
      <w:r w:rsidRPr="001E1B03">
        <w:rPr>
          <w:rFonts w:ascii="Arial" w:hAnsi="Arial" w:cs="Arial"/>
          <w:sz w:val="20"/>
          <w:szCs w:val="20"/>
        </w:rPr>
        <w:t xml:space="preserve"> deverão ficar com uma altura de </w:t>
      </w:r>
      <w:smartTag w:uri="urn:schemas-microsoft-com:office:smarttags" w:element="metricconverter">
        <w:smartTagPr>
          <w:attr w:name="ProductID" w:val="1 cm"/>
        </w:smartTagPr>
        <w:r w:rsidRPr="001E1B03">
          <w:rPr>
            <w:rFonts w:ascii="Arial" w:hAnsi="Arial" w:cs="Arial"/>
            <w:sz w:val="20"/>
            <w:szCs w:val="20"/>
          </w:rPr>
          <w:t>1 cm</w:t>
        </w:r>
      </w:smartTag>
      <w:r w:rsidRPr="001E1B03">
        <w:rPr>
          <w:rFonts w:ascii="Arial" w:hAnsi="Arial" w:cs="Arial"/>
          <w:sz w:val="20"/>
          <w:szCs w:val="20"/>
        </w:rPr>
        <w:t>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 xml:space="preserve">Os dados existentes na 1ª linha deverão ficar em Itálico, </w:t>
      </w:r>
      <w:proofErr w:type="gramStart"/>
      <w:r w:rsidRPr="001E1B03">
        <w:rPr>
          <w:rFonts w:ascii="Arial" w:hAnsi="Arial" w:cs="Arial"/>
          <w:sz w:val="20"/>
          <w:szCs w:val="20"/>
        </w:rPr>
        <w:t>enquanto que</w:t>
      </w:r>
      <w:proofErr w:type="gramEnd"/>
      <w:r w:rsidRPr="001E1B03">
        <w:rPr>
          <w:rFonts w:ascii="Arial" w:hAnsi="Arial" w:cs="Arial"/>
          <w:sz w:val="20"/>
          <w:szCs w:val="20"/>
        </w:rPr>
        <w:t xml:space="preserve"> os dados da 2ª linha, deverão ficar a Negrito.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Coloque os dados existentes na 2ª e 3</w:t>
      </w:r>
      <w:r>
        <w:rPr>
          <w:rFonts w:ascii="Arial" w:hAnsi="Arial" w:cs="Arial"/>
          <w:sz w:val="20"/>
          <w:szCs w:val="20"/>
        </w:rPr>
        <w:t>ª coluna da 1ª linha com a dire</w:t>
      </w:r>
      <w:r w:rsidRPr="001E1B03">
        <w:rPr>
          <w:rFonts w:ascii="Arial" w:hAnsi="Arial" w:cs="Arial"/>
          <w:sz w:val="20"/>
          <w:szCs w:val="20"/>
        </w:rPr>
        <w:t>ção de texto Vertical.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Insira uma linha, de modo que esta fique no topo da tabela.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Una as células da linha que acabou de inserir.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Digite no interior dessa célula, o texto ”Tabela de Preços”. Formate os seus caracteres com a cor Amarela, tendo como preenchimento de fundo a cor Azul.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Divida a tabela, entre a 3ª e a 4ª linha.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Configure a página de modo a que esta fique centrada em relação às margens superiores e inferiores.</w:t>
      </w:r>
    </w:p>
    <w:p w:rsidR="00947D38" w:rsidRPr="001E1B03" w:rsidRDefault="001E1B03" w:rsidP="001E1B03">
      <w:pPr>
        <w:numPr>
          <w:ilvl w:val="1"/>
          <w:numId w:val="1"/>
        </w:numPr>
        <w:tabs>
          <w:tab w:val="clear" w:pos="6495"/>
        </w:tabs>
        <w:spacing w:before="120" w:line="360" w:lineRule="auto"/>
        <w:ind w:left="5883" w:hanging="360"/>
        <w:jc w:val="right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b/>
          <w:sz w:val="20"/>
          <w:szCs w:val="20"/>
        </w:rPr>
        <w:lastRenderedPageBreak/>
        <w:t>BOM TRABALHO!</w:t>
      </w:r>
      <w:bookmarkStart w:id="0" w:name="_GoBack"/>
      <w:bookmarkEnd w:id="0"/>
    </w:p>
    <w:sectPr w:rsidR="00947D38" w:rsidRPr="001E1B0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555EB" w:rsidRPr="004555EB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555EB" w:rsidRPr="004555EB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F75002"/>
    <w:multiLevelType w:val="hybridMultilevel"/>
    <w:tmpl w:val="7E5C24E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1E1B03"/>
    <w:rsid w:val="004555EB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2013-03-22T11:19:00Z</dcterms:created>
  <dcterms:modified xsi:type="dcterms:W3CDTF">2013-03-22T11:19:00Z</dcterms:modified>
</cp:coreProperties>
</file>