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 xml:space="preserve">Aceda ao </w:t>
      </w:r>
      <w:r w:rsidRPr="00273792">
        <w:rPr>
          <w:rFonts w:ascii="Arial" w:hAnsi="Arial" w:cs="Arial"/>
          <w:i/>
          <w:iCs/>
          <w:sz w:val="20"/>
          <w:szCs w:val="20"/>
        </w:rPr>
        <w:t>Microsoft Word</w:t>
      </w:r>
      <w:r w:rsidRPr="00273792">
        <w:rPr>
          <w:rFonts w:ascii="Arial" w:hAnsi="Arial" w:cs="Arial"/>
          <w:sz w:val="20"/>
          <w:szCs w:val="20"/>
        </w:rPr>
        <w:t>, grave um novo documento na sua disquete com o nome Ficha 9 e digite o seguinte texto:</w:t>
      </w:r>
    </w:p>
    <w:p w:rsidR="00273792" w:rsidRPr="00273792" w:rsidRDefault="00273792" w:rsidP="00273792">
      <w:pPr>
        <w:spacing w:after="120" w:line="360" w:lineRule="auto"/>
        <w:ind w:left="567" w:hanging="284"/>
        <w:jc w:val="center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b/>
          <w:sz w:val="20"/>
          <w:szCs w:val="20"/>
        </w:rPr>
        <w:t>PIRATEAR É PRECISO?</w:t>
      </w:r>
    </w:p>
    <w:p w:rsidR="00273792" w:rsidRPr="00273792" w:rsidRDefault="00273792" w:rsidP="00273792">
      <w:pPr>
        <w:spacing w:after="120" w:line="360" w:lineRule="auto"/>
        <w:ind w:left="283" w:firstLine="720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 xml:space="preserve">“Fazer uma cópia ilegal de </w:t>
      </w:r>
      <w:proofErr w:type="gramStart"/>
      <w:r w:rsidRPr="00273792">
        <w:rPr>
          <w:rFonts w:ascii="Arial" w:hAnsi="Arial" w:cs="Arial"/>
          <w:sz w:val="20"/>
          <w:szCs w:val="20"/>
        </w:rPr>
        <w:t>software</w:t>
      </w:r>
      <w:proofErr w:type="gramEnd"/>
      <w:r w:rsidRPr="00273792">
        <w:rPr>
          <w:rFonts w:ascii="Arial" w:hAnsi="Arial" w:cs="Arial"/>
          <w:sz w:val="20"/>
          <w:szCs w:val="20"/>
        </w:rPr>
        <w:t xml:space="preserve"> continua a ser tão fácil como nos primórdios da informática. Mas será que vale mesmo a pena?</w:t>
      </w:r>
    </w:p>
    <w:p w:rsidR="00273792" w:rsidRPr="00273792" w:rsidRDefault="00273792" w:rsidP="00273792">
      <w:pPr>
        <w:spacing w:after="12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ab/>
        <w:t xml:space="preserve">É possível alegar que a pirataria em Portugal tem uma razão histórica. Nos primórdios da utilização do computador pessoal o </w:t>
      </w:r>
      <w:proofErr w:type="gramStart"/>
      <w:r w:rsidRPr="00273792">
        <w:rPr>
          <w:rFonts w:ascii="Arial" w:hAnsi="Arial" w:cs="Arial"/>
          <w:sz w:val="20"/>
          <w:szCs w:val="20"/>
        </w:rPr>
        <w:t>software</w:t>
      </w:r>
      <w:proofErr w:type="gramEnd"/>
      <w:r w:rsidRPr="00273792">
        <w:rPr>
          <w:rFonts w:ascii="Arial" w:hAnsi="Arial" w:cs="Arial"/>
          <w:sz w:val="20"/>
          <w:szCs w:val="20"/>
        </w:rPr>
        <w:t xml:space="preserve"> era muito difícil de arranjar, tanto legal como ilegalmente. As cópias legais eram caríssimas e mesmo para ter </w:t>
      </w:r>
      <w:proofErr w:type="gramStart"/>
      <w:r w:rsidRPr="00273792">
        <w:rPr>
          <w:rFonts w:ascii="Arial" w:hAnsi="Arial" w:cs="Arial"/>
          <w:sz w:val="20"/>
          <w:szCs w:val="20"/>
        </w:rPr>
        <w:t>software</w:t>
      </w:r>
      <w:proofErr w:type="gramEnd"/>
      <w:r w:rsidRPr="00273792">
        <w:rPr>
          <w:rFonts w:ascii="Arial" w:hAnsi="Arial" w:cs="Arial"/>
          <w:sz w:val="20"/>
          <w:szCs w:val="20"/>
        </w:rPr>
        <w:t xml:space="preserve"> era preciso esperar que um amigo fosse aos Estados Unidos e trouxesse uma aplicação da qual eram feitas dezenas ou centenas de cópias, tudo para os amigos. Mas atualmente este entrave já não existe. Em qualquer loja de </w:t>
      </w:r>
      <w:proofErr w:type="gramStart"/>
      <w:r w:rsidRPr="00273792">
        <w:rPr>
          <w:rFonts w:ascii="Arial" w:hAnsi="Arial" w:cs="Arial"/>
          <w:sz w:val="20"/>
          <w:szCs w:val="20"/>
        </w:rPr>
        <w:t>software</w:t>
      </w:r>
      <w:proofErr w:type="gramEnd"/>
      <w:r w:rsidRPr="00273792">
        <w:rPr>
          <w:rFonts w:ascii="Arial" w:hAnsi="Arial" w:cs="Arial"/>
          <w:sz w:val="20"/>
          <w:szCs w:val="20"/>
        </w:rPr>
        <w:t xml:space="preserve"> é possível encontrar centenas de aplicações a preços bastante razoáveis e, aparentemente, os piratas começam a perder a convicção. </w:t>
      </w:r>
    </w:p>
    <w:p w:rsidR="00273792" w:rsidRPr="00273792" w:rsidRDefault="00273792" w:rsidP="00273792">
      <w:pPr>
        <w:spacing w:after="12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ab/>
        <w:t xml:space="preserve">A taxa de utilização de </w:t>
      </w:r>
      <w:proofErr w:type="gramStart"/>
      <w:r w:rsidRPr="00273792">
        <w:rPr>
          <w:rFonts w:ascii="Arial" w:hAnsi="Arial" w:cs="Arial"/>
          <w:sz w:val="20"/>
          <w:szCs w:val="20"/>
        </w:rPr>
        <w:t>software</w:t>
      </w:r>
      <w:proofErr w:type="gramEnd"/>
      <w:r w:rsidRPr="00273792">
        <w:rPr>
          <w:rFonts w:ascii="Arial" w:hAnsi="Arial" w:cs="Arial"/>
          <w:sz w:val="20"/>
          <w:szCs w:val="20"/>
        </w:rPr>
        <w:t xml:space="preserve"> ilegal tem vindo a baixar drasticamente nos últimos anos, facto a que não são alheias as intensas campanhas de sensibilização feitas por associações como a </w:t>
      </w:r>
      <w:proofErr w:type="spellStart"/>
      <w:r w:rsidRPr="00273792">
        <w:rPr>
          <w:rFonts w:ascii="Arial" w:hAnsi="Arial" w:cs="Arial"/>
          <w:sz w:val="20"/>
          <w:szCs w:val="20"/>
        </w:rPr>
        <w:t>Assoft</w:t>
      </w:r>
      <w:proofErr w:type="spellEnd"/>
      <w:r w:rsidRPr="00273792">
        <w:rPr>
          <w:rFonts w:ascii="Arial" w:hAnsi="Arial" w:cs="Arial"/>
          <w:sz w:val="20"/>
          <w:szCs w:val="20"/>
        </w:rPr>
        <w:t xml:space="preserve">, que agrupa parte dos produtores nacionais de software e que é </w:t>
      </w:r>
      <w:proofErr w:type="gramStart"/>
      <w:r w:rsidRPr="00273792">
        <w:rPr>
          <w:rFonts w:ascii="Arial" w:hAnsi="Arial" w:cs="Arial"/>
          <w:sz w:val="20"/>
          <w:szCs w:val="20"/>
        </w:rPr>
        <w:t>associada</w:t>
      </w:r>
      <w:proofErr w:type="gramEnd"/>
      <w:r w:rsidRPr="00273792">
        <w:rPr>
          <w:rFonts w:ascii="Arial" w:hAnsi="Arial" w:cs="Arial"/>
          <w:sz w:val="20"/>
          <w:szCs w:val="20"/>
        </w:rPr>
        <w:t xml:space="preserve"> da BSA.</w:t>
      </w:r>
    </w:p>
    <w:p w:rsidR="00273792" w:rsidRPr="00273792" w:rsidRDefault="00273792" w:rsidP="00273792">
      <w:pPr>
        <w:pStyle w:val="Corpodetexto2"/>
        <w:spacing w:line="360" w:lineRule="auto"/>
        <w:ind w:left="283"/>
        <w:rPr>
          <w:rFonts w:ascii="Arial" w:hAnsi="Arial" w:cs="Arial"/>
          <w:b/>
          <w:bCs/>
          <w:sz w:val="20"/>
          <w:szCs w:val="20"/>
        </w:rPr>
      </w:pPr>
      <w:r w:rsidRPr="00273792">
        <w:rPr>
          <w:rFonts w:ascii="Arial" w:hAnsi="Arial" w:cs="Arial"/>
          <w:b/>
          <w:bCs/>
          <w:sz w:val="20"/>
          <w:szCs w:val="20"/>
        </w:rPr>
        <w:tab/>
        <w:t xml:space="preserve">De acordo com dados recolhidos pela BSA, em 1988 Portugal tinha uma taxa de utilização de </w:t>
      </w:r>
      <w:proofErr w:type="gramStart"/>
      <w:r w:rsidRPr="00273792">
        <w:rPr>
          <w:rFonts w:ascii="Arial" w:hAnsi="Arial" w:cs="Arial"/>
          <w:b/>
          <w:bCs/>
          <w:sz w:val="20"/>
          <w:szCs w:val="20"/>
        </w:rPr>
        <w:t>software</w:t>
      </w:r>
      <w:proofErr w:type="gramEnd"/>
      <w:r w:rsidRPr="00273792">
        <w:rPr>
          <w:rFonts w:ascii="Arial" w:hAnsi="Arial" w:cs="Arial"/>
          <w:b/>
          <w:bCs/>
          <w:sz w:val="20"/>
          <w:szCs w:val="20"/>
        </w:rPr>
        <w:t xml:space="preserve"> ilegal de 97 %, reduzida para 66 % em 1994.</w:t>
      </w:r>
    </w:p>
    <w:p w:rsidR="00273792" w:rsidRPr="00273792" w:rsidRDefault="00273792" w:rsidP="00273792">
      <w:pPr>
        <w:pStyle w:val="Corpodetexto"/>
        <w:spacing w:line="360" w:lineRule="auto"/>
        <w:ind w:left="283"/>
        <w:rPr>
          <w:rFonts w:ascii="Arial" w:hAnsi="Arial" w:cs="Arial"/>
          <w:iCs/>
          <w:sz w:val="20"/>
          <w:szCs w:val="20"/>
        </w:rPr>
      </w:pPr>
      <w:r w:rsidRPr="00273792">
        <w:rPr>
          <w:rFonts w:ascii="Arial" w:hAnsi="Arial" w:cs="Arial"/>
          <w:iCs/>
          <w:sz w:val="20"/>
          <w:szCs w:val="20"/>
        </w:rPr>
        <w:tab/>
        <w:t xml:space="preserve">A forma de cálculo baseia-se em dados da empresa norte-americana de consultadoria </w:t>
      </w:r>
      <w:proofErr w:type="spellStart"/>
      <w:r w:rsidRPr="00273792">
        <w:rPr>
          <w:rFonts w:ascii="Arial" w:hAnsi="Arial" w:cs="Arial"/>
          <w:iCs/>
          <w:sz w:val="20"/>
          <w:szCs w:val="20"/>
        </w:rPr>
        <w:t>Dataquest</w:t>
      </w:r>
      <w:proofErr w:type="spellEnd"/>
      <w:r w:rsidRPr="00273792">
        <w:rPr>
          <w:rFonts w:ascii="Arial" w:hAnsi="Arial" w:cs="Arial"/>
          <w:iCs/>
          <w:sz w:val="20"/>
          <w:szCs w:val="20"/>
        </w:rPr>
        <w:t xml:space="preserve"> que estabelece uma relação entre o nº de computadores vendidos, o nº médio de aplicações utilizadas por cada máquina e o </w:t>
      </w:r>
      <w:proofErr w:type="gramStart"/>
      <w:r w:rsidRPr="00273792">
        <w:rPr>
          <w:rFonts w:ascii="Arial" w:hAnsi="Arial" w:cs="Arial"/>
          <w:iCs/>
          <w:sz w:val="20"/>
          <w:szCs w:val="20"/>
        </w:rPr>
        <w:t>software</w:t>
      </w:r>
      <w:proofErr w:type="gramEnd"/>
      <w:r w:rsidRPr="00273792">
        <w:rPr>
          <w:rFonts w:ascii="Arial" w:hAnsi="Arial" w:cs="Arial"/>
          <w:iCs/>
          <w:sz w:val="20"/>
          <w:szCs w:val="20"/>
        </w:rPr>
        <w:t xml:space="preserve"> realmente vendido. Apesar de pouco fiáveis, são números aproximativos de uma realidade, já que existem valores relativos aos vários países da Europa.</w:t>
      </w:r>
    </w:p>
    <w:p w:rsidR="00273792" w:rsidRPr="00273792" w:rsidRDefault="00273792" w:rsidP="00273792">
      <w:pPr>
        <w:spacing w:after="12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ab/>
        <w:t>Em toda a Europa, a Suíça é o país que se pode orgulhar de ter a taxa de pirataria mais baixa, 35 %, seguindo-se a Finlândia e a Grã-Bretanha, com 43 %. Portugal só tem à sua frente como países mais “piratas” a Espanha com 73 %, a Grécia, a Irlanda e os países do Leste Europeu em relação a alguns dos quais só existem dados desde 1994”.</w:t>
      </w:r>
    </w:p>
    <w:p w:rsidR="00273792" w:rsidRPr="00273792" w:rsidRDefault="00273792" w:rsidP="00273792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Localize no texto as seguintes palavras e efetue as substituições:</w:t>
      </w:r>
    </w:p>
    <w:p w:rsidR="00273792" w:rsidRPr="00273792" w:rsidRDefault="00273792" w:rsidP="00273792">
      <w:pPr>
        <w:spacing w:after="120"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73792">
        <w:rPr>
          <w:rFonts w:ascii="Arial" w:hAnsi="Arial" w:cs="Arial"/>
          <w:sz w:val="20"/>
          <w:szCs w:val="20"/>
        </w:rPr>
        <w:t>não</w:t>
      </w:r>
      <w:proofErr w:type="gramEnd"/>
      <w:r w:rsidRPr="00273792">
        <w:rPr>
          <w:rFonts w:ascii="Arial" w:hAnsi="Arial" w:cs="Arial"/>
          <w:b/>
          <w:sz w:val="20"/>
          <w:szCs w:val="20"/>
        </w:rPr>
        <w:t xml:space="preserve"> - </w:t>
      </w:r>
      <w:r w:rsidRPr="00273792">
        <w:rPr>
          <w:rFonts w:ascii="Arial" w:hAnsi="Arial" w:cs="Arial"/>
          <w:b/>
          <w:sz w:val="20"/>
          <w:szCs w:val="20"/>
          <w:u w:val="double"/>
        </w:rPr>
        <w:t>não</w:t>
      </w:r>
    </w:p>
    <w:p w:rsidR="00273792" w:rsidRPr="00273792" w:rsidRDefault="00273792" w:rsidP="00273792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73792">
        <w:rPr>
          <w:rFonts w:ascii="Arial" w:hAnsi="Arial" w:cs="Arial"/>
          <w:b/>
          <w:sz w:val="20"/>
          <w:szCs w:val="20"/>
        </w:rPr>
        <w:tab/>
      </w:r>
      <w:proofErr w:type="gramStart"/>
      <w:r w:rsidRPr="00273792">
        <w:rPr>
          <w:rFonts w:ascii="Arial" w:hAnsi="Arial" w:cs="Arial"/>
          <w:sz w:val="20"/>
          <w:szCs w:val="20"/>
        </w:rPr>
        <w:t>software</w:t>
      </w:r>
      <w:proofErr w:type="gramEnd"/>
      <w:r w:rsidRPr="00273792">
        <w:rPr>
          <w:rFonts w:ascii="Arial" w:hAnsi="Arial" w:cs="Arial"/>
          <w:sz w:val="20"/>
          <w:szCs w:val="20"/>
        </w:rPr>
        <w:t xml:space="preserve"> </w:t>
      </w:r>
      <w:r w:rsidRPr="00273792">
        <w:rPr>
          <w:rFonts w:ascii="Arial" w:hAnsi="Arial" w:cs="Arial"/>
          <w:b/>
          <w:sz w:val="20"/>
          <w:szCs w:val="20"/>
        </w:rPr>
        <w:t xml:space="preserve">- </w:t>
      </w:r>
      <w:r w:rsidRPr="00273792">
        <w:rPr>
          <w:rFonts w:ascii="Arial" w:hAnsi="Arial" w:cs="Arial"/>
          <w:b/>
          <w:i/>
          <w:sz w:val="20"/>
          <w:szCs w:val="20"/>
          <w:u w:val="dotDash"/>
        </w:rPr>
        <w:t>SOFTWARE</w:t>
      </w:r>
    </w:p>
    <w:p w:rsidR="001E6C4E" w:rsidRDefault="001E6C4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lastRenderedPageBreak/>
        <w:t>Formate o texto com as seguintes indicações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Tipo de letra: “ARIAL”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Tamanho de letra: 14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Espaço entre linhas: 1,5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Alinhamentos: Título: ao centro; Texto: Justificado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 xml:space="preserve">Aplique um sublinhado só nas palavras no 1º parágrafo 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Aplique estilo negrito no 4º parágrafo e itálico no 5º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Aplique cores diferentes em todos os parágrafos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Aplique 2 estilos de animação a dois parágrafos à sua escolha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Copie o 1º e 2º parágrafo para o final do texto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Mova o 1º parágrafo para o final do 3º parágrafo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Elimine os parágrafo</w:t>
      </w:r>
      <w:r>
        <w:rPr>
          <w:rFonts w:ascii="Arial" w:hAnsi="Arial" w:cs="Arial"/>
          <w:sz w:val="20"/>
          <w:szCs w:val="20"/>
        </w:rPr>
        <w:t>s</w:t>
      </w:r>
      <w:r w:rsidRPr="00273792">
        <w:rPr>
          <w:rFonts w:ascii="Arial" w:hAnsi="Arial" w:cs="Arial"/>
          <w:sz w:val="20"/>
          <w:szCs w:val="20"/>
        </w:rPr>
        <w:t xml:space="preserve"> repetidos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 xml:space="preserve">Insira duas imagens no texto sendo os estilos de moldagem a aplicar </w:t>
      </w:r>
      <w:r w:rsidRPr="00273792">
        <w:rPr>
          <w:rFonts w:ascii="Arial" w:hAnsi="Arial" w:cs="Arial"/>
          <w:i/>
          <w:iCs/>
          <w:sz w:val="20"/>
          <w:szCs w:val="20"/>
        </w:rPr>
        <w:t>Justo</w:t>
      </w:r>
      <w:r w:rsidRPr="00273792">
        <w:rPr>
          <w:rFonts w:ascii="Arial" w:hAnsi="Arial" w:cs="Arial"/>
          <w:sz w:val="20"/>
          <w:szCs w:val="20"/>
        </w:rPr>
        <w:t xml:space="preserve"> e </w:t>
      </w:r>
      <w:r w:rsidRPr="00273792">
        <w:rPr>
          <w:rFonts w:ascii="Arial" w:hAnsi="Arial" w:cs="Arial"/>
          <w:i/>
          <w:iCs/>
          <w:sz w:val="20"/>
          <w:szCs w:val="20"/>
        </w:rPr>
        <w:t>Atrás do texto</w:t>
      </w:r>
      <w:r w:rsidRPr="00273792">
        <w:rPr>
          <w:rFonts w:ascii="Arial" w:hAnsi="Arial" w:cs="Arial"/>
          <w:sz w:val="20"/>
          <w:szCs w:val="20"/>
        </w:rPr>
        <w:t>.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Configure a página com as indicações: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Orientação na horizontal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Margem superior: 3 cm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Margem inferior: 3 cm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Margem direita: 3 cm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Margem esquerda: 2 cm</w:t>
      </w:r>
    </w:p>
    <w:p w:rsidR="00273792" w:rsidRPr="00273792" w:rsidRDefault="00273792" w:rsidP="00273792">
      <w:pPr>
        <w:numPr>
          <w:ilvl w:val="0"/>
          <w:numId w:val="9"/>
        </w:numPr>
        <w:tabs>
          <w:tab w:val="clear" w:pos="1770"/>
          <w:tab w:val="num" w:pos="643"/>
        </w:tabs>
        <w:spacing w:after="120" w:line="360" w:lineRule="auto"/>
        <w:ind w:left="643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Medianiz: 1 cm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No maior parágrafo formate o texto em duas colunas iguais com uma linha no interior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Aplique um cabeçalho com o seu nome, número e turma alinhados à esquerda e o nome da escola alinhado à direita.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Capitule as maiúsculas de todos os parágrafos ao seu critério.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Insira um rodapé com o nome da disciplina à esquerda, a data do sistema ao centro e com o número da página (automático) à direita. No final aplique um limite superior nos dados.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Insira uma nota de rodapé no final do documento personalizada com um * a seguir a BSA e associe o texto: - entidade representativa dos interesses das maiores multinacionais do sector e que persegue os piratas um pouco por todo o mundo.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t>Através de quebras de página coloque o parágrafo de duas colunas num</w:t>
      </w:r>
      <w:r>
        <w:rPr>
          <w:rFonts w:ascii="Arial" w:hAnsi="Arial" w:cs="Arial"/>
          <w:sz w:val="20"/>
          <w:szCs w:val="20"/>
        </w:rPr>
        <w:t>a</w:t>
      </w:r>
      <w:r w:rsidRPr="00273792">
        <w:rPr>
          <w:rFonts w:ascii="Arial" w:hAnsi="Arial" w:cs="Arial"/>
          <w:sz w:val="20"/>
          <w:szCs w:val="20"/>
        </w:rPr>
        <w:t xml:space="preserve"> página sozinho. </w:t>
      </w:r>
    </w:p>
    <w:p w:rsidR="00273792" w:rsidRPr="001E6C4E" w:rsidRDefault="00273792" w:rsidP="001E6C4E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E6C4E">
        <w:rPr>
          <w:rFonts w:ascii="Arial" w:hAnsi="Arial" w:cs="Arial"/>
          <w:sz w:val="20"/>
          <w:szCs w:val="20"/>
        </w:rPr>
        <w:t>Aplique uma quebra de coluna no fim do texto</w:t>
      </w:r>
      <w:proofErr w:type="gramStart"/>
      <w:r w:rsidRPr="001E6C4E">
        <w:rPr>
          <w:rFonts w:ascii="Arial" w:hAnsi="Arial" w:cs="Arial"/>
          <w:sz w:val="20"/>
          <w:szCs w:val="20"/>
        </w:rPr>
        <w:t>: ...</w:t>
      </w:r>
      <w:proofErr w:type="gramEnd"/>
      <w:r w:rsidRPr="001E6C4E">
        <w:rPr>
          <w:rFonts w:ascii="Arial" w:hAnsi="Arial" w:cs="Arial"/>
          <w:sz w:val="20"/>
          <w:szCs w:val="20"/>
        </w:rPr>
        <w:t xml:space="preserve">entrave já não existe. 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sz w:val="20"/>
          <w:szCs w:val="20"/>
        </w:rPr>
        <w:lastRenderedPageBreak/>
        <w:t xml:space="preserve">No final do texto insira uma quebra de página e </w:t>
      </w:r>
      <w:r w:rsidRPr="00273792">
        <w:rPr>
          <w:rFonts w:ascii="Arial" w:hAnsi="Arial" w:cs="Arial"/>
          <w:color w:val="000000"/>
          <w:sz w:val="20"/>
          <w:szCs w:val="20"/>
        </w:rPr>
        <w:t xml:space="preserve">digite o seguinte texto: </w:t>
      </w:r>
    </w:p>
    <w:p w:rsidR="00273792" w:rsidRPr="00273792" w:rsidRDefault="00273792" w:rsidP="00273792">
      <w:pPr>
        <w:spacing w:after="120" w:line="360" w:lineRule="auto"/>
        <w:ind w:left="283"/>
        <w:jc w:val="center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b/>
          <w:i/>
          <w:color w:val="000000"/>
          <w:sz w:val="20"/>
          <w:szCs w:val="20"/>
        </w:rPr>
        <w:t>“ Quem tira o sono a Bill Gates</w:t>
      </w:r>
    </w:p>
    <w:p w:rsidR="00273792" w:rsidRPr="00273792" w:rsidRDefault="00273792" w:rsidP="00273792">
      <w:pPr>
        <w:spacing w:after="120" w:line="360" w:lineRule="auto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ab/>
        <w:t xml:space="preserve">A Netscape nasceu na Universidade de Ilinóis, no dormitório de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Marc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Andressen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, então com 21 anos. Em 1993, depois de muito tempo ter passado em frente ao computador,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Andressen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e os seus jovens colaboradores terminaram aquilo a que vieram a chamar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Mosaic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>.</w:t>
      </w:r>
    </w:p>
    <w:p w:rsidR="00273792" w:rsidRPr="00273792" w:rsidRDefault="00273792" w:rsidP="00273792">
      <w:pPr>
        <w:spacing w:after="120" w:line="360" w:lineRule="auto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ab/>
        <w:t xml:space="preserve">Este </w:t>
      </w:r>
      <w:proofErr w:type="gramStart"/>
      <w:r w:rsidRPr="00273792">
        <w:rPr>
          <w:rFonts w:ascii="Arial" w:hAnsi="Arial" w:cs="Arial"/>
          <w:color w:val="000000"/>
          <w:sz w:val="20"/>
          <w:szCs w:val="20"/>
        </w:rPr>
        <w:t>browser</w:t>
      </w:r>
      <w:proofErr w:type="gramEnd"/>
      <w:r w:rsidRPr="00273792">
        <w:rPr>
          <w:rFonts w:ascii="Arial" w:hAnsi="Arial" w:cs="Arial"/>
          <w:color w:val="000000"/>
          <w:sz w:val="20"/>
          <w:szCs w:val="20"/>
        </w:rPr>
        <w:t xml:space="preserve"> combinava todas as peças da Net - texto, áudio e imagens - em páginas que podiam ser vistas em qualquer parte do mundo.</w:t>
      </w:r>
    </w:p>
    <w:p w:rsidR="00273792" w:rsidRPr="00273792" w:rsidRDefault="00273792" w:rsidP="00273792">
      <w:pPr>
        <w:spacing w:after="120" w:line="360" w:lineRule="auto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ab/>
        <w:t xml:space="preserve">O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Mosaic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era a primeira imagem de um futuro multimédia que gigantes como a Microsoft haviam previsto, mas não realizado. O som da revolução na Net rapidamente chegou a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Sillicon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Valley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, onde os ouvidos capitalistas estão sempre à escuta de um som mágico: uma nova ideia. O milionário Jim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Clark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, que tivera uma revelação similar uma década antes, quando fundou a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Sillicon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Grafhics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, contratou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Andressen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criando a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Mosaic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Communication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>.</w:t>
      </w:r>
    </w:p>
    <w:p w:rsidR="00273792" w:rsidRPr="00273792" w:rsidRDefault="00273792" w:rsidP="00273792">
      <w:pPr>
        <w:spacing w:after="120" w:line="360" w:lineRule="auto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ab/>
        <w:t xml:space="preserve">Seis meses depois a empresa lançava o primeiro </w:t>
      </w:r>
      <w:proofErr w:type="gramStart"/>
      <w:r w:rsidRPr="00273792">
        <w:rPr>
          <w:rFonts w:ascii="Arial" w:hAnsi="Arial" w:cs="Arial"/>
          <w:color w:val="000000"/>
          <w:sz w:val="20"/>
          <w:szCs w:val="20"/>
        </w:rPr>
        <w:t>browser</w:t>
      </w:r>
      <w:proofErr w:type="gramEnd"/>
      <w:r w:rsidRPr="00273792">
        <w:rPr>
          <w:rFonts w:ascii="Arial" w:hAnsi="Arial" w:cs="Arial"/>
          <w:color w:val="000000"/>
          <w:sz w:val="20"/>
          <w:szCs w:val="20"/>
        </w:rPr>
        <w:t xml:space="preserve"> “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Navigator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”.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Clark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é o típico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entrepeneur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, um visionário bom a fundar empresas, mas menos interessado em dirigi-las. </w:t>
      </w:r>
    </w:p>
    <w:p w:rsidR="00273792" w:rsidRPr="00273792" w:rsidRDefault="00273792" w:rsidP="00273792">
      <w:pPr>
        <w:spacing w:after="120" w:line="360" w:lineRule="auto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ab/>
        <w:t xml:space="preserve">No final de 1994, quando a Netscape registava um forte crescimento, sentiu que chegara a altura de procurar ajuda. Assim se deu a adesão de Jim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Barksdale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, hoje com 52 anos, que era presidente na AT &amp; T </w:t>
      </w:r>
      <w:proofErr w:type="gramStart"/>
      <w:r w:rsidRPr="00273792">
        <w:rPr>
          <w:rFonts w:ascii="Arial" w:hAnsi="Arial" w:cs="Arial"/>
          <w:color w:val="000000"/>
          <w:sz w:val="20"/>
          <w:szCs w:val="20"/>
        </w:rPr>
        <w:t>Wireless</w:t>
      </w:r>
      <w:proofErr w:type="gramEnd"/>
      <w:r w:rsidRPr="0027379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Services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, tendo ficado famoso na década de 80 pelas suas ações na Federal Express. Embora menos conhecido do que Robert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Goisuetta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, da </w:t>
      </w:r>
      <w:r w:rsidRPr="00273792">
        <w:rPr>
          <w:rFonts w:ascii="Arial" w:hAnsi="Arial" w:cs="Arial"/>
          <w:i/>
          <w:color w:val="000000"/>
          <w:sz w:val="20"/>
          <w:szCs w:val="20"/>
        </w:rPr>
        <w:t>Coca-Cola</w:t>
      </w:r>
      <w:r w:rsidRPr="00273792">
        <w:rPr>
          <w:rFonts w:ascii="Arial" w:hAnsi="Arial" w:cs="Arial"/>
          <w:color w:val="000000"/>
          <w:sz w:val="20"/>
          <w:szCs w:val="20"/>
        </w:rPr>
        <w:t xml:space="preserve">, ou Jack Welch, da General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Electric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, ele é de classe equiparável: um líder capaz de projetar uma vasta estratégia empresarial e de dominar simultaneamente todas as suas componentes. Mais,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Barksdale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já estivera na guerra: ele era um veterano da grande batalha da Federal Express, na década de 80, pela distribuição noturna; e na regional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Bells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na guerra celular do inicio dos anos 90. </w:t>
      </w:r>
    </w:p>
    <w:p w:rsidR="00273792" w:rsidRPr="00273792" w:rsidRDefault="00273792" w:rsidP="00273792">
      <w:pPr>
        <w:spacing w:after="120" w:line="360" w:lineRule="auto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ab/>
        <w:t xml:space="preserve">Com estas experiências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Barkesdale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fez fortuna e ganhou algo ainda mais valioso: a confiança de um vencedor.</w:t>
      </w:r>
    </w:p>
    <w:p w:rsidR="00273792" w:rsidRDefault="00273792" w:rsidP="00273792">
      <w:pPr>
        <w:spacing w:after="120" w:line="360" w:lineRule="auto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ab/>
        <w:t xml:space="preserve">É este estilo aguerrido que ele transporta para a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Nestscape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na sua disputa contra a Microsoft.”</w:t>
      </w:r>
    </w:p>
    <w:p w:rsidR="001E6C4E" w:rsidRPr="00273792" w:rsidRDefault="001E6C4E" w:rsidP="00273792">
      <w:pPr>
        <w:spacing w:after="120" w:line="360" w:lineRule="auto"/>
        <w:ind w:left="283"/>
        <w:jc w:val="both"/>
        <w:rPr>
          <w:rFonts w:ascii="Arial" w:hAnsi="Arial" w:cs="Arial"/>
          <w:color w:val="000000"/>
          <w:sz w:val="20"/>
          <w:szCs w:val="20"/>
        </w:rPr>
      </w:pPr>
    </w:p>
    <w:p w:rsidR="00273792" w:rsidRPr="00273792" w:rsidRDefault="00273792" w:rsidP="00273792">
      <w:pPr>
        <w:spacing w:after="120" w:line="360" w:lineRule="auto"/>
        <w:ind w:left="708" w:hanging="28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3792">
        <w:rPr>
          <w:rFonts w:ascii="Arial" w:hAnsi="Arial" w:cs="Arial"/>
          <w:b/>
          <w:color w:val="000000"/>
          <w:sz w:val="20"/>
          <w:szCs w:val="20"/>
        </w:rPr>
        <w:t>Formatações:</w:t>
      </w:r>
    </w:p>
    <w:p w:rsidR="00273792" w:rsidRPr="00273792" w:rsidRDefault="00273792" w:rsidP="00273792">
      <w:pPr>
        <w:spacing w:after="120" w:line="360" w:lineRule="auto"/>
        <w:ind w:left="708" w:hanging="282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 xml:space="preserve">Título: Fonte: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Courier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; Estilo: Itálico e Sublinhado; À Esquerda; Tamanho 16; Azul  </w:t>
      </w:r>
    </w:p>
    <w:p w:rsidR="00273792" w:rsidRDefault="00273792" w:rsidP="00273792">
      <w:pPr>
        <w:spacing w:after="120" w:line="360" w:lineRule="auto"/>
        <w:ind w:left="708" w:hanging="282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 xml:space="preserve">Texto: Fonte: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Courier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>; Justificado; Tamanho 14; Verde</w:t>
      </w:r>
    </w:p>
    <w:p w:rsidR="001E6C4E" w:rsidRPr="00273792" w:rsidRDefault="001E6C4E" w:rsidP="00273792">
      <w:pPr>
        <w:spacing w:after="120" w:line="360" w:lineRule="auto"/>
        <w:ind w:left="708" w:hanging="282"/>
        <w:jc w:val="both"/>
        <w:rPr>
          <w:rFonts w:ascii="Arial" w:hAnsi="Arial" w:cs="Arial"/>
          <w:color w:val="000000"/>
          <w:sz w:val="20"/>
          <w:szCs w:val="20"/>
        </w:rPr>
      </w:pPr>
    </w:p>
    <w:p w:rsidR="001E6C4E" w:rsidRDefault="001E6C4E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lastRenderedPageBreak/>
        <w:t>A 1ª linha do 1º e 2º parágrafo deverá ter um avanço de 2,5 cm.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 xml:space="preserve">O 3º e </w:t>
      </w:r>
      <w:proofErr w:type="gramStart"/>
      <w:r w:rsidRPr="00273792">
        <w:rPr>
          <w:rFonts w:ascii="Arial" w:hAnsi="Arial" w:cs="Arial"/>
          <w:color w:val="000000"/>
          <w:sz w:val="20"/>
          <w:szCs w:val="20"/>
        </w:rPr>
        <w:t>4º parágrafos</w:t>
      </w:r>
      <w:proofErr w:type="gramEnd"/>
      <w:r w:rsidRPr="00273792">
        <w:rPr>
          <w:rFonts w:ascii="Arial" w:hAnsi="Arial" w:cs="Arial"/>
          <w:color w:val="000000"/>
          <w:sz w:val="20"/>
          <w:szCs w:val="20"/>
        </w:rPr>
        <w:t xml:space="preserve"> deverão ter um avanço da margem direita de 1,5 cm e da margem esquerda de -1 cm.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 xml:space="preserve">Todos os parágrafos deverão ter um espaçamento de 12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pts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do anterior e 12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pts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do seguinte, exceto o 2º parágrafo que deverá ter um espaçamento de 18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pts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do anterior e 24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pts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do seguinte.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Espaçamento de linhas:</w:t>
      </w:r>
    </w:p>
    <w:p w:rsidR="00273792" w:rsidRPr="00273792" w:rsidRDefault="00273792" w:rsidP="00273792">
      <w:pPr>
        <w:numPr>
          <w:ilvl w:val="12"/>
          <w:numId w:val="0"/>
        </w:numPr>
        <w:spacing w:after="120" w:line="360" w:lineRule="auto"/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73792">
        <w:rPr>
          <w:rFonts w:ascii="Arial" w:hAnsi="Arial" w:cs="Arial"/>
          <w:bCs/>
          <w:color w:val="000000"/>
          <w:sz w:val="20"/>
          <w:szCs w:val="20"/>
        </w:rPr>
        <w:t xml:space="preserve">- 1º </w:t>
      </w:r>
      <w:proofErr w:type="gramStart"/>
      <w:r w:rsidRPr="00273792">
        <w:rPr>
          <w:rFonts w:ascii="Arial" w:hAnsi="Arial" w:cs="Arial"/>
          <w:bCs/>
          <w:color w:val="000000"/>
          <w:sz w:val="20"/>
          <w:szCs w:val="20"/>
        </w:rPr>
        <w:t>parágrafo</w:t>
      </w:r>
      <w:proofErr w:type="gramEnd"/>
      <w:r w:rsidRPr="00273792">
        <w:rPr>
          <w:rFonts w:ascii="Arial" w:hAnsi="Arial" w:cs="Arial"/>
          <w:bCs/>
          <w:color w:val="000000"/>
          <w:sz w:val="20"/>
          <w:szCs w:val="20"/>
        </w:rPr>
        <w:t xml:space="preserve"> - 1,5</w:t>
      </w:r>
    </w:p>
    <w:p w:rsidR="00273792" w:rsidRPr="00273792" w:rsidRDefault="00273792" w:rsidP="00273792">
      <w:pPr>
        <w:numPr>
          <w:ilvl w:val="12"/>
          <w:numId w:val="0"/>
        </w:numPr>
        <w:spacing w:after="12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bCs/>
          <w:color w:val="000000"/>
          <w:sz w:val="20"/>
          <w:szCs w:val="20"/>
        </w:rPr>
        <w:t xml:space="preserve">- 2º </w:t>
      </w:r>
      <w:proofErr w:type="gramStart"/>
      <w:r w:rsidRPr="00273792">
        <w:rPr>
          <w:rFonts w:ascii="Arial" w:hAnsi="Arial" w:cs="Arial"/>
          <w:bCs/>
          <w:color w:val="000000"/>
          <w:sz w:val="20"/>
          <w:szCs w:val="20"/>
        </w:rPr>
        <w:t>e</w:t>
      </w:r>
      <w:proofErr w:type="gramEnd"/>
      <w:r w:rsidRPr="00273792">
        <w:rPr>
          <w:rFonts w:ascii="Arial" w:hAnsi="Arial" w:cs="Arial"/>
          <w:bCs/>
          <w:color w:val="000000"/>
          <w:sz w:val="20"/>
          <w:szCs w:val="20"/>
        </w:rPr>
        <w:t xml:space="preserve"> restantes parágrafos - Duplo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Nenhum parágrafo pode ficar em páginas separadas.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 xml:space="preserve">Os parágrafos pares devem estar inseridos num limite do tipo caixa, linha com estilo ¾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pts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e com um sombreado de 10% cinzento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 xml:space="preserve">Os parágrafos ímpares devem conter um limite do tipo sombra, linha com estilo 1 ½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pts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e com um sombreado de cor vermelho escuro.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 xml:space="preserve">O título deve conter um limite do tipo caixa, linha com estilo 3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pts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com um sombreado verde. 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 xml:space="preserve">Altere o espaçamento de caracteres do texto para 2 </w:t>
      </w:r>
      <w:proofErr w:type="spellStart"/>
      <w:r w:rsidRPr="00273792">
        <w:rPr>
          <w:rFonts w:ascii="Arial" w:hAnsi="Arial" w:cs="Arial"/>
          <w:color w:val="000000"/>
          <w:sz w:val="20"/>
          <w:szCs w:val="20"/>
        </w:rPr>
        <w:t>pts</w:t>
      </w:r>
      <w:proofErr w:type="spellEnd"/>
      <w:r w:rsidRPr="00273792">
        <w:rPr>
          <w:rFonts w:ascii="Arial" w:hAnsi="Arial" w:cs="Arial"/>
          <w:color w:val="000000"/>
          <w:sz w:val="20"/>
          <w:szCs w:val="20"/>
        </w:rPr>
        <w:t xml:space="preserve"> (expandido).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Crie agora novos cabeçalhos/rodapés diferentes para alternar em páginas ímpares ou pares (ao seu critério) não se esquecendo de incluir: limites, alinhamentos e formatação como cor e estilo para se destacar do texto.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 xml:space="preserve">Insira uma quebra de página no final do texto e com o </w:t>
      </w:r>
      <w:r w:rsidR="001E6C4E" w:rsidRPr="00273792">
        <w:rPr>
          <w:rFonts w:ascii="Arial" w:hAnsi="Arial" w:cs="Arial"/>
          <w:color w:val="000000"/>
          <w:sz w:val="20"/>
          <w:szCs w:val="20"/>
        </w:rPr>
        <w:t>auxílio</w:t>
      </w:r>
      <w:r w:rsidRPr="00273792">
        <w:rPr>
          <w:rFonts w:ascii="Arial" w:hAnsi="Arial" w:cs="Arial"/>
          <w:color w:val="000000"/>
          <w:sz w:val="20"/>
          <w:szCs w:val="20"/>
        </w:rPr>
        <w:t xml:space="preserve"> de marcas digite o seguinte (a posição das marcas devem ter um avanço de 1 cm e a posição do texto deverá ter um avanço 1,6 cm):</w:t>
      </w:r>
    </w:p>
    <w:p w:rsidR="00273792" w:rsidRPr="00273792" w:rsidRDefault="00273792" w:rsidP="0027379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73792">
        <w:rPr>
          <w:rFonts w:ascii="Arial" w:hAnsi="Arial" w:cs="Arial"/>
          <w:bCs/>
          <w:color w:val="000000"/>
          <w:sz w:val="20"/>
          <w:szCs w:val="20"/>
        </w:rPr>
        <w:t>Introdução às Tecnologias de Informação</w:t>
      </w:r>
    </w:p>
    <w:p w:rsidR="00273792" w:rsidRPr="00273792" w:rsidRDefault="00273792" w:rsidP="0027379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73792">
        <w:rPr>
          <w:rFonts w:ascii="Arial" w:hAnsi="Arial" w:cs="Arial"/>
          <w:bCs/>
          <w:color w:val="000000"/>
          <w:sz w:val="20"/>
          <w:szCs w:val="20"/>
        </w:rPr>
        <w:t>Técnicas Laboratoriais de Biologia</w:t>
      </w:r>
    </w:p>
    <w:p w:rsidR="00273792" w:rsidRPr="00273792" w:rsidRDefault="00273792" w:rsidP="0027379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73792">
        <w:rPr>
          <w:rFonts w:ascii="Arial" w:hAnsi="Arial" w:cs="Arial"/>
          <w:bCs/>
          <w:color w:val="000000"/>
          <w:sz w:val="20"/>
          <w:szCs w:val="20"/>
        </w:rPr>
        <w:t>Técnicas Laboratoriais de Química</w:t>
      </w:r>
    </w:p>
    <w:p w:rsidR="00273792" w:rsidRPr="00273792" w:rsidRDefault="00273792" w:rsidP="00273792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bCs/>
          <w:color w:val="000000"/>
          <w:sz w:val="20"/>
          <w:szCs w:val="20"/>
        </w:rPr>
        <w:t>Técnicas de Tradução de Inglês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Faça uma cópia destes 4 itens que digitou e aplique e substitua as marcas por numeração ao seu gosto.</w:t>
      </w:r>
    </w:p>
    <w:p w:rsidR="001E6C4E" w:rsidRDefault="001E6C4E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lastRenderedPageBreak/>
        <w:t>Numa nova página crie as seguintes tabulações e introduza o texto:</w:t>
      </w:r>
    </w:p>
    <w:p w:rsidR="00273792" w:rsidRPr="00273792" w:rsidRDefault="00273792" w:rsidP="00273792">
      <w:pPr>
        <w:spacing w:after="120" w:line="360" w:lineRule="auto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1ª Marca de Tabulação = 1 cm</w:t>
      </w:r>
    </w:p>
    <w:p w:rsidR="00273792" w:rsidRPr="00273792" w:rsidRDefault="00273792" w:rsidP="00273792">
      <w:pPr>
        <w:spacing w:after="120" w:line="360" w:lineRule="auto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2ª Marca de Tabulação = 10 cm com preenchimento linha</w:t>
      </w:r>
    </w:p>
    <w:p w:rsidR="00273792" w:rsidRPr="00273792" w:rsidRDefault="00273792" w:rsidP="00273792">
      <w:pPr>
        <w:tabs>
          <w:tab w:val="left" w:pos="1276"/>
          <w:tab w:val="left" w:leader="underscore" w:pos="5670"/>
        </w:tabs>
        <w:spacing w:after="120" w:line="360" w:lineRule="auto"/>
        <w:ind w:left="283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ab/>
      </w:r>
      <w:r w:rsidRPr="00273792">
        <w:rPr>
          <w:rFonts w:ascii="Arial" w:hAnsi="Arial" w:cs="Arial"/>
          <w:b/>
          <w:color w:val="000000"/>
          <w:sz w:val="20"/>
          <w:szCs w:val="20"/>
        </w:rPr>
        <w:t>Telejornal</w:t>
      </w:r>
      <w:r w:rsidRPr="00273792">
        <w:rPr>
          <w:rFonts w:ascii="Arial" w:hAnsi="Arial" w:cs="Arial"/>
          <w:b/>
          <w:color w:val="000000"/>
          <w:sz w:val="20"/>
          <w:szCs w:val="20"/>
        </w:rPr>
        <w:tab/>
        <w:t>RTP 1</w:t>
      </w:r>
    </w:p>
    <w:p w:rsidR="00273792" w:rsidRPr="00273792" w:rsidRDefault="00273792" w:rsidP="00273792">
      <w:pPr>
        <w:tabs>
          <w:tab w:val="left" w:pos="1276"/>
          <w:tab w:val="left" w:leader="underscore" w:pos="5670"/>
        </w:tabs>
        <w:spacing w:after="120" w:line="360" w:lineRule="auto"/>
        <w:ind w:left="283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3792">
        <w:rPr>
          <w:rFonts w:ascii="Arial" w:hAnsi="Arial" w:cs="Arial"/>
          <w:b/>
          <w:color w:val="000000"/>
          <w:sz w:val="20"/>
          <w:szCs w:val="20"/>
        </w:rPr>
        <w:tab/>
        <w:t>Jornal das nove</w:t>
      </w:r>
      <w:r w:rsidRPr="00273792">
        <w:rPr>
          <w:rFonts w:ascii="Arial" w:hAnsi="Arial" w:cs="Arial"/>
          <w:b/>
          <w:color w:val="000000"/>
          <w:sz w:val="20"/>
          <w:szCs w:val="20"/>
        </w:rPr>
        <w:tab/>
        <w:t>RTP2</w:t>
      </w:r>
    </w:p>
    <w:p w:rsidR="00273792" w:rsidRPr="00273792" w:rsidRDefault="00273792" w:rsidP="00273792">
      <w:pPr>
        <w:tabs>
          <w:tab w:val="left" w:pos="1276"/>
          <w:tab w:val="left" w:leader="underscore" w:pos="5670"/>
        </w:tabs>
        <w:spacing w:after="120" w:line="360" w:lineRule="auto"/>
        <w:ind w:left="283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3792">
        <w:rPr>
          <w:rFonts w:ascii="Arial" w:hAnsi="Arial" w:cs="Arial"/>
          <w:b/>
          <w:color w:val="000000"/>
          <w:sz w:val="20"/>
          <w:szCs w:val="20"/>
        </w:rPr>
        <w:tab/>
        <w:t>Jornal Nacional</w:t>
      </w:r>
      <w:r w:rsidRPr="00273792">
        <w:rPr>
          <w:rFonts w:ascii="Arial" w:hAnsi="Arial" w:cs="Arial"/>
          <w:b/>
          <w:color w:val="000000"/>
          <w:sz w:val="20"/>
          <w:szCs w:val="20"/>
        </w:rPr>
        <w:tab/>
        <w:t>TVI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Na mesma página digite, com numeração destacada:</w:t>
      </w:r>
    </w:p>
    <w:p w:rsidR="00273792" w:rsidRPr="00273792" w:rsidRDefault="00273792" w:rsidP="00273792">
      <w:pPr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Problema 1</w:t>
      </w:r>
    </w:p>
    <w:p w:rsidR="00273792" w:rsidRPr="00273792" w:rsidRDefault="00273792" w:rsidP="00273792">
      <w:pPr>
        <w:numPr>
          <w:ilvl w:val="1"/>
          <w:numId w:val="11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Dados do Problema</w:t>
      </w:r>
    </w:p>
    <w:p w:rsidR="00273792" w:rsidRPr="00273792" w:rsidRDefault="00273792" w:rsidP="00273792">
      <w:pPr>
        <w:numPr>
          <w:ilvl w:val="2"/>
          <w:numId w:val="11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Resolução</w:t>
      </w:r>
    </w:p>
    <w:p w:rsidR="00273792" w:rsidRPr="00273792" w:rsidRDefault="00273792" w:rsidP="00273792">
      <w:pPr>
        <w:numPr>
          <w:ilvl w:val="2"/>
          <w:numId w:val="11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Demonstração</w:t>
      </w:r>
    </w:p>
    <w:p w:rsidR="00273792" w:rsidRPr="00273792" w:rsidRDefault="00273792" w:rsidP="00273792">
      <w:pPr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Bibliografia</w:t>
      </w:r>
    </w:p>
    <w:p w:rsidR="00273792" w:rsidRPr="00273792" w:rsidRDefault="00273792" w:rsidP="00273792">
      <w:pPr>
        <w:numPr>
          <w:ilvl w:val="1"/>
          <w:numId w:val="11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Autores</w:t>
      </w:r>
    </w:p>
    <w:p w:rsidR="00273792" w:rsidRPr="00273792" w:rsidRDefault="00273792" w:rsidP="00273792">
      <w:pPr>
        <w:numPr>
          <w:ilvl w:val="1"/>
          <w:numId w:val="11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Obras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Crie a seguinte tabela: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408"/>
        <w:gridCol w:w="673"/>
        <w:gridCol w:w="1080"/>
        <w:gridCol w:w="1081"/>
        <w:gridCol w:w="720"/>
        <w:gridCol w:w="720"/>
        <w:gridCol w:w="721"/>
        <w:gridCol w:w="720"/>
        <w:gridCol w:w="720"/>
        <w:gridCol w:w="721"/>
      </w:tblGrid>
      <w:tr w:rsidR="00273792" w:rsidRPr="00273792" w:rsidTr="00592EF7">
        <w:trPr>
          <w:cantSplit/>
        </w:trPr>
        <w:tc>
          <w:tcPr>
            <w:tcW w:w="540" w:type="dxa"/>
            <w:vMerge w:val="restart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3792" w:rsidRPr="00273792" w:rsidTr="00592EF7">
        <w:trPr>
          <w:cantSplit/>
        </w:trPr>
        <w:tc>
          <w:tcPr>
            <w:tcW w:w="540" w:type="dxa"/>
            <w:vMerge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3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3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3792" w:rsidRPr="00273792" w:rsidTr="00592EF7">
        <w:trPr>
          <w:cantSplit/>
        </w:trPr>
        <w:tc>
          <w:tcPr>
            <w:tcW w:w="2161" w:type="dxa"/>
            <w:gridSpan w:val="4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 w:val="restart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gridSpan w:val="6"/>
            <w:vMerge w:val="restart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3792" w:rsidRPr="00273792" w:rsidTr="00592EF7">
        <w:trPr>
          <w:cantSplit/>
        </w:trPr>
        <w:tc>
          <w:tcPr>
            <w:tcW w:w="1488" w:type="dxa"/>
            <w:gridSpan w:val="3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gridSpan w:val="6"/>
            <w:vMerge/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 xml:space="preserve">Insira uma linha entre a 1ª e </w:t>
      </w:r>
      <w:proofErr w:type="gramStart"/>
      <w:r w:rsidRPr="00273792">
        <w:rPr>
          <w:rFonts w:ascii="Arial" w:hAnsi="Arial" w:cs="Arial"/>
          <w:color w:val="000000"/>
          <w:sz w:val="20"/>
          <w:szCs w:val="20"/>
        </w:rPr>
        <w:t>2ª linhas</w:t>
      </w:r>
      <w:proofErr w:type="gramEnd"/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Divida a maior célula por 5 colunas</w:t>
      </w:r>
    </w:p>
    <w:p w:rsidR="00273792" w:rsidRPr="00273792" w:rsidRDefault="00273792" w:rsidP="00273792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3792">
        <w:rPr>
          <w:rFonts w:ascii="Arial" w:hAnsi="Arial" w:cs="Arial"/>
          <w:color w:val="000000"/>
          <w:sz w:val="20"/>
          <w:szCs w:val="20"/>
        </w:rPr>
        <w:t>Numa nova página tente reproduzir a tabela apresentada: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327"/>
        <w:gridCol w:w="114"/>
        <w:gridCol w:w="1360"/>
        <w:gridCol w:w="2161"/>
        <w:gridCol w:w="2161"/>
      </w:tblGrid>
      <w:tr w:rsidR="00273792" w:rsidRPr="00273792" w:rsidTr="00592EF7">
        <w:trPr>
          <w:cantSplit/>
          <w:trHeight w:val="762"/>
        </w:trPr>
        <w:tc>
          <w:tcPr>
            <w:tcW w:w="4241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pct12" w:color="auto" w:fill="FFFFFF"/>
            <w:vAlign w:val="center"/>
          </w:tcPr>
          <w:p w:rsidR="00273792" w:rsidRPr="00273792" w:rsidRDefault="00273792" w:rsidP="00273792">
            <w:pPr>
              <w:numPr>
                <w:ilvl w:val="0"/>
                <w:numId w:val="12"/>
              </w:numPr>
              <w:spacing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do cliente</w:t>
            </w:r>
          </w:p>
        </w:tc>
        <w:tc>
          <w:tcPr>
            <w:tcW w:w="4322" w:type="dxa"/>
            <w:gridSpan w:val="2"/>
            <w:vMerge w:val="restart"/>
            <w:tcBorders>
              <w:top w:val="single" w:sz="24" w:space="0" w:color="000000"/>
              <w:left w:val="nil"/>
              <w:right w:val="single" w:sz="24" w:space="0" w:color="000000"/>
            </w:tcBorders>
            <w:vAlign w:val="center"/>
          </w:tcPr>
          <w:p w:rsidR="00273792" w:rsidRPr="00273792" w:rsidRDefault="004A1F12" w:rsidP="00273792">
            <w:pPr>
              <w:spacing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0.95pt;margin-top:17.9pt;width:152pt;height:1in;z-index:251659264;mso-position-horizontal-relative:text;mso-position-vertical-relative:text">
                  <v:imagedata r:id="rId8" o:title=""/>
                </v:shape>
                <o:OLEObject Type="Embed" ProgID="MS_ClipArt_Gallery" ShapeID="_x0000_s1026" DrawAspect="Content" ObjectID="_1425469498" r:id="rId9"/>
              </w:pict>
            </w:r>
          </w:p>
        </w:tc>
      </w:tr>
      <w:tr w:rsidR="00273792" w:rsidRPr="00273792" w:rsidTr="00592EF7">
        <w:trPr>
          <w:cantSplit/>
        </w:trPr>
        <w:tc>
          <w:tcPr>
            <w:tcW w:w="4241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4322" w:type="dxa"/>
            <w:gridSpan w:val="2"/>
            <w:vMerge/>
            <w:tcBorders>
              <w:left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3792" w:rsidRPr="00273792" w:rsidTr="00592EF7">
        <w:trPr>
          <w:cantSplit/>
        </w:trPr>
        <w:tc>
          <w:tcPr>
            <w:tcW w:w="4241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b/>
                <w:color w:val="000000"/>
                <w:sz w:val="20"/>
                <w:szCs w:val="20"/>
              </w:rPr>
              <w:t>Morada:</w:t>
            </w:r>
          </w:p>
        </w:tc>
        <w:tc>
          <w:tcPr>
            <w:tcW w:w="4322" w:type="dxa"/>
            <w:gridSpan w:val="2"/>
            <w:vMerge/>
            <w:tcBorders>
              <w:left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3792" w:rsidRPr="00273792" w:rsidTr="00592EF7">
        <w:trPr>
          <w:cantSplit/>
        </w:trPr>
        <w:tc>
          <w:tcPr>
            <w:tcW w:w="4241" w:type="dxa"/>
            <w:gridSpan w:val="4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4322" w:type="dxa"/>
            <w:gridSpan w:val="2"/>
            <w:vMerge/>
            <w:tcBorders>
              <w:left w:val="nil"/>
              <w:bottom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3792" w:rsidRPr="00273792" w:rsidTr="00592EF7">
        <w:trPr>
          <w:cantSplit/>
          <w:trHeight w:val="574"/>
        </w:trPr>
        <w:tc>
          <w:tcPr>
            <w:tcW w:w="4241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pct12" w:color="auto" w:fill="FFFFFF"/>
            <w:vAlign w:val="center"/>
          </w:tcPr>
          <w:p w:rsidR="00273792" w:rsidRPr="00273792" w:rsidRDefault="00273792" w:rsidP="00273792">
            <w:pPr>
              <w:numPr>
                <w:ilvl w:val="0"/>
                <w:numId w:val="12"/>
              </w:numPr>
              <w:spacing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b/>
                <w:color w:val="000000"/>
                <w:sz w:val="20"/>
                <w:szCs w:val="20"/>
              </w:rPr>
              <w:t>Encomendas</w:t>
            </w:r>
          </w:p>
        </w:tc>
        <w:tc>
          <w:tcPr>
            <w:tcW w:w="4322" w:type="dxa"/>
            <w:gridSpan w:val="2"/>
            <w:tcBorders>
              <w:top w:val="single" w:sz="24" w:space="0" w:color="000000"/>
              <w:left w:val="nil"/>
              <w:right w:val="single" w:sz="24" w:space="0" w:color="000000"/>
            </w:tcBorders>
            <w:shd w:val="pct12" w:color="auto" w:fill="FFFFFF"/>
            <w:vAlign w:val="center"/>
          </w:tcPr>
          <w:p w:rsidR="00273792" w:rsidRPr="00273792" w:rsidRDefault="00273792" w:rsidP="00273792">
            <w:pPr>
              <w:numPr>
                <w:ilvl w:val="0"/>
                <w:numId w:val="12"/>
              </w:numPr>
              <w:spacing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b/>
                <w:color w:val="000000"/>
                <w:sz w:val="20"/>
                <w:szCs w:val="20"/>
              </w:rPr>
              <w:t>Observações</w:t>
            </w:r>
          </w:p>
        </w:tc>
      </w:tr>
      <w:tr w:rsidR="00273792" w:rsidRPr="00273792" w:rsidTr="00592EF7">
        <w:trPr>
          <w:cantSplit/>
        </w:trPr>
        <w:tc>
          <w:tcPr>
            <w:tcW w:w="1440" w:type="dxa"/>
            <w:tcBorders>
              <w:left w:val="single" w:sz="24" w:space="0" w:color="000000"/>
              <w:right w:val="single" w:sz="8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b/>
                <w:color w:val="000000"/>
                <w:sz w:val="20"/>
                <w:szCs w:val="20"/>
              </w:rPr>
              <w:t>Artigos</w:t>
            </w:r>
          </w:p>
        </w:tc>
        <w:tc>
          <w:tcPr>
            <w:tcW w:w="1327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474" w:type="dxa"/>
            <w:gridSpan w:val="2"/>
            <w:tcBorders>
              <w:left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4322" w:type="dxa"/>
            <w:gridSpan w:val="2"/>
            <w:vMerge w:val="restart"/>
            <w:tcBorders>
              <w:left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3792" w:rsidRPr="00273792" w:rsidTr="00592EF7">
        <w:trPr>
          <w:cantSplit/>
        </w:trPr>
        <w:tc>
          <w:tcPr>
            <w:tcW w:w="1440" w:type="dxa"/>
            <w:tcBorders>
              <w:left w:val="single" w:sz="24" w:space="0" w:color="000000"/>
              <w:right w:val="single" w:sz="8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A112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color w:val="000000"/>
                <w:sz w:val="20"/>
                <w:szCs w:val="20"/>
              </w:rPr>
              <w:t>Impressora</w:t>
            </w:r>
          </w:p>
        </w:tc>
        <w:tc>
          <w:tcPr>
            <w:tcW w:w="1474" w:type="dxa"/>
            <w:gridSpan w:val="2"/>
            <w:tcBorders>
              <w:left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2" w:type="dxa"/>
            <w:gridSpan w:val="2"/>
            <w:vMerge/>
            <w:tcBorders>
              <w:left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3792" w:rsidRPr="00273792" w:rsidTr="00592EF7">
        <w:trPr>
          <w:cantSplit/>
        </w:trPr>
        <w:tc>
          <w:tcPr>
            <w:tcW w:w="1440" w:type="dxa"/>
            <w:tcBorders>
              <w:left w:val="single" w:sz="24" w:space="0" w:color="000000"/>
              <w:right w:val="single" w:sz="8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color w:val="000000"/>
                <w:sz w:val="20"/>
                <w:szCs w:val="20"/>
              </w:rPr>
              <w:t>A116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color w:val="000000"/>
                <w:sz w:val="20"/>
                <w:szCs w:val="20"/>
              </w:rPr>
              <w:t>Rato</w:t>
            </w:r>
          </w:p>
        </w:tc>
        <w:tc>
          <w:tcPr>
            <w:tcW w:w="1474" w:type="dxa"/>
            <w:gridSpan w:val="2"/>
            <w:tcBorders>
              <w:left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22" w:type="dxa"/>
            <w:gridSpan w:val="2"/>
            <w:vMerge/>
            <w:tcBorders>
              <w:left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3792" w:rsidRPr="00273792" w:rsidTr="00592EF7">
        <w:trPr>
          <w:cantSplit/>
        </w:trPr>
        <w:tc>
          <w:tcPr>
            <w:tcW w:w="1440" w:type="dxa"/>
            <w:tcBorders>
              <w:left w:val="single" w:sz="24" w:space="0" w:color="000000"/>
              <w:right w:val="single" w:sz="8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color w:val="000000"/>
                <w:sz w:val="20"/>
                <w:szCs w:val="20"/>
              </w:rPr>
              <w:t>A117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1474" w:type="dxa"/>
            <w:gridSpan w:val="2"/>
            <w:tcBorders>
              <w:left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2" w:type="dxa"/>
            <w:gridSpan w:val="2"/>
            <w:vMerge/>
            <w:tcBorders>
              <w:left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3792" w:rsidRPr="00273792" w:rsidTr="00592EF7">
        <w:trPr>
          <w:cantSplit/>
        </w:trPr>
        <w:tc>
          <w:tcPr>
            <w:tcW w:w="2767" w:type="dxa"/>
            <w:gridSpan w:val="2"/>
            <w:tcBorders>
              <w:left w:val="single" w:sz="24" w:space="0" w:color="000000"/>
              <w:bottom w:val="nil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792">
              <w:rPr>
                <w:rFonts w:ascii="Arial" w:hAnsi="Arial" w:cs="Arial"/>
                <w:color w:val="000000"/>
                <w:sz w:val="20"/>
                <w:szCs w:val="20"/>
              </w:rPr>
              <w:t>Total da Encomenda</w:t>
            </w:r>
          </w:p>
        </w:tc>
        <w:tc>
          <w:tcPr>
            <w:tcW w:w="1474" w:type="dxa"/>
            <w:gridSpan w:val="2"/>
            <w:tcBorders>
              <w:bottom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gridSpan w:val="2"/>
            <w:vMerge/>
            <w:tcBorders>
              <w:left w:val="nil"/>
              <w:bottom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E6C4E" w:rsidRPr="001E6C4E" w:rsidTr="001E6C4E">
        <w:trPr>
          <w:cantSplit/>
          <w:trHeight w:val="717"/>
        </w:trPr>
        <w:tc>
          <w:tcPr>
            <w:tcW w:w="4241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pct12" w:color="auto" w:fill="FFFFFF"/>
            <w:vAlign w:val="center"/>
          </w:tcPr>
          <w:p w:rsidR="00273792" w:rsidRPr="001E6C4E" w:rsidRDefault="00273792" w:rsidP="001E6C4E">
            <w:pPr>
              <w:pStyle w:val="Cabealho1"/>
              <w:keepLines w:val="0"/>
              <w:numPr>
                <w:ilvl w:val="0"/>
                <w:numId w:val="12"/>
              </w:numPr>
              <w:spacing w:before="0" w:after="12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C4E">
              <w:rPr>
                <w:rFonts w:ascii="Arial" w:hAnsi="Arial" w:cs="Arial"/>
                <w:color w:val="auto"/>
                <w:sz w:val="20"/>
                <w:szCs w:val="20"/>
              </w:rPr>
              <w:t>Reclamações</w:t>
            </w:r>
          </w:p>
        </w:tc>
        <w:tc>
          <w:tcPr>
            <w:tcW w:w="4322" w:type="dxa"/>
            <w:gridSpan w:val="2"/>
            <w:tcBorders>
              <w:top w:val="single" w:sz="24" w:space="0" w:color="000000"/>
              <w:left w:val="nil"/>
              <w:right w:val="single" w:sz="24" w:space="0" w:color="000000"/>
            </w:tcBorders>
            <w:shd w:val="pct12" w:color="auto" w:fill="FFFFFF"/>
            <w:vAlign w:val="center"/>
          </w:tcPr>
          <w:p w:rsidR="00273792" w:rsidRPr="001E6C4E" w:rsidRDefault="00273792" w:rsidP="001E6C4E">
            <w:pPr>
              <w:numPr>
                <w:ilvl w:val="0"/>
                <w:numId w:val="12"/>
              </w:num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4E">
              <w:rPr>
                <w:rFonts w:ascii="Arial" w:hAnsi="Arial" w:cs="Arial"/>
                <w:b/>
                <w:sz w:val="20"/>
                <w:szCs w:val="20"/>
              </w:rPr>
              <w:t>Concorrência</w:t>
            </w:r>
          </w:p>
        </w:tc>
      </w:tr>
      <w:tr w:rsidR="001E6C4E" w:rsidRPr="001E6C4E" w:rsidTr="001E6C4E">
        <w:trPr>
          <w:cantSplit/>
          <w:trHeight w:val="1134"/>
        </w:trPr>
        <w:tc>
          <w:tcPr>
            <w:tcW w:w="1440" w:type="dxa"/>
            <w:tcBorders>
              <w:left w:val="single" w:sz="24" w:space="0" w:color="000000"/>
              <w:right w:val="single" w:sz="4" w:space="0" w:color="000000"/>
            </w:tcBorders>
            <w:textDirection w:val="btLr"/>
            <w:vAlign w:val="center"/>
          </w:tcPr>
          <w:p w:rsidR="00273792" w:rsidRPr="001E6C4E" w:rsidRDefault="00273792" w:rsidP="001E6C4E">
            <w:pPr>
              <w:spacing w:after="120"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1E6C4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41" w:type="dxa"/>
            <w:gridSpan w:val="2"/>
            <w:tcBorders>
              <w:left w:val="nil"/>
              <w:right w:val="single" w:sz="4" w:space="0" w:color="000000"/>
            </w:tcBorders>
            <w:textDirection w:val="btLr"/>
            <w:vAlign w:val="center"/>
          </w:tcPr>
          <w:p w:rsidR="00273792" w:rsidRPr="001E6C4E" w:rsidRDefault="00273792" w:rsidP="001E6C4E">
            <w:pPr>
              <w:spacing w:after="120"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4E">
              <w:rPr>
                <w:rFonts w:ascii="Arial" w:hAnsi="Arial" w:cs="Arial"/>
                <w:b/>
                <w:sz w:val="20"/>
                <w:szCs w:val="20"/>
              </w:rPr>
              <w:t>Artigo</w:t>
            </w:r>
          </w:p>
        </w:tc>
        <w:tc>
          <w:tcPr>
            <w:tcW w:w="1360" w:type="dxa"/>
            <w:tcBorders>
              <w:left w:val="nil"/>
              <w:right w:val="single" w:sz="24" w:space="0" w:color="000000"/>
            </w:tcBorders>
            <w:textDirection w:val="btLr"/>
            <w:vAlign w:val="center"/>
          </w:tcPr>
          <w:p w:rsidR="00273792" w:rsidRPr="001E6C4E" w:rsidRDefault="00273792" w:rsidP="001E6C4E">
            <w:pPr>
              <w:spacing w:after="120"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4E">
              <w:rPr>
                <w:rFonts w:ascii="Arial" w:hAnsi="Arial" w:cs="Arial"/>
                <w:b/>
                <w:sz w:val="20"/>
                <w:szCs w:val="20"/>
              </w:rPr>
              <w:t>Motivo</w:t>
            </w:r>
          </w:p>
        </w:tc>
        <w:tc>
          <w:tcPr>
            <w:tcW w:w="2161" w:type="dxa"/>
            <w:tcBorders>
              <w:left w:val="nil"/>
            </w:tcBorders>
            <w:textDirection w:val="tbRl"/>
            <w:vAlign w:val="center"/>
          </w:tcPr>
          <w:p w:rsidR="00273792" w:rsidRPr="001E6C4E" w:rsidRDefault="00273792" w:rsidP="001E6C4E">
            <w:pPr>
              <w:pStyle w:val="Cabealho2"/>
              <w:spacing w:after="120"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C4E">
              <w:rPr>
                <w:rFonts w:ascii="Arial" w:hAnsi="Arial" w:cs="Arial"/>
                <w:color w:val="auto"/>
                <w:sz w:val="20"/>
                <w:szCs w:val="20"/>
              </w:rPr>
              <w:t>Forte</w:t>
            </w:r>
          </w:p>
        </w:tc>
        <w:tc>
          <w:tcPr>
            <w:tcW w:w="2161" w:type="dxa"/>
            <w:tcBorders>
              <w:right w:val="single" w:sz="24" w:space="0" w:color="000000"/>
            </w:tcBorders>
            <w:textDirection w:val="tbRl"/>
            <w:vAlign w:val="center"/>
          </w:tcPr>
          <w:p w:rsidR="00273792" w:rsidRPr="001E6C4E" w:rsidRDefault="00273792" w:rsidP="001E6C4E">
            <w:pPr>
              <w:spacing w:after="120"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4E">
              <w:rPr>
                <w:rFonts w:ascii="Arial" w:hAnsi="Arial" w:cs="Arial"/>
                <w:b/>
                <w:sz w:val="20"/>
                <w:szCs w:val="20"/>
              </w:rPr>
              <w:t>Fraca</w:t>
            </w:r>
          </w:p>
        </w:tc>
      </w:tr>
      <w:bookmarkEnd w:id="0"/>
      <w:tr w:rsidR="00273792" w:rsidRPr="00273792" w:rsidTr="00592EF7">
        <w:trPr>
          <w:cantSplit/>
        </w:trPr>
        <w:tc>
          <w:tcPr>
            <w:tcW w:w="1440" w:type="dxa"/>
            <w:tcBorders>
              <w:left w:val="single" w:sz="24" w:space="0" w:color="000000"/>
              <w:right w:val="single" w:sz="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left w:val="nil"/>
              <w:right w:val="single" w:sz="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nil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Borders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3792" w:rsidRPr="00273792" w:rsidTr="00592EF7">
        <w:trPr>
          <w:cantSplit/>
        </w:trPr>
        <w:tc>
          <w:tcPr>
            <w:tcW w:w="1440" w:type="dxa"/>
            <w:tcBorders>
              <w:left w:val="single" w:sz="24" w:space="0" w:color="000000"/>
              <w:right w:val="single" w:sz="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left w:val="nil"/>
              <w:right w:val="single" w:sz="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nil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nil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Borders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3792" w:rsidRPr="00273792" w:rsidTr="00592EF7">
        <w:trPr>
          <w:cantSplit/>
        </w:trPr>
        <w:tc>
          <w:tcPr>
            <w:tcW w:w="1440" w:type="dxa"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left w:val="nil"/>
              <w:bottom w:val="single" w:sz="24" w:space="0" w:color="000000"/>
              <w:right w:val="single" w:sz="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nil"/>
              <w:bottom w:val="single" w:sz="24" w:space="0" w:color="000000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nil"/>
              <w:bottom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24" w:space="0" w:color="000000"/>
              <w:right w:val="single" w:sz="24" w:space="0" w:color="000000"/>
            </w:tcBorders>
          </w:tcPr>
          <w:p w:rsidR="00273792" w:rsidRPr="00273792" w:rsidRDefault="00273792" w:rsidP="00273792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273792" w:rsidRPr="00273792" w:rsidRDefault="00273792" w:rsidP="0027379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273792" w:rsidRPr="00273792" w:rsidRDefault="00273792" w:rsidP="00273792">
      <w:pPr>
        <w:pStyle w:val="Corpodetexto2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73792">
        <w:rPr>
          <w:rFonts w:ascii="Arial" w:hAnsi="Arial" w:cs="Arial"/>
          <w:b/>
          <w:sz w:val="20"/>
          <w:szCs w:val="20"/>
        </w:rPr>
        <w:t>Com o auxílio do somatório calcule o total da encomenda.</w:t>
      </w:r>
    </w:p>
    <w:p w:rsidR="00014B67" w:rsidRPr="00273792" w:rsidRDefault="00014B67" w:rsidP="0027379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014B67" w:rsidRPr="00273792" w:rsidRDefault="00014B67" w:rsidP="00273792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A1F12" w:rsidRPr="004A1F12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6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A1F12" w:rsidRPr="004A1F12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6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85453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D057B"/>
    <w:multiLevelType w:val="singleLevel"/>
    <w:tmpl w:val="55A649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Garamond" w:hAnsi="Garamond" w:hint="default"/>
        <w:b/>
        <w:i w:val="0"/>
        <w:sz w:val="22"/>
        <w:szCs w:val="22"/>
        <w:u w:val="none"/>
      </w:rPr>
    </w:lvl>
  </w:abstractNum>
  <w:abstractNum w:abstractNumId="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6015F7"/>
    <w:multiLevelType w:val="singleLevel"/>
    <w:tmpl w:val="6E44A23E"/>
    <w:lvl w:ilvl="0">
      <w:start w:val="1"/>
      <w:numFmt w:val="bullet"/>
      <w:lvlText w:val="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7">
    <w:nsid w:val="4FFB18EC"/>
    <w:multiLevelType w:val="singleLevel"/>
    <w:tmpl w:val="93C0D55E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8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F15911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1.%2."/>
      <w:lvlJc w:val="left"/>
      <w:pPr>
        <w:tabs>
          <w:tab w:val="num" w:pos="1435"/>
        </w:tabs>
        <w:ind w:left="1435" w:hanging="432"/>
      </w:pPr>
    </w:lvl>
    <w:lvl w:ilvl="2">
      <w:start w:val="1"/>
      <w:numFmt w:val="decimal"/>
      <w:lvlText w:val="%1.%2.%3."/>
      <w:lvlJc w:val="left"/>
      <w:pPr>
        <w:tabs>
          <w:tab w:val="num" w:pos="2083"/>
        </w:tabs>
        <w:ind w:left="186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371" w:hanging="648"/>
      </w:pPr>
    </w:lvl>
    <w:lvl w:ilvl="4">
      <w:start w:val="1"/>
      <w:numFmt w:val="decimal"/>
      <w:lvlText w:val="%1.%2.%3.%4.%5."/>
      <w:lvlJc w:val="left"/>
      <w:pPr>
        <w:tabs>
          <w:tab w:val="num" w:pos="3163"/>
        </w:tabs>
        <w:ind w:left="287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37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88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38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963" w:hanging="144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1E6C4E"/>
    <w:rsid w:val="00273792"/>
    <w:rsid w:val="00477E29"/>
    <w:rsid w:val="004A1F12"/>
    <w:rsid w:val="005F16D1"/>
    <w:rsid w:val="006B5874"/>
    <w:rsid w:val="00827763"/>
    <w:rsid w:val="009359A8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737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273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73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273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273792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27379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273792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273792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737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273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73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273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273792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27379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273792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273792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2013-03-22T14:59:00Z</dcterms:created>
  <dcterms:modified xsi:type="dcterms:W3CDTF">2013-03-22T14:59:00Z</dcterms:modified>
</cp:coreProperties>
</file>