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260399" w:rsidRDefault="006B5874" w:rsidP="00A3066B">
      <w:pPr>
        <w:spacing w:before="120" w:line="360" w:lineRule="auto"/>
        <w:jc w:val="center"/>
        <w:rPr>
          <w:rFonts w:ascii="Arial" w:hAnsi="Arial" w:cs="Arial"/>
          <w:b/>
        </w:rPr>
      </w:pPr>
      <w:r w:rsidRPr="00260399">
        <w:rPr>
          <w:rFonts w:ascii="Arial" w:hAnsi="Arial" w:cs="Arial"/>
          <w:b/>
        </w:rPr>
        <w:t>Exercício Nº</w:t>
      </w:r>
    </w:p>
    <w:p w:rsidR="00B01E27" w:rsidRPr="00260399" w:rsidRDefault="00B01E27" w:rsidP="00260399">
      <w:pPr>
        <w:numPr>
          <w:ilvl w:val="0"/>
          <w:numId w:val="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60399">
        <w:rPr>
          <w:rFonts w:ascii="Arial" w:hAnsi="Arial" w:cs="Arial"/>
          <w:sz w:val="20"/>
          <w:szCs w:val="20"/>
        </w:rPr>
        <w:t>Abra o PowerPoint e crie uma nova apresentação em branco.</w:t>
      </w:r>
    </w:p>
    <w:p w:rsidR="00B01E27" w:rsidRPr="00260399" w:rsidRDefault="00B01E27" w:rsidP="00260399">
      <w:pPr>
        <w:numPr>
          <w:ilvl w:val="0"/>
          <w:numId w:val="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60399">
        <w:rPr>
          <w:rFonts w:ascii="Arial" w:hAnsi="Arial" w:cs="Arial"/>
          <w:sz w:val="20"/>
          <w:szCs w:val="20"/>
        </w:rPr>
        <w:t xml:space="preserve">Aplique um </w:t>
      </w:r>
      <w:r w:rsidRPr="00260399">
        <w:rPr>
          <w:rFonts w:ascii="Arial" w:hAnsi="Arial" w:cs="Arial"/>
          <w:b/>
          <w:sz w:val="20"/>
          <w:szCs w:val="20"/>
        </w:rPr>
        <w:t>fundo cinzento</w:t>
      </w:r>
      <w:r w:rsidRPr="00260399">
        <w:rPr>
          <w:rFonts w:ascii="Arial" w:hAnsi="Arial" w:cs="Arial"/>
          <w:sz w:val="20"/>
          <w:szCs w:val="20"/>
        </w:rPr>
        <w:t xml:space="preserve"> com um </w:t>
      </w:r>
      <w:r w:rsidRPr="00260399">
        <w:rPr>
          <w:rFonts w:ascii="Arial" w:hAnsi="Arial" w:cs="Arial"/>
          <w:b/>
          <w:sz w:val="20"/>
          <w:szCs w:val="20"/>
        </w:rPr>
        <w:t>padrão quadriculado largo</w:t>
      </w:r>
      <w:r w:rsidRPr="00260399">
        <w:rPr>
          <w:rFonts w:ascii="Arial" w:hAnsi="Arial" w:cs="Arial"/>
          <w:sz w:val="20"/>
          <w:szCs w:val="20"/>
        </w:rPr>
        <w:t xml:space="preserve"> a todos os diapositivos.</w:t>
      </w:r>
    </w:p>
    <w:p w:rsidR="00B01E27" w:rsidRPr="00260399" w:rsidRDefault="00A3066B" w:rsidP="00260399">
      <w:pPr>
        <w:numPr>
          <w:ilvl w:val="0"/>
          <w:numId w:val="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6039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CBCDDCC" wp14:editId="44959567">
            <wp:simplePos x="0" y="0"/>
            <wp:positionH relativeFrom="column">
              <wp:posOffset>2609850</wp:posOffset>
            </wp:positionH>
            <wp:positionV relativeFrom="paragraph">
              <wp:posOffset>27305</wp:posOffset>
            </wp:positionV>
            <wp:extent cx="305752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33" y="21510"/>
                <wp:lineTo x="21533" y="0"/>
                <wp:lineTo x="0" y="0"/>
              </wp:wrapPolygon>
            </wp:wrapTight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039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917665" wp14:editId="1C77E2B3">
                <wp:simplePos x="0" y="0"/>
                <wp:positionH relativeFrom="column">
                  <wp:posOffset>3895725</wp:posOffset>
                </wp:positionH>
                <wp:positionV relativeFrom="paragraph">
                  <wp:posOffset>2308860</wp:posOffset>
                </wp:positionV>
                <wp:extent cx="990600" cy="228600"/>
                <wp:effectExtent l="0" t="0" r="0" b="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1E27" w:rsidRPr="00A83C8D" w:rsidRDefault="00B01E27" w:rsidP="00A3066B">
                            <w:pPr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A83C8D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Figura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left:0;text-align:left;margin-left:306.75pt;margin-top:181.8pt;width:7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" stroked="f">
                <v:textbox>
                  <w:txbxContent>
                    <w:p w:rsidR="00B01E27" w:rsidRPr="00A83C8D" w:rsidRDefault="00B01E27" w:rsidP="00A3066B">
                      <w:pPr>
                        <w:jc w:val="center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 w:rsidRPr="00A83C8D">
                        <w:rPr>
                          <w:rFonts w:ascii="Garamond" w:hAnsi="Garamond"/>
                          <w:sz w:val="20"/>
                          <w:szCs w:val="20"/>
                        </w:rPr>
                        <w:t>Figura 1</w:t>
                      </w:r>
                    </w:p>
                  </w:txbxContent>
                </v:textbox>
              </v:shape>
            </w:pict>
          </mc:Fallback>
        </mc:AlternateContent>
      </w:r>
      <w:r w:rsidR="00B01E27" w:rsidRPr="00260399">
        <w:rPr>
          <w:rFonts w:ascii="Arial" w:hAnsi="Arial" w:cs="Arial"/>
          <w:sz w:val="20"/>
          <w:szCs w:val="20"/>
        </w:rPr>
        <w:t xml:space="preserve">Aplique ao primeiro diapositivo o esquema </w:t>
      </w:r>
      <w:r w:rsidR="00B01E27" w:rsidRPr="00260399">
        <w:rPr>
          <w:rFonts w:ascii="Arial" w:hAnsi="Arial" w:cs="Arial"/>
          <w:b/>
          <w:sz w:val="20"/>
          <w:szCs w:val="20"/>
        </w:rPr>
        <w:t>Diapositivo de título</w:t>
      </w:r>
      <w:r w:rsidR="00B01E27" w:rsidRPr="00260399">
        <w:rPr>
          <w:rFonts w:ascii="Arial" w:hAnsi="Arial" w:cs="Arial"/>
          <w:sz w:val="20"/>
          <w:szCs w:val="20"/>
        </w:rPr>
        <w:t xml:space="preserve"> </w:t>
      </w:r>
      <w:r w:rsidR="00B01E27" w:rsidRPr="00260399">
        <w:rPr>
          <w:rFonts w:ascii="Arial" w:hAnsi="Arial" w:cs="Arial"/>
          <w:sz w:val="20"/>
          <w:szCs w:val="20"/>
        </w:rPr>
        <w:t xml:space="preserve">e digite o título </w:t>
      </w:r>
      <w:r w:rsidR="00B01E27" w:rsidRPr="00260399">
        <w:rPr>
          <w:rFonts w:ascii="Arial" w:hAnsi="Arial" w:cs="Arial"/>
          <w:b/>
          <w:sz w:val="20"/>
          <w:szCs w:val="20"/>
        </w:rPr>
        <w:t>A COMUNICAÇÃO VISUAL</w:t>
      </w:r>
      <w:r w:rsidR="00B01E27" w:rsidRPr="00260399">
        <w:rPr>
          <w:rFonts w:ascii="Arial" w:hAnsi="Arial" w:cs="Arial"/>
          <w:sz w:val="20"/>
          <w:szCs w:val="20"/>
        </w:rPr>
        <w:t>.</w:t>
      </w:r>
    </w:p>
    <w:p w:rsidR="00B01E27" w:rsidRPr="00260399" w:rsidRDefault="00B01E27" w:rsidP="00260399">
      <w:pPr>
        <w:numPr>
          <w:ilvl w:val="0"/>
          <w:numId w:val="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60399">
        <w:rPr>
          <w:rFonts w:ascii="Arial" w:hAnsi="Arial" w:cs="Arial"/>
          <w:sz w:val="20"/>
          <w:szCs w:val="20"/>
        </w:rPr>
        <w:t xml:space="preserve">Insira um novo diapositivo com o esquema </w:t>
      </w:r>
      <w:r w:rsidRPr="00260399">
        <w:rPr>
          <w:rFonts w:ascii="Arial" w:hAnsi="Arial" w:cs="Arial"/>
          <w:b/>
          <w:sz w:val="20"/>
          <w:szCs w:val="20"/>
        </w:rPr>
        <w:t>Título</w:t>
      </w:r>
      <w:r w:rsidR="00A3066B" w:rsidRPr="00260399">
        <w:rPr>
          <w:rFonts w:ascii="Arial" w:hAnsi="Arial" w:cs="Arial"/>
          <w:b/>
          <w:sz w:val="20"/>
          <w:szCs w:val="20"/>
        </w:rPr>
        <w:t xml:space="preserve"> e Conteúdo Duplo</w:t>
      </w:r>
      <w:r w:rsidRPr="00260399">
        <w:rPr>
          <w:rFonts w:ascii="Arial" w:hAnsi="Arial" w:cs="Arial"/>
          <w:sz w:val="20"/>
          <w:szCs w:val="20"/>
        </w:rPr>
        <w:t xml:space="preserve"> e efetue os passos seguintes </w:t>
      </w:r>
      <w:r w:rsidR="00A3066B" w:rsidRPr="00260399">
        <w:rPr>
          <w:rFonts w:ascii="Arial" w:hAnsi="Arial" w:cs="Arial"/>
          <w:sz w:val="20"/>
          <w:szCs w:val="20"/>
        </w:rPr>
        <w:t xml:space="preserve">para </w:t>
      </w:r>
      <w:r w:rsidRPr="00260399">
        <w:rPr>
          <w:rFonts w:ascii="Arial" w:hAnsi="Arial" w:cs="Arial"/>
          <w:sz w:val="20"/>
          <w:szCs w:val="20"/>
        </w:rPr>
        <w:t>produzir o diapositivo da Figura 2.</w:t>
      </w:r>
    </w:p>
    <w:p w:rsidR="00B01E27" w:rsidRPr="00260399" w:rsidRDefault="00B01E27" w:rsidP="00260399">
      <w:pPr>
        <w:numPr>
          <w:ilvl w:val="0"/>
          <w:numId w:val="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60399">
        <w:rPr>
          <w:rFonts w:ascii="Arial" w:hAnsi="Arial" w:cs="Arial"/>
          <w:sz w:val="20"/>
          <w:szCs w:val="20"/>
        </w:rPr>
        <w:t xml:space="preserve">Com a cor </w:t>
      </w:r>
      <w:r w:rsidRPr="00260399">
        <w:rPr>
          <w:rFonts w:ascii="Arial" w:hAnsi="Arial" w:cs="Arial"/>
          <w:b/>
          <w:sz w:val="20"/>
          <w:szCs w:val="20"/>
        </w:rPr>
        <w:t>azul</w:t>
      </w:r>
      <w:r w:rsidRPr="00260399">
        <w:rPr>
          <w:rFonts w:ascii="Arial" w:hAnsi="Arial" w:cs="Arial"/>
          <w:sz w:val="20"/>
          <w:szCs w:val="20"/>
        </w:rPr>
        <w:t xml:space="preserve">, digite o título: </w:t>
      </w:r>
      <w:r w:rsidRPr="00260399">
        <w:rPr>
          <w:rFonts w:ascii="Arial" w:hAnsi="Arial" w:cs="Arial"/>
          <w:b/>
          <w:sz w:val="20"/>
          <w:szCs w:val="20"/>
        </w:rPr>
        <w:t>Cada um vê aquilo que conhece</w:t>
      </w:r>
      <w:r w:rsidRPr="00260399">
        <w:rPr>
          <w:rFonts w:ascii="Arial" w:hAnsi="Arial" w:cs="Arial"/>
          <w:sz w:val="20"/>
          <w:szCs w:val="20"/>
        </w:rPr>
        <w:t>.</w:t>
      </w:r>
    </w:p>
    <w:p w:rsidR="00B01E27" w:rsidRPr="00260399" w:rsidRDefault="00B01E27" w:rsidP="00260399">
      <w:pPr>
        <w:numPr>
          <w:ilvl w:val="0"/>
          <w:numId w:val="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60399">
        <w:rPr>
          <w:rFonts w:ascii="Arial" w:hAnsi="Arial" w:cs="Arial"/>
          <w:sz w:val="20"/>
          <w:szCs w:val="20"/>
        </w:rPr>
        <w:t xml:space="preserve">Dentro do </w:t>
      </w:r>
      <w:r w:rsidRPr="00260399">
        <w:rPr>
          <w:rFonts w:ascii="Arial" w:hAnsi="Arial" w:cs="Arial"/>
          <w:b/>
          <w:sz w:val="20"/>
          <w:szCs w:val="20"/>
        </w:rPr>
        <w:t>Marcador de posição</w:t>
      </w:r>
      <w:r w:rsidRPr="00260399">
        <w:rPr>
          <w:rFonts w:ascii="Arial" w:hAnsi="Arial" w:cs="Arial"/>
          <w:sz w:val="20"/>
          <w:szCs w:val="20"/>
        </w:rPr>
        <w:t xml:space="preserve"> digite o seguinte texto:</w:t>
      </w:r>
    </w:p>
    <w:p w:rsidR="00B01E27" w:rsidRPr="00260399" w:rsidRDefault="00B01E27" w:rsidP="00260399">
      <w:pPr>
        <w:spacing w:after="12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60399">
        <w:rPr>
          <w:rFonts w:ascii="Arial" w:hAnsi="Arial" w:cs="Arial"/>
          <w:sz w:val="20"/>
          <w:szCs w:val="20"/>
        </w:rPr>
        <w:t>Conhecer as imagens que nos rodeiam permite:</w:t>
      </w:r>
    </w:p>
    <w:p w:rsidR="00B01E27" w:rsidRPr="00260399" w:rsidRDefault="00B01E27" w:rsidP="00260399">
      <w:pPr>
        <w:numPr>
          <w:ilvl w:val="1"/>
          <w:numId w:val="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60399">
        <w:rPr>
          <w:rFonts w:ascii="Arial" w:hAnsi="Arial" w:cs="Arial"/>
          <w:sz w:val="20"/>
          <w:szCs w:val="20"/>
        </w:rPr>
        <w:t>Alargar o contacto com a realidade;</w:t>
      </w:r>
    </w:p>
    <w:p w:rsidR="00B01E27" w:rsidRPr="00260399" w:rsidRDefault="00B01E27" w:rsidP="00260399">
      <w:pPr>
        <w:numPr>
          <w:ilvl w:val="1"/>
          <w:numId w:val="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60399">
        <w:rPr>
          <w:rFonts w:ascii="Arial" w:hAnsi="Arial" w:cs="Arial"/>
          <w:sz w:val="20"/>
          <w:szCs w:val="20"/>
        </w:rPr>
        <w:t>Ver e perceber mais.</w:t>
      </w:r>
    </w:p>
    <w:p w:rsidR="00B01E27" w:rsidRPr="00260399" w:rsidRDefault="00B01E27" w:rsidP="00260399">
      <w:pPr>
        <w:spacing w:after="120" w:line="276" w:lineRule="auto"/>
        <w:ind w:firstLine="360"/>
        <w:jc w:val="both"/>
        <w:rPr>
          <w:rFonts w:ascii="Arial" w:hAnsi="Arial" w:cs="Arial"/>
          <w:sz w:val="20"/>
          <w:szCs w:val="20"/>
        </w:rPr>
      </w:pPr>
      <w:proofErr w:type="gramStart"/>
      <w:r w:rsidRPr="00260399">
        <w:rPr>
          <w:rFonts w:ascii="Arial" w:hAnsi="Arial" w:cs="Arial"/>
          <w:sz w:val="20"/>
          <w:szCs w:val="20"/>
        </w:rPr>
        <w:t>Design</w:t>
      </w:r>
      <w:proofErr w:type="gramEnd"/>
      <w:r w:rsidRPr="00260399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260399">
        <w:rPr>
          <w:rFonts w:ascii="Arial" w:hAnsi="Arial" w:cs="Arial"/>
          <w:sz w:val="20"/>
          <w:szCs w:val="20"/>
        </w:rPr>
        <w:t>Comunicazione</w:t>
      </w:r>
      <w:proofErr w:type="spellEnd"/>
      <w:r w:rsidRPr="00260399">
        <w:rPr>
          <w:rFonts w:ascii="Arial" w:hAnsi="Arial" w:cs="Arial"/>
          <w:sz w:val="20"/>
          <w:szCs w:val="20"/>
        </w:rPr>
        <w:t xml:space="preserve"> Visiva</w:t>
      </w:r>
    </w:p>
    <w:p w:rsidR="00B01E27" w:rsidRPr="00260399" w:rsidRDefault="00B01E27" w:rsidP="00260399">
      <w:pPr>
        <w:spacing w:after="120" w:line="276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260399">
        <w:rPr>
          <w:rFonts w:ascii="Arial" w:hAnsi="Arial" w:cs="Arial"/>
          <w:sz w:val="20"/>
          <w:szCs w:val="20"/>
        </w:rPr>
        <w:t xml:space="preserve">Bruno </w:t>
      </w:r>
      <w:proofErr w:type="spellStart"/>
      <w:r w:rsidRPr="00260399">
        <w:rPr>
          <w:rFonts w:ascii="Arial" w:hAnsi="Arial" w:cs="Arial"/>
          <w:sz w:val="20"/>
          <w:szCs w:val="20"/>
        </w:rPr>
        <w:t>Munari</w:t>
      </w:r>
      <w:proofErr w:type="spellEnd"/>
    </w:p>
    <w:p w:rsidR="00B01E27" w:rsidRPr="00260399" w:rsidRDefault="00B01E27" w:rsidP="00260399">
      <w:pPr>
        <w:numPr>
          <w:ilvl w:val="0"/>
          <w:numId w:val="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60399">
        <w:rPr>
          <w:rFonts w:ascii="Arial" w:hAnsi="Arial" w:cs="Arial"/>
          <w:sz w:val="20"/>
          <w:szCs w:val="20"/>
        </w:rPr>
        <w:t xml:space="preserve">Formate o texto anterior utilizando o tipo de letra </w:t>
      </w:r>
      <w:r w:rsidRPr="00260399">
        <w:rPr>
          <w:rFonts w:ascii="Arial" w:hAnsi="Arial" w:cs="Arial"/>
          <w:b/>
          <w:sz w:val="20"/>
          <w:szCs w:val="20"/>
        </w:rPr>
        <w:t xml:space="preserve">Lúcida </w:t>
      </w:r>
      <w:proofErr w:type="spellStart"/>
      <w:r w:rsidRPr="00260399">
        <w:rPr>
          <w:rFonts w:ascii="Arial" w:hAnsi="Arial" w:cs="Arial"/>
          <w:b/>
          <w:sz w:val="20"/>
          <w:szCs w:val="20"/>
        </w:rPr>
        <w:t>Calligraphy</w:t>
      </w:r>
      <w:proofErr w:type="spellEnd"/>
      <w:r w:rsidRPr="00260399">
        <w:rPr>
          <w:rFonts w:ascii="Arial" w:hAnsi="Arial" w:cs="Arial"/>
          <w:sz w:val="20"/>
          <w:szCs w:val="20"/>
        </w:rPr>
        <w:t xml:space="preserve">, tamanhos </w:t>
      </w:r>
      <w:r w:rsidRPr="00260399">
        <w:rPr>
          <w:rFonts w:ascii="Arial" w:hAnsi="Arial" w:cs="Arial"/>
          <w:b/>
          <w:sz w:val="20"/>
          <w:szCs w:val="20"/>
        </w:rPr>
        <w:t>24 e 12</w:t>
      </w:r>
      <w:r w:rsidRPr="00260399">
        <w:rPr>
          <w:rFonts w:ascii="Arial" w:hAnsi="Arial" w:cs="Arial"/>
          <w:sz w:val="20"/>
          <w:szCs w:val="20"/>
        </w:rPr>
        <w:t xml:space="preserve">, estilo </w:t>
      </w:r>
      <w:r w:rsidRPr="00260399">
        <w:rPr>
          <w:rFonts w:ascii="Arial" w:hAnsi="Arial" w:cs="Arial"/>
          <w:b/>
          <w:sz w:val="20"/>
          <w:szCs w:val="20"/>
        </w:rPr>
        <w:t>normal itálico</w:t>
      </w:r>
      <w:r w:rsidRPr="00260399">
        <w:rPr>
          <w:rFonts w:ascii="Arial" w:hAnsi="Arial" w:cs="Arial"/>
          <w:sz w:val="20"/>
          <w:szCs w:val="20"/>
        </w:rPr>
        <w:t xml:space="preserve">, e aplicando alinhamentos à </w:t>
      </w:r>
      <w:r w:rsidRPr="00260399">
        <w:rPr>
          <w:rFonts w:ascii="Arial" w:hAnsi="Arial" w:cs="Arial"/>
          <w:b/>
          <w:sz w:val="20"/>
          <w:szCs w:val="20"/>
        </w:rPr>
        <w:t>esquerda e à direita</w:t>
      </w:r>
      <w:r w:rsidRPr="00260399">
        <w:rPr>
          <w:rFonts w:ascii="Arial" w:hAnsi="Arial" w:cs="Arial"/>
          <w:sz w:val="20"/>
          <w:szCs w:val="20"/>
        </w:rPr>
        <w:t>.</w:t>
      </w:r>
    </w:p>
    <w:p w:rsidR="00B01E27" w:rsidRPr="00260399" w:rsidRDefault="00B01E27" w:rsidP="00260399">
      <w:pPr>
        <w:numPr>
          <w:ilvl w:val="0"/>
          <w:numId w:val="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60399">
        <w:rPr>
          <w:rFonts w:ascii="Arial" w:hAnsi="Arial" w:cs="Arial"/>
          <w:sz w:val="20"/>
          <w:szCs w:val="20"/>
        </w:rPr>
        <w:t>Altere a imagem das marcas de acordo com o apresentado na Figura 2.</w:t>
      </w:r>
    </w:p>
    <w:p w:rsidR="00B01E27" w:rsidRPr="00260399" w:rsidRDefault="00B01E27" w:rsidP="00260399">
      <w:pPr>
        <w:numPr>
          <w:ilvl w:val="0"/>
          <w:numId w:val="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60399">
        <w:rPr>
          <w:rFonts w:ascii="Arial" w:hAnsi="Arial" w:cs="Arial"/>
          <w:sz w:val="20"/>
          <w:szCs w:val="20"/>
        </w:rPr>
        <w:t xml:space="preserve">Dimensione o </w:t>
      </w:r>
      <w:r w:rsidRPr="00260399">
        <w:rPr>
          <w:rFonts w:ascii="Arial" w:hAnsi="Arial" w:cs="Arial"/>
          <w:b/>
          <w:sz w:val="20"/>
          <w:szCs w:val="20"/>
        </w:rPr>
        <w:t>Marcador de posição</w:t>
      </w:r>
      <w:r w:rsidRPr="00260399">
        <w:rPr>
          <w:rFonts w:ascii="Arial" w:hAnsi="Arial" w:cs="Arial"/>
          <w:sz w:val="20"/>
          <w:szCs w:val="20"/>
        </w:rPr>
        <w:t xml:space="preserve"> com </w:t>
      </w:r>
      <w:smartTag w:uri="urn:schemas-microsoft-com:office:smarttags" w:element="metricconverter">
        <w:smartTagPr>
          <w:attr w:name="ProductID" w:val="11,5 cm"/>
        </w:smartTagPr>
        <w:r w:rsidRPr="00260399">
          <w:rPr>
            <w:rFonts w:ascii="Arial" w:hAnsi="Arial" w:cs="Arial"/>
            <w:b/>
            <w:sz w:val="20"/>
            <w:szCs w:val="20"/>
          </w:rPr>
          <w:t>11,5 cm</w:t>
        </w:r>
      </w:smartTag>
      <w:r w:rsidRPr="00260399">
        <w:rPr>
          <w:rFonts w:ascii="Arial" w:hAnsi="Arial" w:cs="Arial"/>
          <w:sz w:val="20"/>
          <w:szCs w:val="20"/>
        </w:rPr>
        <w:t xml:space="preserve"> de altura e </w:t>
      </w:r>
      <w:smartTag w:uri="urn:schemas-microsoft-com:office:smarttags" w:element="metricconverter">
        <w:smartTagPr>
          <w:attr w:name="ProductID" w:val="11 cm"/>
        </w:smartTagPr>
        <w:r w:rsidRPr="00260399">
          <w:rPr>
            <w:rFonts w:ascii="Arial" w:hAnsi="Arial" w:cs="Arial"/>
            <w:b/>
            <w:sz w:val="20"/>
            <w:szCs w:val="20"/>
          </w:rPr>
          <w:t>11 cm</w:t>
        </w:r>
      </w:smartTag>
      <w:r w:rsidRPr="00260399">
        <w:rPr>
          <w:rFonts w:ascii="Arial" w:hAnsi="Arial" w:cs="Arial"/>
          <w:sz w:val="20"/>
          <w:szCs w:val="20"/>
        </w:rPr>
        <w:t xml:space="preserve"> de largura.</w:t>
      </w:r>
    </w:p>
    <w:p w:rsidR="00B01E27" w:rsidRPr="00260399" w:rsidRDefault="00B01E27" w:rsidP="00260399">
      <w:pPr>
        <w:numPr>
          <w:ilvl w:val="0"/>
          <w:numId w:val="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60399">
        <w:rPr>
          <w:rFonts w:ascii="Arial" w:hAnsi="Arial" w:cs="Arial"/>
          <w:sz w:val="20"/>
          <w:szCs w:val="20"/>
        </w:rPr>
        <w:t xml:space="preserve">Aplique o </w:t>
      </w:r>
      <w:r w:rsidRPr="00260399">
        <w:rPr>
          <w:rFonts w:ascii="Arial" w:hAnsi="Arial" w:cs="Arial"/>
          <w:b/>
          <w:sz w:val="20"/>
          <w:szCs w:val="20"/>
        </w:rPr>
        <w:t>limite</w:t>
      </w:r>
      <w:r w:rsidRPr="00260399">
        <w:rPr>
          <w:rFonts w:ascii="Arial" w:hAnsi="Arial" w:cs="Arial"/>
          <w:sz w:val="20"/>
          <w:szCs w:val="20"/>
        </w:rPr>
        <w:t xml:space="preserve"> ao </w:t>
      </w:r>
      <w:r w:rsidRPr="00260399">
        <w:rPr>
          <w:rFonts w:ascii="Arial" w:hAnsi="Arial" w:cs="Arial"/>
          <w:b/>
          <w:sz w:val="20"/>
          <w:szCs w:val="20"/>
        </w:rPr>
        <w:t>Marcador de posição</w:t>
      </w:r>
      <w:r w:rsidRPr="00260399">
        <w:rPr>
          <w:rFonts w:ascii="Arial" w:hAnsi="Arial" w:cs="Arial"/>
          <w:sz w:val="20"/>
          <w:szCs w:val="20"/>
        </w:rPr>
        <w:t>.</w:t>
      </w:r>
    </w:p>
    <w:p w:rsidR="00B01E27" w:rsidRPr="00260399" w:rsidRDefault="00B01E27" w:rsidP="00260399">
      <w:pPr>
        <w:numPr>
          <w:ilvl w:val="0"/>
          <w:numId w:val="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60399">
        <w:rPr>
          <w:rFonts w:ascii="Arial" w:hAnsi="Arial" w:cs="Arial"/>
          <w:sz w:val="20"/>
          <w:szCs w:val="20"/>
        </w:rPr>
        <w:t xml:space="preserve">Insira uma imagem do </w:t>
      </w:r>
      <w:proofErr w:type="spellStart"/>
      <w:r w:rsidRPr="00260399">
        <w:rPr>
          <w:rFonts w:ascii="Arial" w:hAnsi="Arial" w:cs="Arial"/>
          <w:b/>
          <w:sz w:val="20"/>
          <w:szCs w:val="20"/>
        </w:rPr>
        <w:t>Clipart</w:t>
      </w:r>
      <w:proofErr w:type="spellEnd"/>
      <w:r w:rsidRPr="00260399">
        <w:rPr>
          <w:rFonts w:ascii="Arial" w:hAnsi="Arial" w:cs="Arial"/>
          <w:sz w:val="20"/>
          <w:szCs w:val="20"/>
        </w:rPr>
        <w:t xml:space="preserve"> com </w:t>
      </w:r>
      <w:smartTag w:uri="urn:schemas-microsoft-com:office:smarttags" w:element="metricconverter">
        <w:smartTagPr>
          <w:attr w:name="ProductID" w:val="11,5 cm"/>
        </w:smartTagPr>
        <w:r w:rsidRPr="00260399">
          <w:rPr>
            <w:rFonts w:ascii="Arial" w:hAnsi="Arial" w:cs="Arial"/>
            <w:b/>
            <w:sz w:val="20"/>
            <w:szCs w:val="20"/>
          </w:rPr>
          <w:t>11,5 cm</w:t>
        </w:r>
      </w:smartTag>
      <w:r w:rsidRPr="00260399">
        <w:rPr>
          <w:rFonts w:ascii="Arial" w:hAnsi="Arial" w:cs="Arial"/>
          <w:sz w:val="20"/>
          <w:szCs w:val="20"/>
        </w:rPr>
        <w:t xml:space="preserve"> de altura e </w:t>
      </w:r>
      <w:smartTag w:uri="urn:schemas-microsoft-com:office:smarttags" w:element="metricconverter">
        <w:smartTagPr>
          <w:attr w:name="ProductID" w:val="9,5 cm"/>
        </w:smartTagPr>
        <w:r w:rsidRPr="00260399">
          <w:rPr>
            <w:rFonts w:ascii="Arial" w:hAnsi="Arial" w:cs="Arial"/>
            <w:b/>
            <w:sz w:val="20"/>
            <w:szCs w:val="20"/>
          </w:rPr>
          <w:t>9,5 cm</w:t>
        </w:r>
      </w:smartTag>
      <w:r w:rsidRPr="00260399">
        <w:rPr>
          <w:rFonts w:ascii="Arial" w:hAnsi="Arial" w:cs="Arial"/>
          <w:sz w:val="20"/>
          <w:szCs w:val="20"/>
        </w:rPr>
        <w:t xml:space="preserve"> de largura.</w:t>
      </w:r>
    </w:p>
    <w:p w:rsidR="00B01E27" w:rsidRPr="00260399" w:rsidRDefault="00B01E27" w:rsidP="00260399">
      <w:pPr>
        <w:numPr>
          <w:ilvl w:val="0"/>
          <w:numId w:val="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60399">
        <w:rPr>
          <w:rFonts w:ascii="Arial" w:hAnsi="Arial" w:cs="Arial"/>
          <w:sz w:val="20"/>
          <w:szCs w:val="20"/>
        </w:rPr>
        <w:t xml:space="preserve">Guarde e feche a apresentação com o nome </w:t>
      </w:r>
      <w:r w:rsidRPr="00260399">
        <w:rPr>
          <w:rFonts w:ascii="Arial" w:hAnsi="Arial" w:cs="Arial"/>
          <w:b/>
          <w:sz w:val="20"/>
          <w:szCs w:val="20"/>
        </w:rPr>
        <w:t xml:space="preserve">Comunicação Visual </w:t>
      </w:r>
      <w:r w:rsidRPr="00260399">
        <w:rPr>
          <w:rFonts w:ascii="Arial" w:hAnsi="Arial" w:cs="Arial"/>
          <w:sz w:val="20"/>
          <w:szCs w:val="20"/>
        </w:rPr>
        <w:t xml:space="preserve">na pasta </w:t>
      </w:r>
      <w:r w:rsidRPr="00260399">
        <w:rPr>
          <w:rFonts w:ascii="Arial" w:hAnsi="Arial" w:cs="Arial"/>
          <w:b/>
          <w:sz w:val="20"/>
          <w:szCs w:val="20"/>
        </w:rPr>
        <w:t>PowerPoint</w:t>
      </w:r>
      <w:r w:rsidRPr="00260399">
        <w:rPr>
          <w:rFonts w:ascii="Arial" w:hAnsi="Arial" w:cs="Arial"/>
          <w:sz w:val="20"/>
          <w:szCs w:val="20"/>
        </w:rPr>
        <w:t>.</w:t>
      </w:r>
    </w:p>
    <w:p w:rsidR="00B01E27" w:rsidRPr="00260399" w:rsidRDefault="00B01E27" w:rsidP="00A3066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60399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E8D33A5" wp14:editId="5A02E907">
            <wp:extent cx="2667000" cy="200977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E27" w:rsidRPr="00260399" w:rsidRDefault="00B01E27" w:rsidP="00A3066B">
      <w:pPr>
        <w:tabs>
          <w:tab w:val="right" w:pos="624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60399">
        <w:rPr>
          <w:rFonts w:ascii="Arial" w:hAnsi="Arial" w:cs="Arial"/>
          <w:sz w:val="22"/>
          <w:szCs w:val="22"/>
        </w:rPr>
        <w:t>Figura 2</w:t>
      </w:r>
    </w:p>
    <w:p w:rsidR="00947D38" w:rsidRPr="00260399" w:rsidRDefault="00014B67" w:rsidP="00260399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r w:rsidRPr="00260399">
        <w:rPr>
          <w:rFonts w:ascii="Arial" w:hAnsi="Arial" w:cs="Arial"/>
          <w:b/>
          <w:sz w:val="20"/>
          <w:szCs w:val="20"/>
        </w:rPr>
        <w:sym w:font="Wingdings" w:char="F04A"/>
      </w:r>
      <w:r w:rsidRPr="00260399">
        <w:rPr>
          <w:rFonts w:ascii="Arial" w:hAnsi="Arial" w:cs="Arial"/>
          <w:b/>
          <w:sz w:val="20"/>
          <w:szCs w:val="20"/>
        </w:rPr>
        <w:t xml:space="preserve"> Bom trabalho</w:t>
      </w:r>
      <w:bookmarkEnd w:id="0"/>
    </w:p>
    <w:sectPr w:rsidR="00947D38" w:rsidRPr="00260399" w:rsidSect="00F22E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260399" w:rsidRPr="00260399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7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260399" w:rsidRPr="00260399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0209BE"/>
    <w:multiLevelType w:val="hybridMultilevel"/>
    <w:tmpl w:val="D9EA7F1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32F7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DE34378"/>
    <w:multiLevelType w:val="hybridMultilevel"/>
    <w:tmpl w:val="2710D54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4B67"/>
    <w:rsid w:val="00152A22"/>
    <w:rsid w:val="001864D3"/>
    <w:rsid w:val="00260399"/>
    <w:rsid w:val="00477E29"/>
    <w:rsid w:val="005F16D1"/>
    <w:rsid w:val="006B5874"/>
    <w:rsid w:val="00827763"/>
    <w:rsid w:val="009359A8"/>
    <w:rsid w:val="00947D38"/>
    <w:rsid w:val="00A3066B"/>
    <w:rsid w:val="00A41BF8"/>
    <w:rsid w:val="00B01E27"/>
    <w:rsid w:val="00F22E01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4</cp:revision>
  <dcterms:created xsi:type="dcterms:W3CDTF">2013-03-26T10:41:00Z</dcterms:created>
  <dcterms:modified xsi:type="dcterms:W3CDTF">2013-03-26T10:42:00Z</dcterms:modified>
</cp:coreProperties>
</file>