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701"/>
        <w:gridCol w:w="1560"/>
        <w:gridCol w:w="2693"/>
        <w:gridCol w:w="425"/>
        <w:gridCol w:w="2268"/>
        <w:gridCol w:w="1134"/>
        <w:gridCol w:w="261"/>
        <w:gridCol w:w="1582"/>
      </w:tblGrid>
      <w:tr w:rsidR="005659D9" w:rsidRPr="00D24C5C" w:rsidTr="006D154D">
        <w:trPr>
          <w:trHeight w:val="386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659D9" w:rsidRPr="007D0EA4" w:rsidRDefault="005659D9" w:rsidP="006D154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Curso</w:t>
            </w:r>
            <w:r w:rsidRPr="007D0EA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9D9" w:rsidRPr="005C586A" w:rsidRDefault="005659D9" w:rsidP="006D154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Local: 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59D9" w:rsidRPr="00D24C5C" w:rsidRDefault="005659D9" w:rsidP="006D154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D24C5C">
              <w:rPr>
                <w:rFonts w:ascii="Times New Roman" w:hAnsi="Times New Roman"/>
                <w:b/>
                <w:sz w:val="24"/>
                <w:szCs w:val="24"/>
              </w:rPr>
              <w:t>Ação nº:</w:t>
            </w:r>
            <w:r w:rsidRPr="005E2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659D9" w:rsidRPr="00D24C5C" w:rsidTr="006D154D">
        <w:trPr>
          <w:trHeight w:val="386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59D9" w:rsidRPr="0086748A" w:rsidRDefault="005659D9" w:rsidP="006D154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D86">
              <w:rPr>
                <w:rFonts w:ascii="Times New Roman" w:hAnsi="Times New Roman"/>
                <w:b/>
                <w:sz w:val="24"/>
                <w:szCs w:val="24"/>
              </w:rPr>
              <w:t>Área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educação e formação</w:t>
            </w:r>
            <w:r w:rsidRPr="00133D8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9D9" w:rsidRPr="00D24C5C" w:rsidRDefault="005659D9" w:rsidP="006D154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Código do referencial de formação</w:t>
            </w:r>
            <w:r w:rsidRPr="007D0EA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7D0EA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659D9" w:rsidRPr="00D24C5C" w:rsidTr="006D154D">
        <w:trPr>
          <w:trHeight w:val="386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59D9" w:rsidRPr="005C586A" w:rsidRDefault="005659D9" w:rsidP="006D154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Modalidade de educação e formação: </w:t>
            </w:r>
            <w:r w:rsidRPr="005C586A">
              <w:rPr>
                <w:rFonts w:ascii="Times New Roman" w:hAnsi="Times New Roman"/>
                <w:sz w:val="22"/>
                <w:szCs w:val="22"/>
              </w:rPr>
              <w:t>Educação e Formação de Adultos (</w:t>
            </w:r>
            <w:r>
              <w:rPr>
                <w:rFonts w:ascii="Times New Roman" w:hAnsi="Times New Roman"/>
                <w:sz w:val="22"/>
                <w:szCs w:val="22"/>
              </w:rPr>
              <w:t>EFA B2)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9D9" w:rsidRDefault="005659D9" w:rsidP="006D154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Área de competência-chave: </w:t>
            </w:r>
            <w:r w:rsidRPr="009C42A3">
              <w:rPr>
                <w:rFonts w:ascii="Times New Roman" w:hAnsi="Times New Roman"/>
                <w:sz w:val="22"/>
                <w:szCs w:val="22"/>
              </w:rPr>
              <w:t>Matemática para a vida</w:t>
            </w:r>
          </w:p>
        </w:tc>
      </w:tr>
      <w:tr w:rsidR="005659D9" w:rsidRPr="00D24C5C" w:rsidTr="006D154D">
        <w:trPr>
          <w:trHeight w:val="386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9D9" w:rsidRPr="009C42A3" w:rsidRDefault="005659D9" w:rsidP="005659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Unidade de competência: </w:t>
            </w:r>
            <w:r w:rsidRPr="00122B52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nidade B – </w:t>
            </w:r>
            <w:r w:rsidRPr="006624D4">
              <w:rPr>
                <w:rFonts w:ascii="Times New Roman" w:hAnsi="Times New Roman"/>
                <w:sz w:val="22"/>
                <w:szCs w:val="22"/>
              </w:rPr>
              <w:t>Usar a matemática para analisar e resolver problemas e situações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624D4">
              <w:rPr>
                <w:rFonts w:ascii="Times New Roman" w:hAnsi="Times New Roman"/>
                <w:sz w:val="22"/>
                <w:szCs w:val="22"/>
              </w:rPr>
              <w:t>problemáticas</w:t>
            </w:r>
          </w:p>
        </w:tc>
      </w:tr>
      <w:tr w:rsidR="005659D9" w:rsidRPr="00D24C5C" w:rsidTr="006D154D">
        <w:trPr>
          <w:trHeight w:val="386"/>
        </w:trPr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5659D9" w:rsidRPr="00D24C5C" w:rsidRDefault="005659D9" w:rsidP="006D154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Duração da unidade de competência</w:t>
            </w:r>
            <w:r w:rsidRPr="00D24C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33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7FE7">
              <w:rPr>
                <w:rFonts w:ascii="Times New Roman" w:hAnsi="Times New Roman"/>
                <w:sz w:val="22"/>
                <w:szCs w:val="22"/>
              </w:rPr>
              <w:t>25 horas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5659D9" w:rsidRPr="0086748A" w:rsidRDefault="005659D9" w:rsidP="006D154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N.º de sessões</w:t>
            </w:r>
            <w:r w:rsidRPr="00D24C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7FE7">
              <w:rPr>
                <w:rFonts w:ascii="Times New Roman" w:hAnsi="Times New Roman"/>
                <w:sz w:val="22"/>
                <w:szCs w:val="22"/>
              </w:rPr>
              <w:t>25 sessões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5659D9" w:rsidRPr="007D7CBD" w:rsidRDefault="00BB6C5D" w:rsidP="006D154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Formador</w:t>
            </w:r>
            <w:bookmarkStart w:id="0" w:name="_GoBack"/>
            <w:bookmarkEnd w:id="0"/>
            <w:r w:rsidR="005659D9" w:rsidRPr="00D24C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659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12CC0" w:rsidRPr="0001579E" w:rsidTr="00D45CED">
        <w:trPr>
          <w:trHeight w:val="605"/>
        </w:trPr>
        <w:tc>
          <w:tcPr>
            <w:tcW w:w="15451" w:type="dxa"/>
            <w:gridSpan w:val="9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C0" w:rsidRDefault="00F12CC0" w:rsidP="00344F42">
            <w:pPr>
              <w:rPr>
                <w:rFonts w:ascii="Times New Roman" w:hAnsi="Times New Roman"/>
                <w:sz w:val="24"/>
                <w:szCs w:val="24"/>
              </w:rPr>
            </w:pPr>
            <w:r w:rsidRPr="0001579E">
              <w:rPr>
                <w:rFonts w:ascii="Times New Roman" w:hAnsi="Times New Roman"/>
                <w:b/>
                <w:sz w:val="24"/>
                <w:szCs w:val="24"/>
              </w:rPr>
              <w:t>Objetivos gerais:</w:t>
            </w:r>
          </w:p>
          <w:p w:rsidR="00F12CC0" w:rsidRPr="007C7A52" w:rsidRDefault="00F12CC0" w:rsidP="007C7A52">
            <w:pPr>
              <w:ind w:firstLine="567"/>
              <w:rPr>
                <w:rFonts w:ascii="Times New Roman" w:hAnsi="Times New Roman"/>
                <w:sz w:val="22"/>
                <w:szCs w:val="22"/>
              </w:rPr>
            </w:pPr>
            <w:r w:rsidRPr="00A53D28">
              <w:rPr>
                <w:rFonts w:ascii="Times New Roman" w:hAnsi="Times New Roman"/>
                <w:sz w:val="22"/>
                <w:szCs w:val="22"/>
              </w:rPr>
              <w:t>No final do módulo, os formandos deverão ser capazes de:</w:t>
            </w:r>
          </w:p>
          <w:p w:rsidR="00F12CC0" w:rsidRPr="00B24D36" w:rsidRDefault="006624D4" w:rsidP="001B0A41">
            <w:pPr>
              <w:pStyle w:val="Pargrafoda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9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D4">
              <w:rPr>
                <w:rFonts w:ascii="Times New Roman" w:hAnsi="Times New Roman"/>
                <w:sz w:val="22"/>
                <w:szCs w:val="22"/>
              </w:rPr>
              <w:t>Usar a matemática para analisar e resolver problemas e situações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624D4">
              <w:rPr>
                <w:rFonts w:ascii="Times New Roman" w:hAnsi="Times New Roman"/>
                <w:sz w:val="22"/>
                <w:szCs w:val="22"/>
              </w:rPr>
              <w:t>problemáticas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D7CBD" w:rsidRPr="0001579E" w:rsidTr="00F930A7">
        <w:trPr>
          <w:trHeight w:val="561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D7CBD" w:rsidRPr="0001579E" w:rsidRDefault="007D7CBD" w:rsidP="00344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79E">
              <w:rPr>
                <w:rFonts w:ascii="Times New Roman" w:hAnsi="Times New Roman"/>
                <w:b/>
                <w:sz w:val="24"/>
                <w:szCs w:val="24"/>
              </w:rPr>
              <w:t>Objetivos específicos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D7CBD" w:rsidRPr="005D7811" w:rsidRDefault="007D7CBD" w:rsidP="00344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7811">
              <w:rPr>
                <w:rFonts w:ascii="Times New Roman" w:hAnsi="Times New Roman"/>
                <w:b/>
                <w:sz w:val="22"/>
                <w:szCs w:val="22"/>
              </w:rPr>
              <w:t>Conteúdos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D7CBD" w:rsidRPr="0001579E" w:rsidRDefault="007D7CBD" w:rsidP="00344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79E">
              <w:rPr>
                <w:rFonts w:ascii="Times New Roman" w:hAnsi="Times New Roman"/>
                <w:b/>
                <w:sz w:val="24"/>
                <w:szCs w:val="24"/>
              </w:rPr>
              <w:t>Métodos e técnicas pedagógicas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D7CBD" w:rsidRDefault="007D7CBD" w:rsidP="00344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79E">
              <w:rPr>
                <w:rFonts w:ascii="Times New Roman" w:hAnsi="Times New Roman"/>
                <w:b/>
                <w:sz w:val="24"/>
                <w:szCs w:val="24"/>
              </w:rPr>
              <w:t>Recursos didáticos/</w:t>
            </w:r>
          </w:p>
          <w:p w:rsidR="007D7CBD" w:rsidRPr="0001579E" w:rsidRDefault="007D7CBD" w:rsidP="00344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79E">
              <w:rPr>
                <w:rFonts w:ascii="Times New Roman" w:hAnsi="Times New Roman"/>
                <w:b/>
                <w:sz w:val="24"/>
                <w:szCs w:val="24"/>
              </w:rPr>
              <w:t>/Materiais pedagógicos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D7CBD" w:rsidRPr="0001579E" w:rsidRDefault="00F930A7" w:rsidP="00344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Duração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D7CBD" w:rsidRPr="0001579E" w:rsidRDefault="007D7CBD" w:rsidP="00344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79E">
              <w:rPr>
                <w:rFonts w:ascii="Times New Roman" w:hAnsi="Times New Roman"/>
                <w:b/>
                <w:sz w:val="24"/>
                <w:szCs w:val="24"/>
              </w:rPr>
              <w:t>Avaliação</w:t>
            </w:r>
          </w:p>
        </w:tc>
      </w:tr>
      <w:tr w:rsidR="007D7CBD" w:rsidRPr="00D24C5C" w:rsidTr="00F930A7">
        <w:trPr>
          <w:trHeight w:val="85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59" w:rsidRPr="000D4D59" w:rsidRDefault="000D4D59" w:rsidP="000D4D59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0D4D59">
              <w:rPr>
                <w:rFonts w:ascii="Times New Roman" w:hAnsi="Times New Roman"/>
                <w:sz w:val="22"/>
                <w:szCs w:val="22"/>
              </w:rPr>
              <w:t xml:space="preserve">Utilizar um modelo de resolução de problemas, nomeadamente o proposto por </w:t>
            </w:r>
            <w:r w:rsidRPr="000D4D59">
              <w:rPr>
                <w:rFonts w:ascii="Times New Roman" w:hAnsi="Times New Roman"/>
                <w:i/>
                <w:sz w:val="22"/>
                <w:szCs w:val="22"/>
              </w:rPr>
              <w:t>Polya</w:t>
            </w:r>
            <w:r w:rsidRPr="000D4D59">
              <w:rPr>
                <w:rFonts w:ascii="Times New Roman" w:hAnsi="Times New Roman"/>
                <w:sz w:val="22"/>
                <w:szCs w:val="22"/>
              </w:rPr>
              <w:t xml:space="preserve"> (1945): compreender o enunciado, explicitando por exemplo, quais são os dados e qual é o objetivo do problema; estabelecer e executar um plano de resolução do problema, usando tabelas, esquemas, utilizando versões mais simples do problema dado na procura de leis de formação, etc., conforme o tipo de situação; verificar se o plano se adequa ao problema,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D4D59">
              <w:rPr>
                <w:rFonts w:ascii="Times New Roman" w:hAnsi="Times New Roman"/>
                <w:sz w:val="22"/>
                <w:szCs w:val="22"/>
              </w:rPr>
              <w:t>tomando as decisões adequadas ao resultado da verificação.</w:t>
            </w:r>
          </w:p>
          <w:p w:rsidR="000D4D59" w:rsidRPr="000D4D59" w:rsidRDefault="000D4D59" w:rsidP="000D4D59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0D4D59">
              <w:rPr>
                <w:rFonts w:ascii="Times New Roman" w:hAnsi="Times New Roman"/>
                <w:sz w:val="22"/>
                <w:szCs w:val="22"/>
              </w:rPr>
              <w:t>Comunicar processos e resultados usando a linguagem matemática e a língua portuguesa.</w:t>
            </w:r>
          </w:p>
          <w:p w:rsidR="000D4D59" w:rsidRPr="000D4D59" w:rsidRDefault="000D4D59" w:rsidP="000D4D59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0D4D59">
              <w:rPr>
                <w:rFonts w:ascii="Times New Roman" w:hAnsi="Times New Roman"/>
                <w:sz w:val="22"/>
                <w:szCs w:val="22"/>
              </w:rPr>
              <w:lastRenderedPageBreak/>
              <w:t>Em c</w:t>
            </w:r>
            <w:r w:rsidR="00963151">
              <w:rPr>
                <w:rFonts w:ascii="Times New Roman" w:hAnsi="Times New Roman"/>
                <w:sz w:val="22"/>
                <w:szCs w:val="22"/>
              </w:rPr>
              <w:t>ontexto de vida (dos formando</w:t>
            </w:r>
            <w:r w:rsidRPr="000D4D59">
              <w:rPr>
                <w:rFonts w:ascii="Times New Roman" w:hAnsi="Times New Roman"/>
                <w:sz w:val="22"/>
                <w:szCs w:val="22"/>
              </w:rPr>
              <w:t>s) resolver problemas de contagem, utilizando, entre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D4D59">
              <w:rPr>
                <w:rFonts w:ascii="Times New Roman" w:hAnsi="Times New Roman"/>
                <w:sz w:val="22"/>
                <w:szCs w:val="22"/>
              </w:rPr>
              <w:t>outros, o princípio da multiplicação que é o princípio fundamental das contagens.</w:t>
            </w:r>
          </w:p>
          <w:p w:rsidR="000D4D59" w:rsidRPr="000D4D59" w:rsidRDefault="000D4D59" w:rsidP="000D4D59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0D4D59">
              <w:rPr>
                <w:rFonts w:ascii="Times New Roman" w:hAnsi="Times New Roman"/>
                <w:sz w:val="22"/>
                <w:szCs w:val="22"/>
              </w:rPr>
              <w:t>Em contextos de vida (do</w:t>
            </w:r>
            <w:r w:rsidR="00963151">
              <w:rPr>
                <w:rFonts w:ascii="Times New Roman" w:hAnsi="Times New Roman"/>
                <w:sz w:val="22"/>
                <w:szCs w:val="22"/>
              </w:rPr>
              <w:t>s</w:t>
            </w:r>
            <w:r w:rsidRPr="000D4D59">
              <w:rPr>
                <w:rFonts w:ascii="Times New Roman" w:hAnsi="Times New Roman"/>
                <w:sz w:val="22"/>
                <w:szCs w:val="22"/>
              </w:rPr>
              <w:t xml:space="preserve"> formando</w:t>
            </w:r>
            <w:r w:rsidR="00963151">
              <w:rPr>
                <w:rFonts w:ascii="Times New Roman" w:hAnsi="Times New Roman"/>
                <w:sz w:val="22"/>
                <w:szCs w:val="22"/>
              </w:rPr>
              <w:t>s</w:t>
            </w:r>
            <w:r w:rsidRPr="000D4D59">
              <w:rPr>
                <w:rFonts w:ascii="Times New Roman" w:hAnsi="Times New Roman"/>
                <w:sz w:val="22"/>
                <w:szCs w:val="22"/>
              </w:rPr>
              <w:t>) resolver problemas que envolvam números racionais não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D4D59">
              <w:rPr>
                <w:rFonts w:ascii="Times New Roman" w:hAnsi="Times New Roman"/>
                <w:sz w:val="22"/>
                <w:szCs w:val="22"/>
              </w:rPr>
              <w:t xml:space="preserve">inteiros e alguns números irracionais (π,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e>
              </m:rad>
            </m:oMath>
            <w:r w:rsidRPr="000D4D59">
              <w:rPr>
                <w:rFonts w:ascii="Times New Roman" w:hAnsi="Times New Roman"/>
                <w:sz w:val="22"/>
                <w:szCs w:val="22"/>
              </w:rPr>
              <w:t>, etc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0D4D59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0D4D59" w:rsidRPr="00963151" w:rsidRDefault="00963151" w:rsidP="00963151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 contexto de vida (do</w:t>
            </w:r>
            <w:r w:rsidRPr="00963151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formando</w:t>
            </w:r>
            <w:r w:rsidR="000D4D59" w:rsidRPr="00963151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="000D4D59" w:rsidRPr="00963151">
              <w:rPr>
                <w:rFonts w:ascii="Times New Roman" w:hAnsi="Times New Roman"/>
                <w:sz w:val="22"/>
                <w:szCs w:val="22"/>
              </w:rPr>
              <w:t xml:space="preserve"> resolver problemas que envolvam os conceitos: perímetro, área, volume; potência de expoente 2 e raiz quadrada; potência de expoente 3 e raiz cúbica.</w:t>
            </w:r>
          </w:p>
          <w:p w:rsidR="000D4D59" w:rsidRPr="000D4D59" w:rsidRDefault="00963151" w:rsidP="000D4D59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 contexto de vida (do</w:t>
            </w:r>
            <w:r w:rsidR="000D4D59" w:rsidRPr="000D4D59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formando</w:t>
            </w:r>
            <w:r w:rsidR="000D4D59" w:rsidRPr="000D4D59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="000D4D59" w:rsidRPr="000D4D59">
              <w:rPr>
                <w:rFonts w:ascii="Times New Roman" w:hAnsi="Times New Roman"/>
                <w:sz w:val="22"/>
                <w:szCs w:val="22"/>
              </w:rPr>
              <w:t xml:space="preserve"> resolver problemas que envolvem raciocínio proporcional: percentagens; proporcionalidade aritmética; usando a estimativa e o cálculo</w:t>
            </w:r>
            <w:r w:rsidR="000D4D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D4D59" w:rsidRPr="000D4D59">
              <w:rPr>
                <w:rFonts w:ascii="Times New Roman" w:hAnsi="Times New Roman"/>
                <w:sz w:val="22"/>
                <w:szCs w:val="22"/>
              </w:rPr>
              <w:t>mental como meio de controlo de resultados.</w:t>
            </w:r>
          </w:p>
          <w:p w:rsidR="000D4D59" w:rsidRPr="000D4D59" w:rsidRDefault="000D4D59" w:rsidP="000D4D59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0D4D59">
              <w:rPr>
                <w:rFonts w:ascii="Times New Roman" w:hAnsi="Times New Roman"/>
                <w:sz w:val="22"/>
                <w:szCs w:val="22"/>
              </w:rPr>
              <w:t>Decidir sobre a razoabilidade de um resultado, tendo em consideração critérios diversos,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D4D59">
              <w:rPr>
                <w:rFonts w:ascii="Times New Roman" w:hAnsi="Times New Roman"/>
                <w:sz w:val="22"/>
                <w:szCs w:val="22"/>
              </w:rPr>
              <w:t>nomeadamente de divisibilidade, de ordem de grandeza dos números.</w:t>
            </w:r>
          </w:p>
          <w:p w:rsidR="00A63032" w:rsidRPr="00C07193" w:rsidRDefault="000D4D59" w:rsidP="000D4D59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0D4D59">
              <w:rPr>
                <w:rFonts w:ascii="Times New Roman" w:hAnsi="Times New Roman"/>
                <w:sz w:val="22"/>
                <w:szCs w:val="22"/>
              </w:rPr>
              <w:t>Decidir sobre o uso de cálculo mental, de algoritmo de papel e lápis, ou de instrumento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D4D59">
              <w:rPr>
                <w:rFonts w:ascii="Times New Roman" w:hAnsi="Times New Roman"/>
                <w:sz w:val="22"/>
                <w:szCs w:val="22"/>
              </w:rPr>
              <w:t>tecnológico, conforme a situação em estudo.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6C" w:rsidRPr="00A6446C" w:rsidRDefault="00A6446C" w:rsidP="00A6446C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A6446C">
              <w:rPr>
                <w:rFonts w:ascii="Times New Roman" w:hAnsi="Times New Roman"/>
                <w:sz w:val="22"/>
                <w:szCs w:val="22"/>
              </w:rPr>
              <w:lastRenderedPageBreak/>
              <w:t>Resolução de problemas</w:t>
            </w:r>
            <w:r w:rsidR="00D34804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A6446C" w:rsidRPr="00A6446C" w:rsidRDefault="00A6446C" w:rsidP="00A6446C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 w:rsidRPr="00A6446C">
              <w:rPr>
                <w:rFonts w:ascii="Times New Roman" w:hAnsi="Times New Roman"/>
                <w:sz w:val="22"/>
                <w:szCs w:val="22"/>
              </w:rPr>
              <w:t>Compreensão do problema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3152DD" w:rsidRPr="00A6446C" w:rsidRDefault="00A6446C" w:rsidP="00A6446C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 w:rsidRPr="00A6446C">
              <w:rPr>
                <w:rFonts w:ascii="Times New Roman" w:hAnsi="Times New Roman"/>
                <w:sz w:val="22"/>
                <w:szCs w:val="22"/>
              </w:rPr>
              <w:t>Conceção, aplicação 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446C">
              <w:rPr>
                <w:rFonts w:ascii="Times New Roman" w:hAnsi="Times New Roman"/>
                <w:sz w:val="22"/>
                <w:szCs w:val="22"/>
              </w:rPr>
              <w:t>justificação de estratégias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6446C" w:rsidRPr="00C640BC" w:rsidRDefault="00A6446C" w:rsidP="00A6446C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C640BC">
              <w:rPr>
                <w:rFonts w:ascii="Times New Roman" w:hAnsi="Times New Roman"/>
                <w:sz w:val="22"/>
                <w:szCs w:val="22"/>
              </w:rPr>
              <w:t>Comunicação matemática</w:t>
            </w:r>
            <w:r w:rsidR="00D34804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A6446C" w:rsidRPr="00C640BC" w:rsidRDefault="00A6446C" w:rsidP="00A6446C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 w:rsidRPr="00C640BC">
              <w:rPr>
                <w:rFonts w:ascii="Times New Roman" w:hAnsi="Times New Roman"/>
                <w:sz w:val="22"/>
                <w:szCs w:val="22"/>
              </w:rPr>
              <w:t>Interpretação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6446C" w:rsidRPr="00C640BC" w:rsidRDefault="00A6446C" w:rsidP="00A6446C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 w:rsidRPr="00C640BC">
              <w:rPr>
                <w:rFonts w:ascii="Times New Roman" w:hAnsi="Times New Roman"/>
                <w:sz w:val="22"/>
                <w:szCs w:val="22"/>
              </w:rPr>
              <w:t>Representação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6446C" w:rsidRDefault="00A6446C" w:rsidP="00A6446C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 w:rsidRPr="00C640BC">
              <w:rPr>
                <w:rFonts w:ascii="Times New Roman" w:hAnsi="Times New Roman"/>
                <w:sz w:val="22"/>
                <w:szCs w:val="22"/>
              </w:rPr>
              <w:t>Expressão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3152DD" w:rsidRPr="00A6446C" w:rsidRDefault="00A6446C" w:rsidP="00A6446C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 w:rsidRPr="00A6446C">
              <w:rPr>
                <w:rFonts w:ascii="Times New Roman" w:hAnsi="Times New Roman"/>
                <w:sz w:val="22"/>
                <w:szCs w:val="22"/>
              </w:rPr>
              <w:t>Discussão.</w:t>
            </w:r>
          </w:p>
          <w:p w:rsidR="005E18C6" w:rsidRDefault="00D34804" w:rsidP="005E18C6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Números e o</w:t>
            </w:r>
            <w:r w:rsidR="005E18C6">
              <w:rPr>
                <w:rFonts w:ascii="Times New Roman" w:hAnsi="Times New Roman"/>
                <w:sz w:val="22"/>
                <w:szCs w:val="22"/>
              </w:rPr>
              <w:t>perações:</w:t>
            </w:r>
          </w:p>
          <w:p w:rsidR="00BC05AD" w:rsidRDefault="00D34804" w:rsidP="005E18C6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Operações com n</w:t>
            </w:r>
            <w:r w:rsidR="005E18C6">
              <w:rPr>
                <w:rFonts w:ascii="Times New Roman" w:hAnsi="Times New Roman"/>
                <w:sz w:val="22"/>
                <w:szCs w:val="22"/>
              </w:rPr>
              <w:t>úmeros inteiros não negativos;</w:t>
            </w:r>
          </w:p>
          <w:p w:rsidR="005E18C6" w:rsidRDefault="00D34804" w:rsidP="005E18C6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Operações com n</w:t>
            </w:r>
            <w:r w:rsidR="005E18C6" w:rsidRPr="000D4D59">
              <w:rPr>
                <w:rFonts w:ascii="Times New Roman" w:hAnsi="Times New Roman"/>
                <w:sz w:val="22"/>
                <w:szCs w:val="22"/>
              </w:rPr>
              <w:t>úmeros racionais não</w:t>
            </w:r>
            <w:r w:rsidR="005E18C6">
              <w:rPr>
                <w:rFonts w:ascii="Times New Roman" w:hAnsi="Times New Roman"/>
                <w:sz w:val="22"/>
                <w:szCs w:val="22"/>
              </w:rPr>
              <w:t xml:space="preserve"> inteiros e não negativos;</w:t>
            </w:r>
          </w:p>
          <w:p w:rsidR="005E18C6" w:rsidRDefault="00D34804" w:rsidP="005E18C6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Operações com a</w:t>
            </w:r>
            <w:r w:rsidR="005E18C6" w:rsidRPr="000D4D59">
              <w:rPr>
                <w:rFonts w:ascii="Times New Roman" w:hAnsi="Times New Roman"/>
                <w:sz w:val="22"/>
                <w:szCs w:val="22"/>
              </w:rPr>
              <w:t>lguns números irracionais</w:t>
            </w:r>
            <w:r w:rsidR="00793084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D34804" w:rsidRDefault="00D34804" w:rsidP="00D34804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Potências de expoentes 2 e 3;</w:t>
            </w:r>
          </w:p>
          <w:p w:rsidR="00D34804" w:rsidRDefault="00D34804" w:rsidP="00D34804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Raiz quadrada e raiz cúbica.</w:t>
            </w:r>
          </w:p>
          <w:p w:rsidR="005E18C6" w:rsidRDefault="007B7114" w:rsidP="005E18C6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Medida:</w:t>
            </w:r>
          </w:p>
          <w:p w:rsidR="007B7114" w:rsidRDefault="007B7114" w:rsidP="007B7114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Perímetro;</w:t>
            </w:r>
          </w:p>
          <w:p w:rsidR="007B7114" w:rsidRDefault="007B7114" w:rsidP="007B7114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Área;</w:t>
            </w:r>
          </w:p>
          <w:p w:rsidR="007B7114" w:rsidRDefault="007B7114" w:rsidP="007B7114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Volume.</w:t>
            </w:r>
          </w:p>
          <w:p w:rsidR="00D34804" w:rsidRDefault="00D34804" w:rsidP="00D34804">
            <w:pPr>
              <w:numPr>
                <w:ilvl w:val="0"/>
                <w:numId w:val="14"/>
              </w:numPr>
              <w:tabs>
                <w:tab w:val="clear" w:pos="36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Relações e regularidades:</w:t>
            </w:r>
          </w:p>
          <w:p w:rsidR="00D34804" w:rsidRPr="00D34804" w:rsidRDefault="00D34804" w:rsidP="00D34804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Raciocínio proporcional.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BD" w:rsidRPr="0028673F" w:rsidRDefault="007D7CBD" w:rsidP="000D5404">
            <w:pPr>
              <w:pStyle w:val="PargrafodaLista"/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Métodos:</w:t>
            </w:r>
          </w:p>
          <w:p w:rsidR="007D7CBD" w:rsidRPr="005A5F0E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5F0E">
              <w:rPr>
                <w:rFonts w:ascii="Times New Roman" w:hAnsi="Times New Roman"/>
                <w:sz w:val="22"/>
                <w:szCs w:val="22"/>
              </w:rPr>
              <w:t>Expositivo</w:t>
            </w:r>
          </w:p>
          <w:p w:rsidR="007D7CBD" w:rsidRPr="005A5F0E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5F0E">
              <w:rPr>
                <w:rFonts w:ascii="Times New Roman" w:hAnsi="Times New Roman"/>
                <w:sz w:val="22"/>
                <w:szCs w:val="22"/>
              </w:rPr>
              <w:t>Demonstrativo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5F0E">
              <w:rPr>
                <w:rFonts w:ascii="Times New Roman" w:hAnsi="Times New Roman"/>
                <w:sz w:val="22"/>
                <w:szCs w:val="22"/>
              </w:rPr>
              <w:t>Interrogativo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Ativo</w:t>
            </w:r>
          </w:p>
          <w:p w:rsidR="007D7CBD" w:rsidRPr="00DA0366" w:rsidRDefault="007D7CBD" w:rsidP="000D5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7D7CBD" w:rsidRPr="0028673F" w:rsidRDefault="007D7CBD" w:rsidP="000D5404">
            <w:pPr>
              <w:pStyle w:val="PargrafodaLista"/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Técnicas: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Exposição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Demonstração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Simulação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Formulação de perguntas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Resolução de problemas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Estudo de casos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Tempestade de ideias</w:t>
            </w:r>
          </w:p>
          <w:p w:rsidR="007D7CBD" w:rsidRPr="00103038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Jogo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BD" w:rsidRPr="005A5F0E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Quadro</w:t>
            </w:r>
          </w:p>
          <w:p w:rsidR="007D7CBD" w:rsidRPr="005A5F0E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Videoprojector</w:t>
            </w:r>
          </w:p>
          <w:p w:rsidR="007D7CBD" w:rsidRPr="005A5F0E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Tela</w:t>
            </w:r>
          </w:p>
          <w:p w:rsidR="007D7CBD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Computador</w:t>
            </w:r>
          </w:p>
          <w:p w:rsidR="007D7CBD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Calculadora</w:t>
            </w:r>
          </w:p>
          <w:p w:rsidR="007D7CBD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Apresentações em PowerPoint</w:t>
            </w:r>
          </w:p>
          <w:p w:rsidR="007D7CBD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Internet</w:t>
            </w:r>
          </w:p>
          <w:p w:rsidR="007D7CBD" w:rsidRPr="005A5F0E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Aplicações interativas</w:t>
            </w:r>
          </w:p>
          <w:p w:rsidR="007D7CBD" w:rsidRPr="005A5F0E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Manual</w:t>
            </w:r>
          </w:p>
          <w:p w:rsidR="007D7CBD" w:rsidRPr="005A5F0E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Cadernos</w:t>
            </w:r>
          </w:p>
          <w:p w:rsidR="007D7CBD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Material de escrita</w:t>
            </w:r>
          </w:p>
          <w:p w:rsidR="00385C17" w:rsidRDefault="00385C17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Material de desenho</w:t>
            </w:r>
          </w:p>
          <w:p w:rsidR="00693B83" w:rsidRDefault="00693B83" w:rsidP="00693B8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Fita métrica</w:t>
            </w:r>
          </w:p>
          <w:p w:rsidR="00693B83" w:rsidRDefault="00693B83" w:rsidP="00693B8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Unidades de medida de área e de volume</w:t>
            </w:r>
          </w:p>
          <w:p w:rsidR="007D7CBD" w:rsidRPr="005A5F0E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Dossiê</w:t>
            </w:r>
          </w:p>
          <w:p w:rsidR="007D7CBD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Materiais manipuláveis</w:t>
            </w:r>
          </w:p>
          <w:p w:rsidR="007D7CBD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Ficha de avaliação diagnóstica</w:t>
            </w:r>
          </w:p>
          <w:p w:rsidR="007D7CBD" w:rsidRPr="00B24D36" w:rsidRDefault="007D7CBD" w:rsidP="001C6B5E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Ficha de avaliação de conhecimentos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BD" w:rsidRPr="00D24C5C" w:rsidRDefault="00F930A7" w:rsidP="000D5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BD" w:rsidRPr="0062385F" w:rsidRDefault="007D7CBD" w:rsidP="000D5404">
            <w:pPr>
              <w:pStyle w:val="PargrafodaLista"/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  <w:r w:rsidRPr="0062385F">
              <w:rPr>
                <w:rFonts w:ascii="Times New Roman" w:hAnsi="Times New Roman"/>
                <w:b/>
                <w:sz w:val="22"/>
                <w:szCs w:val="22"/>
              </w:rPr>
              <w:t>Tipo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Pr="0062385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7D7CBD" w:rsidRPr="00502F7E" w:rsidRDefault="007D7CBD" w:rsidP="000D5404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02F7E">
              <w:rPr>
                <w:rFonts w:ascii="Times New Roman" w:hAnsi="Times New Roman"/>
                <w:sz w:val="22"/>
                <w:szCs w:val="22"/>
              </w:rPr>
              <w:t>Diagnóstica</w:t>
            </w:r>
          </w:p>
          <w:p w:rsidR="007D7CBD" w:rsidRPr="00502F7E" w:rsidRDefault="007D7CBD" w:rsidP="000D5404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02F7E">
              <w:rPr>
                <w:rFonts w:ascii="Times New Roman" w:hAnsi="Times New Roman"/>
                <w:sz w:val="22"/>
                <w:szCs w:val="22"/>
              </w:rPr>
              <w:t>Formativa</w:t>
            </w:r>
          </w:p>
          <w:p w:rsidR="007D7CBD" w:rsidRDefault="007D7CBD" w:rsidP="000D5404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02F7E">
              <w:rPr>
                <w:rFonts w:ascii="Times New Roman" w:hAnsi="Times New Roman"/>
                <w:sz w:val="22"/>
                <w:szCs w:val="22"/>
              </w:rPr>
              <w:t>Sumativa</w:t>
            </w:r>
          </w:p>
          <w:p w:rsidR="007D7CBD" w:rsidRPr="00DA0366" w:rsidRDefault="007D7CBD" w:rsidP="000D5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7D7CBD" w:rsidRPr="0062385F" w:rsidRDefault="007D7CBD" w:rsidP="000D5404">
            <w:pPr>
              <w:pStyle w:val="PargrafodaLista"/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  <w:r w:rsidRPr="0062385F">
              <w:rPr>
                <w:rFonts w:ascii="Times New Roman" w:hAnsi="Times New Roman"/>
                <w:b/>
                <w:sz w:val="22"/>
                <w:szCs w:val="22"/>
              </w:rPr>
              <w:t>Instrumento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Pr="0062385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7D7CBD" w:rsidRPr="00502F7E" w:rsidRDefault="007D7CBD" w:rsidP="000D5404">
            <w:pPr>
              <w:pStyle w:val="Pargrafoda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02F7E">
              <w:rPr>
                <w:rFonts w:ascii="Times New Roman" w:hAnsi="Times New Roman"/>
                <w:sz w:val="22"/>
                <w:szCs w:val="22"/>
              </w:rPr>
              <w:t>Fichas de avaliação</w:t>
            </w:r>
          </w:p>
          <w:p w:rsidR="007D7CBD" w:rsidRPr="00502F7E" w:rsidRDefault="007D7CBD" w:rsidP="000D5404">
            <w:pPr>
              <w:pStyle w:val="Pargrafoda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02F7E">
              <w:rPr>
                <w:rFonts w:ascii="Times New Roman" w:hAnsi="Times New Roman"/>
                <w:sz w:val="22"/>
                <w:szCs w:val="22"/>
              </w:rPr>
              <w:t>Registos de observação de aula</w:t>
            </w:r>
          </w:p>
          <w:p w:rsidR="007D7CBD" w:rsidRPr="00B24D36" w:rsidRDefault="007D7CBD" w:rsidP="000D5404">
            <w:pPr>
              <w:pStyle w:val="Pargrafoda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02F7E">
              <w:rPr>
                <w:rFonts w:ascii="Times New Roman" w:hAnsi="Times New Roman"/>
                <w:sz w:val="22"/>
                <w:szCs w:val="22"/>
              </w:rPr>
              <w:t>Grelhas de correção</w:t>
            </w:r>
          </w:p>
        </w:tc>
      </w:tr>
    </w:tbl>
    <w:p w:rsidR="007D7CBD" w:rsidRPr="00963151" w:rsidRDefault="007D7CBD" w:rsidP="006B05F3">
      <w:pPr>
        <w:tabs>
          <w:tab w:val="left" w:pos="8647"/>
        </w:tabs>
        <w:ind w:left="180"/>
        <w:rPr>
          <w:rFonts w:ascii="Times New Roman" w:hAnsi="Times New Roman"/>
          <w:color w:val="008080"/>
          <w:sz w:val="2"/>
          <w:szCs w:val="2"/>
        </w:rPr>
      </w:pPr>
    </w:p>
    <w:sectPr w:rsidR="007D7CBD" w:rsidRPr="00963151" w:rsidSect="0001579E">
      <w:headerReference w:type="default" r:id="rId9"/>
      <w:footerReference w:type="default" r:id="rId10"/>
      <w:pgSz w:w="16838" w:h="11906" w:orient="landscape" w:code="9"/>
      <w:pgMar w:top="454" w:right="454" w:bottom="454" w:left="45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64" w:rsidRDefault="00A01764">
      <w:r>
        <w:separator/>
      </w:r>
    </w:p>
  </w:endnote>
  <w:endnote w:type="continuationSeparator" w:id="0">
    <w:p w:rsidR="00A01764" w:rsidRDefault="00A0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AD" w:rsidRDefault="00B8323D">
    <w:pPr>
      <w:pStyle w:val="Rodap"/>
      <w:rPr>
        <w:rFonts w:ascii="Times New Roman" w:hAnsi="Times New Roman"/>
        <w:b/>
        <w:sz w:val="24"/>
        <w:szCs w:val="24"/>
      </w:rPr>
    </w:pPr>
    <w:r w:rsidRPr="00D24C5C">
      <w:rPr>
        <w:rFonts w:ascii="Times New Roman" w:hAnsi="Times New Roman"/>
        <w:b/>
        <w:sz w:val="24"/>
        <w:szCs w:val="24"/>
      </w:rPr>
      <w:t>Data:</w:t>
    </w:r>
    <w:r w:rsidRPr="00B8323D">
      <w:rPr>
        <w:rFonts w:ascii="Times New Roman" w:hAnsi="Times New Roman"/>
        <w:b/>
        <w:sz w:val="24"/>
        <w:szCs w:val="24"/>
      </w:rPr>
      <w:t xml:space="preserve"> _</w:t>
    </w:r>
    <w:r>
      <w:rPr>
        <w:rFonts w:ascii="Times New Roman" w:hAnsi="Times New Roman"/>
        <w:b/>
        <w:sz w:val="24"/>
        <w:szCs w:val="24"/>
      </w:rPr>
      <w:t>___/____/____</w:t>
    </w:r>
    <w:r>
      <w:rPr>
        <w:rFonts w:ascii="Times New Roman" w:hAnsi="Times New Roman"/>
        <w:b/>
        <w:sz w:val="24"/>
        <w:szCs w:val="24"/>
      </w:rPr>
      <w:tab/>
      <w:t xml:space="preserve">                 </w:t>
    </w:r>
    <w:r w:rsidR="00CB4C47">
      <w:rPr>
        <w:rFonts w:ascii="Times New Roman" w:hAnsi="Times New Roman"/>
        <w:b/>
        <w:sz w:val="24"/>
        <w:szCs w:val="24"/>
      </w:rPr>
      <w:t xml:space="preserve">                              </w:t>
    </w:r>
    <w:r>
      <w:rPr>
        <w:rFonts w:ascii="Times New Roman" w:hAnsi="Times New Roman"/>
        <w:b/>
        <w:sz w:val="24"/>
        <w:szCs w:val="24"/>
      </w:rPr>
      <w:t xml:space="preserve"> </w:t>
    </w:r>
    <w:r w:rsidR="009A063A"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>O(A) formador(a):</w:t>
    </w:r>
    <w:r w:rsidRPr="00B8323D"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 w:rsidR="00CB4C47">
      <w:rPr>
        <w:rFonts w:ascii="Times New Roman" w:hAnsi="Times New Roman"/>
        <w:b/>
        <w:sz w:val="24"/>
        <w:szCs w:val="24"/>
      </w:rPr>
      <w:tab/>
      <w:t xml:space="preserve">       </w:t>
    </w:r>
    <w:r w:rsidRPr="00B8323D">
      <w:rPr>
        <w:rFonts w:ascii="Times New Roman" w:hAnsi="Times New Roman"/>
        <w:b/>
        <w:sz w:val="24"/>
        <w:szCs w:val="24"/>
      </w:rPr>
      <w:t>O(A) coordenador(a):</w:t>
    </w:r>
  </w:p>
  <w:p w:rsidR="009A063A" w:rsidRDefault="00CB4C47">
    <w:pPr>
      <w:pStyle w:val="Rodap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-90805</wp:posOffset>
          </wp:positionH>
          <wp:positionV relativeFrom="paragraph">
            <wp:posOffset>106045</wp:posOffset>
          </wp:positionV>
          <wp:extent cx="3396615" cy="567055"/>
          <wp:effectExtent l="19050" t="0" r="0" b="0"/>
          <wp:wrapNone/>
          <wp:docPr id="6" name="Image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6615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063A">
      <w:rPr>
        <w:rFonts w:ascii="Times New Roman" w:hAnsi="Times New Roman"/>
        <w:b/>
        <w:sz w:val="24"/>
        <w:szCs w:val="24"/>
      </w:rPr>
      <w:tab/>
      <w:t xml:space="preserve">                              </w:t>
    </w:r>
  </w:p>
  <w:p w:rsidR="009A063A" w:rsidRPr="00B8323D" w:rsidRDefault="009A063A" w:rsidP="009A063A">
    <w:pPr>
      <w:pStyle w:val="Rodap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  <w:t>__________________________</w:t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  <w:t>__________________________</w:t>
    </w:r>
  </w:p>
  <w:p w:rsidR="009A063A" w:rsidRPr="00B8323D" w:rsidRDefault="009A063A" w:rsidP="009A063A">
    <w:pPr>
      <w:pStyle w:val="Rodap"/>
      <w:jc w:val="center"/>
      <w:rPr>
        <w:rFonts w:ascii="Times New Roman" w:hAnsi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64" w:rsidRDefault="00A01764">
      <w:r>
        <w:separator/>
      </w:r>
    </w:p>
  </w:footnote>
  <w:footnote w:type="continuationSeparator" w:id="0">
    <w:p w:rsidR="00A01764" w:rsidRDefault="00A01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AD" w:rsidRPr="0001579E" w:rsidRDefault="005D40AD" w:rsidP="00115FA9">
    <w:pPr>
      <w:ind w:firstLine="708"/>
      <w:rPr>
        <w:b/>
        <w:sz w:val="26"/>
        <w:szCs w:val="26"/>
      </w:rPr>
    </w:pPr>
    <w:r>
      <w:rPr>
        <w:rFonts w:cs="Arial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205105</wp:posOffset>
          </wp:positionH>
          <wp:positionV relativeFrom="paragraph">
            <wp:posOffset>-110490</wp:posOffset>
          </wp:positionV>
          <wp:extent cx="669290" cy="652780"/>
          <wp:effectExtent l="19050" t="0" r="0" b="0"/>
          <wp:wrapSquare wrapText="bothSides"/>
          <wp:docPr id="5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13E6">
      <w:tab/>
    </w:r>
    <w:r w:rsidRPr="00115FA9">
      <w:t xml:space="preserve"> </w:t>
    </w:r>
    <w:r w:rsidRPr="0001579E">
      <w:rPr>
        <w:b/>
        <w:sz w:val="26"/>
        <w:szCs w:val="26"/>
      </w:rPr>
      <w:t>INSTITUTO DO EMPREGO E FORMAÇÃO PROFISSIONAL</w:t>
    </w:r>
  </w:p>
  <w:p w:rsidR="005D40AD" w:rsidRPr="00115FA9" w:rsidRDefault="005D40AD" w:rsidP="00115FA9">
    <w:pPr>
      <w:ind w:firstLine="708"/>
      <w:rPr>
        <w:b/>
        <w:sz w:val="24"/>
        <w:szCs w:val="24"/>
      </w:rPr>
    </w:pPr>
    <w:r>
      <w:t xml:space="preserve">  </w:t>
    </w:r>
    <w:r w:rsidR="009213E6">
      <w:tab/>
    </w:r>
    <w:r w:rsidRPr="00115FA9">
      <w:rPr>
        <w:b/>
        <w:sz w:val="24"/>
        <w:szCs w:val="24"/>
      </w:rPr>
      <w:t>Delegação Regional do Norte</w:t>
    </w:r>
  </w:p>
  <w:p w:rsidR="005D40AD" w:rsidRPr="00115FA9" w:rsidRDefault="005D40AD" w:rsidP="00115FA9">
    <w:pPr>
      <w:ind w:firstLine="708"/>
      <w:rPr>
        <w:b/>
      </w:rPr>
    </w:pPr>
    <w:r>
      <w:t xml:space="preserve">  </w:t>
    </w:r>
    <w:r w:rsidR="009213E6">
      <w:tab/>
    </w:r>
    <w:r w:rsidRPr="00115FA9">
      <w:rPr>
        <w:b/>
      </w:rPr>
      <w:t>Centro de Emprego e Formação Profissional do Porto</w:t>
    </w:r>
  </w:p>
  <w:p w:rsidR="005D40AD" w:rsidRDefault="005D40AD" w:rsidP="00115FA9">
    <w:pPr>
      <w:rPr>
        <w:b/>
        <w:sz w:val="28"/>
        <w:szCs w:val="28"/>
      </w:rPr>
    </w:pPr>
  </w:p>
  <w:p w:rsidR="005D40AD" w:rsidRPr="00357C74" w:rsidRDefault="005D40AD" w:rsidP="00702B3D">
    <w:pPr>
      <w:jc w:val="center"/>
      <w:rPr>
        <w:rFonts w:ascii="Times New Roman" w:hAnsi="Times New Roman"/>
        <w:b/>
        <w:sz w:val="28"/>
        <w:szCs w:val="28"/>
      </w:rPr>
    </w:pPr>
    <w:r w:rsidRPr="00357C74">
      <w:rPr>
        <w:rFonts w:ascii="Times New Roman" w:hAnsi="Times New Roman"/>
        <w:b/>
        <w:sz w:val="28"/>
        <w:szCs w:val="28"/>
      </w:rPr>
      <w:t>PLAN</w:t>
    </w:r>
    <w:r w:rsidR="00014CF2">
      <w:rPr>
        <w:rFonts w:ascii="Times New Roman" w:hAnsi="Times New Roman"/>
        <w:b/>
        <w:sz w:val="28"/>
        <w:szCs w:val="28"/>
      </w:rPr>
      <w:t>O DE MÓDULO</w:t>
    </w:r>
  </w:p>
  <w:p w:rsidR="005D40AD" w:rsidRPr="0069597B" w:rsidRDefault="005D40AD" w:rsidP="00B26D73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30F"/>
    <w:multiLevelType w:val="multilevel"/>
    <w:tmpl w:val="B358D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5152299"/>
    <w:multiLevelType w:val="multilevel"/>
    <w:tmpl w:val="F412DB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960AAB"/>
    <w:multiLevelType w:val="hybridMultilevel"/>
    <w:tmpl w:val="7C740370"/>
    <w:lvl w:ilvl="0" w:tplc="6054E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CA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4C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47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08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C2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4B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01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82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AE4A0D"/>
    <w:multiLevelType w:val="hybridMultilevel"/>
    <w:tmpl w:val="0F00BA2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704703"/>
    <w:multiLevelType w:val="hybridMultilevel"/>
    <w:tmpl w:val="DE6C4E64"/>
    <w:lvl w:ilvl="0" w:tplc="C54C9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49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C01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63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AA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A4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14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8B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D83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866744"/>
    <w:multiLevelType w:val="multilevel"/>
    <w:tmpl w:val="DE5C2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491079B"/>
    <w:multiLevelType w:val="hybridMultilevel"/>
    <w:tmpl w:val="D5F0CFB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A32589"/>
    <w:multiLevelType w:val="hybridMultilevel"/>
    <w:tmpl w:val="E5B29EFC"/>
    <w:lvl w:ilvl="0" w:tplc="B7C0C518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9">
    <w:nsid w:val="357C20CF"/>
    <w:multiLevelType w:val="hybridMultilevel"/>
    <w:tmpl w:val="DC568AD6"/>
    <w:lvl w:ilvl="0" w:tplc="9C780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E2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87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AB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AA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61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CA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85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4C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A051169"/>
    <w:multiLevelType w:val="hybridMultilevel"/>
    <w:tmpl w:val="40C8BE02"/>
    <w:lvl w:ilvl="0" w:tplc="DCE4B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03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CA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0A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47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EC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AC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44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4A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A0E66FC"/>
    <w:multiLevelType w:val="hybridMultilevel"/>
    <w:tmpl w:val="1C8C894E"/>
    <w:lvl w:ilvl="0" w:tplc="0FE8A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905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0B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CE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CB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67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CF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87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84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32329BA"/>
    <w:multiLevelType w:val="hybridMultilevel"/>
    <w:tmpl w:val="14624934"/>
    <w:lvl w:ilvl="0" w:tplc="DCD80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25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8A4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E2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C0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8E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8F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8E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46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6A711D8"/>
    <w:multiLevelType w:val="hybridMultilevel"/>
    <w:tmpl w:val="853E14E0"/>
    <w:lvl w:ilvl="0" w:tplc="2B4A2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24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0D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48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08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E3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2E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26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C49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FD549C6"/>
    <w:multiLevelType w:val="hybridMultilevel"/>
    <w:tmpl w:val="FA82F0BA"/>
    <w:lvl w:ilvl="0" w:tplc="A17ED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C3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A9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20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02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09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4E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6A3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CC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D3C56BD"/>
    <w:multiLevelType w:val="hybridMultilevel"/>
    <w:tmpl w:val="9DEE2AF6"/>
    <w:lvl w:ilvl="0" w:tplc="A4C81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21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86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94E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C5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E3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41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E4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6B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51C0F63"/>
    <w:multiLevelType w:val="hybridMultilevel"/>
    <w:tmpl w:val="16EA5158"/>
    <w:lvl w:ilvl="0" w:tplc="F6941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CD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7C9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AC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4C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29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E6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D03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6C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6295E81"/>
    <w:multiLevelType w:val="hybridMultilevel"/>
    <w:tmpl w:val="97DA2858"/>
    <w:lvl w:ilvl="0" w:tplc="42123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90D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66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20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4C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CA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0B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E8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A0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8B459DE"/>
    <w:multiLevelType w:val="hybridMultilevel"/>
    <w:tmpl w:val="A0E0252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0"/>
  </w:num>
  <w:num w:numId="5">
    <w:abstractNumId w:val="5"/>
  </w:num>
  <w:num w:numId="6">
    <w:abstractNumId w:val="15"/>
  </w:num>
  <w:num w:numId="7">
    <w:abstractNumId w:val="13"/>
  </w:num>
  <w:num w:numId="8">
    <w:abstractNumId w:val="14"/>
  </w:num>
  <w:num w:numId="9">
    <w:abstractNumId w:val="9"/>
  </w:num>
  <w:num w:numId="10">
    <w:abstractNumId w:val="16"/>
  </w:num>
  <w:num w:numId="11">
    <w:abstractNumId w:val="17"/>
  </w:num>
  <w:num w:numId="12">
    <w:abstractNumId w:val="2"/>
  </w:num>
  <w:num w:numId="13">
    <w:abstractNumId w:val="6"/>
  </w:num>
  <w:num w:numId="14">
    <w:abstractNumId w:val="0"/>
  </w:num>
  <w:num w:numId="15">
    <w:abstractNumId w:val="8"/>
  </w:num>
  <w:num w:numId="16">
    <w:abstractNumId w:val="7"/>
  </w:num>
  <w:num w:numId="17">
    <w:abstractNumId w:val="18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F070C"/>
    <w:rsid w:val="00006DA6"/>
    <w:rsid w:val="000147AB"/>
    <w:rsid w:val="00014CF2"/>
    <w:rsid w:val="0001579E"/>
    <w:rsid w:val="00046CA9"/>
    <w:rsid w:val="000B4307"/>
    <w:rsid w:val="000D0216"/>
    <w:rsid w:val="000D4D59"/>
    <w:rsid w:val="000D5404"/>
    <w:rsid w:val="00115FA9"/>
    <w:rsid w:val="00124EEC"/>
    <w:rsid w:val="00133D86"/>
    <w:rsid w:val="00151B3F"/>
    <w:rsid w:val="001B0A41"/>
    <w:rsid w:val="001B372B"/>
    <w:rsid w:val="001B50AC"/>
    <w:rsid w:val="001B7A09"/>
    <w:rsid w:val="001C6B5E"/>
    <w:rsid w:val="001E087D"/>
    <w:rsid w:val="001E505A"/>
    <w:rsid w:val="00201A1C"/>
    <w:rsid w:val="00211F33"/>
    <w:rsid w:val="00224F64"/>
    <w:rsid w:val="0023685F"/>
    <w:rsid w:val="002437BD"/>
    <w:rsid w:val="00247FE7"/>
    <w:rsid w:val="002728A4"/>
    <w:rsid w:val="0027329E"/>
    <w:rsid w:val="00276323"/>
    <w:rsid w:val="00276447"/>
    <w:rsid w:val="00280F19"/>
    <w:rsid w:val="00281144"/>
    <w:rsid w:val="00291F7A"/>
    <w:rsid w:val="002E1B47"/>
    <w:rsid w:val="002F070C"/>
    <w:rsid w:val="002F0999"/>
    <w:rsid w:val="002F33A4"/>
    <w:rsid w:val="00301805"/>
    <w:rsid w:val="003152DD"/>
    <w:rsid w:val="00317F45"/>
    <w:rsid w:val="00321849"/>
    <w:rsid w:val="00326452"/>
    <w:rsid w:val="00326AF2"/>
    <w:rsid w:val="003410C8"/>
    <w:rsid w:val="003559DA"/>
    <w:rsid w:val="00357C74"/>
    <w:rsid w:val="00362077"/>
    <w:rsid w:val="00385C17"/>
    <w:rsid w:val="0039771C"/>
    <w:rsid w:val="00397891"/>
    <w:rsid w:val="003D7419"/>
    <w:rsid w:val="003F441B"/>
    <w:rsid w:val="00425539"/>
    <w:rsid w:val="004315FD"/>
    <w:rsid w:val="00455775"/>
    <w:rsid w:val="00470998"/>
    <w:rsid w:val="004C1BBD"/>
    <w:rsid w:val="004D6614"/>
    <w:rsid w:val="004D6B4B"/>
    <w:rsid w:val="00501034"/>
    <w:rsid w:val="005119CB"/>
    <w:rsid w:val="00511EA4"/>
    <w:rsid w:val="00520672"/>
    <w:rsid w:val="00540436"/>
    <w:rsid w:val="00552312"/>
    <w:rsid w:val="005659D9"/>
    <w:rsid w:val="00575E93"/>
    <w:rsid w:val="005A203D"/>
    <w:rsid w:val="005C586A"/>
    <w:rsid w:val="005D40AD"/>
    <w:rsid w:val="005D7811"/>
    <w:rsid w:val="005E18C6"/>
    <w:rsid w:val="005E1B97"/>
    <w:rsid w:val="005F7221"/>
    <w:rsid w:val="00604CE9"/>
    <w:rsid w:val="00635362"/>
    <w:rsid w:val="006624D4"/>
    <w:rsid w:val="00667273"/>
    <w:rsid w:val="00680726"/>
    <w:rsid w:val="00693B83"/>
    <w:rsid w:val="0069597B"/>
    <w:rsid w:val="006B05F3"/>
    <w:rsid w:val="006D5903"/>
    <w:rsid w:val="006F24EF"/>
    <w:rsid w:val="00702B3D"/>
    <w:rsid w:val="00750113"/>
    <w:rsid w:val="00766720"/>
    <w:rsid w:val="00793084"/>
    <w:rsid w:val="007A0903"/>
    <w:rsid w:val="007A2485"/>
    <w:rsid w:val="007B2C1B"/>
    <w:rsid w:val="007B7114"/>
    <w:rsid w:val="007C7A52"/>
    <w:rsid w:val="007D0EA4"/>
    <w:rsid w:val="007D5F97"/>
    <w:rsid w:val="007D7CBD"/>
    <w:rsid w:val="007E1F5A"/>
    <w:rsid w:val="00806361"/>
    <w:rsid w:val="00815FCB"/>
    <w:rsid w:val="008322B9"/>
    <w:rsid w:val="00845401"/>
    <w:rsid w:val="0085312A"/>
    <w:rsid w:val="00854F96"/>
    <w:rsid w:val="008C249D"/>
    <w:rsid w:val="008C7E71"/>
    <w:rsid w:val="008D1421"/>
    <w:rsid w:val="008D1E9A"/>
    <w:rsid w:val="008D4920"/>
    <w:rsid w:val="00907462"/>
    <w:rsid w:val="00914DA1"/>
    <w:rsid w:val="009213E6"/>
    <w:rsid w:val="0094022E"/>
    <w:rsid w:val="00942A76"/>
    <w:rsid w:val="00957392"/>
    <w:rsid w:val="00962073"/>
    <w:rsid w:val="00963151"/>
    <w:rsid w:val="00963242"/>
    <w:rsid w:val="00964D22"/>
    <w:rsid w:val="009A063A"/>
    <w:rsid w:val="009A6966"/>
    <w:rsid w:val="009A6D32"/>
    <w:rsid w:val="009B2EF2"/>
    <w:rsid w:val="009B667A"/>
    <w:rsid w:val="009C10C8"/>
    <w:rsid w:val="009C42A3"/>
    <w:rsid w:val="00A01764"/>
    <w:rsid w:val="00A03C2A"/>
    <w:rsid w:val="00A31001"/>
    <w:rsid w:val="00A34BCC"/>
    <w:rsid w:val="00A4139B"/>
    <w:rsid w:val="00A61B68"/>
    <w:rsid w:val="00A63032"/>
    <w:rsid w:val="00A6446C"/>
    <w:rsid w:val="00A752A7"/>
    <w:rsid w:val="00A754F3"/>
    <w:rsid w:val="00A81E59"/>
    <w:rsid w:val="00A83B21"/>
    <w:rsid w:val="00A844BE"/>
    <w:rsid w:val="00AA0A0E"/>
    <w:rsid w:val="00AB240F"/>
    <w:rsid w:val="00B11654"/>
    <w:rsid w:val="00B13D8B"/>
    <w:rsid w:val="00B14A2C"/>
    <w:rsid w:val="00B22414"/>
    <w:rsid w:val="00B26D73"/>
    <w:rsid w:val="00B829F3"/>
    <w:rsid w:val="00B8323D"/>
    <w:rsid w:val="00B97DEE"/>
    <w:rsid w:val="00BB6C5D"/>
    <w:rsid w:val="00BC05AD"/>
    <w:rsid w:val="00BC6AB5"/>
    <w:rsid w:val="00BD19CA"/>
    <w:rsid w:val="00BE35E3"/>
    <w:rsid w:val="00BE60EB"/>
    <w:rsid w:val="00C05EE5"/>
    <w:rsid w:val="00C07193"/>
    <w:rsid w:val="00C17434"/>
    <w:rsid w:val="00C22244"/>
    <w:rsid w:val="00C53C41"/>
    <w:rsid w:val="00C6553A"/>
    <w:rsid w:val="00C94887"/>
    <w:rsid w:val="00CB4C47"/>
    <w:rsid w:val="00CD3E26"/>
    <w:rsid w:val="00CE208A"/>
    <w:rsid w:val="00CE5256"/>
    <w:rsid w:val="00D120E4"/>
    <w:rsid w:val="00D16565"/>
    <w:rsid w:val="00D20970"/>
    <w:rsid w:val="00D24C5C"/>
    <w:rsid w:val="00D34804"/>
    <w:rsid w:val="00D45CED"/>
    <w:rsid w:val="00D5036C"/>
    <w:rsid w:val="00D55BF7"/>
    <w:rsid w:val="00D65B93"/>
    <w:rsid w:val="00D67FD1"/>
    <w:rsid w:val="00D97EA4"/>
    <w:rsid w:val="00DB2DD8"/>
    <w:rsid w:val="00DE5E3A"/>
    <w:rsid w:val="00E025E8"/>
    <w:rsid w:val="00E368EF"/>
    <w:rsid w:val="00E43617"/>
    <w:rsid w:val="00E611CC"/>
    <w:rsid w:val="00E6706F"/>
    <w:rsid w:val="00E937DF"/>
    <w:rsid w:val="00EA126E"/>
    <w:rsid w:val="00EB51D5"/>
    <w:rsid w:val="00EB73F4"/>
    <w:rsid w:val="00EC1840"/>
    <w:rsid w:val="00EE019E"/>
    <w:rsid w:val="00EE3D9A"/>
    <w:rsid w:val="00F12729"/>
    <w:rsid w:val="00F12CC0"/>
    <w:rsid w:val="00F130EA"/>
    <w:rsid w:val="00F52ED6"/>
    <w:rsid w:val="00F930A7"/>
    <w:rsid w:val="00F93609"/>
    <w:rsid w:val="00FD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5F3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B05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B05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EA4"/>
    <w:rPr>
      <w:rFonts w:ascii="Arial" w:hAnsi="Arial"/>
    </w:rPr>
  </w:style>
  <w:style w:type="paragraph" w:styleId="Textodebalo">
    <w:name w:val="Balloon Text"/>
    <w:basedOn w:val="Normal"/>
    <w:link w:val="TextodebaloChar"/>
    <w:rsid w:val="00511E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11EA4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67FD1"/>
    <w:rPr>
      <w:color w:val="808080"/>
    </w:rPr>
  </w:style>
  <w:style w:type="paragraph" w:styleId="PargrafodaLista">
    <w:name w:val="List Paragraph"/>
    <w:basedOn w:val="Normal"/>
    <w:uiPriority w:val="34"/>
    <w:qFormat/>
    <w:rsid w:val="008C7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5F3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B05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B05F3"/>
    <w:pPr>
      <w:tabs>
        <w:tab w:val="center" w:pos="4252"/>
        <w:tab w:val="right" w:pos="8504"/>
      </w:tabs>
    </w:pPr>
  </w:style>
  <w:style w:type="character" w:customStyle="1" w:styleId="RodapChar">
    <w:name w:val="Rodapé Carácter"/>
    <w:basedOn w:val="Fontepargpadro"/>
    <w:link w:val="Rodap"/>
    <w:uiPriority w:val="99"/>
    <w:rsid w:val="00511EA4"/>
    <w:rPr>
      <w:rFonts w:ascii="Arial" w:hAnsi="Arial"/>
    </w:rPr>
  </w:style>
  <w:style w:type="paragraph" w:styleId="Textodebalo">
    <w:name w:val="Balloon Text"/>
    <w:basedOn w:val="Normal"/>
    <w:link w:val="TextodebaloChar"/>
    <w:rsid w:val="00511EA4"/>
    <w:rPr>
      <w:rFonts w:ascii="Tahoma" w:hAnsi="Tahoma" w:cs="Tahoma"/>
      <w:sz w:val="16"/>
      <w:szCs w:val="16"/>
    </w:rPr>
  </w:style>
  <w:style w:type="character" w:customStyle="1" w:styleId="TextodebaloChar">
    <w:name w:val="Texto de balão Carácter"/>
    <w:basedOn w:val="Fontepargpadro"/>
    <w:link w:val="Textodebalo"/>
    <w:rsid w:val="00511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9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6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8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5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5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17D9-BE0A-4CFC-A945-06C763E4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PLANIFICAÇÃO DO MÓDULO</vt:lpstr>
    </vt:vector>
  </TitlesOfParts>
  <Company>ciccopn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PLANIFICAÇÃO DO MÓDULO</dc:title>
  <dc:creator>manuel.nogueira</dc:creator>
  <cp:lastModifiedBy>Paula</cp:lastModifiedBy>
  <cp:revision>17</cp:revision>
  <dcterms:created xsi:type="dcterms:W3CDTF">2013-03-24T12:12:00Z</dcterms:created>
  <dcterms:modified xsi:type="dcterms:W3CDTF">2015-10-20T18:16:00Z</dcterms:modified>
</cp:coreProperties>
</file>