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A4312" w:rsidRDefault="002E5127">
      <w:pPr>
        <w:rPr>
          <w:lang w:val="pt-PT"/>
        </w:rPr>
      </w:pPr>
      <w:r>
        <w:rPr>
          <w:noProof/>
          <w:lang w:val="pt-PT" w:eastAsia="pt-PT"/>
        </w:rPr>
        <w:drawing>
          <wp:inline distT="0" distB="0" distL="0" distR="0">
            <wp:extent cx="6606037" cy="7910423"/>
            <wp:effectExtent l="19050" t="0" r="4313" b="0"/>
            <wp:docPr id="4" name="Imagem 1" descr="Scan0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can0048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6037" cy="79104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5127" w:rsidRDefault="002E5127">
      <w:pPr>
        <w:rPr>
          <w:lang w:val="pt-PT"/>
        </w:rPr>
      </w:pPr>
    </w:p>
    <w:p w:rsidR="004251EA" w:rsidRDefault="002E5127">
      <w:pPr>
        <w:rPr>
          <w:noProof/>
          <w:lang w:val="pt-PT" w:eastAsia="pt-PT"/>
        </w:rPr>
      </w:pPr>
      <w:r>
        <w:rPr>
          <w:noProof/>
          <w:lang w:val="pt-PT" w:eastAsia="pt-PT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6570261" cy="8220974"/>
            <wp:effectExtent l="19050" t="0" r="1989" b="0"/>
            <wp:wrapSquare wrapText="bothSides"/>
            <wp:docPr id="8" name="Imagem 4" descr="Scan0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Scan0034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261" cy="82209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251EA" w:rsidRDefault="004251EA">
      <w:pPr>
        <w:rPr>
          <w:noProof/>
          <w:lang w:val="pt-PT" w:eastAsia="pt-PT"/>
        </w:rPr>
      </w:pPr>
      <w:r w:rsidRPr="004251EA">
        <w:rPr>
          <w:noProof/>
          <w:lang w:val="pt-PT" w:eastAsia="pt-PT"/>
        </w:rPr>
        <w:lastRenderedPageBreak/>
        <w:drawing>
          <wp:anchor distT="0" distB="0" distL="0" distR="0" simplePos="0" relativeHeight="251660288" behindDoc="0" locked="0" layoutInCell="1" allowOverlap="1">
            <wp:simplePos x="0" y="0"/>
            <wp:positionH relativeFrom="column">
              <wp:posOffset>251460</wp:posOffset>
            </wp:positionH>
            <wp:positionV relativeFrom="paragraph">
              <wp:posOffset>14605</wp:posOffset>
            </wp:positionV>
            <wp:extent cx="6459220" cy="8114030"/>
            <wp:effectExtent l="19050" t="0" r="0" b="0"/>
            <wp:wrapTopAndBottom/>
            <wp:docPr id="5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9220" cy="811403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251EA" w:rsidRDefault="004251EA">
      <w:pPr>
        <w:rPr>
          <w:noProof/>
          <w:lang w:val="pt-PT" w:eastAsia="pt-PT"/>
        </w:rPr>
      </w:pPr>
      <w:r w:rsidRPr="004251EA">
        <w:rPr>
          <w:noProof/>
          <w:lang w:val="pt-PT" w:eastAsia="pt-PT"/>
        </w:rPr>
        <w:lastRenderedPageBreak/>
        <w:drawing>
          <wp:anchor distT="0" distB="0" distL="0" distR="0" simplePos="0" relativeHeight="251662336" behindDoc="0" locked="0" layoutInCell="1" allowOverlap="1">
            <wp:simplePos x="0" y="0"/>
            <wp:positionH relativeFrom="column">
              <wp:posOffset>36195</wp:posOffset>
            </wp:positionH>
            <wp:positionV relativeFrom="paragraph">
              <wp:posOffset>83185</wp:posOffset>
            </wp:positionV>
            <wp:extent cx="6706870" cy="8082915"/>
            <wp:effectExtent l="19050" t="0" r="0" b="0"/>
            <wp:wrapTopAndBottom/>
            <wp:docPr id="6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6870" cy="808291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E5127" w:rsidRDefault="00452A1A">
      <w:pPr>
        <w:rPr>
          <w:lang w:val="pt-PT"/>
        </w:rPr>
      </w:pPr>
      <w:r w:rsidRPr="00452A1A">
        <w:rPr>
          <w:noProof/>
          <w:lang w:val="pt-PT" w:eastAsia="pt-PT"/>
        </w:rPr>
        <w:lastRenderedPageBreak/>
        <w:drawing>
          <wp:inline distT="0" distB="0" distL="0" distR="0">
            <wp:extent cx="6502520" cy="7677509"/>
            <wp:effectExtent l="19050" t="0" r="0" b="0"/>
            <wp:docPr id="2" name="Imagem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3936" cy="7679181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51EA" w:rsidRDefault="004251EA">
      <w:pPr>
        <w:rPr>
          <w:lang w:val="pt-PT"/>
        </w:rPr>
      </w:pPr>
    </w:p>
    <w:p w:rsidR="004251EA" w:rsidRDefault="004251EA">
      <w:pPr>
        <w:rPr>
          <w:lang w:val="pt-PT"/>
        </w:rPr>
      </w:pPr>
    </w:p>
    <w:p w:rsidR="004251EA" w:rsidRDefault="004251EA">
      <w:pPr>
        <w:rPr>
          <w:lang w:val="pt-PT"/>
        </w:rPr>
      </w:pPr>
    </w:p>
    <w:p w:rsidR="004251EA" w:rsidRPr="00531EEF" w:rsidRDefault="004251EA" w:rsidP="004251EA">
      <w:pPr>
        <w:spacing w:line="240" w:lineRule="auto"/>
        <w:jc w:val="both"/>
        <w:rPr>
          <w:rFonts w:ascii="Lucida Calligraphy" w:hAnsi="Lucida Calligraphy"/>
          <w:smallCaps/>
          <w:sz w:val="28"/>
          <w:szCs w:val="28"/>
          <w:lang w:val="pt-PT"/>
        </w:rPr>
      </w:pPr>
      <w:r w:rsidRPr="00531EEF">
        <w:rPr>
          <w:rFonts w:ascii="Lucida Calligraphy" w:hAnsi="Lucida Calligraphy"/>
          <w:smallCaps/>
          <w:sz w:val="28"/>
          <w:szCs w:val="28"/>
          <w:lang w:val="pt-PT"/>
        </w:rPr>
        <w:lastRenderedPageBreak/>
        <w:t>Memórias</w:t>
      </w:r>
    </w:p>
    <w:p w:rsidR="004251EA" w:rsidRPr="00531EEF" w:rsidRDefault="004251EA" w:rsidP="004251EA">
      <w:pPr>
        <w:spacing w:line="240" w:lineRule="auto"/>
        <w:jc w:val="both"/>
        <w:rPr>
          <w:rFonts w:ascii="Lucida Calligraphy" w:hAnsi="Lucida Calligraphy"/>
          <w:smallCaps/>
          <w:sz w:val="28"/>
          <w:szCs w:val="28"/>
          <w:lang w:val="pt-PT"/>
        </w:rPr>
      </w:pPr>
      <w:r w:rsidRPr="00531EEF">
        <w:rPr>
          <w:rFonts w:ascii="Lucida Calligraphy" w:hAnsi="Lucida Calligraphy"/>
          <w:smallCaps/>
          <w:sz w:val="28"/>
          <w:szCs w:val="28"/>
          <w:lang w:val="pt-PT"/>
        </w:rPr>
        <w:t>Castelo Branco</w:t>
      </w:r>
    </w:p>
    <w:p w:rsidR="004251EA" w:rsidRPr="00531EEF" w:rsidRDefault="004251EA" w:rsidP="004251EA">
      <w:pPr>
        <w:spacing w:line="240" w:lineRule="auto"/>
        <w:jc w:val="both"/>
        <w:rPr>
          <w:rFonts w:ascii="Lucida Calligraphy" w:hAnsi="Lucida Calligraphy"/>
          <w:sz w:val="24"/>
          <w:szCs w:val="24"/>
          <w:lang w:val="pt-PT"/>
        </w:rPr>
      </w:pPr>
    </w:p>
    <w:p w:rsidR="004251EA" w:rsidRPr="00531EEF" w:rsidRDefault="004251EA" w:rsidP="004251EA">
      <w:pPr>
        <w:spacing w:line="240" w:lineRule="auto"/>
        <w:jc w:val="both"/>
        <w:rPr>
          <w:rFonts w:ascii="Lucida Calligraphy" w:hAnsi="Lucida Calligraphy"/>
          <w:sz w:val="24"/>
          <w:szCs w:val="24"/>
          <w:lang w:val="pt-PT"/>
        </w:rPr>
      </w:pPr>
      <w:r w:rsidRPr="00531EEF">
        <w:rPr>
          <w:rFonts w:ascii="Lucida Calligraphy" w:hAnsi="Lucida Calligraphy"/>
          <w:sz w:val="24"/>
          <w:szCs w:val="24"/>
          <w:lang w:val="pt-PT"/>
        </w:rPr>
        <w:t>Com o sopro da manhã e o aroma</w:t>
      </w:r>
    </w:p>
    <w:p w:rsidR="004251EA" w:rsidRPr="00531EEF" w:rsidRDefault="004251EA" w:rsidP="004251EA">
      <w:pPr>
        <w:spacing w:line="240" w:lineRule="auto"/>
        <w:jc w:val="both"/>
        <w:rPr>
          <w:rFonts w:ascii="Lucida Calligraphy" w:hAnsi="Lucida Calligraphy"/>
          <w:sz w:val="24"/>
          <w:szCs w:val="24"/>
          <w:lang w:val="pt-PT"/>
        </w:rPr>
      </w:pPr>
      <w:proofErr w:type="gramStart"/>
      <w:r w:rsidRPr="00531EEF">
        <w:rPr>
          <w:rFonts w:ascii="Lucida Calligraphy" w:hAnsi="Lucida Calligraphy"/>
          <w:sz w:val="24"/>
          <w:szCs w:val="24"/>
          <w:lang w:val="pt-PT"/>
        </w:rPr>
        <w:t>das</w:t>
      </w:r>
      <w:proofErr w:type="gramEnd"/>
      <w:r w:rsidRPr="00531EEF">
        <w:rPr>
          <w:rFonts w:ascii="Lucida Calligraphy" w:hAnsi="Lucida Calligraphy"/>
          <w:sz w:val="24"/>
          <w:szCs w:val="24"/>
          <w:lang w:val="pt-PT"/>
        </w:rPr>
        <w:t xml:space="preserve"> </w:t>
      </w:r>
      <w:proofErr w:type="spellStart"/>
      <w:r w:rsidRPr="00531EEF">
        <w:rPr>
          <w:rFonts w:ascii="Lucida Calligraphy" w:hAnsi="Lucida Calligraphy"/>
          <w:sz w:val="24"/>
          <w:szCs w:val="24"/>
          <w:lang w:val="pt-PT"/>
        </w:rPr>
        <w:t>frésias</w:t>
      </w:r>
      <w:proofErr w:type="spellEnd"/>
      <w:r w:rsidRPr="00531EEF">
        <w:rPr>
          <w:rFonts w:ascii="Lucida Calligraphy" w:hAnsi="Lucida Calligraphy"/>
          <w:sz w:val="24"/>
          <w:szCs w:val="24"/>
          <w:lang w:val="pt-PT"/>
        </w:rPr>
        <w:t xml:space="preserve"> eu sonhava longamente.</w:t>
      </w:r>
    </w:p>
    <w:p w:rsidR="004251EA" w:rsidRPr="00531EEF" w:rsidRDefault="004251EA" w:rsidP="004251EA">
      <w:pPr>
        <w:spacing w:line="240" w:lineRule="auto"/>
        <w:jc w:val="both"/>
        <w:rPr>
          <w:rFonts w:ascii="Lucida Calligraphy" w:hAnsi="Lucida Calligraphy"/>
          <w:sz w:val="24"/>
          <w:szCs w:val="24"/>
          <w:lang w:val="pt-PT"/>
        </w:rPr>
      </w:pPr>
    </w:p>
    <w:p w:rsidR="004251EA" w:rsidRPr="00531EEF" w:rsidRDefault="004251EA" w:rsidP="004251EA">
      <w:pPr>
        <w:jc w:val="both"/>
        <w:rPr>
          <w:rFonts w:ascii="Lucida Calligraphy" w:hAnsi="Lucida Calligraphy"/>
          <w:sz w:val="24"/>
          <w:szCs w:val="24"/>
          <w:lang w:val="pt-PT"/>
        </w:rPr>
      </w:pPr>
      <w:r w:rsidRPr="00531EEF">
        <w:rPr>
          <w:rFonts w:ascii="Lucida Calligraphy" w:hAnsi="Lucida Calligraphy"/>
          <w:sz w:val="24"/>
          <w:szCs w:val="24"/>
          <w:lang w:val="pt-PT"/>
        </w:rPr>
        <w:tab/>
        <w:t xml:space="preserve">Há poucos brinquedos na minha vida, mas além do arco, do pião e da bilharda, a minha infância está cheia de sol, cheia de água. E do calor quase materno dos animais. Meu avô comprara-me uma cabra e três ou quatro merinos. E nós já tínhamos um burro e um cão, além das galinhas e do pato. Eu adorava aqueles borreguinhos com olhos de rola, e depois a imaginação das crianças é muito vasta: o pequeno engenho feito de juncos por um primo meu facilmente se convertia em azenha. Um rego de água era o mais irreal e navegável dos rios, os bichos feitos de bugalhos e gravetos ganhavam vida por encanto. Chapinhar numa poça de água ou transformar uma cabra em cavalo persa, se isto não é felicidade, então a felicidade não existe. Os cavalos, sim, foram uma paixão minha, mas só um pouco mais tarde, dos sete para os oito anos, já em Castelo Branco, quando comecei a ver o Tom </w:t>
      </w:r>
      <w:proofErr w:type="spellStart"/>
      <w:r w:rsidRPr="00531EEF">
        <w:rPr>
          <w:rFonts w:ascii="Lucida Calligraphy" w:hAnsi="Lucida Calligraphy"/>
          <w:sz w:val="24"/>
          <w:szCs w:val="24"/>
          <w:lang w:val="pt-PT"/>
        </w:rPr>
        <w:t>Mix</w:t>
      </w:r>
      <w:proofErr w:type="spellEnd"/>
      <w:r w:rsidRPr="00531EEF">
        <w:rPr>
          <w:rFonts w:ascii="Lucida Calligraphy" w:hAnsi="Lucida Calligraphy"/>
          <w:sz w:val="24"/>
          <w:szCs w:val="24"/>
          <w:lang w:val="pt-PT"/>
        </w:rPr>
        <w:t xml:space="preserve"> no Cinema Vaz Preto. E foi ainda naquela cidade que tive isso a que talvez se possa chamar o primeiro brinquedo – uma trotineta. Ninguém se lembra já de me ver passar pelas ruas belo como um anjo de proa. Mas com ela fui assim uma espécie de Fernão Magalhães dando a volta ao mundo: descia do Castelo e só parava no Jardim do Paço, depois regressava a casa a horas do pão com compota de ginga e o sorriso da mãe – tão merecidos.</w:t>
      </w:r>
    </w:p>
    <w:p w:rsidR="004251EA" w:rsidRPr="00531EEF" w:rsidRDefault="004251EA" w:rsidP="004251EA">
      <w:pPr>
        <w:spacing w:line="240" w:lineRule="auto"/>
        <w:jc w:val="both"/>
        <w:rPr>
          <w:rFonts w:ascii="Lucida Calligraphy" w:hAnsi="Lucida Calligraphy"/>
          <w:sz w:val="24"/>
          <w:szCs w:val="24"/>
          <w:lang w:val="pt-PT"/>
        </w:rPr>
      </w:pPr>
    </w:p>
    <w:p w:rsidR="004251EA" w:rsidRPr="00531EEF" w:rsidRDefault="004251EA" w:rsidP="004251EA">
      <w:pPr>
        <w:spacing w:line="240" w:lineRule="auto"/>
        <w:jc w:val="right"/>
        <w:rPr>
          <w:rFonts w:ascii="Book Antiqua" w:hAnsi="Book Antiqua"/>
          <w:i/>
          <w:sz w:val="24"/>
          <w:szCs w:val="24"/>
          <w:lang w:val="pt-PT"/>
        </w:rPr>
      </w:pPr>
      <w:r w:rsidRPr="00531EEF">
        <w:rPr>
          <w:rFonts w:ascii="Book Antiqua" w:hAnsi="Book Antiqua"/>
          <w:sz w:val="24"/>
          <w:szCs w:val="24"/>
          <w:lang w:val="pt-PT"/>
        </w:rPr>
        <w:t xml:space="preserve">Eugénio de Andrade, </w:t>
      </w:r>
      <w:r w:rsidRPr="00531EEF">
        <w:rPr>
          <w:rFonts w:ascii="Book Antiqua" w:hAnsi="Book Antiqua"/>
          <w:i/>
          <w:sz w:val="24"/>
          <w:szCs w:val="24"/>
          <w:lang w:val="pt-PT"/>
        </w:rPr>
        <w:t>Um olhar Português</w:t>
      </w:r>
    </w:p>
    <w:p w:rsidR="004251EA" w:rsidRDefault="004251EA" w:rsidP="004251EA">
      <w:pPr>
        <w:spacing w:line="240" w:lineRule="auto"/>
        <w:jc w:val="both"/>
        <w:rPr>
          <w:rFonts w:ascii="Lucida Calligraphy" w:hAnsi="Lucida Calligraphy"/>
          <w:lang w:val="pt-PT"/>
        </w:rPr>
      </w:pPr>
    </w:p>
    <w:p w:rsidR="004251EA" w:rsidRDefault="004251EA" w:rsidP="004251EA">
      <w:pPr>
        <w:spacing w:line="240" w:lineRule="auto"/>
        <w:jc w:val="both"/>
        <w:rPr>
          <w:rFonts w:ascii="Lucida Calligraphy" w:hAnsi="Lucida Calligraphy"/>
          <w:lang w:val="pt-PT"/>
        </w:rPr>
      </w:pPr>
    </w:p>
    <w:p w:rsidR="004251EA" w:rsidRDefault="004251EA" w:rsidP="004251EA">
      <w:pPr>
        <w:spacing w:line="240" w:lineRule="auto"/>
        <w:jc w:val="both"/>
        <w:rPr>
          <w:rFonts w:ascii="Lucida Calligraphy" w:hAnsi="Lucida Calligraphy"/>
          <w:lang w:val="pt-PT"/>
        </w:rPr>
      </w:pPr>
    </w:p>
    <w:p w:rsidR="004251EA" w:rsidRDefault="004251EA" w:rsidP="004251EA">
      <w:pPr>
        <w:spacing w:line="240" w:lineRule="auto"/>
        <w:jc w:val="both"/>
        <w:rPr>
          <w:rFonts w:ascii="Lucida Calligraphy" w:hAnsi="Lucida Calligraphy"/>
          <w:lang w:val="pt-PT"/>
        </w:rPr>
      </w:pPr>
    </w:p>
    <w:p w:rsidR="004251EA" w:rsidRDefault="004251EA" w:rsidP="004251EA">
      <w:pPr>
        <w:spacing w:line="240" w:lineRule="auto"/>
        <w:jc w:val="both"/>
        <w:rPr>
          <w:rFonts w:ascii="Lucida Calligraphy" w:hAnsi="Lucida Calligraphy"/>
          <w:lang w:val="pt-PT"/>
        </w:rPr>
      </w:pPr>
    </w:p>
    <w:p w:rsidR="004251EA" w:rsidRDefault="004251EA" w:rsidP="004251EA">
      <w:pPr>
        <w:spacing w:line="240" w:lineRule="auto"/>
        <w:jc w:val="both"/>
        <w:rPr>
          <w:rFonts w:ascii="Lucida Calligraphy" w:hAnsi="Lucida Calligraphy"/>
          <w:lang w:val="pt-PT"/>
        </w:rPr>
      </w:pPr>
    </w:p>
    <w:p w:rsidR="004251EA" w:rsidRPr="00531EEF" w:rsidRDefault="004251EA" w:rsidP="004251EA">
      <w:pPr>
        <w:jc w:val="both"/>
        <w:rPr>
          <w:rFonts w:ascii="Book Antiqua" w:hAnsi="Book Antiqua"/>
          <w:b/>
          <w:sz w:val="24"/>
          <w:szCs w:val="24"/>
          <w:lang w:val="pt-PT"/>
        </w:rPr>
      </w:pPr>
      <w:r w:rsidRPr="00531EEF">
        <w:rPr>
          <w:rFonts w:ascii="Book Antiqua" w:hAnsi="Book Antiqua"/>
          <w:b/>
          <w:sz w:val="24"/>
          <w:szCs w:val="24"/>
          <w:lang w:val="pt-PT"/>
        </w:rPr>
        <w:lastRenderedPageBreak/>
        <w:t>ANÁLISE DO TEXTO</w:t>
      </w:r>
    </w:p>
    <w:p w:rsidR="004251EA" w:rsidRPr="00531EEF" w:rsidRDefault="004251EA" w:rsidP="004251EA">
      <w:pPr>
        <w:jc w:val="both"/>
        <w:rPr>
          <w:rFonts w:ascii="Book Antiqua" w:hAnsi="Book Antiqua"/>
          <w:sz w:val="24"/>
          <w:szCs w:val="24"/>
          <w:lang w:val="pt-PT"/>
        </w:rPr>
      </w:pPr>
      <w:r w:rsidRPr="00531EEF">
        <w:rPr>
          <w:rFonts w:ascii="Book Antiqua" w:hAnsi="Book Antiqua"/>
          <w:b/>
          <w:sz w:val="24"/>
          <w:szCs w:val="24"/>
          <w:lang w:val="pt-PT"/>
        </w:rPr>
        <w:t xml:space="preserve">1. </w:t>
      </w:r>
      <w:r w:rsidRPr="00531EEF">
        <w:rPr>
          <w:rFonts w:ascii="Book Antiqua" w:hAnsi="Book Antiqua"/>
          <w:sz w:val="24"/>
          <w:szCs w:val="24"/>
          <w:lang w:val="pt-PT"/>
        </w:rPr>
        <w:t>Sem nostalgia, é evocado o tempo da infância.</w:t>
      </w:r>
    </w:p>
    <w:p w:rsidR="004251EA" w:rsidRPr="00531EEF" w:rsidRDefault="004251EA" w:rsidP="004251EA">
      <w:pPr>
        <w:jc w:val="both"/>
        <w:rPr>
          <w:rFonts w:ascii="Book Antiqua" w:hAnsi="Book Antiqua"/>
          <w:sz w:val="24"/>
          <w:szCs w:val="24"/>
          <w:lang w:val="pt-PT"/>
        </w:rPr>
      </w:pPr>
      <w:r w:rsidRPr="00531EEF">
        <w:rPr>
          <w:rFonts w:ascii="Book Antiqua" w:hAnsi="Book Antiqua"/>
          <w:b/>
          <w:sz w:val="24"/>
          <w:szCs w:val="24"/>
          <w:lang w:val="pt-PT"/>
        </w:rPr>
        <w:t xml:space="preserve">1.1. </w:t>
      </w:r>
      <w:r w:rsidRPr="00531EEF">
        <w:rPr>
          <w:rFonts w:ascii="Book Antiqua" w:hAnsi="Book Antiqua"/>
          <w:sz w:val="24"/>
          <w:szCs w:val="24"/>
          <w:lang w:val="pt-PT"/>
        </w:rPr>
        <w:t xml:space="preserve">Que </w:t>
      </w:r>
      <w:proofErr w:type="gramStart"/>
      <w:r w:rsidRPr="00531EEF">
        <w:rPr>
          <w:rFonts w:ascii="Book Antiqua" w:hAnsi="Book Antiqua"/>
          <w:sz w:val="24"/>
          <w:szCs w:val="24"/>
          <w:lang w:val="pt-PT"/>
        </w:rPr>
        <w:t>sentimento(s</w:t>
      </w:r>
      <w:proofErr w:type="gramEnd"/>
      <w:r w:rsidRPr="00531EEF">
        <w:rPr>
          <w:rFonts w:ascii="Book Antiqua" w:hAnsi="Book Antiqua"/>
          <w:sz w:val="24"/>
          <w:szCs w:val="24"/>
          <w:lang w:val="pt-PT"/>
        </w:rPr>
        <w:t>) transmite o escritor, no presente, ao recordar essa infância longínqua?</w:t>
      </w:r>
    </w:p>
    <w:p w:rsidR="004251EA" w:rsidRPr="00531EEF" w:rsidRDefault="004251EA" w:rsidP="004251EA">
      <w:pPr>
        <w:jc w:val="both"/>
        <w:rPr>
          <w:rFonts w:ascii="Book Antiqua" w:hAnsi="Book Antiqua"/>
          <w:sz w:val="24"/>
          <w:szCs w:val="24"/>
          <w:lang w:val="pt-PT"/>
        </w:rPr>
      </w:pPr>
      <w:proofErr w:type="gramStart"/>
      <w:r w:rsidRPr="00531EEF">
        <w:rPr>
          <w:rFonts w:ascii="Book Antiqua" w:hAnsi="Book Antiqua"/>
          <w:sz w:val="24"/>
          <w:szCs w:val="24"/>
          <w:lang w:val="pt-PT"/>
        </w:rPr>
        <w:t>......................................................................................................</w:t>
      </w:r>
      <w:proofErr w:type="gramEnd"/>
      <w:r w:rsidRPr="00531EEF">
        <w:rPr>
          <w:rFonts w:ascii="Book Antiqua" w:hAnsi="Book Antiqua"/>
          <w:sz w:val="24"/>
          <w:szCs w:val="24"/>
          <w:lang w:val="pt-PT"/>
        </w:rPr>
        <w:t>..............................................................................................................................................................................................................................</w:t>
      </w:r>
    </w:p>
    <w:p w:rsidR="004251EA" w:rsidRPr="00531EEF" w:rsidRDefault="004251EA" w:rsidP="004251EA">
      <w:pPr>
        <w:jc w:val="both"/>
        <w:rPr>
          <w:rFonts w:ascii="Book Antiqua" w:hAnsi="Book Antiqua"/>
          <w:sz w:val="24"/>
          <w:szCs w:val="24"/>
          <w:lang w:val="pt-PT"/>
        </w:rPr>
      </w:pPr>
      <w:r w:rsidRPr="00531EEF">
        <w:rPr>
          <w:rFonts w:ascii="Book Antiqua" w:hAnsi="Book Antiqua"/>
          <w:b/>
          <w:sz w:val="24"/>
          <w:szCs w:val="24"/>
          <w:lang w:val="pt-PT"/>
        </w:rPr>
        <w:t xml:space="preserve">1.2. </w:t>
      </w:r>
      <w:r w:rsidRPr="00531EEF">
        <w:rPr>
          <w:rFonts w:ascii="Book Antiqua" w:hAnsi="Book Antiqua"/>
          <w:sz w:val="24"/>
          <w:szCs w:val="24"/>
          <w:lang w:val="pt-PT"/>
        </w:rPr>
        <w:t>Indique expressões do texto que confirmem a sua opinião.</w:t>
      </w:r>
    </w:p>
    <w:p w:rsidR="004251EA" w:rsidRPr="00531EEF" w:rsidRDefault="004251EA" w:rsidP="004251EA">
      <w:pPr>
        <w:jc w:val="both"/>
        <w:rPr>
          <w:rFonts w:ascii="Book Antiqua" w:hAnsi="Book Antiqua"/>
          <w:sz w:val="24"/>
          <w:szCs w:val="24"/>
          <w:lang w:val="pt-PT"/>
        </w:rPr>
      </w:pPr>
      <w:proofErr w:type="gramStart"/>
      <w:r w:rsidRPr="00531EEF">
        <w:rPr>
          <w:rFonts w:ascii="Book Antiqua" w:hAnsi="Book Antiqua"/>
          <w:sz w:val="24"/>
          <w:szCs w:val="24"/>
          <w:lang w:val="pt-PT"/>
        </w:rPr>
        <w:t>......................................................................................................</w:t>
      </w:r>
      <w:proofErr w:type="gramEnd"/>
      <w:r w:rsidRPr="00531EEF">
        <w:rPr>
          <w:rFonts w:ascii="Book Antiqua" w:hAnsi="Book Antiqua"/>
          <w:sz w:val="24"/>
          <w:szCs w:val="24"/>
          <w:lang w:val="pt-PT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:rsidR="004251EA" w:rsidRPr="00531EEF" w:rsidRDefault="004251EA" w:rsidP="004251EA">
      <w:pPr>
        <w:jc w:val="both"/>
        <w:rPr>
          <w:rFonts w:ascii="Book Antiqua" w:hAnsi="Book Antiqua"/>
          <w:sz w:val="24"/>
          <w:szCs w:val="24"/>
          <w:lang w:val="pt-PT"/>
        </w:rPr>
      </w:pPr>
      <w:r w:rsidRPr="00531EEF">
        <w:rPr>
          <w:rFonts w:ascii="Book Antiqua" w:hAnsi="Book Antiqua"/>
          <w:b/>
          <w:sz w:val="24"/>
          <w:szCs w:val="24"/>
          <w:lang w:val="pt-PT"/>
        </w:rPr>
        <w:t xml:space="preserve">2. </w:t>
      </w:r>
      <w:r w:rsidRPr="00531EEF">
        <w:rPr>
          <w:rFonts w:ascii="Book Antiqua" w:hAnsi="Book Antiqua"/>
          <w:sz w:val="24"/>
          <w:szCs w:val="24"/>
          <w:lang w:val="pt-PT"/>
        </w:rPr>
        <w:t xml:space="preserve">À casa surgem associados o regresso, o pão, o sorriso materno. </w:t>
      </w:r>
    </w:p>
    <w:p w:rsidR="004251EA" w:rsidRPr="00531EEF" w:rsidRDefault="004251EA" w:rsidP="004251EA">
      <w:pPr>
        <w:jc w:val="both"/>
        <w:rPr>
          <w:rFonts w:ascii="Book Antiqua" w:hAnsi="Book Antiqua"/>
          <w:sz w:val="24"/>
          <w:szCs w:val="24"/>
          <w:lang w:val="pt-PT"/>
        </w:rPr>
      </w:pPr>
      <w:r w:rsidRPr="00531EEF">
        <w:rPr>
          <w:rFonts w:ascii="Book Antiqua" w:hAnsi="Book Antiqua"/>
          <w:b/>
          <w:sz w:val="24"/>
          <w:szCs w:val="24"/>
          <w:lang w:val="pt-PT"/>
        </w:rPr>
        <w:t xml:space="preserve">2.1. </w:t>
      </w:r>
      <w:r w:rsidRPr="00531EEF">
        <w:rPr>
          <w:rFonts w:ascii="Book Antiqua" w:hAnsi="Book Antiqua"/>
          <w:sz w:val="24"/>
          <w:szCs w:val="24"/>
          <w:lang w:val="pt-PT"/>
        </w:rPr>
        <w:t>Qual o sign</w:t>
      </w:r>
      <w:r>
        <w:rPr>
          <w:rFonts w:ascii="Book Antiqua" w:hAnsi="Book Antiqua"/>
          <w:sz w:val="24"/>
          <w:szCs w:val="24"/>
          <w:lang w:val="pt-PT"/>
        </w:rPr>
        <w:t>ificado afe</w:t>
      </w:r>
      <w:r w:rsidRPr="00531EEF">
        <w:rPr>
          <w:rFonts w:ascii="Book Antiqua" w:hAnsi="Book Antiqua"/>
          <w:sz w:val="24"/>
          <w:szCs w:val="24"/>
          <w:lang w:val="pt-PT"/>
        </w:rPr>
        <w:t>tivo da casa?</w:t>
      </w:r>
    </w:p>
    <w:p w:rsidR="004251EA" w:rsidRPr="00531EEF" w:rsidRDefault="004251EA" w:rsidP="004251EA">
      <w:pPr>
        <w:jc w:val="both"/>
        <w:rPr>
          <w:rFonts w:ascii="Book Antiqua" w:hAnsi="Book Antiqua"/>
          <w:sz w:val="24"/>
          <w:szCs w:val="24"/>
          <w:lang w:val="pt-PT"/>
        </w:rPr>
      </w:pPr>
      <w:proofErr w:type="gramStart"/>
      <w:r w:rsidRPr="00531EEF">
        <w:rPr>
          <w:rFonts w:ascii="Book Antiqua" w:hAnsi="Book Antiqua"/>
          <w:sz w:val="24"/>
          <w:szCs w:val="24"/>
          <w:lang w:val="pt-PT"/>
        </w:rPr>
        <w:t>......................................................................................................</w:t>
      </w:r>
      <w:proofErr w:type="gramEnd"/>
      <w:r w:rsidRPr="00531EEF">
        <w:rPr>
          <w:rFonts w:ascii="Book Antiqua" w:hAnsi="Book Antiqua"/>
          <w:sz w:val="24"/>
          <w:szCs w:val="24"/>
          <w:lang w:val="pt-PT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:rsidR="004251EA" w:rsidRPr="00531EEF" w:rsidRDefault="004251EA" w:rsidP="004251EA">
      <w:pPr>
        <w:jc w:val="both"/>
        <w:rPr>
          <w:rFonts w:ascii="Book Antiqua" w:hAnsi="Book Antiqua"/>
          <w:sz w:val="24"/>
          <w:szCs w:val="24"/>
          <w:lang w:val="pt-PT"/>
        </w:rPr>
      </w:pPr>
      <w:r w:rsidRPr="00531EEF">
        <w:rPr>
          <w:rFonts w:ascii="Book Antiqua" w:hAnsi="Book Antiqua"/>
          <w:b/>
          <w:sz w:val="24"/>
          <w:szCs w:val="24"/>
          <w:lang w:val="pt-PT"/>
        </w:rPr>
        <w:t xml:space="preserve">3. </w:t>
      </w:r>
      <w:r w:rsidRPr="00531EEF">
        <w:rPr>
          <w:rFonts w:ascii="Book Antiqua" w:hAnsi="Book Antiqua"/>
          <w:sz w:val="24"/>
          <w:szCs w:val="24"/>
          <w:lang w:val="pt-PT"/>
        </w:rPr>
        <w:t>Com as frases abaixo apresentadas e utilizando os conectores propostos, construa um texto devidamente articulado.</w:t>
      </w:r>
    </w:p>
    <w:p w:rsidR="004251EA" w:rsidRPr="00467AE7" w:rsidRDefault="004251EA" w:rsidP="004251EA">
      <w:pPr>
        <w:jc w:val="both"/>
        <w:rPr>
          <w:rFonts w:ascii="Book Antiqua" w:hAnsi="Book Antiqua"/>
          <w:sz w:val="24"/>
          <w:szCs w:val="24"/>
          <w:lang w:val="pt-PT"/>
        </w:rPr>
      </w:pPr>
      <w:r w:rsidRPr="00531EEF">
        <w:rPr>
          <w:rFonts w:ascii="Book Antiqua" w:hAnsi="Book Antiqua"/>
          <w:b/>
          <w:sz w:val="24"/>
          <w:szCs w:val="24"/>
          <w:lang w:val="pt-PT"/>
        </w:rPr>
        <w:t xml:space="preserve">Nota: </w:t>
      </w:r>
      <w:r w:rsidRPr="00531EEF">
        <w:rPr>
          <w:rFonts w:ascii="Book Antiqua" w:hAnsi="Book Antiqua"/>
          <w:sz w:val="24"/>
          <w:szCs w:val="24"/>
          <w:lang w:val="pt-PT"/>
        </w:rPr>
        <w:t xml:space="preserve">Preste atenção às modificações que tenha de fazer a nível de tempos e/ou modos verbais. </w:t>
      </w:r>
      <w:r w:rsidRPr="00467AE7">
        <w:rPr>
          <w:rFonts w:ascii="Book Antiqua" w:hAnsi="Book Antiqua"/>
          <w:sz w:val="24"/>
          <w:szCs w:val="24"/>
          <w:lang w:val="pt-PT"/>
        </w:rPr>
        <w:t>Pontue devidamente o texto.</w:t>
      </w:r>
    </w:p>
    <w:p w:rsidR="004251EA" w:rsidRPr="00531EEF" w:rsidRDefault="004251EA" w:rsidP="004251EA">
      <w:pPr>
        <w:jc w:val="both"/>
        <w:rPr>
          <w:rFonts w:ascii="Book Antiqua" w:hAnsi="Book Antiqua"/>
          <w:b/>
          <w:sz w:val="24"/>
          <w:szCs w:val="24"/>
          <w:lang w:val="pt-PT"/>
        </w:rPr>
      </w:pPr>
      <w:r w:rsidRPr="00467AE7">
        <w:rPr>
          <w:rFonts w:ascii="Book Antiqua" w:hAnsi="Book Antiqua"/>
          <w:b/>
          <w:sz w:val="24"/>
          <w:szCs w:val="24"/>
          <w:lang w:val="pt-PT"/>
        </w:rPr>
        <w:tab/>
      </w:r>
      <w:r w:rsidRPr="00467AE7">
        <w:rPr>
          <w:rFonts w:ascii="Book Antiqua" w:hAnsi="Book Antiqua"/>
          <w:b/>
          <w:sz w:val="24"/>
          <w:szCs w:val="24"/>
          <w:lang w:val="pt-PT"/>
        </w:rPr>
        <w:tab/>
      </w:r>
      <w:r w:rsidRPr="00467AE7">
        <w:rPr>
          <w:rFonts w:ascii="Book Antiqua" w:hAnsi="Book Antiqua"/>
          <w:b/>
          <w:sz w:val="24"/>
          <w:szCs w:val="24"/>
          <w:lang w:val="pt-PT"/>
        </w:rPr>
        <w:tab/>
      </w:r>
      <w:r w:rsidRPr="00531EEF">
        <w:rPr>
          <w:rFonts w:ascii="Book Antiqua" w:hAnsi="Book Antiqua"/>
          <w:b/>
          <w:sz w:val="24"/>
          <w:szCs w:val="24"/>
          <w:lang w:val="pt-PT"/>
        </w:rPr>
        <w:t>Provavelmente / melhor / sobretudo / porque / embora</w:t>
      </w:r>
    </w:p>
    <w:p w:rsidR="004251EA" w:rsidRPr="00531EEF" w:rsidRDefault="00D07EC9" w:rsidP="004251EA">
      <w:pPr>
        <w:jc w:val="both"/>
        <w:rPr>
          <w:rFonts w:ascii="Book Antiqua" w:hAnsi="Book Antiqua"/>
          <w:b/>
          <w:sz w:val="24"/>
          <w:szCs w:val="24"/>
          <w:lang w:val="pt-PT"/>
        </w:rPr>
      </w:pPr>
      <w:r w:rsidRPr="00D07EC9">
        <w:rPr>
          <w:rFonts w:ascii="Book Antiqua" w:hAnsi="Book Antiqua"/>
          <w:b/>
          <w:noProof/>
          <w:sz w:val="24"/>
          <w:szCs w:val="24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2050" type="#_x0000_t202" style="position:absolute;left:0;text-align:left;margin-left:18pt;margin-top:1.6pt;width:459.75pt;height:141pt;z-index:251664384;mso-width-relative:margin;mso-height-relative:margin" fillcolor="white [3201]" strokecolor="#4f81bd [3204]" strokeweight="5pt">
            <v:stroke linestyle="thickThin"/>
            <v:shadow color="#868686"/>
            <v:textbox>
              <w:txbxContent>
                <w:p w:rsidR="004251EA" w:rsidRDefault="004251EA" w:rsidP="004251EA">
                  <w:pPr>
                    <w:spacing w:line="240" w:lineRule="auto"/>
                    <w:jc w:val="both"/>
                    <w:rPr>
                      <w:rFonts w:ascii="Book Antiqua" w:hAnsi="Book Antiqua"/>
                      <w:sz w:val="24"/>
                      <w:szCs w:val="24"/>
                      <w:lang w:val="pt-PT"/>
                    </w:rPr>
                  </w:pPr>
                </w:p>
                <w:p w:rsidR="004251EA" w:rsidRPr="00531EEF" w:rsidRDefault="004251EA" w:rsidP="004251EA">
                  <w:pPr>
                    <w:jc w:val="both"/>
                    <w:rPr>
                      <w:rFonts w:ascii="Book Antiqua" w:hAnsi="Book Antiqua"/>
                      <w:sz w:val="24"/>
                      <w:szCs w:val="24"/>
                      <w:lang w:val="pt-PT"/>
                    </w:rPr>
                  </w:pPr>
                  <w:r w:rsidRPr="00531EEF">
                    <w:rPr>
                      <w:rFonts w:ascii="Book Antiqua" w:hAnsi="Book Antiqua"/>
                      <w:sz w:val="24"/>
                      <w:szCs w:val="24"/>
                      <w:lang w:val="pt-PT"/>
                    </w:rPr>
                    <w:t xml:space="preserve">“Sou da terra onde nasci...” Gosto desta </w:t>
                  </w:r>
                  <w:proofErr w:type="gramStart"/>
                  <w:r w:rsidRPr="00531EEF">
                    <w:rPr>
                      <w:rFonts w:ascii="Book Antiqua" w:hAnsi="Book Antiqua"/>
                      <w:sz w:val="24"/>
                      <w:szCs w:val="24"/>
                      <w:lang w:val="pt-PT"/>
                    </w:rPr>
                    <w:t>frase ....</w:t>
                  </w:r>
                  <w:proofErr w:type="gramEnd"/>
                  <w:r w:rsidRPr="00531EEF">
                    <w:rPr>
                      <w:rFonts w:ascii="Book Antiqua" w:hAnsi="Book Antiqua"/>
                      <w:sz w:val="24"/>
                      <w:szCs w:val="24"/>
                      <w:lang w:val="pt-PT"/>
                    </w:rPr>
                    <w:t xml:space="preserve">.................. </w:t>
                  </w:r>
                  <w:proofErr w:type="gramStart"/>
                  <w:r w:rsidRPr="00531EEF">
                    <w:rPr>
                      <w:rFonts w:ascii="Book Antiqua" w:hAnsi="Book Antiqua"/>
                      <w:sz w:val="24"/>
                      <w:szCs w:val="24"/>
                      <w:lang w:val="pt-PT"/>
                    </w:rPr>
                    <w:t>gosto</w:t>
                  </w:r>
                  <w:proofErr w:type="gramEnd"/>
                  <w:r w:rsidRPr="00531EEF">
                    <w:rPr>
                      <w:rFonts w:ascii="Book Antiqua" w:hAnsi="Book Antiqua"/>
                      <w:sz w:val="24"/>
                      <w:szCs w:val="24"/>
                      <w:lang w:val="pt-PT"/>
                    </w:rPr>
                    <w:t xml:space="preserve"> do sentimento que traduz. .</w:t>
                  </w:r>
                  <w:proofErr w:type="gramStart"/>
                  <w:r w:rsidRPr="00531EEF">
                    <w:rPr>
                      <w:rFonts w:ascii="Book Antiqua" w:hAnsi="Book Antiqua"/>
                      <w:sz w:val="24"/>
                      <w:szCs w:val="24"/>
                      <w:lang w:val="pt-PT"/>
                    </w:rPr>
                    <w:t>.....................</w:t>
                  </w:r>
                  <w:proofErr w:type="gramEnd"/>
                  <w:r w:rsidRPr="00531EEF">
                    <w:rPr>
                      <w:rFonts w:ascii="Book Antiqua" w:hAnsi="Book Antiqua"/>
                      <w:sz w:val="24"/>
                      <w:szCs w:val="24"/>
                      <w:lang w:val="pt-PT"/>
                    </w:rPr>
                    <w:t xml:space="preserve"> </w:t>
                  </w:r>
                  <w:proofErr w:type="gramStart"/>
                  <w:r w:rsidRPr="00531EEF">
                    <w:rPr>
                      <w:rFonts w:ascii="Book Antiqua" w:hAnsi="Book Antiqua"/>
                      <w:sz w:val="24"/>
                      <w:szCs w:val="24"/>
                      <w:lang w:val="pt-PT"/>
                    </w:rPr>
                    <w:t>sinto</w:t>
                  </w:r>
                  <w:proofErr w:type="gramEnd"/>
                  <w:r w:rsidRPr="00531EEF">
                    <w:rPr>
                      <w:rFonts w:ascii="Book Antiqua" w:hAnsi="Book Antiqua"/>
                      <w:sz w:val="24"/>
                      <w:szCs w:val="24"/>
                      <w:lang w:val="pt-PT"/>
                    </w:rPr>
                    <w:t xml:space="preserve"> falta desta ligação ao espaço-berço. .</w:t>
                  </w:r>
                  <w:proofErr w:type="gramStart"/>
                  <w:r w:rsidRPr="00531EEF">
                    <w:rPr>
                      <w:rFonts w:ascii="Book Antiqua" w:hAnsi="Book Antiqua"/>
                      <w:sz w:val="24"/>
                      <w:szCs w:val="24"/>
                      <w:lang w:val="pt-PT"/>
                    </w:rPr>
                    <w:t>....................</w:t>
                  </w:r>
                  <w:proofErr w:type="gramEnd"/>
                  <w:r w:rsidRPr="00531EEF">
                    <w:rPr>
                      <w:rFonts w:ascii="Book Antiqua" w:hAnsi="Book Antiqua"/>
                      <w:sz w:val="24"/>
                      <w:szCs w:val="24"/>
                      <w:lang w:val="pt-PT"/>
                    </w:rPr>
                    <w:t xml:space="preserve"> </w:t>
                  </w:r>
                  <w:proofErr w:type="gramStart"/>
                  <w:r w:rsidRPr="00531EEF">
                    <w:rPr>
                      <w:rFonts w:ascii="Book Antiqua" w:hAnsi="Book Antiqua"/>
                      <w:sz w:val="24"/>
                      <w:szCs w:val="24"/>
                      <w:lang w:val="pt-PT"/>
                    </w:rPr>
                    <w:t>eu</w:t>
                  </w:r>
                  <w:proofErr w:type="gramEnd"/>
                  <w:r w:rsidRPr="00531EEF">
                    <w:rPr>
                      <w:rFonts w:ascii="Book Antiqua" w:hAnsi="Book Antiqua"/>
                      <w:sz w:val="24"/>
                      <w:szCs w:val="24"/>
                      <w:lang w:val="pt-PT"/>
                    </w:rPr>
                    <w:t xml:space="preserve"> não sou da terra onde nasci. .</w:t>
                  </w:r>
                  <w:proofErr w:type="gramStart"/>
                  <w:r w:rsidRPr="00531EEF">
                    <w:rPr>
                      <w:rFonts w:ascii="Book Antiqua" w:hAnsi="Book Antiqua"/>
                      <w:sz w:val="24"/>
                      <w:szCs w:val="24"/>
                      <w:lang w:val="pt-PT"/>
                    </w:rPr>
                    <w:t>...............</w:t>
                  </w:r>
                  <w:proofErr w:type="gramEnd"/>
                  <w:r w:rsidRPr="00531EEF">
                    <w:rPr>
                      <w:rFonts w:ascii="Book Antiqua" w:hAnsi="Book Antiqua"/>
                      <w:sz w:val="24"/>
                      <w:szCs w:val="24"/>
                      <w:lang w:val="pt-PT"/>
                    </w:rPr>
                    <w:t xml:space="preserve"> </w:t>
                  </w:r>
                  <w:proofErr w:type="gramStart"/>
                  <w:r w:rsidRPr="00531EEF">
                    <w:rPr>
                      <w:rFonts w:ascii="Book Antiqua" w:hAnsi="Book Antiqua"/>
                      <w:sz w:val="24"/>
                      <w:szCs w:val="24"/>
                      <w:lang w:val="pt-PT"/>
                    </w:rPr>
                    <w:t>legou-me</w:t>
                  </w:r>
                  <w:proofErr w:type="gramEnd"/>
                  <w:r w:rsidRPr="00531EEF">
                    <w:rPr>
                      <w:rFonts w:ascii="Book Antiqua" w:hAnsi="Book Antiqua"/>
                      <w:sz w:val="24"/>
                      <w:szCs w:val="24"/>
                      <w:lang w:val="pt-PT"/>
                    </w:rPr>
                    <w:t xml:space="preserve"> esta nostalgia dos grandes espaços. .</w:t>
                  </w:r>
                  <w:proofErr w:type="gramStart"/>
                  <w:r w:rsidRPr="00531EEF">
                    <w:rPr>
                      <w:rFonts w:ascii="Book Antiqua" w:hAnsi="Book Antiqua"/>
                      <w:sz w:val="24"/>
                      <w:szCs w:val="24"/>
                      <w:lang w:val="pt-PT"/>
                    </w:rPr>
                    <w:t>....................</w:t>
                  </w:r>
                  <w:proofErr w:type="gramEnd"/>
                  <w:r w:rsidRPr="00531EEF">
                    <w:rPr>
                      <w:rFonts w:ascii="Book Antiqua" w:hAnsi="Book Antiqua"/>
                      <w:sz w:val="24"/>
                      <w:szCs w:val="24"/>
                      <w:lang w:val="pt-PT"/>
                    </w:rPr>
                    <w:t xml:space="preserve"> Memória dos grandes e pequenos espaços – a casa, a escola, o </w:t>
                  </w:r>
                  <w:proofErr w:type="gramStart"/>
                  <w:r w:rsidRPr="00531EEF">
                    <w:rPr>
                      <w:rFonts w:ascii="Book Antiqua" w:hAnsi="Book Antiqua"/>
                      <w:sz w:val="24"/>
                      <w:szCs w:val="24"/>
                      <w:lang w:val="pt-PT"/>
                    </w:rPr>
                    <w:t>mar. .....................</w:t>
                  </w:r>
                  <w:proofErr w:type="gramEnd"/>
                  <w:r w:rsidRPr="00531EEF">
                    <w:rPr>
                      <w:rFonts w:ascii="Book Antiqua" w:hAnsi="Book Antiqua"/>
                      <w:sz w:val="24"/>
                      <w:szCs w:val="24"/>
                      <w:lang w:val="pt-PT"/>
                    </w:rPr>
                    <w:t xml:space="preserve"> </w:t>
                  </w:r>
                  <w:proofErr w:type="gramStart"/>
                  <w:r w:rsidRPr="00531EEF">
                    <w:rPr>
                      <w:rFonts w:ascii="Book Antiqua" w:hAnsi="Book Antiqua"/>
                      <w:sz w:val="24"/>
                      <w:szCs w:val="24"/>
                      <w:lang w:val="pt-PT"/>
                    </w:rPr>
                    <w:t>o</w:t>
                  </w:r>
                  <w:proofErr w:type="gramEnd"/>
                  <w:r w:rsidRPr="00531EEF">
                    <w:rPr>
                      <w:rFonts w:ascii="Book Antiqua" w:hAnsi="Book Antiqua"/>
                      <w:sz w:val="24"/>
                      <w:szCs w:val="24"/>
                      <w:lang w:val="pt-PT"/>
                    </w:rPr>
                    <w:t xml:space="preserve"> mar.</w:t>
                  </w:r>
                </w:p>
              </w:txbxContent>
            </v:textbox>
          </v:shape>
        </w:pict>
      </w:r>
    </w:p>
    <w:p w:rsidR="004251EA" w:rsidRPr="00531EEF" w:rsidRDefault="004251EA" w:rsidP="004251EA">
      <w:pPr>
        <w:jc w:val="both"/>
        <w:rPr>
          <w:rFonts w:ascii="Book Antiqua" w:hAnsi="Book Antiqua"/>
          <w:b/>
          <w:sz w:val="24"/>
          <w:szCs w:val="24"/>
          <w:lang w:val="pt-PT"/>
        </w:rPr>
      </w:pPr>
    </w:p>
    <w:p w:rsidR="004251EA" w:rsidRDefault="004251EA" w:rsidP="004251EA">
      <w:pPr>
        <w:tabs>
          <w:tab w:val="center" w:pos="4252"/>
        </w:tabs>
        <w:jc w:val="both"/>
        <w:rPr>
          <w:lang w:val="pt-PT"/>
        </w:rPr>
      </w:pPr>
    </w:p>
    <w:p w:rsidR="004251EA" w:rsidRDefault="004251EA" w:rsidP="004251EA">
      <w:pPr>
        <w:tabs>
          <w:tab w:val="center" w:pos="4252"/>
        </w:tabs>
        <w:jc w:val="both"/>
        <w:rPr>
          <w:lang w:val="pt-PT"/>
        </w:rPr>
      </w:pPr>
    </w:p>
    <w:p w:rsidR="004251EA" w:rsidRDefault="004251EA" w:rsidP="004251EA">
      <w:pPr>
        <w:tabs>
          <w:tab w:val="center" w:pos="4252"/>
        </w:tabs>
        <w:jc w:val="both"/>
        <w:rPr>
          <w:lang w:val="pt-PT"/>
        </w:rPr>
      </w:pPr>
    </w:p>
    <w:p w:rsidR="004251EA" w:rsidRDefault="004251EA" w:rsidP="004251EA">
      <w:pPr>
        <w:tabs>
          <w:tab w:val="center" w:pos="4252"/>
        </w:tabs>
        <w:jc w:val="both"/>
        <w:rPr>
          <w:lang w:val="pt-PT"/>
        </w:rPr>
      </w:pPr>
    </w:p>
    <w:p w:rsidR="004251EA" w:rsidRDefault="004251EA" w:rsidP="004251EA">
      <w:pPr>
        <w:tabs>
          <w:tab w:val="center" w:pos="4252"/>
        </w:tabs>
        <w:jc w:val="both"/>
        <w:rPr>
          <w:lang w:val="pt-PT"/>
        </w:rPr>
      </w:pPr>
    </w:p>
    <w:p w:rsidR="004251EA" w:rsidRDefault="004251EA" w:rsidP="004251EA">
      <w:pPr>
        <w:tabs>
          <w:tab w:val="center" w:pos="4252"/>
        </w:tabs>
        <w:jc w:val="both"/>
        <w:rPr>
          <w:lang w:val="pt-PT"/>
        </w:rPr>
      </w:pPr>
    </w:p>
    <w:p w:rsidR="004251EA" w:rsidRDefault="004251EA" w:rsidP="004251EA">
      <w:pPr>
        <w:tabs>
          <w:tab w:val="center" w:pos="4252"/>
        </w:tabs>
        <w:jc w:val="both"/>
        <w:rPr>
          <w:lang w:val="pt-PT"/>
        </w:rPr>
      </w:pPr>
    </w:p>
    <w:p w:rsidR="004251EA" w:rsidRDefault="004251EA" w:rsidP="004251EA">
      <w:pPr>
        <w:tabs>
          <w:tab w:val="center" w:pos="4252"/>
        </w:tabs>
        <w:jc w:val="both"/>
        <w:rPr>
          <w:lang w:val="pt-PT"/>
        </w:rPr>
      </w:pPr>
    </w:p>
    <w:p w:rsidR="004251EA" w:rsidRDefault="004251EA" w:rsidP="004251EA">
      <w:pPr>
        <w:spacing w:line="240" w:lineRule="auto"/>
        <w:jc w:val="both"/>
        <w:rPr>
          <w:rFonts w:ascii="Comic Sans MS" w:hAnsi="Comic Sans MS"/>
          <w:b/>
          <w:sz w:val="24"/>
          <w:szCs w:val="24"/>
          <w:lang w:val="pt-PT"/>
        </w:rPr>
      </w:pPr>
      <w:r w:rsidRPr="00531EEF">
        <w:rPr>
          <w:rFonts w:ascii="Comic Sans MS" w:hAnsi="Comic Sans MS"/>
          <w:b/>
          <w:sz w:val="24"/>
          <w:szCs w:val="24"/>
          <w:lang w:val="pt-PT"/>
        </w:rPr>
        <w:lastRenderedPageBreak/>
        <w:t>Para saber mais…</w:t>
      </w:r>
    </w:p>
    <w:p w:rsidR="004251EA" w:rsidRPr="00531EEF" w:rsidRDefault="004251EA" w:rsidP="004251EA">
      <w:pPr>
        <w:spacing w:line="240" w:lineRule="auto"/>
        <w:jc w:val="both"/>
        <w:rPr>
          <w:rFonts w:ascii="Comic Sans MS" w:hAnsi="Comic Sans MS"/>
          <w:b/>
          <w:sz w:val="24"/>
          <w:szCs w:val="24"/>
          <w:lang w:val="pt-PT"/>
        </w:rPr>
      </w:pPr>
    </w:p>
    <w:p w:rsidR="004251EA" w:rsidRPr="00531EEF" w:rsidRDefault="004251EA" w:rsidP="004251EA">
      <w:pPr>
        <w:jc w:val="both"/>
        <w:rPr>
          <w:rFonts w:ascii="Comic Sans MS" w:hAnsi="Comic Sans MS"/>
          <w:sz w:val="24"/>
          <w:szCs w:val="24"/>
          <w:lang w:val="pt-PT"/>
        </w:rPr>
      </w:pPr>
      <w:r w:rsidRPr="00531EEF">
        <w:rPr>
          <w:rFonts w:ascii="Comic Sans MS" w:hAnsi="Comic Sans MS"/>
          <w:sz w:val="24"/>
          <w:szCs w:val="24"/>
          <w:lang w:val="pt-PT"/>
        </w:rPr>
        <w:t xml:space="preserve">Pontue este texto, uma breve biografia do escritor Manuel da Fonseca, da forma que lhe pareça mais adequada. Não esqueça que, para além da pontuação, deve fazer outras alterações </w:t>
      </w:r>
      <w:proofErr w:type="gramStart"/>
      <w:r w:rsidRPr="00531EEF">
        <w:rPr>
          <w:rFonts w:ascii="Comic Sans MS" w:hAnsi="Comic Sans MS"/>
          <w:sz w:val="24"/>
          <w:szCs w:val="24"/>
          <w:lang w:val="pt-PT"/>
        </w:rPr>
        <w:t>desta decorrentes</w:t>
      </w:r>
      <w:proofErr w:type="gramEnd"/>
      <w:r w:rsidRPr="00531EEF">
        <w:rPr>
          <w:rFonts w:ascii="Comic Sans MS" w:hAnsi="Comic Sans MS"/>
          <w:sz w:val="24"/>
          <w:szCs w:val="24"/>
          <w:lang w:val="pt-PT"/>
        </w:rPr>
        <w:t>.</w:t>
      </w:r>
    </w:p>
    <w:p w:rsidR="004251EA" w:rsidRDefault="004251EA" w:rsidP="004251EA">
      <w:pPr>
        <w:spacing w:line="240" w:lineRule="auto"/>
        <w:rPr>
          <w:rFonts w:ascii="Comic Sans MS" w:hAnsi="Comic Sans MS"/>
          <w:sz w:val="24"/>
          <w:szCs w:val="24"/>
        </w:rPr>
      </w:pPr>
      <w:r>
        <w:rPr>
          <w:rFonts w:ascii="Arial" w:hAnsi="Arial" w:cs="Arial"/>
          <w:noProof/>
          <w:color w:val="0000FF"/>
          <w:lang w:val="pt-PT" w:eastAsia="pt-PT"/>
        </w:rPr>
        <w:drawing>
          <wp:inline distT="0" distB="0" distL="0" distR="0">
            <wp:extent cx="2514600" cy="2257425"/>
            <wp:effectExtent l="19050" t="0" r="0" b="0"/>
            <wp:docPr id="11" name="ipfVkXEhSaesqQH-M:" descr="g_manuelfonseca">
              <a:hlinkClick xmlns:a="http://schemas.openxmlformats.org/drawingml/2006/main" r:id="rId1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pfVkXEhSaesqQH-M:" descr="g_manuelfonseca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225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color w:val="ECF38D"/>
          <w:lang w:val="pt-PT" w:eastAsia="pt-PT"/>
        </w:rPr>
        <w:drawing>
          <wp:inline distT="0" distB="0" distL="0" distR="0">
            <wp:extent cx="3133725" cy="2276475"/>
            <wp:effectExtent l="19050" t="0" r="9525" b="0"/>
            <wp:docPr id="3" name="Imagem 5" descr="&quot;Não era noite nem dia/ Eram campos, campos, campos/ abertos num sonho quieto&quot;">
              <a:hlinkClick xmlns:a="http://schemas.openxmlformats.org/drawingml/2006/main" r:id="rId14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&quot;Não era noite nem dia/ Eram campos, campos, campos/ abertos num sonho quieto&quot;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3725" cy="2276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51EA" w:rsidRPr="00531EEF" w:rsidRDefault="004251EA" w:rsidP="004251EA">
      <w:pPr>
        <w:spacing w:line="240" w:lineRule="auto"/>
        <w:jc w:val="both"/>
        <w:rPr>
          <w:rFonts w:ascii="Comic Sans MS" w:hAnsi="Comic Sans MS"/>
          <w:i/>
          <w:sz w:val="24"/>
          <w:szCs w:val="24"/>
          <w:lang w:val="pt-PT"/>
        </w:rPr>
      </w:pPr>
      <w:r w:rsidRPr="00531EEF">
        <w:rPr>
          <w:rFonts w:ascii="Comic Sans MS" w:hAnsi="Comic Sans MS"/>
          <w:i/>
          <w:sz w:val="24"/>
          <w:szCs w:val="24"/>
          <w:lang w:val="pt-PT"/>
        </w:rPr>
        <w:t>“O poeta tem olhos de água para refl</w:t>
      </w:r>
      <w:r>
        <w:rPr>
          <w:rFonts w:ascii="Comic Sans MS" w:hAnsi="Comic Sans MS"/>
          <w:i/>
          <w:sz w:val="24"/>
          <w:szCs w:val="24"/>
          <w:lang w:val="pt-PT"/>
        </w:rPr>
        <w:t>e</w:t>
      </w:r>
      <w:r w:rsidRPr="00531EEF">
        <w:rPr>
          <w:rFonts w:ascii="Comic Sans MS" w:hAnsi="Comic Sans MS"/>
          <w:i/>
          <w:sz w:val="24"/>
          <w:szCs w:val="24"/>
          <w:lang w:val="pt-PT"/>
        </w:rPr>
        <w:t>tirem todas as cores do mundo”</w:t>
      </w:r>
    </w:p>
    <w:p w:rsidR="004251EA" w:rsidRDefault="004251EA" w:rsidP="004251EA">
      <w:pPr>
        <w:spacing w:line="240" w:lineRule="auto"/>
        <w:jc w:val="both"/>
        <w:rPr>
          <w:rFonts w:ascii="Comic Sans MS" w:hAnsi="Comic Sans MS"/>
          <w:sz w:val="24"/>
          <w:szCs w:val="24"/>
          <w:lang w:val="pt-PT"/>
        </w:rPr>
      </w:pPr>
    </w:p>
    <w:p w:rsidR="004251EA" w:rsidRDefault="004251EA" w:rsidP="004251EA">
      <w:pPr>
        <w:spacing w:line="240" w:lineRule="auto"/>
        <w:jc w:val="both"/>
        <w:rPr>
          <w:rFonts w:ascii="Comic Sans MS" w:hAnsi="Comic Sans MS"/>
          <w:sz w:val="24"/>
          <w:szCs w:val="24"/>
          <w:lang w:val="pt-PT"/>
        </w:rPr>
      </w:pPr>
      <w:r w:rsidRPr="00531EEF">
        <w:rPr>
          <w:rFonts w:ascii="Comic Sans MS" w:hAnsi="Comic Sans MS"/>
          <w:sz w:val="24"/>
          <w:szCs w:val="24"/>
          <w:lang w:val="pt-PT"/>
        </w:rPr>
        <w:t>Manuel da Fonseca – Apontamentos de um percurso</w:t>
      </w:r>
    </w:p>
    <w:p w:rsidR="004251EA" w:rsidRPr="00531EEF" w:rsidRDefault="004251EA" w:rsidP="004251EA">
      <w:pPr>
        <w:spacing w:line="240" w:lineRule="auto"/>
        <w:jc w:val="both"/>
        <w:rPr>
          <w:rFonts w:ascii="Comic Sans MS" w:hAnsi="Comic Sans MS"/>
          <w:sz w:val="24"/>
          <w:szCs w:val="24"/>
          <w:lang w:val="pt-PT"/>
        </w:rPr>
      </w:pPr>
    </w:p>
    <w:p w:rsidR="004251EA" w:rsidRPr="00531EEF" w:rsidRDefault="004251EA" w:rsidP="004251EA">
      <w:pPr>
        <w:jc w:val="both"/>
        <w:rPr>
          <w:rFonts w:ascii="Comic Sans MS" w:hAnsi="Comic Sans MS"/>
          <w:sz w:val="24"/>
          <w:szCs w:val="24"/>
          <w:lang w:val="pt-PT"/>
        </w:rPr>
      </w:pPr>
      <w:r w:rsidRPr="00531EEF">
        <w:rPr>
          <w:rFonts w:ascii="Comic Sans MS" w:hAnsi="Comic Sans MS"/>
          <w:sz w:val="24"/>
          <w:szCs w:val="24"/>
          <w:lang w:val="pt-PT"/>
        </w:rPr>
        <w:t>Manuel Lopes da Fonseca nasceu em 15 de Outubro de 1911 em Santiago do Cacém aqui se manteve até completar a instrução primária desde muito cedo por influência do pai se iniciou no mundo da leitura na escola cultiva a sua paixão pela escrita a continuação dos estudos leva-o a Lisboa onde frequenta o colégio Vasco da Gama o Liceu Camões e a Escola Lusitânia e mais tarde a Escola de Belas-Artes as férias passa-as em Santiago do Cacém na grande cida</w:t>
      </w:r>
      <w:r>
        <w:rPr>
          <w:rFonts w:ascii="Comic Sans MS" w:hAnsi="Comic Sans MS"/>
          <w:sz w:val="24"/>
          <w:szCs w:val="24"/>
          <w:lang w:val="pt-PT"/>
        </w:rPr>
        <w:t>de dá longos passeios a vida no</w:t>
      </w:r>
      <w:r w:rsidRPr="00531EEF">
        <w:rPr>
          <w:rFonts w:ascii="Comic Sans MS" w:hAnsi="Comic Sans MS"/>
          <w:sz w:val="24"/>
          <w:szCs w:val="24"/>
          <w:lang w:val="pt-PT"/>
        </w:rPr>
        <w:t xml:space="preserve">turna fascina-o encontra os seus primeiros empregos no comércio e na indústria apesar de muito ocupado encontra tempo para o toureio e o desporto em 1925 publica num semanário de província os seus primeiros versos e narrativas foi habitual colaborador em revistas literárias como o </w:t>
      </w:r>
      <w:r w:rsidRPr="00531EEF">
        <w:rPr>
          <w:rFonts w:ascii="Comic Sans MS" w:hAnsi="Comic Sans MS"/>
          <w:i/>
          <w:sz w:val="24"/>
          <w:szCs w:val="24"/>
          <w:lang w:val="pt-PT"/>
        </w:rPr>
        <w:t xml:space="preserve">Pensamento Vértice Sol Nascente </w:t>
      </w:r>
      <w:r w:rsidRPr="00531EEF">
        <w:rPr>
          <w:rFonts w:ascii="Comic Sans MS" w:hAnsi="Comic Sans MS"/>
          <w:sz w:val="24"/>
          <w:szCs w:val="24"/>
          <w:lang w:val="pt-PT"/>
        </w:rPr>
        <w:t xml:space="preserve">e </w:t>
      </w:r>
      <w:r w:rsidRPr="00531EEF">
        <w:rPr>
          <w:rFonts w:ascii="Comic Sans MS" w:hAnsi="Comic Sans MS"/>
          <w:i/>
          <w:sz w:val="24"/>
          <w:szCs w:val="24"/>
          <w:lang w:val="pt-PT"/>
        </w:rPr>
        <w:t>Seara Nova</w:t>
      </w:r>
      <w:r w:rsidRPr="00531EEF">
        <w:rPr>
          <w:rFonts w:ascii="Comic Sans MS" w:hAnsi="Comic Sans MS"/>
          <w:sz w:val="24"/>
          <w:szCs w:val="24"/>
          <w:lang w:val="pt-PT"/>
        </w:rPr>
        <w:t xml:space="preserve"> contestatário e observador por natureza a sua escrita era seguida de perto pela censura faleceu em 1993 com 81 anos</w:t>
      </w:r>
    </w:p>
    <w:p w:rsidR="004251EA" w:rsidRDefault="004251EA" w:rsidP="004251EA">
      <w:pPr>
        <w:tabs>
          <w:tab w:val="center" w:pos="4252"/>
        </w:tabs>
        <w:jc w:val="both"/>
        <w:rPr>
          <w:lang w:val="pt-PT"/>
        </w:rPr>
      </w:pPr>
    </w:p>
    <w:p w:rsidR="004251EA" w:rsidRDefault="004251EA" w:rsidP="004251EA">
      <w:pPr>
        <w:tabs>
          <w:tab w:val="center" w:pos="4252"/>
        </w:tabs>
        <w:jc w:val="both"/>
        <w:rPr>
          <w:lang w:val="pt-PT"/>
        </w:rPr>
      </w:pPr>
    </w:p>
    <w:p w:rsidR="004251EA" w:rsidRDefault="004251EA" w:rsidP="004251EA">
      <w:pPr>
        <w:tabs>
          <w:tab w:val="center" w:pos="4252"/>
        </w:tabs>
        <w:jc w:val="both"/>
        <w:rPr>
          <w:lang w:val="pt-PT"/>
        </w:rPr>
      </w:pPr>
    </w:p>
    <w:p w:rsidR="004251EA" w:rsidRPr="00E45F3F" w:rsidRDefault="004251EA" w:rsidP="004251EA">
      <w:pPr>
        <w:jc w:val="both"/>
        <w:rPr>
          <w:rFonts w:ascii="Book Antiqua" w:hAnsi="Book Antiqua"/>
          <w:b/>
          <w:sz w:val="24"/>
          <w:szCs w:val="24"/>
          <w:u w:val="single"/>
          <w:lang w:val="pt-PT"/>
        </w:rPr>
      </w:pPr>
      <w:r w:rsidRPr="00E45F3F">
        <w:rPr>
          <w:rFonts w:ascii="Book Antiqua" w:hAnsi="Book Antiqua"/>
          <w:b/>
          <w:sz w:val="24"/>
          <w:szCs w:val="24"/>
          <w:u w:val="single"/>
          <w:lang w:val="pt-PT"/>
        </w:rPr>
        <w:t>BIOGRAFIA</w:t>
      </w:r>
    </w:p>
    <w:p w:rsidR="004251EA" w:rsidRPr="00E45F3F" w:rsidRDefault="004251EA" w:rsidP="004251EA">
      <w:pPr>
        <w:jc w:val="both"/>
        <w:rPr>
          <w:rFonts w:ascii="Book Antiqua" w:hAnsi="Book Antiqua"/>
          <w:b/>
          <w:sz w:val="24"/>
          <w:szCs w:val="24"/>
          <w:u w:val="single"/>
          <w:lang w:val="pt-PT"/>
        </w:rPr>
      </w:pPr>
    </w:p>
    <w:p w:rsidR="004251EA" w:rsidRPr="00467AE7" w:rsidRDefault="004251EA" w:rsidP="004251EA">
      <w:pPr>
        <w:jc w:val="both"/>
        <w:rPr>
          <w:rFonts w:ascii="Book Antiqua" w:hAnsi="Book Antiqua"/>
          <w:sz w:val="24"/>
          <w:szCs w:val="24"/>
          <w:lang w:val="pt-PT"/>
        </w:rPr>
      </w:pPr>
      <w:r w:rsidRPr="00E45F3F">
        <w:rPr>
          <w:rFonts w:ascii="Book Antiqua" w:hAnsi="Book Antiqua"/>
          <w:sz w:val="24"/>
          <w:szCs w:val="24"/>
          <w:lang w:val="pt-PT"/>
        </w:rPr>
        <w:tab/>
      </w:r>
      <w:r w:rsidRPr="00467AE7">
        <w:rPr>
          <w:rFonts w:ascii="Book Antiqua" w:hAnsi="Book Antiqua"/>
          <w:sz w:val="24"/>
          <w:szCs w:val="24"/>
          <w:lang w:val="pt-PT"/>
        </w:rPr>
        <w:t>Relato textual da vida de uma pessoa, em especial de alguém que adquiriu certa notoriedade. É constituída, principalmente, por factos que são relatados de acordo com uma ordem cronológica. No entanto, estes mesmos factos podem ser sujeitos a interpretação por parte de quem os apresenta, ten</w:t>
      </w:r>
      <w:r>
        <w:rPr>
          <w:rFonts w:ascii="Book Antiqua" w:hAnsi="Book Antiqua"/>
          <w:sz w:val="24"/>
          <w:szCs w:val="24"/>
          <w:lang w:val="pt-PT"/>
        </w:rPr>
        <w:t>tando, contudo, respeitar a exa</w:t>
      </w:r>
      <w:r w:rsidRPr="00467AE7">
        <w:rPr>
          <w:rFonts w:ascii="Book Antiqua" w:hAnsi="Book Antiqua"/>
          <w:sz w:val="24"/>
          <w:szCs w:val="24"/>
          <w:lang w:val="pt-PT"/>
        </w:rPr>
        <w:t>tidão histórica.</w:t>
      </w:r>
    </w:p>
    <w:p w:rsidR="004251EA" w:rsidRPr="00467AE7" w:rsidRDefault="004251EA" w:rsidP="004251EA">
      <w:pPr>
        <w:jc w:val="both"/>
        <w:rPr>
          <w:rFonts w:ascii="Book Antiqua" w:hAnsi="Book Antiqua"/>
          <w:sz w:val="24"/>
          <w:szCs w:val="24"/>
          <w:lang w:val="pt-PT"/>
        </w:rPr>
      </w:pPr>
      <w:r w:rsidRPr="00467AE7">
        <w:rPr>
          <w:rFonts w:ascii="Book Antiqua" w:hAnsi="Book Antiqua"/>
          <w:sz w:val="24"/>
          <w:szCs w:val="24"/>
          <w:lang w:val="pt-PT"/>
        </w:rPr>
        <w:tab/>
        <w:t>É redigida na terceira pessoa gramatical (distanciando-se assim da autobiografia), revela datas, lugares, pessoas, e eventos importantes na vida do biografado.</w:t>
      </w:r>
    </w:p>
    <w:p w:rsidR="004251EA" w:rsidRPr="00467AE7" w:rsidRDefault="004251EA" w:rsidP="004251EA">
      <w:pPr>
        <w:jc w:val="both"/>
        <w:rPr>
          <w:rFonts w:ascii="Book Antiqua" w:hAnsi="Book Antiqua"/>
          <w:sz w:val="24"/>
          <w:szCs w:val="24"/>
          <w:lang w:val="pt-PT"/>
        </w:rPr>
      </w:pPr>
      <w:r w:rsidRPr="00467AE7">
        <w:rPr>
          <w:rFonts w:ascii="Book Antiqua" w:hAnsi="Book Antiqua"/>
          <w:sz w:val="24"/>
          <w:szCs w:val="24"/>
          <w:lang w:val="pt-PT"/>
        </w:rPr>
        <w:tab/>
        <w:t xml:space="preserve">Admite formas distintas de acordo com a finalidade: nota biográfica, romance biográfico, </w:t>
      </w:r>
      <w:proofErr w:type="spellStart"/>
      <w:r w:rsidRPr="00467AE7">
        <w:rPr>
          <w:rFonts w:ascii="Book Antiqua" w:hAnsi="Book Antiqua"/>
          <w:sz w:val="24"/>
          <w:szCs w:val="24"/>
          <w:lang w:val="pt-PT"/>
        </w:rPr>
        <w:t>psicobiografia</w:t>
      </w:r>
      <w:proofErr w:type="spellEnd"/>
      <w:r w:rsidRPr="00467AE7">
        <w:rPr>
          <w:rFonts w:ascii="Book Antiqua" w:hAnsi="Book Antiqua"/>
          <w:sz w:val="24"/>
          <w:szCs w:val="24"/>
          <w:lang w:val="pt-PT"/>
        </w:rPr>
        <w:t>, etc.</w:t>
      </w:r>
    </w:p>
    <w:p w:rsidR="004251EA" w:rsidRPr="00467AE7" w:rsidRDefault="004251EA" w:rsidP="004251EA">
      <w:pPr>
        <w:jc w:val="both"/>
        <w:rPr>
          <w:rFonts w:ascii="Book Antiqua" w:hAnsi="Book Antiqua"/>
          <w:sz w:val="24"/>
          <w:szCs w:val="24"/>
          <w:lang w:val="pt-PT"/>
        </w:rPr>
      </w:pPr>
      <w:r w:rsidRPr="00467AE7">
        <w:rPr>
          <w:rFonts w:ascii="Book Antiqua" w:hAnsi="Book Antiqua"/>
          <w:sz w:val="24"/>
          <w:szCs w:val="24"/>
          <w:lang w:val="pt-PT"/>
        </w:rPr>
        <w:tab/>
        <w:t>As origens deste tipo de texto remontam à Antiguidade, disso sendo exemplo as histórias do Antigo Testamento, as epopeias e sagas gregas, celtas e escandinavas.</w:t>
      </w:r>
    </w:p>
    <w:p w:rsidR="004251EA" w:rsidRPr="00467AE7" w:rsidRDefault="004251EA" w:rsidP="004251EA">
      <w:pPr>
        <w:jc w:val="both"/>
        <w:rPr>
          <w:rFonts w:ascii="Book Antiqua" w:hAnsi="Book Antiqua"/>
          <w:sz w:val="24"/>
          <w:szCs w:val="24"/>
          <w:lang w:val="pt-PT"/>
        </w:rPr>
      </w:pPr>
      <w:r w:rsidRPr="00467AE7">
        <w:rPr>
          <w:rFonts w:ascii="Book Antiqua" w:hAnsi="Book Antiqua"/>
          <w:sz w:val="24"/>
          <w:szCs w:val="24"/>
          <w:lang w:val="pt-PT"/>
        </w:rPr>
        <w:tab/>
        <w:t xml:space="preserve">O material utilizado para elaborar a biografia pode </w:t>
      </w:r>
      <w:r>
        <w:rPr>
          <w:rFonts w:ascii="Book Antiqua" w:hAnsi="Book Antiqua"/>
          <w:sz w:val="24"/>
          <w:szCs w:val="24"/>
          <w:lang w:val="pt-PT"/>
        </w:rPr>
        <w:t>ser recolhido por contacto dire</w:t>
      </w:r>
      <w:r w:rsidRPr="00467AE7">
        <w:rPr>
          <w:rFonts w:ascii="Book Antiqua" w:hAnsi="Book Antiqua"/>
          <w:sz w:val="24"/>
          <w:szCs w:val="24"/>
          <w:lang w:val="pt-PT"/>
        </w:rPr>
        <w:t>to com o biografado, e neste caso é fruto de uma observação direta, ou apenas pesquisado em documentos que podem pertencer ou ter pertencido ou não ao biografado.</w:t>
      </w:r>
    </w:p>
    <w:p w:rsidR="004251EA" w:rsidRPr="00467AE7" w:rsidRDefault="004251EA" w:rsidP="004251EA">
      <w:pPr>
        <w:jc w:val="both"/>
        <w:rPr>
          <w:rFonts w:ascii="Book Antiqua" w:hAnsi="Book Antiqua"/>
          <w:sz w:val="24"/>
          <w:szCs w:val="24"/>
          <w:lang w:val="pt-PT"/>
        </w:rPr>
      </w:pPr>
    </w:p>
    <w:p w:rsidR="004251EA" w:rsidRDefault="004251EA" w:rsidP="004251EA">
      <w:pPr>
        <w:jc w:val="both"/>
        <w:rPr>
          <w:sz w:val="24"/>
          <w:szCs w:val="24"/>
          <w:u w:val="single"/>
          <w:lang w:val="pt-PT"/>
        </w:rPr>
      </w:pPr>
    </w:p>
    <w:p w:rsidR="004251EA" w:rsidRDefault="004251EA" w:rsidP="004251EA">
      <w:pPr>
        <w:jc w:val="both"/>
        <w:rPr>
          <w:sz w:val="24"/>
          <w:szCs w:val="24"/>
          <w:u w:val="single"/>
          <w:lang w:val="pt-PT"/>
        </w:rPr>
      </w:pPr>
    </w:p>
    <w:p w:rsidR="004251EA" w:rsidRDefault="004251EA" w:rsidP="004251EA">
      <w:pPr>
        <w:jc w:val="both"/>
        <w:rPr>
          <w:sz w:val="24"/>
          <w:szCs w:val="24"/>
          <w:u w:val="single"/>
          <w:lang w:val="pt-PT"/>
        </w:rPr>
      </w:pPr>
    </w:p>
    <w:p w:rsidR="004251EA" w:rsidRDefault="004251EA" w:rsidP="004251EA">
      <w:pPr>
        <w:jc w:val="both"/>
        <w:rPr>
          <w:sz w:val="24"/>
          <w:szCs w:val="24"/>
          <w:u w:val="single"/>
          <w:lang w:val="pt-PT"/>
        </w:rPr>
      </w:pPr>
    </w:p>
    <w:p w:rsidR="004251EA" w:rsidRDefault="004251EA" w:rsidP="004251EA">
      <w:pPr>
        <w:jc w:val="both"/>
        <w:rPr>
          <w:sz w:val="24"/>
          <w:szCs w:val="24"/>
          <w:u w:val="single"/>
          <w:lang w:val="pt-PT"/>
        </w:rPr>
      </w:pPr>
    </w:p>
    <w:p w:rsidR="004251EA" w:rsidRDefault="004251EA" w:rsidP="004251EA">
      <w:pPr>
        <w:jc w:val="both"/>
        <w:rPr>
          <w:sz w:val="24"/>
          <w:szCs w:val="24"/>
          <w:u w:val="single"/>
          <w:lang w:val="pt-PT"/>
        </w:rPr>
      </w:pPr>
    </w:p>
    <w:p w:rsidR="004251EA" w:rsidRDefault="004251EA" w:rsidP="004251EA">
      <w:pPr>
        <w:jc w:val="both"/>
        <w:rPr>
          <w:sz w:val="24"/>
          <w:szCs w:val="24"/>
          <w:u w:val="single"/>
          <w:lang w:val="pt-PT"/>
        </w:rPr>
      </w:pPr>
    </w:p>
    <w:p w:rsidR="004251EA" w:rsidRDefault="004251EA" w:rsidP="004251EA">
      <w:pPr>
        <w:jc w:val="both"/>
        <w:rPr>
          <w:sz w:val="24"/>
          <w:szCs w:val="24"/>
          <w:u w:val="single"/>
          <w:lang w:val="pt-PT"/>
        </w:rPr>
      </w:pPr>
    </w:p>
    <w:p w:rsidR="004251EA" w:rsidRDefault="004251EA" w:rsidP="004251EA">
      <w:pPr>
        <w:jc w:val="both"/>
        <w:rPr>
          <w:sz w:val="24"/>
          <w:szCs w:val="24"/>
          <w:u w:val="single"/>
          <w:lang w:val="pt-PT"/>
        </w:rPr>
      </w:pPr>
    </w:p>
    <w:p w:rsidR="004251EA" w:rsidRDefault="004251EA" w:rsidP="004251EA">
      <w:pPr>
        <w:jc w:val="both"/>
        <w:rPr>
          <w:sz w:val="24"/>
          <w:szCs w:val="24"/>
          <w:u w:val="single"/>
          <w:lang w:val="pt-PT"/>
        </w:rPr>
      </w:pPr>
    </w:p>
    <w:p w:rsidR="004251EA" w:rsidRDefault="004251EA" w:rsidP="004251EA">
      <w:pPr>
        <w:jc w:val="both"/>
        <w:rPr>
          <w:sz w:val="24"/>
          <w:szCs w:val="24"/>
          <w:u w:val="single"/>
          <w:lang w:val="pt-PT"/>
        </w:rPr>
      </w:pPr>
    </w:p>
    <w:p w:rsidR="004251EA" w:rsidRDefault="004251EA" w:rsidP="004251EA">
      <w:pPr>
        <w:jc w:val="both"/>
        <w:rPr>
          <w:sz w:val="24"/>
          <w:szCs w:val="24"/>
          <w:u w:val="single"/>
          <w:lang w:val="pt-PT"/>
        </w:rPr>
      </w:pPr>
    </w:p>
    <w:p w:rsidR="004251EA" w:rsidRDefault="004251EA" w:rsidP="004251EA">
      <w:pPr>
        <w:jc w:val="both"/>
        <w:rPr>
          <w:sz w:val="24"/>
          <w:szCs w:val="24"/>
          <w:u w:val="single"/>
          <w:lang w:val="pt-PT"/>
        </w:rPr>
      </w:pPr>
    </w:p>
    <w:p w:rsidR="00B609F2" w:rsidRDefault="00B609F2" w:rsidP="004251EA">
      <w:pPr>
        <w:jc w:val="both"/>
        <w:rPr>
          <w:sz w:val="24"/>
          <w:szCs w:val="24"/>
          <w:u w:val="single"/>
          <w:lang w:val="pt-PT"/>
        </w:rPr>
      </w:pPr>
    </w:p>
    <w:p w:rsidR="004251EA" w:rsidRDefault="00B609F2" w:rsidP="00B609F2">
      <w:pPr>
        <w:jc w:val="center"/>
        <w:rPr>
          <w:lang w:val="pt-PT"/>
        </w:rPr>
      </w:pPr>
      <w:r w:rsidRPr="00B609F2">
        <w:rPr>
          <w:noProof/>
          <w:lang w:val="pt-PT" w:eastAsia="pt-PT"/>
        </w:rPr>
        <w:lastRenderedPageBreak/>
        <w:drawing>
          <wp:inline distT="0" distB="0" distL="0" distR="0">
            <wp:extent cx="3888716" cy="379562"/>
            <wp:effectExtent l="19050" t="0" r="0" b="0"/>
            <wp:docPr id="14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3449" cy="38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09F2" w:rsidRDefault="00B609F2" w:rsidP="00B609F2">
      <w:pPr>
        <w:jc w:val="both"/>
        <w:rPr>
          <w:lang w:val="pt-PT"/>
        </w:rPr>
      </w:pPr>
      <w:r w:rsidRPr="00B609F2">
        <w:rPr>
          <w:noProof/>
          <w:lang w:val="pt-PT" w:eastAsia="pt-PT"/>
        </w:rPr>
        <w:drawing>
          <wp:inline distT="0" distB="0" distL="0" distR="0">
            <wp:extent cx="6622410" cy="7114996"/>
            <wp:effectExtent l="38100" t="19050" r="26040" b="9704"/>
            <wp:docPr id="7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4444" cy="7117182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>
                          <a:lumMod val="95000"/>
                          <a:lumOff val="5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09F2" w:rsidRDefault="00B609F2" w:rsidP="00B609F2">
      <w:pPr>
        <w:jc w:val="both"/>
        <w:rPr>
          <w:lang w:val="pt-PT"/>
        </w:rPr>
      </w:pPr>
    </w:p>
    <w:p w:rsidR="00B609F2" w:rsidRDefault="00B609F2" w:rsidP="00B609F2">
      <w:pPr>
        <w:jc w:val="both"/>
        <w:rPr>
          <w:lang w:val="pt-PT"/>
        </w:rPr>
      </w:pPr>
    </w:p>
    <w:p w:rsidR="00B609F2" w:rsidRDefault="00B609F2" w:rsidP="00B609F2">
      <w:pPr>
        <w:jc w:val="both"/>
        <w:rPr>
          <w:lang w:val="pt-PT"/>
        </w:rPr>
      </w:pPr>
    </w:p>
    <w:p w:rsidR="00B609F2" w:rsidRDefault="00B609F2" w:rsidP="00B609F2">
      <w:pPr>
        <w:jc w:val="center"/>
        <w:rPr>
          <w:lang w:val="pt-PT"/>
        </w:rPr>
      </w:pPr>
      <w:r w:rsidRPr="00B609F2">
        <w:rPr>
          <w:noProof/>
          <w:lang w:val="pt-PT" w:eastAsia="pt-PT"/>
        </w:rPr>
        <w:lastRenderedPageBreak/>
        <w:drawing>
          <wp:inline distT="0" distB="0" distL="0" distR="0">
            <wp:extent cx="1404309" cy="483079"/>
            <wp:effectExtent l="19050" t="0" r="5391" b="0"/>
            <wp:docPr id="18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236" cy="4847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09F2" w:rsidRDefault="00B609F2" w:rsidP="00B609F2">
      <w:pPr>
        <w:jc w:val="both"/>
        <w:rPr>
          <w:lang w:val="pt-PT"/>
        </w:rPr>
      </w:pPr>
      <w:r w:rsidRPr="00B609F2">
        <w:rPr>
          <w:noProof/>
          <w:lang w:val="pt-PT" w:eastAsia="pt-PT"/>
        </w:rPr>
        <w:drawing>
          <wp:inline distT="0" distB="0" distL="0" distR="0">
            <wp:extent cx="6682244" cy="6286860"/>
            <wp:effectExtent l="19050" t="19050" r="23356" b="18690"/>
            <wp:docPr id="19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8001" cy="6292276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>
                          <a:lumMod val="95000"/>
                          <a:lumOff val="5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09F2" w:rsidRDefault="00B609F2" w:rsidP="00B609F2">
      <w:pPr>
        <w:jc w:val="both"/>
        <w:rPr>
          <w:lang w:val="pt-PT"/>
        </w:rPr>
      </w:pPr>
    </w:p>
    <w:p w:rsidR="00B609F2" w:rsidRDefault="00B609F2" w:rsidP="00B609F2">
      <w:pPr>
        <w:jc w:val="both"/>
        <w:rPr>
          <w:lang w:val="pt-PT"/>
        </w:rPr>
      </w:pPr>
    </w:p>
    <w:p w:rsidR="00B609F2" w:rsidRDefault="00B609F2" w:rsidP="00B609F2">
      <w:pPr>
        <w:jc w:val="both"/>
        <w:rPr>
          <w:lang w:val="pt-PT"/>
        </w:rPr>
      </w:pPr>
    </w:p>
    <w:p w:rsidR="00B609F2" w:rsidRDefault="00B609F2" w:rsidP="00B609F2">
      <w:pPr>
        <w:jc w:val="both"/>
        <w:rPr>
          <w:lang w:val="pt-PT"/>
        </w:rPr>
      </w:pPr>
    </w:p>
    <w:p w:rsidR="00B609F2" w:rsidRDefault="00B609F2" w:rsidP="00B609F2">
      <w:pPr>
        <w:jc w:val="both"/>
        <w:rPr>
          <w:lang w:val="pt-PT"/>
        </w:rPr>
      </w:pPr>
    </w:p>
    <w:p w:rsidR="00B609F2" w:rsidRDefault="00B609F2" w:rsidP="00B609F2">
      <w:pPr>
        <w:jc w:val="both"/>
        <w:rPr>
          <w:lang w:val="pt-PT"/>
        </w:rPr>
      </w:pPr>
    </w:p>
    <w:p w:rsidR="00B609F2" w:rsidRDefault="00B609F2" w:rsidP="00B609F2">
      <w:pPr>
        <w:jc w:val="both"/>
        <w:rPr>
          <w:lang w:val="pt-PT"/>
        </w:rPr>
      </w:pPr>
      <w:r w:rsidRPr="00B609F2">
        <w:rPr>
          <w:noProof/>
          <w:lang w:val="pt-PT" w:eastAsia="pt-PT"/>
        </w:rPr>
        <w:lastRenderedPageBreak/>
        <w:drawing>
          <wp:inline distT="0" distB="0" distL="0" distR="0">
            <wp:extent cx="6586879" cy="8031192"/>
            <wp:effectExtent l="19050" t="0" r="4421" b="0"/>
            <wp:docPr id="9" name="Imagem 1" descr="Scan0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can0035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9269" cy="80341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09F2" w:rsidRDefault="00B609F2" w:rsidP="00B609F2">
      <w:pPr>
        <w:jc w:val="both"/>
        <w:rPr>
          <w:lang w:val="pt-PT"/>
        </w:rPr>
      </w:pPr>
    </w:p>
    <w:p w:rsidR="00B609F2" w:rsidRDefault="00B609F2" w:rsidP="00B609F2">
      <w:pPr>
        <w:jc w:val="both"/>
        <w:rPr>
          <w:lang w:val="pt-PT"/>
        </w:rPr>
      </w:pPr>
    </w:p>
    <w:p w:rsidR="00B609F2" w:rsidRPr="00B609F2" w:rsidRDefault="00B609F2" w:rsidP="00205901">
      <w:pPr>
        <w:jc w:val="center"/>
        <w:rPr>
          <w:rFonts w:ascii="Book Antiqua" w:hAnsi="Book Antiqua"/>
          <w:b/>
          <w:smallCaps/>
          <w:sz w:val="24"/>
          <w:szCs w:val="24"/>
          <w:lang w:val="pt-PT"/>
        </w:rPr>
      </w:pPr>
      <w:r w:rsidRPr="00B609F2">
        <w:rPr>
          <w:rFonts w:ascii="Book Antiqua" w:hAnsi="Book Antiqua"/>
          <w:b/>
          <w:smallCaps/>
          <w:sz w:val="24"/>
          <w:szCs w:val="24"/>
          <w:lang w:val="pt-PT"/>
        </w:rPr>
        <w:t>O adjetivo adequado</w:t>
      </w:r>
    </w:p>
    <w:p w:rsidR="00B609F2" w:rsidRPr="00B609F2" w:rsidRDefault="00B609F2" w:rsidP="00B609F2">
      <w:pPr>
        <w:jc w:val="both"/>
        <w:rPr>
          <w:rFonts w:ascii="Book Antiqua" w:hAnsi="Book Antiqua"/>
          <w:sz w:val="24"/>
          <w:szCs w:val="24"/>
          <w:lang w:val="pt-PT"/>
        </w:rPr>
      </w:pPr>
      <w:r w:rsidRPr="00B609F2">
        <w:rPr>
          <w:rFonts w:ascii="Book Antiqua" w:hAnsi="Book Antiqua"/>
          <w:sz w:val="24"/>
          <w:szCs w:val="24"/>
          <w:lang w:val="pt-PT"/>
        </w:rPr>
        <w:t>Substitua cada grupo de palavras sublinhado por um adjetivo de sentido e forma correspondente, de acordo com o exemplo:</w:t>
      </w:r>
    </w:p>
    <w:p w:rsidR="00B609F2" w:rsidRDefault="00205901" w:rsidP="00B609F2">
      <w:pPr>
        <w:jc w:val="both"/>
        <w:rPr>
          <w:lang w:val="pt-PT"/>
        </w:rPr>
      </w:pPr>
      <w:r>
        <w:rPr>
          <w:noProof/>
          <w:lang w:val="pt-PT" w:eastAsia="pt-PT"/>
        </w:rPr>
        <w:drawing>
          <wp:inline distT="0" distB="0" distL="0" distR="0">
            <wp:extent cx="6646629" cy="7297948"/>
            <wp:effectExtent l="19050" t="0" r="1821" b="0"/>
            <wp:docPr id="12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72971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5901" w:rsidRDefault="00205901" w:rsidP="00B609F2">
      <w:pPr>
        <w:jc w:val="both"/>
        <w:rPr>
          <w:lang w:val="pt-PT"/>
        </w:rPr>
      </w:pPr>
    </w:p>
    <w:p w:rsidR="00205901" w:rsidRPr="00205901" w:rsidRDefault="00205901" w:rsidP="00205901">
      <w:pPr>
        <w:jc w:val="both"/>
        <w:rPr>
          <w:rFonts w:ascii="Book Antiqua" w:hAnsi="Book Antiqua"/>
          <w:sz w:val="24"/>
          <w:szCs w:val="24"/>
          <w:lang w:val="pt-PT"/>
        </w:rPr>
      </w:pPr>
      <w:r w:rsidRPr="00205901">
        <w:rPr>
          <w:rFonts w:ascii="Book Antiqua" w:hAnsi="Book Antiqua"/>
          <w:sz w:val="24"/>
          <w:szCs w:val="24"/>
          <w:lang w:val="pt-PT"/>
        </w:rPr>
        <w:t>Descreva uma pessoa de que goste muito, tendo como modelo textual o poema que se segue.</w:t>
      </w:r>
    </w:p>
    <w:p w:rsidR="00205901" w:rsidRDefault="00205901" w:rsidP="00B609F2">
      <w:pPr>
        <w:jc w:val="both"/>
        <w:rPr>
          <w:lang w:val="pt-PT"/>
        </w:rPr>
      </w:pPr>
      <w:r w:rsidRPr="00205901">
        <w:rPr>
          <w:noProof/>
          <w:lang w:val="pt-PT" w:eastAsia="pt-PT"/>
        </w:rPr>
        <w:drawing>
          <wp:inline distT="0" distB="0" distL="0" distR="0">
            <wp:extent cx="6649169" cy="3629447"/>
            <wp:effectExtent l="19050" t="0" r="0" b="0"/>
            <wp:docPr id="13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m 1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396" cy="362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5901" w:rsidRDefault="00205901" w:rsidP="00B609F2">
      <w:pPr>
        <w:jc w:val="both"/>
        <w:rPr>
          <w:lang w:val="pt-PT"/>
        </w:rPr>
      </w:pPr>
    </w:p>
    <w:p w:rsidR="00205901" w:rsidRDefault="00205901" w:rsidP="00205901">
      <w:pPr>
        <w:spacing w:line="480" w:lineRule="auto"/>
        <w:jc w:val="both"/>
      </w:pPr>
      <w: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:rsidR="00205901" w:rsidRPr="00B609F2" w:rsidRDefault="00205901" w:rsidP="00205901">
      <w:pPr>
        <w:spacing w:line="480" w:lineRule="auto"/>
        <w:jc w:val="both"/>
        <w:rPr>
          <w:lang w:val="pt-PT"/>
        </w:rPr>
      </w:pPr>
      <w: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sectPr w:rsidR="00205901" w:rsidRPr="00B609F2" w:rsidSect="002E5127">
      <w:headerReference w:type="default" r:id="rId23"/>
      <w:footerReference w:type="default" r:id="rId24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566F35" w:rsidRDefault="00566F35" w:rsidP="006E2FA9">
      <w:pPr>
        <w:spacing w:line="240" w:lineRule="auto"/>
      </w:pPr>
      <w:r>
        <w:separator/>
      </w:r>
    </w:p>
  </w:endnote>
  <w:endnote w:type="continuationSeparator" w:id="0">
    <w:p w:rsidR="00566F35" w:rsidRDefault="00566F35" w:rsidP="006E2FA9">
      <w:pPr>
        <w:spacing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Lucida Calligraphy">
    <w:panose1 w:val="03010101010101010101"/>
    <w:charset w:val="00"/>
    <w:family w:val="script"/>
    <w:pitch w:val="variable"/>
    <w:sig w:usb0="00000003" w:usb1="00000000" w:usb2="00000000" w:usb3="00000000" w:csb0="00000001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E2FA9" w:rsidRDefault="006E2FA9" w:rsidP="006E2FA9">
    <w:pPr>
      <w:pStyle w:val="Rodap"/>
      <w:tabs>
        <w:tab w:val="clear" w:pos="8504"/>
        <w:tab w:val="left" w:pos="6331"/>
      </w:tabs>
    </w:pPr>
    <w:r>
      <w:tab/>
    </w:r>
    <w:r w:rsidR="00D91A74" w:rsidRPr="00D91A74">
      <w:rPr>
        <w:noProof/>
        <w:lang w:val="pt-PT" w:eastAsia="pt-PT"/>
      </w:rPr>
      <w:drawing>
        <wp:inline distT="0" distB="0" distL="0" distR="0">
          <wp:extent cx="6272803" cy="457200"/>
          <wp:effectExtent l="19050" t="0" r="0" b="0"/>
          <wp:docPr id="10" name="Imagem 1" descr="C:\Users\Utilizador\Desktop\fcPKMSaolX2Mbdw2EPdaHRmC6DKjXddGGtap35_Q9Kc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Utilizador\Desktop\fcPKMSaolX2Mbdw2EPdaHRmC6DKjXddGGtap35_Q9Kc.png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315075" cy="460281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fldSimple w:instr=" PAGE   \* MERGEFORMAT ">
      <w:r w:rsidR="00B55CF0">
        <w:rPr>
          <w:noProof/>
        </w:rPr>
        <w:t>14</w:t>
      </w:r>
    </w:fldSimple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566F35" w:rsidRDefault="00566F35" w:rsidP="006E2FA9">
      <w:pPr>
        <w:spacing w:line="240" w:lineRule="auto"/>
      </w:pPr>
      <w:r>
        <w:separator/>
      </w:r>
    </w:p>
  </w:footnote>
  <w:footnote w:type="continuationSeparator" w:id="0">
    <w:p w:rsidR="00566F35" w:rsidRDefault="00566F35" w:rsidP="006E2FA9">
      <w:pPr>
        <w:spacing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7148" w:type="dxa"/>
      <w:tblInd w:w="70" w:type="dxa"/>
      <w:tblCellMar>
        <w:left w:w="70" w:type="dxa"/>
        <w:right w:w="70" w:type="dxa"/>
      </w:tblCellMar>
      <w:tblLook w:val="04A0"/>
    </w:tblPr>
    <w:tblGrid>
      <w:gridCol w:w="1280"/>
      <w:gridCol w:w="146"/>
      <w:gridCol w:w="5765"/>
      <w:gridCol w:w="146"/>
      <w:gridCol w:w="146"/>
      <w:gridCol w:w="146"/>
      <w:gridCol w:w="146"/>
      <w:gridCol w:w="146"/>
      <w:gridCol w:w="146"/>
      <w:gridCol w:w="146"/>
      <w:gridCol w:w="146"/>
      <w:gridCol w:w="146"/>
    </w:tblGrid>
    <w:tr w:rsidR="006E2FA9" w:rsidRPr="00B55CF0" w:rsidTr="006E2FA9">
      <w:trPr>
        <w:trHeight w:val="270"/>
      </w:trPr>
      <w:tc>
        <w:tcPr>
          <w:tcW w:w="1156" w:type="dxa"/>
          <w:tcBorders>
            <w:top w:val="nil"/>
            <w:left w:val="nil"/>
            <w:bottom w:val="nil"/>
            <w:right w:val="nil"/>
          </w:tcBorders>
          <w:shd w:val="clear" w:color="auto" w:fill="auto"/>
          <w:noWrap/>
          <w:vAlign w:val="bottom"/>
          <w:hideMark/>
        </w:tcPr>
        <w:p w:rsidR="006E2FA9" w:rsidRPr="006E2FA9" w:rsidRDefault="006E2FA9" w:rsidP="006E2FA9">
          <w:pPr>
            <w:spacing w:line="240" w:lineRule="auto"/>
            <w:rPr>
              <w:rFonts w:ascii="Arial" w:eastAsia="Times New Roman" w:hAnsi="Arial" w:cs="Arial"/>
              <w:sz w:val="20"/>
              <w:szCs w:val="20"/>
              <w:lang w:val="pt-PT" w:eastAsia="pt-PT"/>
            </w:rPr>
          </w:pPr>
          <w:r>
            <w:rPr>
              <w:rFonts w:ascii="Arial" w:eastAsia="Times New Roman" w:hAnsi="Arial" w:cs="Arial"/>
              <w:noProof/>
              <w:sz w:val="20"/>
              <w:szCs w:val="20"/>
              <w:lang w:val="pt-PT" w:eastAsia="pt-PT"/>
            </w:rPr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179705</wp:posOffset>
                </wp:positionH>
                <wp:positionV relativeFrom="paragraph">
                  <wp:posOffset>46355</wp:posOffset>
                </wp:positionV>
                <wp:extent cx="593090" cy="586105"/>
                <wp:effectExtent l="19050" t="0" r="0" b="0"/>
                <wp:wrapNone/>
                <wp:docPr id="1" name="Picture 3"/>
                <wp:cNvGraphicFramePr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282" name="Picture 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593090" cy="5861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round/>
                          <a:headEnd/>
                          <a:tailEnd/>
                        </a:ln>
                      </pic:spPr>
                    </pic:pic>
                  </a:graphicData>
                </a:graphic>
              </wp:anchor>
            </w:drawing>
          </w:r>
        </w:p>
        <w:tbl>
          <w:tblPr>
            <w:tblW w:w="0" w:type="auto"/>
            <w:tblCellSpacing w:w="0" w:type="dxa"/>
            <w:tblCellMar>
              <w:left w:w="0" w:type="dxa"/>
              <w:right w:w="0" w:type="dxa"/>
            </w:tblCellMar>
            <w:tblLook w:val="04A0"/>
          </w:tblPr>
          <w:tblGrid>
            <w:gridCol w:w="1140"/>
          </w:tblGrid>
          <w:tr w:rsidR="006E2FA9" w:rsidRPr="006E2FA9">
            <w:trPr>
              <w:trHeight w:val="270"/>
              <w:tblCellSpacing w:w="0" w:type="dxa"/>
            </w:trPr>
            <w:tc>
              <w:tcPr>
                <w:tcW w:w="1140" w:type="dxa"/>
                <w:tcBorders>
                  <w:top w:val="nil"/>
                  <w:left w:val="nil"/>
                  <w:bottom w:val="nil"/>
                  <w:right w:val="nil"/>
                </w:tcBorders>
                <w:shd w:val="clear" w:color="auto" w:fill="auto"/>
                <w:noWrap/>
                <w:vAlign w:val="bottom"/>
                <w:hideMark/>
              </w:tcPr>
              <w:p w:rsidR="006E2FA9" w:rsidRPr="006E2FA9" w:rsidRDefault="006E2FA9" w:rsidP="006E2FA9">
                <w:pPr>
                  <w:spacing w:line="240" w:lineRule="auto"/>
                  <w:jc w:val="center"/>
                  <w:rPr>
                    <w:rFonts w:ascii="Arial" w:eastAsia="Times New Roman" w:hAnsi="Arial" w:cs="Arial"/>
                    <w:sz w:val="14"/>
                    <w:szCs w:val="14"/>
                    <w:lang w:val="pt-PT" w:eastAsia="pt-PT"/>
                  </w:rPr>
                </w:pPr>
              </w:p>
            </w:tc>
          </w:tr>
        </w:tbl>
        <w:p w:rsidR="006E2FA9" w:rsidRPr="006E2FA9" w:rsidRDefault="006E2FA9" w:rsidP="006E2FA9">
          <w:pPr>
            <w:spacing w:line="240" w:lineRule="auto"/>
            <w:rPr>
              <w:rFonts w:ascii="Arial" w:eastAsia="Times New Roman" w:hAnsi="Arial" w:cs="Arial"/>
              <w:sz w:val="20"/>
              <w:szCs w:val="20"/>
              <w:lang w:val="pt-PT" w:eastAsia="pt-PT"/>
            </w:rPr>
          </w:pPr>
        </w:p>
      </w:tc>
      <w:tc>
        <w:tcPr>
          <w:tcW w:w="116" w:type="dxa"/>
          <w:tcBorders>
            <w:top w:val="nil"/>
            <w:left w:val="nil"/>
            <w:bottom w:val="nil"/>
            <w:right w:val="nil"/>
          </w:tcBorders>
          <w:shd w:val="clear" w:color="auto" w:fill="auto"/>
          <w:noWrap/>
          <w:vAlign w:val="bottom"/>
          <w:hideMark/>
        </w:tcPr>
        <w:p w:rsidR="006E2FA9" w:rsidRPr="006E2FA9" w:rsidRDefault="006E2FA9" w:rsidP="006E2FA9">
          <w:pPr>
            <w:spacing w:line="240" w:lineRule="auto"/>
            <w:rPr>
              <w:rFonts w:ascii="Arial" w:eastAsia="Times New Roman" w:hAnsi="Arial" w:cs="Arial"/>
              <w:sz w:val="12"/>
              <w:szCs w:val="12"/>
              <w:lang w:val="pt-PT" w:eastAsia="pt-PT"/>
            </w:rPr>
          </w:pPr>
        </w:p>
      </w:tc>
      <w:tc>
        <w:tcPr>
          <w:tcW w:w="5876" w:type="dxa"/>
          <w:gridSpan w:val="10"/>
          <w:tcBorders>
            <w:top w:val="nil"/>
            <w:left w:val="nil"/>
            <w:bottom w:val="nil"/>
            <w:right w:val="nil"/>
          </w:tcBorders>
          <w:shd w:val="clear" w:color="auto" w:fill="auto"/>
          <w:noWrap/>
          <w:vAlign w:val="center"/>
          <w:hideMark/>
        </w:tcPr>
        <w:p w:rsidR="006E2FA9" w:rsidRPr="006E2FA9" w:rsidRDefault="006E2FA9" w:rsidP="006E2FA9">
          <w:pPr>
            <w:spacing w:line="240" w:lineRule="auto"/>
            <w:rPr>
              <w:rFonts w:ascii="Arial" w:eastAsia="Times New Roman" w:hAnsi="Arial" w:cs="Arial"/>
              <w:b/>
              <w:bCs/>
              <w:sz w:val="20"/>
              <w:szCs w:val="20"/>
              <w:lang w:val="pt-PT" w:eastAsia="pt-PT"/>
            </w:rPr>
          </w:pPr>
          <w:r w:rsidRPr="006E2FA9">
            <w:rPr>
              <w:rFonts w:ascii="Arial" w:eastAsia="Times New Roman" w:hAnsi="Arial" w:cs="Arial"/>
              <w:b/>
              <w:bCs/>
              <w:sz w:val="20"/>
              <w:szCs w:val="20"/>
              <w:lang w:val="pt-PT" w:eastAsia="pt-PT"/>
            </w:rPr>
            <w:t>INSTITUTO DO EMPREGO E FORMAÇÃO PROFISSIONAL</w:t>
          </w:r>
          <w:r w:rsidRPr="006E2FA9">
            <w:rPr>
              <w:rFonts w:ascii="Arial" w:eastAsia="Times New Roman" w:hAnsi="Arial" w:cs="Arial"/>
              <w:sz w:val="20"/>
              <w:szCs w:val="20"/>
              <w:lang w:val="pt-PT" w:eastAsia="pt-PT"/>
            </w:rPr>
            <w:t xml:space="preserve"> </w:t>
          </w:r>
        </w:p>
      </w:tc>
    </w:tr>
    <w:tr w:rsidR="006E2FA9" w:rsidRPr="006E2FA9" w:rsidTr="006E2FA9">
      <w:trPr>
        <w:trHeight w:val="270"/>
      </w:trPr>
      <w:tc>
        <w:tcPr>
          <w:tcW w:w="1156" w:type="dxa"/>
          <w:tcBorders>
            <w:top w:val="nil"/>
            <w:left w:val="nil"/>
            <w:bottom w:val="nil"/>
            <w:right w:val="nil"/>
          </w:tcBorders>
          <w:shd w:val="clear" w:color="auto" w:fill="auto"/>
          <w:noWrap/>
          <w:vAlign w:val="bottom"/>
          <w:hideMark/>
        </w:tcPr>
        <w:p w:rsidR="006E2FA9" w:rsidRPr="006E2FA9" w:rsidRDefault="006E2FA9" w:rsidP="006E2FA9">
          <w:pPr>
            <w:spacing w:line="240" w:lineRule="auto"/>
            <w:jc w:val="center"/>
            <w:rPr>
              <w:rFonts w:ascii="Arial" w:eastAsia="Times New Roman" w:hAnsi="Arial" w:cs="Arial"/>
              <w:sz w:val="14"/>
              <w:szCs w:val="14"/>
              <w:lang w:val="pt-PT" w:eastAsia="pt-PT"/>
            </w:rPr>
          </w:pPr>
        </w:p>
      </w:tc>
      <w:tc>
        <w:tcPr>
          <w:tcW w:w="116" w:type="dxa"/>
          <w:tcBorders>
            <w:top w:val="nil"/>
            <w:left w:val="nil"/>
            <w:bottom w:val="nil"/>
            <w:right w:val="nil"/>
          </w:tcBorders>
          <w:shd w:val="clear" w:color="auto" w:fill="auto"/>
          <w:noWrap/>
          <w:vAlign w:val="bottom"/>
          <w:hideMark/>
        </w:tcPr>
        <w:p w:rsidR="006E2FA9" w:rsidRPr="006E2FA9" w:rsidRDefault="006E2FA9" w:rsidP="006E2FA9">
          <w:pPr>
            <w:spacing w:line="240" w:lineRule="auto"/>
            <w:rPr>
              <w:rFonts w:ascii="Arial" w:eastAsia="Times New Roman" w:hAnsi="Arial" w:cs="Arial"/>
              <w:sz w:val="12"/>
              <w:szCs w:val="12"/>
              <w:lang w:val="pt-PT" w:eastAsia="pt-PT"/>
            </w:rPr>
          </w:pPr>
        </w:p>
      </w:tc>
      <w:tc>
        <w:tcPr>
          <w:tcW w:w="5765" w:type="dxa"/>
          <w:tcBorders>
            <w:top w:val="nil"/>
            <w:left w:val="nil"/>
            <w:bottom w:val="nil"/>
            <w:right w:val="nil"/>
          </w:tcBorders>
          <w:shd w:val="clear" w:color="auto" w:fill="auto"/>
          <w:noWrap/>
          <w:vAlign w:val="center"/>
          <w:hideMark/>
        </w:tcPr>
        <w:p w:rsidR="006E2FA9" w:rsidRPr="006E2FA9" w:rsidRDefault="006E2FA9" w:rsidP="006E2FA9">
          <w:pPr>
            <w:spacing w:line="240" w:lineRule="auto"/>
            <w:rPr>
              <w:rFonts w:ascii="Arial" w:eastAsia="Times New Roman" w:hAnsi="Arial" w:cs="Arial"/>
              <w:b/>
              <w:bCs/>
              <w:sz w:val="20"/>
              <w:szCs w:val="20"/>
              <w:lang w:val="pt-PT" w:eastAsia="pt-PT"/>
            </w:rPr>
          </w:pPr>
          <w:r w:rsidRPr="006E2FA9">
            <w:rPr>
              <w:rFonts w:ascii="Arial" w:eastAsia="Times New Roman" w:hAnsi="Arial" w:cs="Arial"/>
              <w:b/>
              <w:bCs/>
              <w:sz w:val="20"/>
              <w:szCs w:val="20"/>
              <w:lang w:val="pt-PT" w:eastAsia="pt-PT"/>
            </w:rPr>
            <w:t>Delegação Regional do Norte</w:t>
          </w:r>
        </w:p>
      </w:tc>
      <w:tc>
        <w:tcPr>
          <w:tcW w:w="13" w:type="dxa"/>
          <w:tcBorders>
            <w:top w:val="nil"/>
            <w:left w:val="nil"/>
            <w:bottom w:val="nil"/>
            <w:right w:val="nil"/>
          </w:tcBorders>
          <w:shd w:val="clear" w:color="auto" w:fill="auto"/>
          <w:noWrap/>
          <w:vAlign w:val="bottom"/>
          <w:hideMark/>
        </w:tcPr>
        <w:p w:rsidR="006E2FA9" w:rsidRPr="006E2FA9" w:rsidRDefault="006E2FA9" w:rsidP="006E2FA9">
          <w:pPr>
            <w:spacing w:line="240" w:lineRule="auto"/>
            <w:rPr>
              <w:rFonts w:ascii="Arial" w:eastAsia="Times New Roman" w:hAnsi="Arial" w:cs="Arial"/>
              <w:sz w:val="12"/>
              <w:szCs w:val="12"/>
              <w:lang w:val="pt-PT" w:eastAsia="pt-PT"/>
            </w:rPr>
          </w:pPr>
        </w:p>
      </w:tc>
      <w:tc>
        <w:tcPr>
          <w:tcW w:w="13" w:type="dxa"/>
          <w:tcBorders>
            <w:top w:val="nil"/>
            <w:left w:val="nil"/>
            <w:bottom w:val="nil"/>
            <w:right w:val="nil"/>
          </w:tcBorders>
          <w:shd w:val="clear" w:color="auto" w:fill="auto"/>
          <w:noWrap/>
          <w:textDirection w:val="btLr"/>
          <w:vAlign w:val="bottom"/>
          <w:hideMark/>
        </w:tcPr>
        <w:p w:rsidR="006E2FA9" w:rsidRPr="006E2FA9" w:rsidRDefault="006E2FA9" w:rsidP="006E2FA9">
          <w:pPr>
            <w:spacing w:line="240" w:lineRule="auto"/>
            <w:rPr>
              <w:rFonts w:ascii="Arial" w:eastAsia="Times New Roman" w:hAnsi="Arial" w:cs="Arial"/>
              <w:sz w:val="12"/>
              <w:szCs w:val="12"/>
              <w:lang w:val="pt-PT" w:eastAsia="pt-PT"/>
            </w:rPr>
          </w:pPr>
        </w:p>
      </w:tc>
      <w:tc>
        <w:tcPr>
          <w:tcW w:w="13" w:type="dxa"/>
          <w:tcBorders>
            <w:top w:val="nil"/>
            <w:left w:val="nil"/>
            <w:bottom w:val="nil"/>
            <w:right w:val="nil"/>
          </w:tcBorders>
          <w:shd w:val="clear" w:color="auto" w:fill="auto"/>
          <w:noWrap/>
          <w:vAlign w:val="bottom"/>
          <w:hideMark/>
        </w:tcPr>
        <w:p w:rsidR="006E2FA9" w:rsidRPr="006E2FA9" w:rsidRDefault="006E2FA9" w:rsidP="006E2FA9">
          <w:pPr>
            <w:spacing w:line="240" w:lineRule="auto"/>
            <w:rPr>
              <w:rFonts w:ascii="Arial" w:eastAsia="Times New Roman" w:hAnsi="Arial" w:cs="Arial"/>
              <w:sz w:val="12"/>
              <w:szCs w:val="12"/>
              <w:lang w:val="pt-PT" w:eastAsia="pt-PT"/>
            </w:rPr>
          </w:pPr>
        </w:p>
      </w:tc>
      <w:tc>
        <w:tcPr>
          <w:tcW w:w="12" w:type="dxa"/>
          <w:tcBorders>
            <w:top w:val="nil"/>
            <w:left w:val="nil"/>
            <w:bottom w:val="nil"/>
            <w:right w:val="nil"/>
          </w:tcBorders>
          <w:shd w:val="clear" w:color="auto" w:fill="auto"/>
          <w:noWrap/>
          <w:textDirection w:val="btLr"/>
          <w:vAlign w:val="bottom"/>
          <w:hideMark/>
        </w:tcPr>
        <w:p w:rsidR="006E2FA9" w:rsidRPr="006E2FA9" w:rsidRDefault="006E2FA9" w:rsidP="006E2FA9">
          <w:pPr>
            <w:spacing w:line="240" w:lineRule="auto"/>
            <w:rPr>
              <w:rFonts w:ascii="Arial" w:eastAsia="Times New Roman" w:hAnsi="Arial" w:cs="Arial"/>
              <w:sz w:val="12"/>
              <w:szCs w:val="12"/>
              <w:lang w:val="pt-PT" w:eastAsia="pt-PT"/>
            </w:rPr>
          </w:pPr>
        </w:p>
      </w:tc>
      <w:tc>
        <w:tcPr>
          <w:tcW w:w="12" w:type="dxa"/>
          <w:tcBorders>
            <w:top w:val="nil"/>
            <w:left w:val="nil"/>
            <w:bottom w:val="nil"/>
            <w:right w:val="nil"/>
          </w:tcBorders>
          <w:shd w:val="clear" w:color="auto" w:fill="auto"/>
          <w:noWrap/>
          <w:vAlign w:val="bottom"/>
          <w:hideMark/>
        </w:tcPr>
        <w:p w:rsidR="006E2FA9" w:rsidRPr="006E2FA9" w:rsidRDefault="006E2FA9" w:rsidP="006E2FA9">
          <w:pPr>
            <w:spacing w:line="240" w:lineRule="auto"/>
            <w:rPr>
              <w:rFonts w:ascii="Arial" w:eastAsia="Times New Roman" w:hAnsi="Arial" w:cs="Arial"/>
              <w:sz w:val="12"/>
              <w:szCs w:val="12"/>
              <w:lang w:val="pt-PT" w:eastAsia="pt-PT"/>
            </w:rPr>
          </w:pPr>
        </w:p>
      </w:tc>
      <w:tc>
        <w:tcPr>
          <w:tcW w:w="12" w:type="dxa"/>
          <w:tcBorders>
            <w:top w:val="nil"/>
            <w:left w:val="nil"/>
            <w:bottom w:val="nil"/>
            <w:right w:val="nil"/>
          </w:tcBorders>
          <w:shd w:val="clear" w:color="auto" w:fill="auto"/>
          <w:noWrap/>
          <w:textDirection w:val="btLr"/>
          <w:vAlign w:val="bottom"/>
          <w:hideMark/>
        </w:tcPr>
        <w:p w:rsidR="006E2FA9" w:rsidRPr="006E2FA9" w:rsidRDefault="006E2FA9" w:rsidP="006E2FA9">
          <w:pPr>
            <w:spacing w:line="240" w:lineRule="auto"/>
            <w:rPr>
              <w:rFonts w:ascii="Arial" w:eastAsia="Times New Roman" w:hAnsi="Arial" w:cs="Arial"/>
              <w:sz w:val="12"/>
              <w:szCs w:val="12"/>
              <w:lang w:val="pt-PT" w:eastAsia="pt-PT"/>
            </w:rPr>
          </w:pPr>
        </w:p>
      </w:tc>
      <w:tc>
        <w:tcPr>
          <w:tcW w:w="12" w:type="dxa"/>
          <w:tcBorders>
            <w:top w:val="nil"/>
            <w:left w:val="nil"/>
            <w:bottom w:val="nil"/>
            <w:right w:val="nil"/>
          </w:tcBorders>
          <w:shd w:val="clear" w:color="auto" w:fill="auto"/>
          <w:noWrap/>
          <w:vAlign w:val="bottom"/>
          <w:hideMark/>
        </w:tcPr>
        <w:p w:rsidR="006E2FA9" w:rsidRPr="006E2FA9" w:rsidRDefault="006E2FA9" w:rsidP="006E2FA9">
          <w:pPr>
            <w:spacing w:line="240" w:lineRule="auto"/>
            <w:rPr>
              <w:rFonts w:ascii="Arial" w:eastAsia="Times New Roman" w:hAnsi="Arial" w:cs="Arial"/>
              <w:sz w:val="12"/>
              <w:szCs w:val="12"/>
              <w:lang w:val="pt-PT" w:eastAsia="pt-PT"/>
            </w:rPr>
          </w:pPr>
        </w:p>
      </w:tc>
      <w:tc>
        <w:tcPr>
          <w:tcW w:w="12" w:type="dxa"/>
          <w:tcBorders>
            <w:top w:val="nil"/>
            <w:left w:val="nil"/>
            <w:bottom w:val="nil"/>
            <w:right w:val="nil"/>
          </w:tcBorders>
          <w:shd w:val="clear" w:color="auto" w:fill="auto"/>
          <w:noWrap/>
          <w:textDirection w:val="btLr"/>
          <w:vAlign w:val="bottom"/>
          <w:hideMark/>
        </w:tcPr>
        <w:p w:rsidR="006E2FA9" w:rsidRPr="006E2FA9" w:rsidRDefault="006E2FA9" w:rsidP="006E2FA9">
          <w:pPr>
            <w:spacing w:line="240" w:lineRule="auto"/>
            <w:rPr>
              <w:rFonts w:ascii="Arial" w:eastAsia="Times New Roman" w:hAnsi="Arial" w:cs="Arial"/>
              <w:sz w:val="12"/>
              <w:szCs w:val="12"/>
              <w:lang w:val="pt-PT" w:eastAsia="pt-PT"/>
            </w:rPr>
          </w:pPr>
        </w:p>
      </w:tc>
      <w:tc>
        <w:tcPr>
          <w:tcW w:w="12" w:type="dxa"/>
          <w:tcBorders>
            <w:top w:val="nil"/>
            <w:left w:val="nil"/>
            <w:bottom w:val="nil"/>
            <w:right w:val="nil"/>
          </w:tcBorders>
          <w:shd w:val="clear" w:color="auto" w:fill="auto"/>
          <w:noWrap/>
          <w:vAlign w:val="bottom"/>
          <w:hideMark/>
        </w:tcPr>
        <w:p w:rsidR="006E2FA9" w:rsidRPr="006E2FA9" w:rsidRDefault="006E2FA9" w:rsidP="006E2FA9">
          <w:pPr>
            <w:spacing w:line="240" w:lineRule="auto"/>
            <w:rPr>
              <w:rFonts w:ascii="Arial" w:eastAsia="Times New Roman" w:hAnsi="Arial" w:cs="Arial"/>
              <w:sz w:val="12"/>
              <w:szCs w:val="12"/>
              <w:lang w:val="pt-PT" w:eastAsia="pt-PT"/>
            </w:rPr>
          </w:pPr>
        </w:p>
      </w:tc>
    </w:tr>
    <w:tr w:rsidR="006E2FA9" w:rsidRPr="00B55CF0" w:rsidTr="006E2FA9">
      <w:trPr>
        <w:trHeight w:val="270"/>
      </w:trPr>
      <w:tc>
        <w:tcPr>
          <w:tcW w:w="1156" w:type="dxa"/>
          <w:tcBorders>
            <w:top w:val="nil"/>
            <w:left w:val="nil"/>
            <w:bottom w:val="nil"/>
            <w:right w:val="nil"/>
          </w:tcBorders>
          <w:shd w:val="clear" w:color="auto" w:fill="auto"/>
          <w:noWrap/>
          <w:vAlign w:val="bottom"/>
          <w:hideMark/>
        </w:tcPr>
        <w:p w:rsidR="006E2FA9" w:rsidRPr="006E2FA9" w:rsidRDefault="006E2FA9" w:rsidP="006E2FA9">
          <w:pPr>
            <w:spacing w:line="240" w:lineRule="auto"/>
            <w:jc w:val="center"/>
            <w:rPr>
              <w:rFonts w:ascii="Arial" w:eastAsia="Times New Roman" w:hAnsi="Arial" w:cs="Arial"/>
              <w:sz w:val="14"/>
              <w:szCs w:val="14"/>
              <w:lang w:val="pt-PT" w:eastAsia="pt-PT"/>
            </w:rPr>
          </w:pPr>
        </w:p>
      </w:tc>
      <w:tc>
        <w:tcPr>
          <w:tcW w:w="116" w:type="dxa"/>
          <w:tcBorders>
            <w:top w:val="nil"/>
            <w:left w:val="nil"/>
            <w:bottom w:val="nil"/>
            <w:right w:val="nil"/>
          </w:tcBorders>
          <w:shd w:val="clear" w:color="auto" w:fill="auto"/>
          <w:noWrap/>
          <w:vAlign w:val="bottom"/>
          <w:hideMark/>
        </w:tcPr>
        <w:p w:rsidR="006E2FA9" w:rsidRPr="006E2FA9" w:rsidRDefault="006E2FA9" w:rsidP="006E2FA9">
          <w:pPr>
            <w:spacing w:line="240" w:lineRule="auto"/>
            <w:rPr>
              <w:rFonts w:ascii="Arial" w:eastAsia="Times New Roman" w:hAnsi="Arial" w:cs="Arial"/>
              <w:sz w:val="12"/>
              <w:szCs w:val="12"/>
              <w:lang w:val="pt-PT" w:eastAsia="pt-PT"/>
            </w:rPr>
          </w:pPr>
        </w:p>
      </w:tc>
      <w:tc>
        <w:tcPr>
          <w:tcW w:w="5852" w:type="dxa"/>
          <w:gridSpan w:val="8"/>
          <w:tcBorders>
            <w:top w:val="nil"/>
            <w:left w:val="nil"/>
            <w:bottom w:val="nil"/>
            <w:right w:val="nil"/>
          </w:tcBorders>
          <w:shd w:val="clear" w:color="auto" w:fill="auto"/>
          <w:noWrap/>
          <w:vAlign w:val="center"/>
          <w:hideMark/>
        </w:tcPr>
        <w:p w:rsidR="006E2FA9" w:rsidRPr="006E2FA9" w:rsidRDefault="006E2FA9" w:rsidP="006E2FA9">
          <w:pPr>
            <w:spacing w:line="240" w:lineRule="auto"/>
            <w:rPr>
              <w:rFonts w:ascii="Arial" w:eastAsia="Times New Roman" w:hAnsi="Arial" w:cs="Arial"/>
              <w:b/>
              <w:bCs/>
              <w:sz w:val="20"/>
              <w:szCs w:val="20"/>
              <w:lang w:val="pt-PT" w:eastAsia="pt-PT"/>
            </w:rPr>
          </w:pPr>
          <w:r w:rsidRPr="006E2FA9">
            <w:rPr>
              <w:rFonts w:ascii="Arial" w:eastAsia="Times New Roman" w:hAnsi="Arial" w:cs="Arial"/>
              <w:b/>
              <w:bCs/>
              <w:sz w:val="20"/>
              <w:szCs w:val="20"/>
              <w:lang w:val="pt-PT" w:eastAsia="pt-PT"/>
            </w:rPr>
            <w:t>Centro de Emprego e Formação Profissional do Porto</w:t>
          </w:r>
        </w:p>
      </w:tc>
      <w:tc>
        <w:tcPr>
          <w:tcW w:w="12" w:type="dxa"/>
          <w:tcBorders>
            <w:top w:val="nil"/>
            <w:left w:val="nil"/>
            <w:bottom w:val="nil"/>
            <w:right w:val="nil"/>
          </w:tcBorders>
          <w:shd w:val="clear" w:color="auto" w:fill="auto"/>
          <w:noWrap/>
          <w:textDirection w:val="btLr"/>
          <w:vAlign w:val="bottom"/>
          <w:hideMark/>
        </w:tcPr>
        <w:p w:rsidR="006E2FA9" w:rsidRPr="006E2FA9" w:rsidRDefault="006E2FA9" w:rsidP="006E2FA9">
          <w:pPr>
            <w:spacing w:line="240" w:lineRule="auto"/>
            <w:rPr>
              <w:rFonts w:ascii="Arial" w:eastAsia="Times New Roman" w:hAnsi="Arial" w:cs="Arial"/>
              <w:sz w:val="12"/>
              <w:szCs w:val="12"/>
              <w:lang w:val="pt-PT" w:eastAsia="pt-PT"/>
            </w:rPr>
          </w:pPr>
        </w:p>
      </w:tc>
      <w:tc>
        <w:tcPr>
          <w:tcW w:w="12" w:type="dxa"/>
          <w:tcBorders>
            <w:top w:val="nil"/>
            <w:left w:val="nil"/>
            <w:bottom w:val="nil"/>
            <w:right w:val="nil"/>
          </w:tcBorders>
          <w:shd w:val="clear" w:color="auto" w:fill="auto"/>
          <w:noWrap/>
          <w:vAlign w:val="bottom"/>
          <w:hideMark/>
        </w:tcPr>
        <w:p w:rsidR="006E2FA9" w:rsidRPr="006E2FA9" w:rsidRDefault="006E2FA9" w:rsidP="006E2FA9">
          <w:pPr>
            <w:spacing w:line="240" w:lineRule="auto"/>
            <w:rPr>
              <w:rFonts w:ascii="Arial" w:eastAsia="Times New Roman" w:hAnsi="Arial" w:cs="Arial"/>
              <w:sz w:val="12"/>
              <w:szCs w:val="12"/>
              <w:lang w:val="pt-PT" w:eastAsia="pt-PT"/>
            </w:rPr>
          </w:pPr>
        </w:p>
      </w:tc>
    </w:tr>
  </w:tbl>
  <w:p w:rsidR="006E2FA9" w:rsidRPr="006E2FA9" w:rsidRDefault="006E2FA9">
    <w:pPr>
      <w:pStyle w:val="Cabealho"/>
      <w:rPr>
        <w:lang w:val="pt-PT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68E17D6"/>
    <w:multiLevelType w:val="hybridMultilevel"/>
    <w:tmpl w:val="60724DB2"/>
    <w:lvl w:ilvl="0" w:tplc="8724F28A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8160019" w:tentative="1">
      <w:start w:val="1"/>
      <w:numFmt w:val="lowerLetter"/>
      <w:lvlText w:val="%2."/>
      <w:lvlJc w:val="left"/>
      <w:pPr>
        <w:ind w:left="1800" w:hanging="360"/>
      </w:pPr>
    </w:lvl>
    <w:lvl w:ilvl="2" w:tplc="0816001B" w:tentative="1">
      <w:start w:val="1"/>
      <w:numFmt w:val="lowerRoman"/>
      <w:lvlText w:val="%3."/>
      <w:lvlJc w:val="right"/>
      <w:pPr>
        <w:ind w:left="2520" w:hanging="180"/>
      </w:pPr>
    </w:lvl>
    <w:lvl w:ilvl="3" w:tplc="0816000F" w:tentative="1">
      <w:start w:val="1"/>
      <w:numFmt w:val="decimal"/>
      <w:lvlText w:val="%4."/>
      <w:lvlJc w:val="left"/>
      <w:pPr>
        <w:ind w:left="3240" w:hanging="360"/>
      </w:pPr>
    </w:lvl>
    <w:lvl w:ilvl="4" w:tplc="08160019" w:tentative="1">
      <w:start w:val="1"/>
      <w:numFmt w:val="lowerLetter"/>
      <w:lvlText w:val="%5."/>
      <w:lvlJc w:val="left"/>
      <w:pPr>
        <w:ind w:left="3960" w:hanging="360"/>
      </w:pPr>
    </w:lvl>
    <w:lvl w:ilvl="5" w:tplc="0816001B" w:tentative="1">
      <w:start w:val="1"/>
      <w:numFmt w:val="lowerRoman"/>
      <w:lvlText w:val="%6."/>
      <w:lvlJc w:val="right"/>
      <w:pPr>
        <w:ind w:left="4680" w:hanging="180"/>
      </w:pPr>
    </w:lvl>
    <w:lvl w:ilvl="6" w:tplc="0816000F" w:tentative="1">
      <w:start w:val="1"/>
      <w:numFmt w:val="decimal"/>
      <w:lvlText w:val="%7."/>
      <w:lvlJc w:val="left"/>
      <w:pPr>
        <w:ind w:left="5400" w:hanging="360"/>
      </w:pPr>
    </w:lvl>
    <w:lvl w:ilvl="7" w:tplc="08160019" w:tentative="1">
      <w:start w:val="1"/>
      <w:numFmt w:val="lowerLetter"/>
      <w:lvlText w:val="%8."/>
      <w:lvlJc w:val="left"/>
      <w:pPr>
        <w:ind w:left="6120" w:hanging="360"/>
      </w:pPr>
    </w:lvl>
    <w:lvl w:ilvl="8" w:tplc="0816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3AC97EC8"/>
    <w:multiLevelType w:val="multilevel"/>
    <w:tmpl w:val="4268142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52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6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68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  <w:rPr>
        <w:rFonts w:hint="default"/>
      </w:rPr>
    </w:lvl>
  </w:abstractNum>
  <w:abstractNum w:abstractNumId="2">
    <w:nsid w:val="47320337"/>
    <w:multiLevelType w:val="hybridMultilevel"/>
    <w:tmpl w:val="59DCEAA2"/>
    <w:lvl w:ilvl="0" w:tplc="0E8EDF0E">
      <w:start w:val="1"/>
      <w:numFmt w:val="lowerLetter"/>
      <w:lvlText w:val="%1)"/>
      <w:lvlJc w:val="left"/>
      <w:pPr>
        <w:ind w:left="1070" w:hanging="360"/>
      </w:pPr>
      <w:rPr>
        <w:rFonts w:hint="default"/>
        <w:strike w:val="0"/>
        <w:color w:val="auto"/>
      </w:rPr>
    </w:lvl>
    <w:lvl w:ilvl="1" w:tplc="08160019" w:tentative="1">
      <w:start w:val="1"/>
      <w:numFmt w:val="lowerLetter"/>
      <w:lvlText w:val="%2."/>
      <w:lvlJc w:val="left"/>
      <w:pPr>
        <w:ind w:left="1800" w:hanging="360"/>
      </w:pPr>
    </w:lvl>
    <w:lvl w:ilvl="2" w:tplc="0816001B" w:tentative="1">
      <w:start w:val="1"/>
      <w:numFmt w:val="lowerRoman"/>
      <w:lvlText w:val="%3."/>
      <w:lvlJc w:val="right"/>
      <w:pPr>
        <w:ind w:left="2520" w:hanging="180"/>
      </w:pPr>
    </w:lvl>
    <w:lvl w:ilvl="3" w:tplc="0816000F" w:tentative="1">
      <w:start w:val="1"/>
      <w:numFmt w:val="decimal"/>
      <w:lvlText w:val="%4."/>
      <w:lvlJc w:val="left"/>
      <w:pPr>
        <w:ind w:left="3240" w:hanging="360"/>
      </w:pPr>
    </w:lvl>
    <w:lvl w:ilvl="4" w:tplc="08160019" w:tentative="1">
      <w:start w:val="1"/>
      <w:numFmt w:val="lowerLetter"/>
      <w:lvlText w:val="%5."/>
      <w:lvlJc w:val="left"/>
      <w:pPr>
        <w:ind w:left="3960" w:hanging="360"/>
      </w:pPr>
    </w:lvl>
    <w:lvl w:ilvl="5" w:tplc="0816001B" w:tentative="1">
      <w:start w:val="1"/>
      <w:numFmt w:val="lowerRoman"/>
      <w:lvlText w:val="%6."/>
      <w:lvlJc w:val="right"/>
      <w:pPr>
        <w:ind w:left="4680" w:hanging="180"/>
      </w:pPr>
    </w:lvl>
    <w:lvl w:ilvl="6" w:tplc="0816000F" w:tentative="1">
      <w:start w:val="1"/>
      <w:numFmt w:val="decimal"/>
      <w:lvlText w:val="%7."/>
      <w:lvlJc w:val="left"/>
      <w:pPr>
        <w:ind w:left="5400" w:hanging="360"/>
      </w:pPr>
    </w:lvl>
    <w:lvl w:ilvl="7" w:tplc="08160019" w:tentative="1">
      <w:start w:val="1"/>
      <w:numFmt w:val="lowerLetter"/>
      <w:lvlText w:val="%8."/>
      <w:lvlJc w:val="left"/>
      <w:pPr>
        <w:ind w:left="6120" w:hanging="360"/>
      </w:pPr>
    </w:lvl>
    <w:lvl w:ilvl="8" w:tplc="0816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53436AC9"/>
    <w:multiLevelType w:val="multilevel"/>
    <w:tmpl w:val="60E00B28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  <w:b/>
      </w:rPr>
    </w:lvl>
    <w:lvl w:ilvl="2">
      <w:start w:val="1"/>
      <w:numFmt w:val="decimal"/>
      <w:isLgl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680" w:hanging="1800"/>
      </w:pPr>
      <w:rPr>
        <w:rFonts w:hint="default"/>
      </w:rPr>
    </w:lvl>
  </w:abstractNum>
  <w:abstractNum w:abstractNumId="4">
    <w:nsid w:val="559F0B01"/>
    <w:multiLevelType w:val="hybridMultilevel"/>
    <w:tmpl w:val="9BE04638"/>
    <w:lvl w:ilvl="0" w:tplc="0816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816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816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816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816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816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816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816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816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0"/>
  </w:num>
  <w:num w:numId="4">
    <w:abstractNumId w:val="3"/>
  </w:num>
  <w:num w:numId="5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hdrShapeDefaults>
    <o:shapedefaults v:ext="edit" spidmax="11266"/>
  </w:hdrShapeDefaults>
  <w:footnotePr>
    <w:footnote w:id="-1"/>
    <w:footnote w:id="0"/>
  </w:footnotePr>
  <w:endnotePr>
    <w:endnote w:id="-1"/>
    <w:endnote w:id="0"/>
  </w:endnotePr>
  <w:compat/>
  <w:rsids>
    <w:rsidRoot w:val="006E2FA9"/>
    <w:rsid w:val="000161BD"/>
    <w:rsid w:val="00036393"/>
    <w:rsid w:val="001179EA"/>
    <w:rsid w:val="00205901"/>
    <w:rsid w:val="00276CAA"/>
    <w:rsid w:val="002B1F28"/>
    <w:rsid w:val="002E5127"/>
    <w:rsid w:val="00334B3F"/>
    <w:rsid w:val="00407CE8"/>
    <w:rsid w:val="00412BD6"/>
    <w:rsid w:val="004251EA"/>
    <w:rsid w:val="00452A1A"/>
    <w:rsid w:val="00485526"/>
    <w:rsid w:val="00506274"/>
    <w:rsid w:val="00566F35"/>
    <w:rsid w:val="005767B7"/>
    <w:rsid w:val="005B34CF"/>
    <w:rsid w:val="005C297B"/>
    <w:rsid w:val="00656731"/>
    <w:rsid w:val="006E2FA9"/>
    <w:rsid w:val="008573B5"/>
    <w:rsid w:val="00895A50"/>
    <w:rsid w:val="008F5F70"/>
    <w:rsid w:val="009A4312"/>
    <w:rsid w:val="00B55CF0"/>
    <w:rsid w:val="00B609F2"/>
    <w:rsid w:val="00C9473D"/>
    <w:rsid w:val="00D07EC9"/>
    <w:rsid w:val="00D91A74"/>
    <w:rsid w:val="00D96250"/>
    <w:rsid w:val="00E77FD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P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266"/>
    <o:shapelayout v:ext="edit">
      <o:idmap v:ext="edit" data="2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PT" w:eastAsia="en-US" w:bidi="ar-SA"/>
      </w:rPr>
    </w:rPrDefault>
    <w:pPrDefault>
      <w:pPr>
        <w:spacing w:line="360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76CAA"/>
    <w:rPr>
      <w:lang w:val="fr-BE"/>
    </w:rPr>
  </w:style>
  <w:style w:type="paragraph" w:styleId="Ttulo1">
    <w:name w:val="heading 1"/>
    <w:basedOn w:val="Normal"/>
    <w:next w:val="Normal"/>
    <w:link w:val="Ttulo1Carcter"/>
    <w:uiPriority w:val="9"/>
    <w:qFormat/>
    <w:rsid w:val="00276CAA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Tipodeletrapredefinidodopargraf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arcter">
    <w:name w:val="Título 1 Carácter"/>
    <w:basedOn w:val="Tipodeletrapredefinidodopargrafo"/>
    <w:link w:val="Ttulo1"/>
    <w:uiPriority w:val="9"/>
    <w:rsid w:val="00276CAA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Ttulodondice">
    <w:name w:val="TOC Heading"/>
    <w:basedOn w:val="Ttulo1"/>
    <w:next w:val="Normal"/>
    <w:uiPriority w:val="39"/>
    <w:unhideWhenUsed/>
    <w:qFormat/>
    <w:rsid w:val="00276CAA"/>
    <w:pPr>
      <w:spacing w:line="276" w:lineRule="auto"/>
      <w:outlineLvl w:val="9"/>
    </w:pPr>
  </w:style>
  <w:style w:type="paragraph" w:styleId="Cabealho">
    <w:name w:val="header"/>
    <w:basedOn w:val="Normal"/>
    <w:link w:val="CabealhoCarcter"/>
    <w:uiPriority w:val="99"/>
    <w:semiHidden/>
    <w:unhideWhenUsed/>
    <w:rsid w:val="006E2FA9"/>
    <w:pPr>
      <w:tabs>
        <w:tab w:val="center" w:pos="4252"/>
        <w:tab w:val="right" w:pos="8504"/>
      </w:tabs>
      <w:spacing w:line="240" w:lineRule="auto"/>
    </w:pPr>
  </w:style>
  <w:style w:type="character" w:customStyle="1" w:styleId="CabealhoCarcter">
    <w:name w:val="Cabeçalho Carácter"/>
    <w:basedOn w:val="Tipodeletrapredefinidodopargrafo"/>
    <w:link w:val="Cabealho"/>
    <w:uiPriority w:val="99"/>
    <w:semiHidden/>
    <w:rsid w:val="006E2FA9"/>
    <w:rPr>
      <w:lang w:val="fr-BE"/>
    </w:rPr>
  </w:style>
  <w:style w:type="paragraph" w:styleId="Rodap">
    <w:name w:val="footer"/>
    <w:basedOn w:val="Normal"/>
    <w:link w:val="RodapCarcter"/>
    <w:uiPriority w:val="99"/>
    <w:semiHidden/>
    <w:unhideWhenUsed/>
    <w:rsid w:val="006E2FA9"/>
    <w:pPr>
      <w:tabs>
        <w:tab w:val="center" w:pos="4252"/>
        <w:tab w:val="right" w:pos="8504"/>
      </w:tabs>
      <w:spacing w:line="240" w:lineRule="auto"/>
    </w:pPr>
  </w:style>
  <w:style w:type="character" w:customStyle="1" w:styleId="RodapCarcter">
    <w:name w:val="Rodapé Carácter"/>
    <w:basedOn w:val="Tipodeletrapredefinidodopargrafo"/>
    <w:link w:val="Rodap"/>
    <w:uiPriority w:val="99"/>
    <w:semiHidden/>
    <w:rsid w:val="006E2FA9"/>
    <w:rPr>
      <w:lang w:val="fr-BE"/>
    </w:rPr>
  </w:style>
  <w:style w:type="paragraph" w:styleId="Textodebalo">
    <w:name w:val="Balloon Text"/>
    <w:basedOn w:val="Normal"/>
    <w:link w:val="TextodebaloCarcter"/>
    <w:uiPriority w:val="99"/>
    <w:semiHidden/>
    <w:unhideWhenUsed/>
    <w:rsid w:val="006E2FA9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TextodebaloCarcter">
    <w:name w:val="Texto de balão Carácter"/>
    <w:basedOn w:val="Tipodeletrapredefinidodopargrafo"/>
    <w:link w:val="Textodebalo"/>
    <w:uiPriority w:val="99"/>
    <w:semiHidden/>
    <w:rsid w:val="006E2FA9"/>
    <w:rPr>
      <w:rFonts w:ascii="Tahoma" w:hAnsi="Tahoma" w:cs="Tahoma"/>
      <w:sz w:val="16"/>
      <w:szCs w:val="16"/>
      <w:lang w:val="fr-BE"/>
    </w:rPr>
  </w:style>
  <w:style w:type="character" w:styleId="Hiperligao">
    <w:name w:val="Hyperlink"/>
    <w:basedOn w:val="Tipodeletrapredefinidodopargrafo"/>
    <w:uiPriority w:val="99"/>
    <w:unhideWhenUsed/>
    <w:rsid w:val="001179EA"/>
    <w:rPr>
      <w:color w:val="0000FF" w:themeColor="hyperlink"/>
      <w:u w:val="single"/>
    </w:rPr>
  </w:style>
  <w:style w:type="paragraph" w:styleId="PargrafodaLista">
    <w:name w:val="List Paragraph"/>
    <w:basedOn w:val="Normal"/>
    <w:uiPriority w:val="34"/>
    <w:qFormat/>
    <w:rsid w:val="001179EA"/>
    <w:pPr>
      <w:spacing w:after="200" w:line="276" w:lineRule="auto"/>
      <w:ind w:left="720"/>
      <w:contextualSpacing/>
    </w:pPr>
    <w:rPr>
      <w:lang w:val="pt-PT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106069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6.jpeg"/><Relationship Id="rId18" Type="http://schemas.openxmlformats.org/officeDocument/2006/relationships/image" Target="media/image10.emf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3.emf"/><Relationship Id="rId7" Type="http://schemas.openxmlformats.org/officeDocument/2006/relationships/image" Target="media/image1.png"/><Relationship Id="rId12" Type="http://schemas.openxmlformats.org/officeDocument/2006/relationships/hyperlink" Target="http://images.google.pt/imgres?imgurl=http://www.centrodeartesdesines.com.pt/programacao/2007/200706/g_manuelfonseca.jpg&amp;imgrefurl=http://www.centrodeartesdesines.com.pt/programacao/2007/200706/200706_manuelfonseca.htm&amp;usg=__CW9JdYdk9F0Cej3c-tHrdBY2zmY=&amp;h=630&amp;w=500&amp;sz=47&amp;hl=pt-PT&amp;start=1&amp;um=1&amp;tbnid=VkXEhSaesqQH-M:&amp;tbnh=137&amp;tbnw=109&amp;prev=/images?q=manuel+da+fonseca&amp;hl=pt-PT&amp;sa=X&amp;um=1" TargetMode="External"/><Relationship Id="rId17" Type="http://schemas.openxmlformats.org/officeDocument/2006/relationships/image" Target="media/image9.emf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8.emf"/><Relationship Id="rId20" Type="http://schemas.openxmlformats.org/officeDocument/2006/relationships/image" Target="media/image12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header" Target="header1.xml"/><Relationship Id="rId10" Type="http://schemas.openxmlformats.org/officeDocument/2006/relationships/image" Target="media/image4.png"/><Relationship Id="rId19" Type="http://schemas.openxmlformats.org/officeDocument/2006/relationships/image" Target="media/image11.emf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hyperlink" Target="http://esmf.drealentejo.pt/manuel-fonseca-fotos.htm" TargetMode="External"/><Relationship Id="rId22" Type="http://schemas.openxmlformats.org/officeDocument/2006/relationships/image" Target="media/image14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6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5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 Clássico">
      <a:majorFont>
        <a:latin typeface="Arial"/>
        <a:ea typeface=""/>
        <a:cs typeface=""/>
        <a:font script="Jpan" typeface="ＭＳ Ｐゴシック"/>
        <a:font script="Hang" typeface="돋움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ajorFont>
      <a:minorFont>
        <a:latin typeface="Times New Roman"/>
        <a:ea typeface=""/>
        <a:cs typeface=""/>
        <a:font script="Jpan" typeface="ＭＳ Ｐ明朝"/>
        <a:font script="Hang" typeface="바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179</TotalTime>
  <Pages>1</Pages>
  <Words>1308</Words>
  <Characters>7067</Characters>
  <Application>Microsoft Office Word</Application>
  <DocSecurity>0</DocSecurity>
  <Lines>58</Lines>
  <Paragraphs>16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8359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Utilizador</dc:creator>
  <cp:lastModifiedBy>Utilizador</cp:lastModifiedBy>
  <cp:revision>9</cp:revision>
  <dcterms:created xsi:type="dcterms:W3CDTF">2015-07-02T21:55:00Z</dcterms:created>
  <dcterms:modified xsi:type="dcterms:W3CDTF">2015-10-28T18:38:00Z</dcterms:modified>
</cp:coreProperties>
</file>