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81C" w:rsidRDefault="00BF181C">
      <w:pPr>
        <w:rPr>
          <w:rFonts w:ascii="Calibri" w:hAnsi="Calibri" w:cs="Calibri"/>
          <w:b/>
          <w:sz w:val="28"/>
          <w:szCs w:val="28"/>
        </w:rPr>
      </w:pPr>
      <w:bookmarkStart w:id="0" w:name="_GoBack"/>
      <w:bookmarkEnd w:id="0"/>
      <w:r>
        <w:rPr>
          <w:rFonts w:ascii="Calibri" w:hAnsi="Calibri" w:cs="Calibri"/>
          <w:b/>
          <w:sz w:val="28"/>
          <w:szCs w:val="28"/>
        </w:rPr>
        <w:t>Relatório Nós Propomos</w:t>
      </w:r>
    </w:p>
    <w:p w:rsidR="00BF181C" w:rsidRDefault="00BF181C">
      <w:pPr>
        <w:rPr>
          <w:rFonts w:ascii="Calibri" w:hAnsi="Calibri" w:cs="Calibri"/>
          <w:b/>
          <w:sz w:val="28"/>
          <w:szCs w:val="28"/>
        </w:rPr>
      </w:pPr>
    </w:p>
    <w:p w:rsidR="00BF181C" w:rsidRDefault="00BF181C">
      <w:pPr>
        <w:rPr>
          <w:rFonts w:ascii="Calibri" w:hAnsi="Calibri" w:cs="Calibri"/>
          <w:sz w:val="28"/>
          <w:szCs w:val="28"/>
        </w:rPr>
      </w:pPr>
      <w:r>
        <w:rPr>
          <w:rFonts w:ascii="Calibri" w:hAnsi="Calibri" w:cs="Calibri"/>
          <w:sz w:val="28"/>
          <w:szCs w:val="28"/>
        </w:rPr>
        <w:t>No âmbito do projecto “Nós Propomos” com o objectivo de criar um kartódromo e um espaço de bowling e todas as suas infra-estruturas necessárias na área da Quinta da Coutadinha (junto ao Freeport), um local desertificado caracterizado pelo seu extenso terreno com potencialidades de realizar grandes projectos, como a nossa proposta.</w:t>
      </w:r>
    </w:p>
    <w:p w:rsidR="00BF181C" w:rsidRDefault="00BF181C" w:rsidP="00BF181C">
      <w:pPr>
        <w:pStyle w:val="PargrafodaLista"/>
        <w:numPr>
          <w:ilvl w:val="0"/>
          <w:numId w:val="1"/>
        </w:numPr>
        <w:rPr>
          <w:rFonts w:ascii="Calibri" w:hAnsi="Calibri" w:cs="Calibri"/>
          <w:b/>
          <w:sz w:val="28"/>
          <w:szCs w:val="28"/>
        </w:rPr>
      </w:pPr>
      <w:r>
        <w:rPr>
          <w:rFonts w:ascii="Calibri" w:hAnsi="Calibri" w:cs="Calibri"/>
          <w:b/>
          <w:sz w:val="28"/>
          <w:szCs w:val="28"/>
        </w:rPr>
        <w:t>Kartódromo</w:t>
      </w:r>
    </w:p>
    <w:p w:rsidR="00BF181C" w:rsidRDefault="00BF181C" w:rsidP="00BF181C">
      <w:pPr>
        <w:pStyle w:val="PargrafodaLista"/>
        <w:rPr>
          <w:rFonts w:ascii="Calibri" w:hAnsi="Calibri" w:cs="Calibri"/>
          <w:sz w:val="28"/>
          <w:szCs w:val="28"/>
        </w:rPr>
      </w:pPr>
      <w:r>
        <w:rPr>
          <w:rFonts w:ascii="Calibri" w:hAnsi="Calibri" w:cs="Calibri"/>
          <w:sz w:val="28"/>
          <w:szCs w:val="28"/>
        </w:rPr>
        <w:t>A ideia de construção desta infra-estrutura é dinamizar a área do conselho de Alcochete através da atracção da população local como a também de possíveis turistas para a prática da modalidade.</w:t>
      </w:r>
    </w:p>
    <w:p w:rsidR="00BF181C" w:rsidRDefault="00BF181C" w:rsidP="00BF181C">
      <w:pPr>
        <w:pStyle w:val="PargrafodaLista"/>
        <w:rPr>
          <w:rFonts w:ascii="Calibri" w:hAnsi="Calibri" w:cs="Calibri"/>
          <w:sz w:val="28"/>
          <w:szCs w:val="28"/>
        </w:rPr>
      </w:pPr>
      <w:r>
        <w:rPr>
          <w:rFonts w:ascii="Calibri" w:hAnsi="Calibri" w:cs="Calibri"/>
          <w:sz w:val="28"/>
          <w:szCs w:val="28"/>
        </w:rPr>
        <w:t>Também se encontra numa área bastante movimentada devido à existência de uma zona comercial relativamente perto, possuindo bons acessos à capital portuguesa, como a ponte Vasco da Gama. Esta ideia iria contribuir para o aumento da taxa de empregabilidade bem como o aumento das divisas para a autarquia e comerciantes da vila de Alcochete. Ofereceria também novas oportunidades e experiencias que muitas das pessoas ainda não tiveram possibilidade de experienciar, incentivando igualmente os jovens a participar em actividades dentro da região.</w:t>
      </w:r>
    </w:p>
    <w:p w:rsidR="00B411E8" w:rsidRDefault="00B411E8" w:rsidP="00BF181C">
      <w:pPr>
        <w:pStyle w:val="PargrafodaLista"/>
        <w:rPr>
          <w:rFonts w:ascii="Calibri" w:hAnsi="Calibri" w:cs="Calibri"/>
          <w:sz w:val="28"/>
          <w:szCs w:val="28"/>
        </w:rPr>
      </w:pPr>
    </w:p>
    <w:p w:rsidR="00BF181C" w:rsidRDefault="00B411E8" w:rsidP="00B411E8">
      <w:pPr>
        <w:pStyle w:val="PargrafodaLista"/>
        <w:numPr>
          <w:ilvl w:val="0"/>
          <w:numId w:val="1"/>
        </w:numPr>
        <w:rPr>
          <w:rFonts w:ascii="Calibri" w:hAnsi="Calibri" w:cs="Calibri"/>
          <w:b/>
          <w:sz w:val="28"/>
          <w:szCs w:val="28"/>
        </w:rPr>
      </w:pPr>
      <w:r w:rsidRPr="00B411E8">
        <w:rPr>
          <w:rFonts w:ascii="Calibri" w:hAnsi="Calibri" w:cs="Calibri"/>
          <w:b/>
          <w:sz w:val="28"/>
          <w:szCs w:val="28"/>
        </w:rPr>
        <w:t>Bowling</w:t>
      </w:r>
    </w:p>
    <w:p w:rsidR="00B411E8" w:rsidRDefault="00B411E8" w:rsidP="00B411E8">
      <w:pPr>
        <w:pStyle w:val="PargrafodaLista"/>
        <w:rPr>
          <w:rFonts w:ascii="Calibri" w:hAnsi="Calibri" w:cs="Calibri"/>
          <w:sz w:val="28"/>
          <w:szCs w:val="28"/>
        </w:rPr>
      </w:pPr>
      <w:r>
        <w:rPr>
          <w:rFonts w:ascii="Calibri" w:hAnsi="Calibri" w:cs="Calibri"/>
          <w:sz w:val="28"/>
          <w:szCs w:val="28"/>
        </w:rPr>
        <w:t xml:space="preserve">Acompanhando o projecto da construção do </w:t>
      </w:r>
      <w:r w:rsidR="004852FB">
        <w:rPr>
          <w:rFonts w:ascii="Calibri" w:hAnsi="Calibri" w:cs="Calibri"/>
          <w:sz w:val="28"/>
          <w:szCs w:val="28"/>
        </w:rPr>
        <w:t>kartódromo,</w:t>
      </w:r>
      <w:r>
        <w:rPr>
          <w:rFonts w:ascii="Calibri" w:hAnsi="Calibri" w:cs="Calibri"/>
          <w:sz w:val="28"/>
          <w:szCs w:val="28"/>
        </w:rPr>
        <w:t xml:space="preserve"> decidimos incluir um espaço de bowling, localizado junto a este, tendo como objectivo criar um espaço diferente de lazer, proporcionando um estabelecimento que ofereça uma forma de entretenimento mais casual que seja alargada a todo o tipo de visitantes, de fácil acesso. Esta modalidade poderia atrair principalmente jovens que procuram algo para passarem os seus tempos livres, servindo ainda como ponto de encontro, oferecendo uma boa experiencia diferente, também ideal para grupos.</w:t>
      </w:r>
    </w:p>
    <w:p w:rsidR="00B411E8" w:rsidRDefault="00B411E8" w:rsidP="00B411E8">
      <w:pPr>
        <w:pStyle w:val="PargrafodaLista"/>
        <w:rPr>
          <w:rFonts w:ascii="Calibri" w:hAnsi="Calibri" w:cs="Calibri"/>
          <w:sz w:val="28"/>
          <w:szCs w:val="28"/>
        </w:rPr>
      </w:pPr>
    </w:p>
    <w:p w:rsidR="00B411E8" w:rsidRDefault="00B411E8" w:rsidP="00B411E8">
      <w:pPr>
        <w:rPr>
          <w:rFonts w:ascii="Calibri" w:hAnsi="Calibri" w:cs="Calibri"/>
          <w:b/>
          <w:sz w:val="28"/>
          <w:szCs w:val="28"/>
        </w:rPr>
      </w:pPr>
      <w:r>
        <w:rPr>
          <w:rFonts w:ascii="Calibri" w:hAnsi="Calibri" w:cs="Calibri"/>
          <w:b/>
          <w:sz w:val="28"/>
          <w:szCs w:val="28"/>
        </w:rPr>
        <w:t xml:space="preserve">    </w:t>
      </w:r>
    </w:p>
    <w:p w:rsidR="00B411E8" w:rsidRPr="00B411E8" w:rsidRDefault="00B411E8" w:rsidP="00B411E8">
      <w:pPr>
        <w:pStyle w:val="PargrafodaLista"/>
        <w:numPr>
          <w:ilvl w:val="0"/>
          <w:numId w:val="1"/>
        </w:numPr>
        <w:rPr>
          <w:rFonts w:ascii="Calibri" w:hAnsi="Calibri" w:cs="Calibri"/>
          <w:b/>
          <w:sz w:val="28"/>
          <w:szCs w:val="28"/>
        </w:rPr>
      </w:pPr>
      <w:r w:rsidRPr="00B411E8">
        <w:rPr>
          <w:rFonts w:ascii="Calibri" w:hAnsi="Calibri" w:cs="Calibri"/>
          <w:b/>
          <w:sz w:val="28"/>
          <w:szCs w:val="28"/>
        </w:rPr>
        <w:lastRenderedPageBreak/>
        <w:t>Conclusão</w:t>
      </w:r>
    </w:p>
    <w:p w:rsidR="00B411E8" w:rsidRDefault="00B411E8" w:rsidP="00B411E8">
      <w:pPr>
        <w:ind w:left="360"/>
        <w:rPr>
          <w:rFonts w:ascii="Calibri" w:hAnsi="Calibri" w:cs="Calibri"/>
          <w:sz w:val="28"/>
          <w:szCs w:val="28"/>
        </w:rPr>
      </w:pPr>
      <w:r>
        <w:rPr>
          <w:rFonts w:ascii="Calibri" w:hAnsi="Calibri" w:cs="Calibri"/>
          <w:sz w:val="28"/>
          <w:szCs w:val="28"/>
        </w:rPr>
        <w:t>Numa fase final do projecto, supondo-se que a nossa proposta irá ser realizada poderiam ser elaborados novos planos que complementem as infra-estruturas já previamente construídas. Uma das sugestões para melhorar este espaço seria a formação a seu redor. Como plano para o futuro esta zona visa a urbanizar-se, criando um espaço agradável caracterizado pelo bem-estar e ambiente de diversão garantida.</w:t>
      </w:r>
    </w:p>
    <w:p w:rsidR="00B411E8" w:rsidRPr="00B411E8" w:rsidRDefault="00B411E8" w:rsidP="00B411E8">
      <w:pPr>
        <w:ind w:left="360"/>
        <w:rPr>
          <w:rFonts w:ascii="Calibri" w:hAnsi="Calibri" w:cs="Calibri"/>
          <w:sz w:val="28"/>
          <w:szCs w:val="28"/>
        </w:rPr>
      </w:pPr>
      <w:r>
        <w:rPr>
          <w:rFonts w:ascii="Calibri" w:hAnsi="Calibri" w:cs="Calibri"/>
          <w:sz w:val="28"/>
          <w:szCs w:val="28"/>
        </w:rPr>
        <w:t>Concluímos assim</w:t>
      </w:r>
      <w:r w:rsidR="004852FB">
        <w:rPr>
          <w:rFonts w:ascii="Calibri" w:hAnsi="Calibri" w:cs="Calibri"/>
          <w:sz w:val="28"/>
          <w:szCs w:val="28"/>
        </w:rPr>
        <w:t xml:space="preserve"> que existem inúmeras áreas não aproveitadas, na nossa vila, que possuem bom potencial para se tornarem áreas atractivas que podem contribuir para o melhoramento de qualidade de vida da população.</w:t>
      </w:r>
      <w:r>
        <w:rPr>
          <w:rFonts w:ascii="Calibri" w:hAnsi="Calibri" w:cs="Calibri"/>
          <w:sz w:val="28"/>
          <w:szCs w:val="28"/>
        </w:rPr>
        <w:t xml:space="preserve"> </w:t>
      </w:r>
    </w:p>
    <w:p w:rsidR="00BF181C" w:rsidRDefault="00BF181C" w:rsidP="004852FB">
      <w:pPr>
        <w:pStyle w:val="PargrafodaLista"/>
        <w:jc w:val="right"/>
        <w:rPr>
          <w:rFonts w:ascii="Calibri" w:hAnsi="Calibri" w:cs="Calibri"/>
          <w:b/>
          <w:sz w:val="28"/>
          <w:szCs w:val="28"/>
        </w:rPr>
      </w:pPr>
    </w:p>
    <w:p w:rsidR="004852FB" w:rsidRDefault="004852FB" w:rsidP="004852FB">
      <w:pPr>
        <w:pStyle w:val="PargrafodaLista"/>
        <w:jc w:val="right"/>
        <w:rPr>
          <w:rFonts w:ascii="Calibri" w:hAnsi="Calibri" w:cs="Calibri"/>
          <w:b/>
          <w:sz w:val="28"/>
          <w:szCs w:val="28"/>
        </w:rPr>
      </w:pPr>
    </w:p>
    <w:p w:rsidR="004852FB" w:rsidRPr="004852FB" w:rsidRDefault="004852FB" w:rsidP="004852FB">
      <w:pPr>
        <w:pStyle w:val="PargrafodaLista"/>
        <w:jc w:val="right"/>
        <w:rPr>
          <w:rFonts w:ascii="Calibri" w:hAnsi="Calibri" w:cs="Calibri"/>
          <w:sz w:val="28"/>
          <w:szCs w:val="28"/>
        </w:rPr>
      </w:pPr>
      <w:r w:rsidRPr="004852FB">
        <w:rPr>
          <w:rFonts w:ascii="Calibri" w:hAnsi="Calibri" w:cs="Calibri"/>
          <w:sz w:val="28"/>
          <w:szCs w:val="28"/>
        </w:rPr>
        <w:t>Beatriz Rei</w:t>
      </w:r>
      <w:r>
        <w:rPr>
          <w:rFonts w:ascii="Calibri" w:hAnsi="Calibri" w:cs="Calibri"/>
          <w:sz w:val="28"/>
          <w:szCs w:val="28"/>
        </w:rPr>
        <w:t xml:space="preserve"> </w:t>
      </w:r>
    </w:p>
    <w:p w:rsidR="004852FB" w:rsidRPr="004852FB" w:rsidRDefault="004852FB" w:rsidP="004852FB">
      <w:pPr>
        <w:pStyle w:val="PargrafodaLista"/>
        <w:jc w:val="right"/>
        <w:rPr>
          <w:rFonts w:ascii="Calibri" w:hAnsi="Calibri" w:cs="Calibri"/>
          <w:sz w:val="28"/>
          <w:szCs w:val="28"/>
        </w:rPr>
      </w:pPr>
      <w:r w:rsidRPr="004852FB">
        <w:rPr>
          <w:rFonts w:ascii="Calibri" w:hAnsi="Calibri" w:cs="Calibri"/>
          <w:sz w:val="28"/>
          <w:szCs w:val="28"/>
        </w:rPr>
        <w:t>Cláudia Vivas</w:t>
      </w:r>
    </w:p>
    <w:p w:rsidR="004852FB" w:rsidRPr="004852FB" w:rsidRDefault="004852FB" w:rsidP="004852FB">
      <w:pPr>
        <w:pStyle w:val="PargrafodaLista"/>
        <w:jc w:val="right"/>
        <w:rPr>
          <w:rFonts w:ascii="Calibri" w:hAnsi="Calibri" w:cs="Calibri"/>
          <w:sz w:val="28"/>
          <w:szCs w:val="28"/>
        </w:rPr>
      </w:pPr>
      <w:r w:rsidRPr="004852FB">
        <w:rPr>
          <w:rFonts w:ascii="Calibri" w:hAnsi="Calibri" w:cs="Calibri"/>
          <w:sz w:val="28"/>
          <w:szCs w:val="28"/>
        </w:rPr>
        <w:t>Daniel Sanches</w:t>
      </w:r>
    </w:p>
    <w:p w:rsidR="004852FB" w:rsidRDefault="004852FB" w:rsidP="004852FB">
      <w:pPr>
        <w:pStyle w:val="PargrafodaLista"/>
        <w:jc w:val="right"/>
        <w:rPr>
          <w:rFonts w:ascii="Calibri" w:hAnsi="Calibri" w:cs="Calibri"/>
          <w:sz w:val="28"/>
          <w:szCs w:val="28"/>
        </w:rPr>
      </w:pPr>
      <w:r w:rsidRPr="004852FB">
        <w:rPr>
          <w:rFonts w:ascii="Calibri" w:hAnsi="Calibri" w:cs="Calibri"/>
          <w:sz w:val="28"/>
          <w:szCs w:val="28"/>
        </w:rPr>
        <w:t>João Almeida</w:t>
      </w:r>
    </w:p>
    <w:p w:rsidR="004852FB" w:rsidRDefault="004852FB" w:rsidP="004852FB">
      <w:pPr>
        <w:pStyle w:val="PargrafodaLista"/>
        <w:jc w:val="right"/>
        <w:rPr>
          <w:rFonts w:ascii="Calibri" w:hAnsi="Calibri" w:cs="Calibri"/>
          <w:sz w:val="28"/>
          <w:szCs w:val="28"/>
        </w:rPr>
      </w:pPr>
      <w:r>
        <w:rPr>
          <w:rFonts w:ascii="Calibri" w:hAnsi="Calibri" w:cs="Calibri"/>
          <w:sz w:val="28"/>
          <w:szCs w:val="28"/>
        </w:rPr>
        <w:t>12ºE</w:t>
      </w:r>
    </w:p>
    <w:p w:rsidR="004852FB" w:rsidRDefault="004852FB" w:rsidP="004852FB">
      <w:pPr>
        <w:pStyle w:val="PargrafodaLista"/>
        <w:jc w:val="right"/>
        <w:rPr>
          <w:rFonts w:ascii="Calibri" w:hAnsi="Calibri" w:cs="Calibri"/>
          <w:sz w:val="28"/>
          <w:szCs w:val="28"/>
        </w:rPr>
      </w:pPr>
    </w:p>
    <w:p w:rsidR="004852FB" w:rsidRPr="004852FB" w:rsidRDefault="004852FB" w:rsidP="004852FB">
      <w:pPr>
        <w:pStyle w:val="PargrafodaLista"/>
        <w:jc w:val="center"/>
        <w:rPr>
          <w:rFonts w:ascii="Calibri" w:hAnsi="Calibri" w:cs="Calibri"/>
          <w:sz w:val="28"/>
          <w:szCs w:val="28"/>
        </w:rPr>
      </w:pPr>
      <w:r>
        <w:rPr>
          <w:rFonts w:ascii="Calibri" w:hAnsi="Calibri" w:cs="Calibri"/>
          <w:sz w:val="28"/>
          <w:szCs w:val="28"/>
        </w:rPr>
        <w:t>Escola Secundária de Alcochete 2014/2015</w:t>
      </w:r>
    </w:p>
    <w:p w:rsidR="00BF181C" w:rsidRPr="004852FB" w:rsidRDefault="00BF181C">
      <w:pPr>
        <w:rPr>
          <w:rFonts w:ascii="Calibri" w:hAnsi="Calibri" w:cs="Calibri"/>
          <w:sz w:val="28"/>
          <w:szCs w:val="28"/>
        </w:rPr>
      </w:pPr>
    </w:p>
    <w:sectPr w:rsidR="00BF181C" w:rsidRPr="004852F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341FF0"/>
    <w:multiLevelType w:val="hybridMultilevel"/>
    <w:tmpl w:val="94B4323C"/>
    <w:lvl w:ilvl="0" w:tplc="56021F14">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81C"/>
    <w:rsid w:val="00433AB4"/>
    <w:rsid w:val="004852FB"/>
    <w:rsid w:val="00B411E8"/>
    <w:rsid w:val="00BF181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F18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F18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2019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M. E. - GEPE</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biblioteca</dc:creator>
  <cp:lastModifiedBy>Douradinho</cp:lastModifiedBy>
  <cp:revision>2</cp:revision>
  <dcterms:created xsi:type="dcterms:W3CDTF">2015-04-21T10:20:00Z</dcterms:created>
  <dcterms:modified xsi:type="dcterms:W3CDTF">2015-04-21T10:20:00Z</dcterms:modified>
</cp:coreProperties>
</file>