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ACB" w:rsidRDefault="00E20ACB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>
        <w:rPr>
          <w:rFonts w:asciiTheme="minorHAnsi" w:hAnsiTheme="minorHAnsi" w:cs="Segoe UI"/>
          <w:color w:val="000000"/>
          <w:sz w:val="22"/>
          <w:szCs w:val="22"/>
        </w:rPr>
        <w:t xml:space="preserve"> Apresentação </w:t>
      </w:r>
      <w:proofErr w:type="gramStart"/>
      <w:r>
        <w:rPr>
          <w:rFonts w:asciiTheme="minorHAnsi" w:hAnsiTheme="minorHAnsi" w:cs="Segoe UI"/>
          <w:color w:val="000000"/>
          <w:sz w:val="22"/>
          <w:szCs w:val="22"/>
        </w:rPr>
        <w:t>online</w:t>
      </w:r>
      <w:proofErr w:type="gramEnd"/>
      <w:r>
        <w:rPr>
          <w:rFonts w:asciiTheme="minorHAnsi" w:hAnsiTheme="minorHAnsi" w:cs="Segoe UI"/>
          <w:color w:val="000000"/>
          <w:sz w:val="22"/>
          <w:szCs w:val="22"/>
        </w:rPr>
        <w:t>:</w:t>
      </w:r>
    </w:p>
    <w:p w:rsidR="00404DAA" w:rsidRDefault="00F53B44" w:rsidP="00E20ACB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Theme="minorHAnsi" w:hAnsiTheme="minorHAnsi" w:cs="Segoe UI"/>
          <w:color w:val="000000"/>
          <w:sz w:val="22"/>
          <w:szCs w:val="22"/>
        </w:rPr>
      </w:pPr>
      <w:hyperlink r:id="rId5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https://app.emaze.com/@ALRCLFII/presentation</w:t>
        </w:r>
      </w:hyperlink>
      <w:hyperlink r:id="rId6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-</w:t>
        </w:r>
      </w:hyperlink>
      <w:hyperlink r:id="rId7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name</w:t>
        </w:r>
      </w:hyperlink>
      <w:hyperlink r:id="rId8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 </w:t>
        </w:r>
      </w:hyperlink>
      <w:r w:rsidR="00404DAA"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E20ACB" w:rsidRPr="00E20ACB" w:rsidRDefault="00E20ACB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Antes de mais começamos por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explicar o porquê da escolha do tema de fundo da nossa apre</w:t>
      </w:r>
      <w:r w:rsid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sentação. Escolhemos este tema onde o fundo são mulheres, 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pois para além do nosso grupo ser totalmente feminino, as mulheres foram as revolucionárias de muitos marcos históricos sendo um deles o cinema, e como o local que p</w:t>
      </w:r>
      <w:r w:rsid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retendemos renovar é um cinema, 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que pertenceu a uma senhora de Oliveira De Azeméis, achamos que este tema seria uma escolha apropriada. Esta será então a memória descritiva referente ao Projeto Nós Propomos. No âmbito da disciplina de Geografia A, foi nos apresentada a proposta de trabalho relativa ao projeto referido a cima, o mesmo foi </w:t>
      </w:r>
      <w:proofErr w:type="gramStart"/>
      <w:r w:rsid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nos solicitado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, pela professora Filomena Mendes. Para a sua realização escolhemos renovar um cinema fora de funcionamento  (cinemas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proofErr w:type="spellStart"/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gemini</w:t>
      </w:r>
      <w:proofErr w:type="spell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) da cidade a que pertencemos, Oliveira de Azeméis (distrito de Aveiro). Após </w:t>
      </w:r>
      <w:r w:rsidR="006A627B"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prévia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análise das instituições/serviços da nossa cidade, ocorreu-nos esta ideia. Pois sendo nós estudantes, um dos fatores que procuramos primeiramente, numa cidade é se esta oferece ou não variado tipo de entretenimento. O que no nosso ponto de vista, não se sucede</w:t>
      </w:r>
      <w:r w:rsidR="006A627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em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Oliveira de Azeméis. 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Comecemos por contextualizar o cinema: conta com (sensivelmente) 33 anos de história; é ao contrário do que pensávamos um edifício privado, encerrou portas ao público pois o proprietário faleceu e os parentes relativos tiveram discordâncias durante o processo de divisão de bens, deixando o edifício inutilizável para o fim entendido. Adjacente a esta fatalidade, a 'cidade vizinha', São João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da Madeira deu início à construção </w:t>
      </w:r>
      <w:r w:rsidR="006A627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das salas de </w:t>
      </w:r>
      <w:proofErr w:type="gramStart"/>
      <w:r w:rsidR="006A627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cinema  no</w:t>
      </w:r>
      <w:proofErr w:type="gramEnd"/>
      <w:r w:rsidR="006A627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shopping 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8ºavenida. Podemos dizer que este acontecimento nos retirou completa esperança sob</w:t>
      </w:r>
      <w:r w:rsidR="006A627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re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a restituição dos cinemas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proofErr w:type="spellStart"/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gemini</w:t>
      </w:r>
      <w:proofErr w:type="spell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. </w:t>
      </w:r>
      <w:proofErr w:type="gramStart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Cinema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</w:t>
      </w:r>
      <w:proofErr w:type="gramStart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este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que se encontra desatualizado e encerrado desde estes acontecimentos. 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O problema posto nesta mudança, se assim a podemos qualificar, é o facto de termos de nos deslocar para fora da cidade, sempre que queremos assistir a um filme.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O que implica um maior gasto, tanto monetário como de tempo e também impossibilita alguns habitantes, que não têm a possibilidade de se deslocarem para a fora da cidade, a experiência cinematográfica.   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A realização deste projeto pode vir a melhorar tanto a atratividade da cidade a nível externo como interno (visto que para os habitantes da mesma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="006A627B"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terão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mais um motivo para permanecerem na cidade e de usufruírem das suas infraestruturas). Este projeto pode também providenciar maior visibilidade e divulgação a nível  de lazer, o que como consequência forneceria uma maior procura e oferta de empregos, pois com </w:t>
      </w:r>
      <w:proofErr w:type="gramStart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a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maior 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lastRenderedPageBreak/>
        <w:t>procura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há </w:t>
      </w:r>
      <w:proofErr w:type="gramStart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uma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necessidade de alargamento e diversificação do número de infraestrutura</w:t>
      </w:r>
      <w:r w:rsidR="006A627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s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e também um aumento de capital da cidade.  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O edifício em questão</w:t>
      </w:r>
      <w:proofErr w:type="gramStart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,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situa-se no centro da cidade (localiza-se também perto da sede do nosso agrupamento), rodeado por vários espaços verdes; com fácil acesso à área de restauração, sendo que o café “</w:t>
      </w:r>
      <w:proofErr w:type="spellStart"/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Gemini</w:t>
      </w:r>
      <w:proofErr w:type="spell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” encontra-se lado a lado com o cinema, possibilitando assim uma “adesão” tanto ao café como ao cinema. Espaço geográfico com comercialização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derivada (</w:t>
      </w:r>
      <w:proofErr w:type="spellStart"/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ex</w:t>
      </w:r>
      <w:proofErr w:type="spell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: lojas de roupa, ótica, loja de fotografia...); importante salientar o  vasto parque de estacionamento subterrâneo.  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O interior do cinema é dotado de um amplo espaço podendo facilmente ser renovado. Enquadrado com duas salas de cinema espaçosas, possuí ainda um espaço para ser construída uma terceira sala. 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Dispõe de três casas de banho, de um bar e de um </w:t>
      </w:r>
      <w:proofErr w:type="gramStart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hall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de entrada espaçoso. 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Em relação à renovação do cinema surgiram-nos várias ideias, mas para que a possível realização deste projeto seja mais acessível, tivemos por base manter a genuinidade deste cinema renovando e acrescentando apenas alguns pormenores para tornar este um pouco mais moderno e também mais prático. Sendo as alterações as seguintes: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6A627B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Na fachada: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Aqu</w:t>
      </w:r>
      <w:r w:rsidR="006A627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i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apenas </w:t>
      </w:r>
      <w:proofErr w:type="gramStart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alterávamos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as cores da fachada para umas mais chamativas e mantínhamos o sinal já existente apenas o renovávamos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6A627B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No "</w:t>
      </w:r>
      <w:proofErr w:type="spellStart"/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fowyer</w:t>
      </w:r>
      <w:proofErr w:type="spell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" ou entrada colocaríamos o seguinte: uma bilheteira eletrónica para que se possa comprar os bilhetes com mais facilidade e com o cartão de multibanco; dois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proofErr w:type="spellStart"/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ecrâs</w:t>
      </w:r>
      <w:proofErr w:type="spellEnd"/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onde estariam a passar os "trailers" dos filmes em exibição, "</w:t>
      </w:r>
      <w:proofErr w:type="gramStart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posters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" onde estariam também os filmes em exibição e os que iriam sair, aqui também estaria inserida a bilheteira onde para quem fosse ao cinema e estaciona-se o seu veículo no parque de estacionamento subterrâneo (que observámos no mapa da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proofErr w:type="spellStart"/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esri</w:t>
      </w:r>
      <w:proofErr w:type="spell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), teria o seu "ticket" de estacionamento validado.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6A627B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Bar: aqui a única mudança que faríamos seria, como muita gente escolhe não ir ao cinema para evitar ingerir os "snacks" que geralmente são comprados para acompanhar o filme pois estes são, pouco saudáveis, têm grandes níveis de açúcar e engordam, nós </w:t>
      </w:r>
      <w:proofErr w:type="gramStart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sugerimos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ter como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proofErr w:type="spellStart"/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altrnativa</w:t>
      </w:r>
      <w:proofErr w:type="spellEnd"/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uma opção saudável como por exemplo: 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lastRenderedPageBreak/>
        <w:t xml:space="preserve">em vez dos refrigerantes, ter sumos naturais de fruta ou em vez das pipocas ter salada </w:t>
      </w:r>
      <w:proofErr w:type="gramStart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de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 xml:space="preserve"> frutas frescas variadas que vão alternado de vez em quando.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6A627B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Salas de cinema: por fim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aqu</w:t>
      </w:r>
      <w:r w:rsidR="00403908">
        <w:rPr>
          <w:rStyle w:val="spellingerror"/>
          <w:rFonts w:asciiTheme="minorHAnsi" w:hAnsiTheme="minorHAnsi" w:cs="Segoe UI"/>
          <w:color w:val="000000"/>
          <w:sz w:val="22"/>
          <w:szCs w:val="22"/>
        </w:rPr>
        <w:t>i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apenas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proofErr w:type="spellStart"/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fariamos</w:t>
      </w:r>
      <w:proofErr w:type="spellEnd"/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quatro alterações que seriam: todos os filmes ou a sua maior parte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="00403908">
        <w:rPr>
          <w:rStyle w:val="spellingerror"/>
          <w:rFonts w:asciiTheme="minorHAnsi" w:hAnsiTheme="minorHAnsi" w:cs="Segoe UI"/>
          <w:color w:val="000000"/>
          <w:sz w:val="22"/>
          <w:szCs w:val="22"/>
        </w:rPr>
        <w:t>seri</w:t>
      </w:r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am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em 4D tornando assim o cinema menos vulgar, mudar as cores do interior da sala para em vez de serem apenas duas ou mais cores monótonas a cobrir as paredes, esta seria toda coberta pelas capas e cenas dos filmes clássicos antigos mais conhecidos tornando as salas assim mais interessantes e de um certo ponto de vista com um toque ligeiro do estilo "</w:t>
      </w:r>
      <w:proofErr w:type="gramStart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vintage</w:t>
      </w:r>
      <w:proofErr w:type="gramEnd"/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" terminamos com as cadeiras estas seriam apropriadas para o tipo de filme em 4D, teriam um bolso na parte das costas da cadeira para que a pessoa sentada atras pudesse guardar a carteira para que as mesmas não fiquem no chão, na última fila mais perto do ecrã como não teria mais nenhuma fila d cadeiras em frente as bolsas destas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proofErr w:type="spellStart"/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situariam-se</w:t>
      </w:r>
      <w:proofErr w:type="spellEnd"/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dos lados de cada cadeira, nestas teria também um ecrã táctil onde os espectadores do filme poderiam fazer o pedido de um "snack" do bar ou do MC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proofErr w:type="spellStart"/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Donalds</w:t>
      </w:r>
      <w:proofErr w:type="spellEnd"/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que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="00403908">
        <w:rPr>
          <w:rStyle w:val="spellingerror"/>
          <w:rFonts w:asciiTheme="minorHAnsi" w:hAnsiTheme="minorHAnsi" w:cs="Segoe UI"/>
          <w:color w:val="000000"/>
          <w:sz w:val="22"/>
          <w:szCs w:val="22"/>
        </w:rPr>
        <w:t>teri</w:t>
      </w:r>
      <w:r w:rsidRPr="00E20ACB">
        <w:rPr>
          <w:rStyle w:val="spellingerror"/>
          <w:rFonts w:asciiTheme="minorHAnsi" w:hAnsiTheme="minorHAnsi" w:cs="Segoe UI"/>
          <w:color w:val="000000"/>
          <w:sz w:val="22"/>
          <w:szCs w:val="22"/>
        </w:rPr>
        <w:t>a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um pequeno "franchising" inserido dentro do cinema apenas para os espetadores o pedido selecionado seria entregue ao lugar.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As entidades envolvidas serão certamente a câmara municipal do conselho e os donos do atual cinema. 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Com este trabalho desenvolvemos novas formas de pesquisa e análise de dados. Tivemos dificuldade em obter fotos do interior do cinema por ser propriedade privada, e após contatar com os donos do mesmo foi nos recusado o acesso  ao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interior deste, mas tentamos preencher esses espaços com outras informações não menos importantes. Esperemos que com este trabalho o foco sobre caía na preocupação de melhorar e inovar a cidade de cada um, em prol</w:t>
      </w:r>
      <w:r w:rsidRPr="00E20ACB">
        <w:rPr>
          <w:rStyle w:val="apple-converted-space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de todo um bem-estar populacional. Para além de este projeto poder vir a ser um enorme ponto atrativo para a cidade, também é um local repleto de história que faz parte da nossa comunidade há 33 anos, renová-lo daria a possibilidade de relembrar histórias passadas e criar novas memórias.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Fontes:</w:t>
      </w:r>
      <w:r w:rsidRPr="00E20ACB">
        <w:rPr>
          <w:rStyle w:val="normaltextrun"/>
          <w:rFonts w:asciiTheme="minorHAnsi" w:hAnsiTheme="minorHAnsi" w:cs="Segoe UI"/>
          <w:color w:val="2E74B5"/>
          <w:sz w:val="22"/>
          <w:szCs w:val="22"/>
        </w:rPr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lastRenderedPageBreak/>
        <w:t> 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 </w:t>
      </w:r>
      <w:hyperlink r:id="rId9" w:history="1">
        <w:r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http://nospropomos.wix.com/nospropomos</w:t>
        </w:r>
      </w:hyperlink>
      <w:hyperlink r:id="rId10" w:history="1">
        <w:r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  </w:t>
        </w:r>
        <w:r w:rsidRPr="00E20ACB">
          <w:rPr>
            <w:rStyle w:val="apple-converted-space"/>
            <w:rFonts w:asciiTheme="minorHAnsi" w:hAnsiTheme="minorHAnsi" w:cs="Segoe UI"/>
            <w:color w:val="000000"/>
            <w:sz w:val="22"/>
            <w:szCs w:val="22"/>
          </w:rPr>
          <w:t> </w:t>
        </w:r>
      </w:hyperlink>
      <w:hyperlink r:id="rId11" w:history="1">
        <w:r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http://www.esriportugal.pt/</w:t>
        </w:r>
      </w:hyperlink>
      <w:hyperlink r:id="rId12" w:history="1">
        <w:r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 </w:t>
        </w:r>
      </w:hyperlink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F53B44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hyperlink r:id="rId13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http://www.igot.ulisboa.pt/portal/page?_pageid=407,1&amp;_dad=portal&amp;_schema=PORTAL</w:t>
        </w:r>
      </w:hyperlink>
      <w:hyperlink r:id="rId14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 </w:t>
        </w:r>
      </w:hyperlink>
      <w:r w:rsidR="00404DAA"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F53B44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hyperlink r:id="rId15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http://forum</w:t>
        </w:r>
      </w:hyperlink>
      <w:hyperlink r:id="rId16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-</w:t>
        </w:r>
      </w:hyperlink>
      <w:hyperlink r:id="rId17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azemeis.blogspot.pt/2007/02/gemini</w:t>
        </w:r>
      </w:hyperlink>
      <w:hyperlink r:id="rId18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-o-</w:t>
        </w:r>
      </w:hyperlink>
      <w:hyperlink r:id="rId19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concelho</w:t>
        </w:r>
      </w:hyperlink>
      <w:hyperlink r:id="rId20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-</w:t>
        </w:r>
      </w:hyperlink>
      <w:hyperlink r:id="rId21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ficou</w:t>
        </w:r>
      </w:hyperlink>
      <w:hyperlink r:id="rId22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-</w:t>
        </w:r>
      </w:hyperlink>
      <w:hyperlink r:id="rId23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mais</w:t>
        </w:r>
      </w:hyperlink>
      <w:hyperlink r:id="rId24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-</w:t>
        </w:r>
      </w:hyperlink>
      <w:hyperlink r:id="rId25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pobre.html</w:t>
        </w:r>
      </w:hyperlink>
      <w:hyperlink r:id="rId26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   </w:t>
        </w:r>
      </w:hyperlink>
      <w:r w:rsidR="00404DAA"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F53B44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hyperlink r:id="rId27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http://www.esel.pt/NR/rdonlyres/D42D76BB</w:t>
        </w:r>
      </w:hyperlink>
      <w:hyperlink r:id="rId28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-</w:t>
        </w:r>
      </w:hyperlink>
      <w:hyperlink r:id="rId29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D499</w:t>
        </w:r>
      </w:hyperlink>
      <w:hyperlink r:id="rId30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-</w:t>
        </w:r>
      </w:hyperlink>
      <w:hyperlink r:id="rId31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4E7D</w:t>
        </w:r>
      </w:hyperlink>
      <w:hyperlink r:id="rId32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-</w:t>
        </w:r>
      </w:hyperlink>
      <w:hyperlink r:id="rId33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A300</w:t>
        </w:r>
      </w:hyperlink>
      <w:hyperlink r:id="rId34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EB4CD9861058/0/Mem%C3%B3riaDescritiva.pdf</w:t>
        </w:r>
      </w:hyperlink>
      <w:hyperlink r:id="rId35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 </w:t>
        </w:r>
      </w:hyperlink>
      <w:r w:rsidR="00404DAA"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F53B44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hyperlink r:id="rId36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https://www.google.pt/imghp?hl=pt</w:t>
        </w:r>
      </w:hyperlink>
      <w:hyperlink r:id="rId37" w:history="1"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-</w:t>
        </w:r>
      </w:hyperlink>
      <w:r w:rsidR="00404DAA"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F53B44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hyperlink r:id="rId38" w:history="1">
        <w:proofErr w:type="spellStart"/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PT&amp;tab</w:t>
        </w:r>
        <w:proofErr w:type="spellEnd"/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=</w:t>
        </w:r>
        <w:proofErr w:type="spellStart"/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wi&amp;ei</w:t>
        </w:r>
        <w:proofErr w:type="spellEnd"/>
        <w:r w:rsidR="00404DAA" w:rsidRPr="00E20ACB">
          <w:rPr>
            <w:rStyle w:val="normaltextrun"/>
            <w:rFonts w:asciiTheme="minorHAnsi" w:hAnsiTheme="minorHAnsi" w:cs="Segoe UI"/>
            <w:color w:val="000000"/>
            <w:sz w:val="22"/>
            <w:szCs w:val="22"/>
          </w:rPr>
          <w:t>=rdw2VdG6PMOyswHdlYHgDQ&amp;ved=0CBEQqi4oAg</w:t>
        </w:r>
      </w:hyperlink>
      <w:r w:rsidR="00404DAA"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normaltextrun"/>
          <w:rFonts w:asciiTheme="minorHAnsi" w:hAnsiTheme="minorHAnsi" w:cs="Segoe UI"/>
          <w:color w:val="000000"/>
          <w:sz w:val="22"/>
          <w:szCs w:val="22"/>
        </w:rPr>
        <w:t>TRABALHO DE CAMPO:</w:t>
      </w: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Pr="00E20ACB" w:rsidRDefault="00404DAA" w:rsidP="00E20ACB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color w:val="000000"/>
          <w:sz w:val="22"/>
          <w:szCs w:val="22"/>
        </w:rPr>
      </w:pPr>
      <w:r w:rsidRPr="00E20ACB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:rsidR="00404DAA" w:rsidRDefault="00404DAA" w:rsidP="00404DA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2"/>
          <w:szCs w:val="12"/>
        </w:rPr>
      </w:pPr>
      <w:r>
        <w:rPr>
          <w:rStyle w:val="eop"/>
          <w:rFonts w:ascii="Calibri" w:hAnsi="Calibri" w:cs="Segoe UI"/>
          <w:color w:val="000000"/>
          <w:sz w:val="22"/>
          <w:szCs w:val="22"/>
        </w:rPr>
        <w:t> </w:t>
      </w:r>
    </w:p>
    <w:p w:rsidR="00404DAA" w:rsidRDefault="00404DAA" w:rsidP="00404DA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Calibri" w:hAnsi="Calibri" w:cs="Segoe U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80645</wp:posOffset>
            </wp:positionV>
            <wp:extent cx="3181350" cy="2352675"/>
            <wp:effectExtent l="19050" t="0" r="0" b="0"/>
            <wp:wrapTight wrapText="bothSides">
              <wp:wrapPolygon edited="0">
                <wp:start x="-129" y="0"/>
                <wp:lineTo x="-129" y="21513"/>
                <wp:lineTo x="21600" y="21513"/>
                <wp:lineTo x="21600" y="0"/>
                <wp:lineTo x="-129" y="0"/>
              </wp:wrapPolygon>
            </wp:wrapTight>
            <wp:docPr id="1" name="Imagem 1" descr="C:\Users\Marisa\Downloads\geoo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ownloads\geoooo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235" t="8333" r="3880" b="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eop"/>
          <w:rFonts w:ascii="Calibri" w:hAnsi="Calibri" w:cs="Segoe UI"/>
          <w:color w:val="000000"/>
          <w:sz w:val="22"/>
          <w:szCs w:val="22"/>
        </w:rPr>
        <w:t> </w:t>
      </w:r>
    </w:p>
    <w:p w:rsidR="00404DAA" w:rsidRDefault="00404DAA" w:rsidP="00404DA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2"/>
          <w:szCs w:val="12"/>
        </w:rPr>
      </w:pPr>
      <w:r>
        <w:rPr>
          <w:rFonts w:ascii="Calibri" w:hAnsi="Calibri" w:cs="Segoe UI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110490</wp:posOffset>
            </wp:positionV>
            <wp:extent cx="3724275" cy="2790825"/>
            <wp:effectExtent l="19050" t="0" r="9525" b="0"/>
            <wp:wrapTight wrapText="bothSides">
              <wp:wrapPolygon edited="0">
                <wp:start x="-110" y="0"/>
                <wp:lineTo x="-110" y="21526"/>
                <wp:lineTo x="21655" y="21526"/>
                <wp:lineTo x="21655" y="0"/>
                <wp:lineTo x="-110" y="0"/>
              </wp:wrapPolygon>
            </wp:wrapTight>
            <wp:docPr id="2" name="Imagem 2" descr="C:\Users\Marisa\Downloads\11178641_1039546756073484_9407134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a\Downloads\11178641_1039546756073484_940713423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ascii="Calibri" w:hAnsi="Calibri" w:cs="Segoe UI"/>
          <w:color w:val="000000"/>
          <w:sz w:val="22"/>
          <w:szCs w:val="22"/>
        </w:rPr>
        <w:t> </w:t>
      </w:r>
      <w:r>
        <w:rPr>
          <w:rStyle w:val="eop"/>
          <w:rFonts w:ascii="Calibri" w:hAnsi="Calibri" w:cs="Segoe UI"/>
          <w:color w:val="000000"/>
          <w:sz w:val="22"/>
          <w:szCs w:val="22"/>
        </w:rPr>
        <w:t> </w:t>
      </w:r>
    </w:p>
    <w:p w:rsidR="00746265" w:rsidRDefault="00403908">
      <w:r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447040</wp:posOffset>
            </wp:positionV>
            <wp:extent cx="5400675" cy="2514600"/>
            <wp:effectExtent l="19050" t="0" r="9525" b="0"/>
            <wp:wrapTight wrapText="bothSides">
              <wp:wrapPolygon edited="0">
                <wp:start x="-76" y="0"/>
                <wp:lineTo x="-76" y="21436"/>
                <wp:lineTo x="21638" y="21436"/>
                <wp:lineTo x="21638" y="0"/>
                <wp:lineTo x="-76" y="0"/>
              </wp:wrapPolygon>
            </wp:wrapTight>
            <wp:docPr id="4" name="Imagem 3" descr="C:\Users\Marisa\Downloads\geoo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a\Downloads\geooo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DAA" w:rsidRDefault="00404DAA"/>
    <w:p w:rsidR="00404DAA" w:rsidRDefault="00404DAA"/>
    <w:p w:rsidR="00404DAA" w:rsidRDefault="00404DAA"/>
    <w:p w:rsidR="00404DAA" w:rsidRDefault="00404DAA"/>
    <w:sectPr w:rsidR="00404DAA" w:rsidSect="007744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D74CC"/>
    <w:multiLevelType w:val="hybridMultilevel"/>
    <w:tmpl w:val="80781A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4DAA"/>
    <w:rsid w:val="00403908"/>
    <w:rsid w:val="00404DAA"/>
    <w:rsid w:val="006A627B"/>
    <w:rsid w:val="00774420"/>
    <w:rsid w:val="00DC324B"/>
    <w:rsid w:val="00E20ACB"/>
    <w:rsid w:val="00F53B44"/>
    <w:rsid w:val="00FB0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42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404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normaltextrun">
    <w:name w:val="normaltextrun"/>
    <w:basedOn w:val="Tipodeletrapredefinidodopargrafo"/>
    <w:rsid w:val="00404DAA"/>
  </w:style>
  <w:style w:type="character" w:customStyle="1" w:styleId="eop">
    <w:name w:val="eop"/>
    <w:basedOn w:val="Tipodeletrapredefinidodopargrafo"/>
    <w:rsid w:val="00404DAA"/>
  </w:style>
  <w:style w:type="character" w:customStyle="1" w:styleId="apple-converted-space">
    <w:name w:val="apple-converted-space"/>
    <w:basedOn w:val="Tipodeletrapredefinidodopargrafo"/>
    <w:rsid w:val="00404DAA"/>
  </w:style>
  <w:style w:type="character" w:customStyle="1" w:styleId="spellingerror">
    <w:name w:val="spellingerror"/>
    <w:basedOn w:val="Tipodeletrapredefinidodopargrafo"/>
    <w:rsid w:val="00404DAA"/>
  </w:style>
  <w:style w:type="paragraph" w:styleId="Textodebalo">
    <w:name w:val="Balloon Text"/>
    <w:basedOn w:val="Normal"/>
    <w:link w:val="TextodebaloCarcter"/>
    <w:uiPriority w:val="99"/>
    <w:semiHidden/>
    <w:unhideWhenUsed/>
    <w:rsid w:val="0040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4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0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611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251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3698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3136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6671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4864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3839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1246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5728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852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1299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1108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4129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3403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0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5972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98049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943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14174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7696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826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580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292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1929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1858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879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37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9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5262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4072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1661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85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8384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897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90249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2138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73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219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7825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6774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emaze.com/%40ALRCLFII/presentation-name" TargetMode="External"/><Relationship Id="rId13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18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26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39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34" Type="http://schemas.openxmlformats.org/officeDocument/2006/relationships/hyperlink" Target="http://www.esel.pt/NR/rdonlyres/D42D76BB-D499-4E7D-A300-EB4CD9861058/0/Mem%C3%B3riaDescritiva.pdf%22%EF%BF%BDHYPERLINK%20%22http:/www.esel.pt/NR/rdonlyres/D42D76BB-D499-4E7D-A300-EB4CD9861058/0/Mem%C3%B3riaDescritiva.pdf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app.emaze.com/%40ALRCLFII/presentation-name" TargetMode="External"/><Relationship Id="rId12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17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25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33" Type="http://schemas.openxmlformats.org/officeDocument/2006/relationships/hyperlink" Target="http://www.esel.pt/NR/rdonlyres/D42D76BB-D499-4E7D-A300-EB4CD9861058/0/Mem%C3%B3riaDescritiva.pdf" TargetMode="External"/><Relationship Id="rId38" Type="http://schemas.openxmlformats.org/officeDocument/2006/relationships/hyperlink" Target="https://www.google.pt/imghp?hl=pt-PT&amp;tab=wi&amp;ei=rdw2VdG6PMOyswHdlYHgDQ&amp;ved=0CBEQqi4oAg" TargetMode="External"/><Relationship Id="rId2" Type="http://schemas.openxmlformats.org/officeDocument/2006/relationships/styles" Target="styles.xml"/><Relationship Id="rId16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20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29" Type="http://schemas.openxmlformats.org/officeDocument/2006/relationships/hyperlink" Target="http://www.esel.pt/NR/rdonlyres/D42D76BB-D499-4E7D-A300-EB4CD9861058/0/Mem%C3%B3riaDescritiva.pdf" TargetMode="External"/><Relationship Id="rId41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app.emaze.com/%40ALRCLFII/presentation-name" TargetMode="External"/><Relationship Id="rId11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24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32" Type="http://schemas.openxmlformats.org/officeDocument/2006/relationships/hyperlink" Target="http://www.esel.pt/NR/rdonlyres/D42D76BB-D499-4E7D-A300-EB4CD9861058/0/Mem%C3%B3riaDescritiva.pdf" TargetMode="External"/><Relationship Id="rId37" Type="http://schemas.openxmlformats.org/officeDocument/2006/relationships/hyperlink" Target="https://www.google.pt/imghp?hl=pt-PT&amp;tab=wi&amp;ei=rdw2VdG6PMOyswHdlYHgDQ&amp;ved=0CBEQqi4oAg" TargetMode="External"/><Relationship Id="rId40" Type="http://schemas.openxmlformats.org/officeDocument/2006/relationships/image" Target="media/image2.jpeg"/><Relationship Id="rId5" Type="http://schemas.openxmlformats.org/officeDocument/2006/relationships/hyperlink" Target="https://app.emaze.com/%40ALRCLFII/presentation-name" TargetMode="External"/><Relationship Id="rId15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23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28" Type="http://schemas.openxmlformats.org/officeDocument/2006/relationships/hyperlink" Target="http://www.esel.pt/NR/rdonlyres/D42D76BB-D499-4E7D-A300-EB4CD9861058/0/Mem%C3%B3riaDescritiva.pdf" TargetMode="External"/><Relationship Id="rId36" Type="http://schemas.openxmlformats.org/officeDocument/2006/relationships/hyperlink" Target="https://www.google.pt/imghp?hl=pt-PT&amp;tab=wi&amp;ei=rdw2VdG6PMOyswHdlYHgDQ&amp;ved=0CBEQqi4oAg" TargetMode="External"/><Relationship Id="rId10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19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31" Type="http://schemas.openxmlformats.org/officeDocument/2006/relationships/hyperlink" Target="http://www.esel.pt/NR/rdonlyres/D42D76BB-D499-4E7D-A300-EB4CD9861058/0/Mem%C3%B3riaDescritiv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14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22" Type="http://schemas.openxmlformats.org/officeDocument/2006/relationships/hyperlink" Target="http://nospropomos.wix.com/nospropomoshttp:/www.esriportugal.pt/http:/www.igot.ulisboa.pt/portal/page?_pageid=407%2c1&amp;_dad=portal&amp;_schema=PORTALhttp://forum-azemeis.blogspot.pt/2007/02/gemini-o-concelho-ficou-mais-pobre.html" TargetMode="External"/><Relationship Id="rId27" Type="http://schemas.openxmlformats.org/officeDocument/2006/relationships/hyperlink" Target="http://www.esel.pt/NR/rdonlyres/D42D76BB-D499-4E7D-A300-EB4CD9861058/0/Mem%C3%B3riaDescritiva.pdf" TargetMode="External"/><Relationship Id="rId30" Type="http://schemas.openxmlformats.org/officeDocument/2006/relationships/hyperlink" Target="http://www.esel.pt/NR/rdonlyres/D42D76BB-D499-4E7D-A300-EB4CD9861058/0/Mem%C3%B3riaDescritiva.pdf" TargetMode="External"/><Relationship Id="rId35" Type="http://schemas.openxmlformats.org/officeDocument/2006/relationships/hyperlink" Target="http://www.esel.pt/NR/rdonlyres/D42D76BB-D499-4E7D-A300-EB4CD9861058/0/Mem%C3%B3riaDescritiva.pdf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2113</Words>
  <Characters>11413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</dc:creator>
  <cp:lastModifiedBy>Marisa</cp:lastModifiedBy>
  <cp:revision>2</cp:revision>
  <dcterms:created xsi:type="dcterms:W3CDTF">2015-04-22T15:23:00Z</dcterms:created>
  <dcterms:modified xsi:type="dcterms:W3CDTF">2015-04-22T15:23:00Z</dcterms:modified>
</cp:coreProperties>
</file>