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</w:rPr>
        <w:id w:val="18560329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</w:rPr>
      </w:sdtEndPr>
      <w:sdtContent>
        <w:p w:rsidR="003E6617" w:rsidRDefault="00711D91" w:rsidP="0053298D">
          <w:pPr>
            <w:pStyle w:val="SemEspaamento"/>
            <w:jc w:val="center"/>
            <w:rPr>
              <w:rFonts w:asciiTheme="majorHAnsi" w:eastAsiaTheme="majorEastAsia" w:hAnsiTheme="majorHAnsi" w:cstheme="majorBidi"/>
              <w:sz w:val="72"/>
              <w:szCs w:val="72"/>
            </w:rPr>
          </w:pPr>
          <w:r>
            <w:rPr>
              <w:rFonts w:eastAsiaTheme="majorEastAsia" w:cstheme="majorBidi"/>
              <w:noProof/>
              <w:lang w:eastAsia="pt-PT"/>
            </w:rPr>
            <w:drawing>
              <wp:anchor distT="0" distB="0" distL="114300" distR="114300" simplePos="0" relativeHeight="251656192" behindDoc="0" locked="0" layoutInCell="1" allowOverlap="1" wp14:anchorId="090339D8" wp14:editId="5BCED973">
                <wp:simplePos x="0" y="0"/>
                <wp:positionH relativeFrom="column">
                  <wp:posOffset>2529840</wp:posOffset>
                </wp:positionH>
                <wp:positionV relativeFrom="paragraph">
                  <wp:posOffset>-375920</wp:posOffset>
                </wp:positionV>
                <wp:extent cx="352425" cy="523875"/>
                <wp:effectExtent l="19050" t="0" r="9525" b="0"/>
                <wp:wrapSquare wrapText="bothSides"/>
                <wp:docPr id="3" name="Imagem 3" descr="C:\Users\Daniela\Desktop\Não mexer\3º Ano do curso\Simbolos\escol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Daniela\Desktop\Não mexer\3º Ano do curso\Simbolos\escol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242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B40184">
            <w:rPr>
              <w:rFonts w:eastAsiaTheme="majorEastAsia" w:cstheme="majorBidi"/>
              <w:noProof/>
              <w:lang w:eastAsia="pt-PT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297903A5" wp14:editId="228D95E1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1203940"/>
                    <wp:effectExtent l="6350" t="8890" r="7620" b="7620"/>
                    <wp:wrapNone/>
                    <wp:docPr id="6" name="Rectangl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120394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rect w14:anchorId="7FD79DBA" id="Rectangle 5" o:spid="_x0000_s1026" style="position:absolute;margin-left:0;margin-top:0;width:7.15pt;height:882.2pt;z-index:251660288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 w:rsidR="00B40184">
            <w:rPr>
              <w:rFonts w:eastAsiaTheme="majorEastAsia" w:cstheme="majorBidi"/>
              <w:noProof/>
              <w:lang w:eastAsia="pt-PT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2CBB9069" wp14:editId="329FE469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1203940"/>
                    <wp:effectExtent l="9525" t="8890" r="13970" b="7620"/>
                    <wp:wrapNone/>
                    <wp:docPr id="5" name="Rectangl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120394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rect w14:anchorId="476C9A77" id="Rectangle 4" o:spid="_x0000_s1026" style="position:absolute;margin-left:0;margin-top:0;width:7.15pt;height:882.2pt;z-index:251659264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</w:p>
        <w:sdt>
          <w:sdtPr>
            <w:rPr>
              <w:rFonts w:asciiTheme="majorHAnsi" w:eastAsiaTheme="majorEastAsia" w:hAnsiTheme="majorHAnsi" w:cstheme="majorBidi"/>
              <w:b/>
              <w:sz w:val="32"/>
              <w:szCs w:val="32"/>
            </w:rPr>
            <w:alias w:val="Título"/>
            <w:id w:val="14700071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p w:rsidR="003E6617" w:rsidRPr="003E6617" w:rsidRDefault="003E6617" w:rsidP="0053298D">
              <w:pPr>
                <w:pStyle w:val="SemEspaamento"/>
                <w:jc w:val="center"/>
                <w:rPr>
                  <w:rFonts w:asciiTheme="majorHAnsi" w:eastAsiaTheme="majorEastAsia" w:hAnsiTheme="majorHAnsi" w:cstheme="majorBidi"/>
                  <w:b/>
                  <w:sz w:val="40"/>
                  <w:szCs w:val="40"/>
                </w:rPr>
              </w:pPr>
              <w:r w:rsidRPr="00867C22">
                <w:rPr>
                  <w:rFonts w:asciiTheme="majorHAnsi" w:eastAsiaTheme="majorEastAsia" w:hAnsiTheme="majorHAnsi" w:cstheme="majorBidi"/>
                  <w:b/>
                  <w:sz w:val="32"/>
                  <w:szCs w:val="32"/>
                </w:rPr>
                <w:t>Escola Profissional da Horta</w:t>
              </w:r>
            </w:p>
          </w:sdtContent>
        </w:sdt>
        <w:sdt>
          <w:sdtPr>
            <w:rPr>
              <w:rFonts w:asciiTheme="majorHAnsi" w:eastAsiaTheme="majorEastAsia" w:hAnsiTheme="majorHAnsi" w:cstheme="majorBidi"/>
              <w:b/>
              <w:sz w:val="32"/>
              <w:szCs w:val="32"/>
            </w:rPr>
            <w:alias w:val="Subtítulo"/>
            <w:id w:val="14700077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EndPr/>
          <w:sdtContent>
            <w:p w:rsidR="003E6617" w:rsidRPr="00867C22" w:rsidRDefault="003E6617" w:rsidP="0053298D">
              <w:pPr>
                <w:pStyle w:val="SemEspaamento"/>
                <w:jc w:val="center"/>
                <w:rPr>
                  <w:rFonts w:asciiTheme="majorHAnsi" w:eastAsiaTheme="majorEastAsia" w:hAnsiTheme="majorHAnsi" w:cstheme="majorBidi"/>
                  <w:b/>
                  <w:sz w:val="32"/>
                  <w:szCs w:val="32"/>
                </w:rPr>
              </w:pPr>
              <w:r w:rsidRPr="00867C22">
                <w:rPr>
                  <w:rFonts w:asciiTheme="majorHAnsi" w:eastAsiaTheme="majorEastAsia" w:hAnsiTheme="majorHAnsi" w:cstheme="majorBidi"/>
                  <w:b/>
                  <w:sz w:val="32"/>
                  <w:szCs w:val="32"/>
                </w:rPr>
                <w:t>Curso Técnico de Sistemas de Informação Geográfica</w:t>
              </w:r>
            </w:p>
          </w:sdtContent>
        </w:sdt>
        <w:sdt>
          <w:sdtPr>
            <w:rPr>
              <w:sz w:val="32"/>
              <w:szCs w:val="32"/>
            </w:rPr>
            <w:alias w:val="Empresa"/>
            <w:id w:val="14700089"/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EndPr/>
          <w:sdtContent>
            <w:p w:rsidR="003E6617" w:rsidRPr="003E6617" w:rsidRDefault="003E6617" w:rsidP="0053298D">
              <w:pPr>
                <w:pStyle w:val="SemEspaamento"/>
                <w:jc w:val="center"/>
                <w:rPr>
                  <w:sz w:val="32"/>
                  <w:szCs w:val="32"/>
                </w:rPr>
              </w:pPr>
              <w:r w:rsidRPr="003E6617">
                <w:rPr>
                  <w:sz w:val="32"/>
                  <w:szCs w:val="32"/>
                </w:rPr>
                <w:t>Ano Formativo: 2014/2015</w:t>
              </w:r>
            </w:p>
          </w:sdtContent>
        </w:sdt>
        <w:p w:rsidR="003E6617" w:rsidRDefault="003E6617" w:rsidP="0053298D">
          <w:pPr>
            <w:pStyle w:val="SemEspaamento"/>
            <w:jc w:val="center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3E6617" w:rsidRDefault="003E6617" w:rsidP="0053298D">
          <w:pPr>
            <w:pStyle w:val="SemEspaamento"/>
            <w:jc w:val="center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3E6617" w:rsidRDefault="003E6617" w:rsidP="0053298D">
          <w:pPr>
            <w:pStyle w:val="SemEspaamento"/>
            <w:jc w:val="center"/>
          </w:pPr>
        </w:p>
        <w:p w:rsidR="003E6617" w:rsidRDefault="003E6617" w:rsidP="0053298D">
          <w:pPr>
            <w:jc w:val="center"/>
          </w:pPr>
        </w:p>
        <w:p w:rsidR="003E6617" w:rsidRPr="006C60FE" w:rsidRDefault="006C60FE" w:rsidP="0053298D">
          <w:pPr>
            <w:pStyle w:val="SemEspaamento"/>
            <w:jc w:val="center"/>
            <w:rPr>
              <w:sz w:val="52"/>
              <w:szCs w:val="52"/>
            </w:rPr>
          </w:pPr>
          <w:r w:rsidRPr="006C60FE">
            <w:rPr>
              <w:sz w:val="52"/>
              <w:szCs w:val="52"/>
            </w:rPr>
            <w:t>Nós Propomos</w:t>
          </w:r>
        </w:p>
        <w:p w:rsidR="003E6617" w:rsidRDefault="003E6617" w:rsidP="0053298D">
          <w:pPr>
            <w:pStyle w:val="SemEspaamento"/>
            <w:jc w:val="center"/>
          </w:pPr>
        </w:p>
        <w:p w:rsidR="00691449" w:rsidRDefault="00691449" w:rsidP="0053298D">
          <w:pPr>
            <w:pStyle w:val="SemEspaamento"/>
            <w:jc w:val="center"/>
            <w:rPr>
              <w:b/>
              <w:sz w:val="40"/>
              <w:szCs w:val="40"/>
            </w:rPr>
          </w:pPr>
        </w:p>
        <w:p w:rsidR="00691449" w:rsidRDefault="00691449" w:rsidP="0053298D">
          <w:pPr>
            <w:pStyle w:val="SemEspaamento"/>
            <w:jc w:val="center"/>
            <w:rPr>
              <w:b/>
              <w:sz w:val="40"/>
              <w:szCs w:val="40"/>
            </w:rPr>
          </w:pPr>
        </w:p>
        <w:p w:rsidR="00235EE4" w:rsidRPr="006C60FE" w:rsidRDefault="0070702B" w:rsidP="0053298D">
          <w:pPr>
            <w:pStyle w:val="SemEspaamento"/>
            <w:jc w:val="center"/>
            <w:rPr>
              <w:sz w:val="56"/>
              <w:szCs w:val="56"/>
            </w:rPr>
          </w:pPr>
          <w:r>
            <w:rPr>
              <w:sz w:val="56"/>
              <w:szCs w:val="56"/>
            </w:rPr>
            <w:t>Restauro da Zona Balnea</w:t>
          </w:r>
          <w:r w:rsidR="006C60FE" w:rsidRPr="006C60FE">
            <w:rPr>
              <w:sz w:val="56"/>
              <w:szCs w:val="56"/>
            </w:rPr>
            <w:t>r do Porto do Salão</w:t>
          </w:r>
        </w:p>
        <w:p w:rsidR="003E6617" w:rsidRPr="006C60FE" w:rsidRDefault="003E6617" w:rsidP="0053298D">
          <w:pPr>
            <w:pStyle w:val="SemEspaamento"/>
            <w:jc w:val="center"/>
            <w:rPr>
              <w:sz w:val="56"/>
              <w:szCs w:val="56"/>
            </w:rPr>
          </w:pPr>
        </w:p>
        <w:p w:rsidR="003E6617" w:rsidRDefault="003E6617" w:rsidP="0053298D">
          <w:pPr>
            <w:pStyle w:val="SemEspaamento"/>
            <w:jc w:val="center"/>
          </w:pPr>
        </w:p>
        <w:p w:rsidR="003E6617" w:rsidRDefault="003E6617" w:rsidP="0053298D">
          <w:pPr>
            <w:pStyle w:val="SemEspaamento"/>
            <w:jc w:val="center"/>
          </w:pPr>
        </w:p>
        <w:p w:rsidR="003E6617" w:rsidRDefault="003E6617" w:rsidP="0053298D">
          <w:pPr>
            <w:pStyle w:val="SemEspaamento"/>
            <w:jc w:val="center"/>
          </w:pPr>
        </w:p>
        <w:p w:rsidR="003E6617" w:rsidRDefault="003E6617" w:rsidP="0053298D">
          <w:pPr>
            <w:pStyle w:val="SemEspaamento"/>
            <w:jc w:val="center"/>
          </w:pPr>
        </w:p>
        <w:p w:rsidR="003E6617" w:rsidRDefault="003E6617" w:rsidP="0053298D">
          <w:pPr>
            <w:pStyle w:val="SemEspaamento"/>
            <w:jc w:val="center"/>
          </w:pPr>
        </w:p>
        <w:p w:rsidR="003E6617" w:rsidRDefault="003E6617" w:rsidP="0053298D">
          <w:pPr>
            <w:pStyle w:val="SemEspaamento"/>
            <w:jc w:val="center"/>
          </w:pPr>
        </w:p>
        <w:p w:rsidR="003E6617" w:rsidRDefault="003E6617" w:rsidP="0053298D">
          <w:pPr>
            <w:pStyle w:val="SemEspaamento"/>
            <w:jc w:val="center"/>
          </w:pPr>
        </w:p>
        <w:p w:rsidR="003E6617" w:rsidRDefault="003E6617" w:rsidP="0053298D">
          <w:pPr>
            <w:pStyle w:val="SemEspaamento"/>
            <w:jc w:val="center"/>
          </w:pPr>
        </w:p>
        <w:p w:rsidR="003E6617" w:rsidRDefault="003E6617" w:rsidP="0053298D">
          <w:pPr>
            <w:pStyle w:val="SemEspaamento"/>
            <w:jc w:val="center"/>
          </w:pPr>
        </w:p>
        <w:p w:rsidR="003E6617" w:rsidRDefault="003E6617" w:rsidP="0053298D">
          <w:pPr>
            <w:pStyle w:val="SemEspaamento"/>
            <w:jc w:val="center"/>
          </w:pPr>
        </w:p>
        <w:p w:rsidR="003E6617" w:rsidRDefault="003E6617" w:rsidP="0053298D">
          <w:pPr>
            <w:pStyle w:val="SemEspaamento"/>
            <w:jc w:val="center"/>
          </w:pPr>
        </w:p>
        <w:p w:rsidR="00867C22" w:rsidRDefault="00867C22" w:rsidP="0053298D">
          <w:pPr>
            <w:pStyle w:val="SemEspaamento"/>
            <w:jc w:val="center"/>
          </w:pPr>
        </w:p>
        <w:p w:rsidR="003E6617" w:rsidRPr="00867C22" w:rsidRDefault="003E6617" w:rsidP="0053298D">
          <w:pPr>
            <w:pStyle w:val="SemEspaamento"/>
            <w:jc w:val="center"/>
            <w:rPr>
              <w:sz w:val="24"/>
              <w:szCs w:val="24"/>
            </w:rPr>
          </w:pPr>
        </w:p>
        <w:p w:rsidR="003E6617" w:rsidRDefault="003E6617" w:rsidP="0053298D">
          <w:pPr>
            <w:pStyle w:val="SemEspaamento"/>
            <w:jc w:val="center"/>
            <w:rPr>
              <w:sz w:val="28"/>
              <w:szCs w:val="28"/>
            </w:rPr>
          </w:pPr>
        </w:p>
        <w:p w:rsidR="003E6617" w:rsidRDefault="003E6617" w:rsidP="0053298D">
          <w:pPr>
            <w:pStyle w:val="SemEspaamento"/>
            <w:jc w:val="center"/>
            <w:rPr>
              <w:sz w:val="28"/>
              <w:szCs w:val="28"/>
            </w:rPr>
          </w:pPr>
        </w:p>
        <w:p w:rsidR="003E6617" w:rsidRDefault="003E6617" w:rsidP="0053298D">
          <w:pPr>
            <w:pStyle w:val="SemEspaamento"/>
            <w:jc w:val="center"/>
            <w:rPr>
              <w:sz w:val="28"/>
              <w:szCs w:val="28"/>
            </w:rPr>
          </w:pPr>
        </w:p>
        <w:p w:rsidR="003E6617" w:rsidRDefault="003E6617" w:rsidP="0053298D">
          <w:pPr>
            <w:pStyle w:val="SemEspaamento"/>
            <w:jc w:val="center"/>
            <w:rPr>
              <w:sz w:val="28"/>
              <w:szCs w:val="28"/>
            </w:rPr>
          </w:pPr>
        </w:p>
        <w:p w:rsidR="003E6617" w:rsidRDefault="003E6617" w:rsidP="0053298D">
          <w:pPr>
            <w:pStyle w:val="SemEspaamento"/>
            <w:jc w:val="center"/>
            <w:rPr>
              <w:sz w:val="28"/>
              <w:szCs w:val="28"/>
            </w:rPr>
          </w:pPr>
        </w:p>
        <w:p w:rsidR="003E6617" w:rsidRDefault="006C60FE" w:rsidP="006C60FE">
          <w:pPr>
            <w:pStyle w:val="SemEspaamento"/>
            <w:jc w:val="right"/>
            <w:rPr>
              <w:sz w:val="28"/>
              <w:szCs w:val="28"/>
            </w:rPr>
          </w:pPr>
          <w:r>
            <w:rPr>
              <w:sz w:val="28"/>
              <w:szCs w:val="28"/>
            </w:rPr>
            <w:t>Formandos: José Fontes</w:t>
          </w:r>
        </w:p>
        <w:p w:rsidR="006C60FE" w:rsidRDefault="006C60FE" w:rsidP="006C60FE">
          <w:pPr>
            <w:pStyle w:val="SemEspaamento"/>
            <w:jc w:val="right"/>
            <w:rPr>
              <w:noProof/>
              <w:sz w:val="28"/>
              <w:szCs w:val="28"/>
              <w:lang w:eastAsia="en-GB"/>
            </w:rPr>
          </w:pPr>
          <w:r w:rsidRPr="003E6617">
            <w:rPr>
              <w:noProof/>
              <w:sz w:val="28"/>
              <w:szCs w:val="28"/>
              <w:lang w:eastAsia="pt-PT"/>
            </w:rPr>
            <w:drawing>
              <wp:anchor distT="0" distB="0" distL="114300" distR="114300" simplePos="0" relativeHeight="251657216" behindDoc="0" locked="0" layoutInCell="1" allowOverlap="1" wp14:anchorId="24C6E4B1" wp14:editId="7D401E2F">
                <wp:simplePos x="0" y="0"/>
                <wp:positionH relativeFrom="margin">
                  <wp:align>left</wp:align>
                </wp:positionH>
                <wp:positionV relativeFrom="paragraph">
                  <wp:posOffset>163158</wp:posOffset>
                </wp:positionV>
                <wp:extent cx="1685925" cy="400050"/>
                <wp:effectExtent l="0" t="0" r="9525" b="0"/>
                <wp:wrapSquare wrapText="bothSides"/>
                <wp:docPr id="2" name="Imagem 2" descr="C:\Users\Daniela\Desktop\Não mexer\3º Ano do curso\Simbolos\1395067_10151896313014764_26669069_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Daniela\Desktop\Não mexer\3º Ano do curso\Simbolos\1395067_10151896313014764_26669069_n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859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sdt>
            <w:sdtPr>
              <w:rPr>
                <w:sz w:val="24"/>
                <w:szCs w:val="24"/>
              </w:rPr>
              <w:alias w:val="Autor"/>
              <w:id w:val="14700094"/>
              <w:showingPlcHdr/>
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<w:text/>
            </w:sdtPr>
            <w:sdtEndPr/>
            <w:sdtContent>
              <w:r w:rsidR="003A4D6D">
                <w:rPr>
                  <w:sz w:val="24"/>
                  <w:szCs w:val="24"/>
                </w:rPr>
                <w:t xml:space="preserve">     </w:t>
              </w:r>
            </w:sdtContent>
          </w:sdt>
          <w:r>
            <w:rPr>
              <w:noProof/>
              <w:sz w:val="28"/>
              <w:szCs w:val="28"/>
              <w:lang w:eastAsia="en-GB"/>
            </w:rPr>
            <w:t>Ricardo Silveira</w:t>
          </w:r>
        </w:p>
        <w:p w:rsidR="00D46F9B" w:rsidRDefault="006C60FE" w:rsidP="00D46F9B">
          <w:pPr>
            <w:pStyle w:val="SemEspaamento"/>
            <w:jc w:val="right"/>
          </w:pPr>
          <w:r>
            <w:rPr>
              <w:noProof/>
              <w:sz w:val="28"/>
              <w:szCs w:val="28"/>
              <w:lang w:eastAsia="en-GB"/>
            </w:rPr>
            <w:t>Ricardo Correia</w:t>
          </w:r>
        </w:p>
      </w:sdtContent>
    </w:sdt>
    <w:p w:rsidR="00D074B4" w:rsidRPr="0070702B" w:rsidRDefault="00D074B4" w:rsidP="0070702B">
      <w:pPr>
        <w:pStyle w:val="SemEspaamento"/>
        <w:spacing w:line="360" w:lineRule="auto"/>
        <w:jc w:val="both"/>
        <w:rPr>
          <w:b/>
          <w:noProof/>
          <w:lang w:eastAsia="en-GB"/>
        </w:rPr>
      </w:pPr>
      <w:r w:rsidRPr="0070702B">
        <w:rPr>
          <w:b/>
          <w:noProof/>
          <w:lang w:eastAsia="en-GB"/>
        </w:rPr>
        <w:t xml:space="preserve">Enquadramento </w:t>
      </w:r>
      <w:r w:rsidR="0070702B" w:rsidRPr="0070702B">
        <w:rPr>
          <w:b/>
          <w:noProof/>
          <w:lang w:eastAsia="en-GB"/>
        </w:rPr>
        <w:t>geográfico</w:t>
      </w:r>
    </w:p>
    <w:p w:rsidR="00D074B4" w:rsidRPr="0070702B" w:rsidRDefault="00D074B4" w:rsidP="0070702B">
      <w:pPr>
        <w:pStyle w:val="SemEspaamento"/>
        <w:spacing w:line="360" w:lineRule="auto"/>
        <w:jc w:val="both"/>
        <w:rPr>
          <w:rFonts w:cs="Arial"/>
          <w:noProof/>
          <w:lang w:eastAsia="en-GB"/>
        </w:rPr>
      </w:pPr>
      <w:r w:rsidRPr="0070702B">
        <w:rPr>
          <w:rFonts w:cs="Arial"/>
          <w:noProof/>
          <w:lang w:eastAsia="en-GB"/>
        </w:rPr>
        <w:lastRenderedPageBreak/>
        <w:t>A freguesia do Salão</w:t>
      </w:r>
      <w:r w:rsidR="009E3A85" w:rsidRPr="0070702B">
        <w:rPr>
          <w:rFonts w:cs="Arial"/>
          <w:noProof/>
          <w:lang w:eastAsia="en-GB"/>
        </w:rPr>
        <w:t xml:space="preserve"> é uma freguesia portuguesa do concelho</w:t>
      </w:r>
      <w:r w:rsidR="0070702B" w:rsidRPr="0070702B">
        <w:rPr>
          <w:rFonts w:cs="Arial"/>
          <w:noProof/>
          <w:lang w:eastAsia="en-GB"/>
        </w:rPr>
        <w:t xml:space="preserve"> </w:t>
      </w:r>
      <w:r w:rsidR="009E3A85" w:rsidRPr="0070702B">
        <w:rPr>
          <w:rFonts w:cs="Arial"/>
          <w:noProof/>
          <w:lang w:eastAsia="en-GB"/>
        </w:rPr>
        <w:t>da Horta, na ilha do Faial, Região Autó</w:t>
      </w:r>
      <w:r w:rsidR="00FC123D" w:rsidRPr="0070702B">
        <w:rPr>
          <w:rFonts w:cs="Arial"/>
          <w:noProof/>
          <w:lang w:eastAsia="en-GB"/>
        </w:rPr>
        <w:t>noma dos Açores. Ocupa uma superfície total de</w:t>
      </w:r>
      <w:r w:rsidR="0070702B">
        <w:rPr>
          <w:rFonts w:cs="Arial"/>
          <w:noProof/>
          <w:lang w:eastAsia="en-GB"/>
        </w:rPr>
        <w:t xml:space="preserve"> </w:t>
      </w:r>
      <w:r w:rsidR="00FC123D" w:rsidRPr="0070702B">
        <w:rPr>
          <w:rFonts w:cs="Arial"/>
          <w:noProof/>
          <w:lang w:eastAsia="en-GB"/>
        </w:rPr>
        <w:t>11,80 km</w:t>
      </w:r>
      <w:r w:rsidR="0070702B">
        <w:rPr>
          <w:rFonts w:cs="Arial"/>
          <w:noProof/>
          <w:lang w:eastAsia="en-GB"/>
        </w:rPr>
        <w:t xml:space="preserve">², </w:t>
      </w:r>
      <w:r w:rsidR="00FC123D" w:rsidRPr="0070702B">
        <w:rPr>
          <w:rFonts w:cs="Arial"/>
          <w:noProof/>
          <w:lang w:eastAsia="en-GB"/>
        </w:rPr>
        <w:t xml:space="preserve">com 401 habitantes. </w:t>
      </w:r>
      <w:r w:rsidR="0070702B">
        <w:rPr>
          <w:rFonts w:cs="Arial"/>
          <w:noProof/>
          <w:lang w:eastAsia="en-GB"/>
        </w:rPr>
        <w:t>E</w:t>
      </w:r>
      <w:r w:rsidRPr="0070702B">
        <w:rPr>
          <w:rFonts w:cs="Arial"/>
          <w:noProof/>
          <w:lang w:eastAsia="en-GB"/>
        </w:rPr>
        <w:t>stá situada na costa Nordeste da ilha, entre a Ponta da Ribeirinha e a Ponta da Eira. O invulgar nome da sede de freguesia, Salão, estará relacionado o saibro grosso de bagacina.</w:t>
      </w:r>
    </w:p>
    <w:p w:rsidR="00ED35D5" w:rsidRDefault="0070702B" w:rsidP="0070702B">
      <w:pPr>
        <w:pStyle w:val="SemEspaamento"/>
        <w:spacing w:line="360" w:lineRule="auto"/>
        <w:jc w:val="both"/>
        <w:rPr>
          <w:rFonts w:cs="Arial"/>
          <w:noProof/>
          <w:lang w:eastAsia="en-GB"/>
        </w:rPr>
      </w:pPr>
      <w:r>
        <w:rPr>
          <w:rFonts w:cs="Arial"/>
          <w:noProof/>
          <w:lang w:eastAsia="en-GB"/>
        </w:rPr>
        <w:t xml:space="preserve">O Porto do Salão </w:t>
      </w:r>
      <w:r w:rsidR="00D074B4" w:rsidRPr="0070702B">
        <w:rPr>
          <w:rFonts w:cs="Arial"/>
          <w:noProof/>
          <w:lang w:eastAsia="en-GB"/>
        </w:rPr>
        <w:t>disp</w:t>
      </w:r>
      <w:r>
        <w:rPr>
          <w:rFonts w:cs="Arial"/>
          <w:noProof/>
          <w:lang w:eastAsia="en-GB"/>
        </w:rPr>
        <w:t xml:space="preserve">õe um pequeno cais piscatório, </w:t>
      </w:r>
      <w:r w:rsidR="00D074B4" w:rsidRPr="0070702B">
        <w:rPr>
          <w:rFonts w:cs="Arial"/>
          <w:noProof/>
          <w:lang w:eastAsia="en-GB"/>
        </w:rPr>
        <w:t xml:space="preserve">Parque de Campismo que disponibiliza grelhadores </w:t>
      </w:r>
      <w:r w:rsidR="009E3A85" w:rsidRPr="0070702B">
        <w:rPr>
          <w:rFonts w:cs="Arial"/>
          <w:noProof/>
          <w:lang w:eastAsia="en-GB"/>
        </w:rPr>
        <w:t xml:space="preserve">e instalações sanitárias. </w:t>
      </w:r>
    </w:p>
    <w:p w:rsidR="0070702B" w:rsidRPr="0070702B" w:rsidRDefault="0070702B" w:rsidP="0070702B">
      <w:pPr>
        <w:pStyle w:val="SemEspaamento"/>
        <w:spacing w:line="360" w:lineRule="auto"/>
        <w:jc w:val="both"/>
        <w:rPr>
          <w:rFonts w:cs="Arial"/>
          <w:noProof/>
          <w:lang w:eastAsia="en-GB"/>
        </w:rPr>
      </w:pPr>
    </w:p>
    <w:p w:rsidR="00F330B8" w:rsidRPr="0070702B" w:rsidRDefault="0070702B" w:rsidP="0070702B">
      <w:pPr>
        <w:spacing w:line="360" w:lineRule="auto"/>
        <w:jc w:val="both"/>
        <w:rPr>
          <w:rFonts w:cs="Arial"/>
          <w:b/>
        </w:rPr>
      </w:pPr>
      <w:r>
        <w:rPr>
          <w:rFonts w:cs="Arial"/>
          <w:b/>
        </w:rPr>
        <w:t>Problema de p</w:t>
      </w:r>
      <w:r w:rsidR="006C60FE" w:rsidRPr="0070702B">
        <w:rPr>
          <w:rFonts w:cs="Arial"/>
          <w:b/>
        </w:rPr>
        <w:t>artida e localização da área a intervir</w:t>
      </w:r>
    </w:p>
    <w:p w:rsidR="0070702B" w:rsidRDefault="001A227C" w:rsidP="0070702B">
      <w:pPr>
        <w:spacing w:line="360" w:lineRule="auto"/>
        <w:jc w:val="both"/>
        <w:rPr>
          <w:rFonts w:cs="Arial"/>
          <w:b/>
        </w:rPr>
      </w:pPr>
      <w:r w:rsidRPr="0070702B">
        <w:rPr>
          <w:rFonts w:cs="Arial"/>
          <w:b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05F2AD" wp14:editId="0E3BB735">
                <wp:simplePos x="0" y="0"/>
                <wp:positionH relativeFrom="column">
                  <wp:posOffset>1913231</wp:posOffset>
                </wp:positionH>
                <wp:positionV relativeFrom="paragraph">
                  <wp:posOffset>1193357</wp:posOffset>
                </wp:positionV>
                <wp:extent cx="172528" cy="207034"/>
                <wp:effectExtent l="38100" t="19050" r="75565" b="9779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528" cy="2070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5B03D6B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150.65pt;margin-top:93.95pt;width:13.6pt;height:16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7B6110" w:rsidRPr="0070702B">
        <w:rPr>
          <w:noProof/>
          <w:lang w:eastAsia="pt-PT"/>
        </w:rPr>
        <w:drawing>
          <wp:inline distT="0" distB="0" distL="0" distR="0" wp14:anchorId="23F0365C" wp14:editId="5162338C">
            <wp:extent cx="6096000" cy="4310354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5283" cy="430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843" w:rsidRDefault="003D5843" w:rsidP="003D5843">
      <w:pPr>
        <w:spacing w:line="360" w:lineRule="auto"/>
        <w:jc w:val="center"/>
        <w:rPr>
          <w:rFonts w:cs="Arial"/>
          <w:b/>
          <w:noProof/>
          <w:lang w:eastAsia="pt-PT"/>
        </w:rPr>
      </w:pPr>
    </w:p>
    <w:p w:rsidR="0061021D" w:rsidRPr="003D5843" w:rsidRDefault="007B6110" w:rsidP="003D5843">
      <w:pPr>
        <w:spacing w:after="0" w:line="360" w:lineRule="auto"/>
        <w:jc w:val="center"/>
        <w:rPr>
          <w:rFonts w:cs="Arial"/>
          <w:b/>
        </w:rPr>
      </w:pPr>
      <w:r w:rsidRPr="0070702B">
        <w:rPr>
          <w:rFonts w:cs="Arial"/>
          <w:b/>
          <w:noProof/>
          <w:lang w:eastAsia="pt-PT"/>
        </w:rPr>
        <w:lastRenderedPageBreak/>
        <w:drawing>
          <wp:inline distT="0" distB="0" distL="0" distR="0" wp14:anchorId="699AA930" wp14:editId="6D5990F1">
            <wp:extent cx="5448300" cy="3851738"/>
            <wp:effectExtent l="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7659" cy="385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6ABF" w:rsidRPr="0070702B">
        <w:rPr>
          <w:noProof/>
          <w:color w:val="000000" w:themeColor="text1"/>
          <w:lang w:eastAsia="pt-P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1A6D15" wp14:editId="30D7781A">
                <wp:simplePos x="0" y="0"/>
                <wp:positionH relativeFrom="margin">
                  <wp:posOffset>2596113</wp:posOffset>
                </wp:positionH>
                <wp:positionV relativeFrom="paragraph">
                  <wp:posOffset>2599176</wp:posOffset>
                </wp:positionV>
                <wp:extent cx="528308" cy="231748"/>
                <wp:effectExtent l="19050" t="133350" r="24765" b="13081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9983">
                          <a:off x="0" y="0"/>
                          <a:ext cx="528308" cy="23174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8A44022" id="Rounded Rectangle 12" o:spid="_x0000_s1026" style="position:absolute;margin-left:204.4pt;margin-top:204.65pt;width:41.6pt;height:18.25pt;rotation:2195437fd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" filled="f" strokecolor="yellow" strokeweight="2pt">
                <w10:wrap anchorx="margin"/>
              </v:roundrect>
            </w:pict>
          </mc:Fallback>
        </mc:AlternateContent>
      </w:r>
      <w:r w:rsidR="00FD6ABF" w:rsidRPr="0070702B">
        <w:rPr>
          <w:noProof/>
          <w:color w:val="000000" w:themeColor="text1"/>
          <w:lang w:eastAsia="pt-P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273D22" wp14:editId="5D612A53">
                <wp:simplePos x="0" y="0"/>
                <wp:positionH relativeFrom="column">
                  <wp:posOffset>2774123</wp:posOffset>
                </wp:positionH>
                <wp:positionV relativeFrom="paragraph">
                  <wp:posOffset>2215951</wp:posOffset>
                </wp:positionV>
                <wp:extent cx="538728" cy="393000"/>
                <wp:effectExtent l="57150" t="114300" r="52070" b="10287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3647">
                          <a:off x="0" y="0"/>
                          <a:ext cx="538728" cy="393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21ABC78" id="Rounded Rectangle 7" o:spid="_x0000_s1026" style="position:absolute;margin-left:218.45pt;margin-top:174.5pt;width:42.4pt;height:30.95pt;rotation:2166671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" filled="f" strokecolor="black [3213]" strokeweight="2pt"/>
            </w:pict>
          </mc:Fallback>
        </mc:AlternateContent>
      </w:r>
      <w:r w:rsidR="0061021D" w:rsidRPr="0070702B">
        <w:rPr>
          <w:noProof/>
          <w:color w:val="000000" w:themeColor="text1"/>
          <w:lang w:eastAsia="pt-P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A19E59" wp14:editId="1A44A143">
                <wp:simplePos x="0" y="0"/>
                <wp:positionH relativeFrom="margin">
                  <wp:posOffset>2281242</wp:posOffset>
                </wp:positionH>
                <wp:positionV relativeFrom="paragraph">
                  <wp:posOffset>1597239</wp:posOffset>
                </wp:positionV>
                <wp:extent cx="1240971" cy="291209"/>
                <wp:effectExtent l="0" t="190500" r="0" b="18542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8767">
                          <a:off x="0" y="0"/>
                          <a:ext cx="1240971" cy="29120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E77630F" id="Oval 14" o:spid="_x0000_s1026" style="position:absolute;margin-left:179.65pt;margin-top:125.75pt;width:97.7pt;height:22.95pt;rotation:1779048fd;z-index:2516705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" filled="f" strokecolor="#00b0f0" strokeweight="2pt">
                <w10:wrap anchorx="margin"/>
              </v:oval>
            </w:pict>
          </mc:Fallback>
        </mc:AlternateContent>
      </w:r>
      <w:r w:rsidR="004F0F3F" w:rsidRPr="0070702B">
        <w:rPr>
          <w:noProof/>
          <w:lang w:eastAsia="pt-PT"/>
        </w:rPr>
        <w:drawing>
          <wp:inline distT="0" distB="0" distL="0" distR="0" wp14:anchorId="55EB5497" wp14:editId="4019091C">
            <wp:extent cx="5086350" cy="4139955"/>
            <wp:effectExtent l="0" t="0" r="0" b="0"/>
            <wp:docPr id="10" name="Picture 10" descr="C:\Users\José\Desktop\Capturar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sé\Desktop\Capturar2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603" cy="414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843" w:rsidRDefault="0061021D" w:rsidP="003D5843">
      <w:pPr>
        <w:spacing w:after="0" w:line="240" w:lineRule="auto"/>
        <w:jc w:val="both"/>
        <w:rPr>
          <w:rFonts w:cs="Arial"/>
          <w:b/>
          <w:sz w:val="20"/>
          <w:szCs w:val="20"/>
        </w:rPr>
      </w:pPr>
      <w:r w:rsidRPr="0070702B">
        <w:rPr>
          <w:noProof/>
          <w:color w:val="000000" w:themeColor="text1"/>
          <w:sz w:val="20"/>
          <w:szCs w:val="20"/>
          <w:lang w:eastAsia="pt-P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5A5DFD" wp14:editId="04D49C57">
                <wp:simplePos x="0" y="0"/>
                <wp:positionH relativeFrom="margin">
                  <wp:posOffset>3810</wp:posOffset>
                </wp:positionH>
                <wp:positionV relativeFrom="paragraph">
                  <wp:posOffset>14605</wp:posOffset>
                </wp:positionV>
                <wp:extent cx="333375" cy="257175"/>
                <wp:effectExtent l="0" t="0" r="28575" b="28575"/>
                <wp:wrapSquare wrapText="bothSides"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" o:spid="_x0000_s1026" style="position:absolute;margin-left:.3pt;margin-top:1.15pt;width:26.25pt;height:20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" filled="f" strokecolor="black [3213]" strokeweight="2pt">
                <w10:wrap type="square" anchorx="margin"/>
              </v:roundrect>
            </w:pict>
          </mc:Fallback>
        </mc:AlternateContent>
      </w:r>
      <w:r w:rsidR="0070702B" w:rsidRPr="0070702B">
        <w:rPr>
          <w:rFonts w:cs="Arial"/>
          <w:b/>
          <w:sz w:val="20"/>
          <w:szCs w:val="20"/>
        </w:rPr>
        <w:t xml:space="preserve">   </w:t>
      </w:r>
      <w:r w:rsidRPr="0070702B">
        <w:rPr>
          <w:rFonts w:cs="Arial"/>
          <w:b/>
          <w:sz w:val="20"/>
          <w:szCs w:val="20"/>
        </w:rPr>
        <w:t>Parque de Estacionamento</w:t>
      </w:r>
    </w:p>
    <w:p w:rsidR="003D5843" w:rsidRDefault="003D5843" w:rsidP="003D5843">
      <w:pPr>
        <w:spacing w:after="0" w:line="240" w:lineRule="auto"/>
        <w:jc w:val="both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br/>
      </w:r>
      <w:r w:rsidRPr="0070702B">
        <w:rPr>
          <w:noProof/>
          <w:color w:val="000000" w:themeColor="text1"/>
          <w:sz w:val="20"/>
          <w:szCs w:val="20"/>
          <w:lang w:eastAsia="pt-P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0BC981" wp14:editId="673E2BC2">
                <wp:simplePos x="0" y="0"/>
                <wp:positionH relativeFrom="margin">
                  <wp:posOffset>-43815</wp:posOffset>
                </wp:positionH>
                <wp:positionV relativeFrom="paragraph">
                  <wp:posOffset>182245</wp:posOffset>
                </wp:positionV>
                <wp:extent cx="438150" cy="161925"/>
                <wp:effectExtent l="0" t="0" r="19050" b="28575"/>
                <wp:wrapSquare wrapText="bothSides"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619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3" o:spid="_x0000_s1026" style="position:absolute;margin-left:-3.45pt;margin-top:14.35pt;width:34.5pt;height:12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" filled="f" strokecolor="yellow" strokeweight="2pt">
                <w10:wrap type="square" anchorx="margin"/>
              </v:roundrect>
            </w:pict>
          </mc:Fallback>
        </mc:AlternateContent>
      </w:r>
      <w:r w:rsidR="0061021D" w:rsidRPr="0070702B">
        <w:rPr>
          <w:rFonts w:cs="Arial"/>
          <w:b/>
          <w:sz w:val="20"/>
          <w:szCs w:val="20"/>
        </w:rPr>
        <w:t>Snack-Bar</w:t>
      </w:r>
    </w:p>
    <w:p w:rsidR="003D5843" w:rsidRDefault="003D5843" w:rsidP="003D5843">
      <w:pPr>
        <w:spacing w:after="0" w:line="240" w:lineRule="auto"/>
        <w:jc w:val="both"/>
        <w:rPr>
          <w:rFonts w:cs="Arial"/>
          <w:b/>
          <w:sz w:val="20"/>
          <w:szCs w:val="20"/>
        </w:rPr>
      </w:pPr>
    </w:p>
    <w:p w:rsidR="00ED35D5" w:rsidRPr="0070702B" w:rsidRDefault="003D5843" w:rsidP="0070702B">
      <w:pPr>
        <w:spacing w:after="0" w:line="360" w:lineRule="auto"/>
        <w:jc w:val="both"/>
        <w:rPr>
          <w:rFonts w:cs="Arial"/>
          <w:b/>
          <w:sz w:val="20"/>
          <w:szCs w:val="20"/>
        </w:rPr>
      </w:pPr>
      <w:r w:rsidRPr="0070702B">
        <w:rPr>
          <w:noProof/>
          <w:color w:val="000000" w:themeColor="text1"/>
          <w:sz w:val="20"/>
          <w:szCs w:val="20"/>
          <w:lang w:eastAsia="pt-P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8BA8A0" wp14:editId="62D0C389">
                <wp:simplePos x="0" y="0"/>
                <wp:positionH relativeFrom="margin">
                  <wp:posOffset>-24765</wp:posOffset>
                </wp:positionH>
                <wp:positionV relativeFrom="paragraph">
                  <wp:posOffset>32385</wp:posOffset>
                </wp:positionV>
                <wp:extent cx="476250" cy="123825"/>
                <wp:effectExtent l="0" t="0" r="19050" b="28575"/>
                <wp:wrapSquare wrapText="bothSides"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23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5" o:spid="_x0000_s1026" style="position:absolute;margin-left:-1.95pt;margin-top:2.55pt;width:37.5pt;height:9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" filled="f" strokecolor="#00b0f0" strokeweight="2pt">
                <w10:wrap type="square" anchorx="margin"/>
              </v:oval>
            </w:pict>
          </mc:Fallback>
        </mc:AlternateContent>
      </w:r>
      <w:r w:rsidR="00D46F9B" w:rsidRPr="0070702B">
        <w:rPr>
          <w:rFonts w:cs="Arial"/>
          <w:b/>
          <w:sz w:val="20"/>
          <w:szCs w:val="20"/>
        </w:rPr>
        <w:t xml:space="preserve">Área de melhoramento ao acesso </w:t>
      </w:r>
    </w:p>
    <w:p w:rsidR="0070702B" w:rsidRPr="0070702B" w:rsidRDefault="0070702B" w:rsidP="0070702B">
      <w:pPr>
        <w:spacing w:line="360" w:lineRule="auto"/>
        <w:ind w:firstLine="708"/>
        <w:jc w:val="both"/>
        <w:rPr>
          <w:rFonts w:cs="Arial"/>
          <w:b/>
        </w:rPr>
      </w:pPr>
    </w:p>
    <w:p w:rsidR="00D46F9B" w:rsidRPr="0070702B" w:rsidRDefault="00F330B8" w:rsidP="0070702B">
      <w:pPr>
        <w:spacing w:after="0" w:line="360" w:lineRule="auto"/>
        <w:jc w:val="both"/>
        <w:rPr>
          <w:rFonts w:cs="Arial"/>
          <w:b/>
        </w:rPr>
      </w:pPr>
      <w:r w:rsidRPr="0070702B">
        <w:rPr>
          <w:rFonts w:cs="Arial"/>
          <w:b/>
        </w:rPr>
        <w:lastRenderedPageBreak/>
        <w:t xml:space="preserve">Melhoria das condições de vida e de trabalho das populações </w:t>
      </w:r>
    </w:p>
    <w:p w:rsidR="00CF6405" w:rsidRPr="0070702B" w:rsidRDefault="00F330B8" w:rsidP="0070702B">
      <w:pPr>
        <w:spacing w:after="0" w:line="360" w:lineRule="auto"/>
        <w:jc w:val="both"/>
        <w:rPr>
          <w:rFonts w:cs="Arial"/>
        </w:rPr>
      </w:pPr>
      <w:r w:rsidRPr="0070702B">
        <w:rPr>
          <w:rFonts w:cs="Arial"/>
        </w:rPr>
        <w:t>Com a nossa pr</w:t>
      </w:r>
      <w:r w:rsidR="00406F89" w:rsidRPr="0070702B">
        <w:rPr>
          <w:rFonts w:cs="Arial"/>
        </w:rPr>
        <w:t>o</w:t>
      </w:r>
      <w:r w:rsidRPr="0070702B">
        <w:rPr>
          <w:rFonts w:cs="Arial"/>
        </w:rPr>
        <w:t>posta de intervenção, pr</w:t>
      </w:r>
      <w:r w:rsidR="00406F89" w:rsidRPr="0070702B">
        <w:rPr>
          <w:rFonts w:cs="Arial"/>
        </w:rPr>
        <w:t>etendemos me</w:t>
      </w:r>
      <w:r w:rsidR="0070702B">
        <w:rPr>
          <w:rFonts w:cs="Arial"/>
        </w:rPr>
        <w:t xml:space="preserve">lhorar as condições de acesso à </w:t>
      </w:r>
      <w:r w:rsidR="00406F89" w:rsidRPr="0070702B">
        <w:rPr>
          <w:rFonts w:cs="Arial"/>
        </w:rPr>
        <w:t>zona piscatória com o melhoramento do caminho</w:t>
      </w:r>
      <w:r w:rsidR="0070702B">
        <w:rPr>
          <w:rFonts w:cs="Arial"/>
        </w:rPr>
        <w:t xml:space="preserve"> e da placa de betão que fora lá</w:t>
      </w:r>
      <w:r w:rsidR="00406F89" w:rsidRPr="0070702B">
        <w:rPr>
          <w:rFonts w:cs="Arial"/>
        </w:rPr>
        <w:t xml:space="preserve"> construída provisóriamente devido ao um deslizamento de terras.</w:t>
      </w:r>
    </w:p>
    <w:p w:rsidR="004B3039" w:rsidRPr="0070702B" w:rsidRDefault="00406F89" w:rsidP="0070702B">
      <w:pPr>
        <w:spacing w:after="0" w:line="360" w:lineRule="auto"/>
        <w:jc w:val="both"/>
        <w:rPr>
          <w:rFonts w:cs="Arial"/>
        </w:rPr>
      </w:pPr>
      <w:r w:rsidRPr="0070702B">
        <w:rPr>
          <w:rFonts w:cs="Arial"/>
        </w:rPr>
        <w:t xml:space="preserve"> Em relação ao parque de campismo, achamos que o crescimento do parque de estacionamento é importante</w:t>
      </w:r>
      <w:r w:rsidR="00F44323" w:rsidRPr="0070702B">
        <w:rPr>
          <w:rFonts w:cs="Arial"/>
        </w:rPr>
        <w:t xml:space="preserve"> m</w:t>
      </w:r>
      <w:r w:rsidRPr="0070702B">
        <w:rPr>
          <w:rFonts w:cs="Arial"/>
        </w:rPr>
        <w:t>esmo tendo um parque de estacionamento razoável</w:t>
      </w:r>
      <w:r w:rsidR="004918FA" w:rsidRPr="0070702B">
        <w:rPr>
          <w:rFonts w:cs="Arial"/>
        </w:rPr>
        <w:t>, no entanto</w:t>
      </w:r>
      <w:r w:rsidR="0070702B">
        <w:rPr>
          <w:rFonts w:cs="Arial"/>
        </w:rPr>
        <w:t>,</w:t>
      </w:r>
      <w:r w:rsidR="004918FA" w:rsidRPr="0070702B">
        <w:rPr>
          <w:rFonts w:cs="Arial"/>
        </w:rPr>
        <w:t xml:space="preserve"> não tem capacidade para satisfazer os moradores e possíveis turistas.</w:t>
      </w:r>
    </w:p>
    <w:p w:rsidR="00CF6405" w:rsidRDefault="004918FA" w:rsidP="0070702B">
      <w:pPr>
        <w:spacing w:after="0" w:line="360" w:lineRule="auto"/>
        <w:jc w:val="both"/>
        <w:rPr>
          <w:rFonts w:cs="Arial"/>
        </w:rPr>
      </w:pPr>
      <w:r w:rsidRPr="0070702B">
        <w:rPr>
          <w:rFonts w:cs="Arial"/>
        </w:rPr>
        <w:t>Por fim</w:t>
      </w:r>
      <w:r w:rsidR="0070702B">
        <w:rPr>
          <w:rFonts w:cs="Arial"/>
        </w:rPr>
        <w:t>,</w:t>
      </w:r>
      <w:r w:rsidRPr="0070702B">
        <w:rPr>
          <w:rFonts w:cs="Arial"/>
        </w:rPr>
        <w:t xml:space="preserve"> a criação de um snack</w:t>
      </w:r>
      <w:r w:rsidR="00F44323" w:rsidRPr="0070702B">
        <w:rPr>
          <w:rFonts w:cs="Arial"/>
        </w:rPr>
        <w:t>-ba</w:t>
      </w:r>
      <w:r w:rsidRPr="0070702B">
        <w:rPr>
          <w:rFonts w:cs="Arial"/>
        </w:rPr>
        <w:t>r</w:t>
      </w:r>
      <w:r w:rsidR="00F44323" w:rsidRPr="0070702B">
        <w:rPr>
          <w:rFonts w:cs="Arial"/>
        </w:rPr>
        <w:t xml:space="preserve"> </w:t>
      </w:r>
      <w:r w:rsidRPr="0070702B">
        <w:rPr>
          <w:rFonts w:cs="Arial"/>
        </w:rPr>
        <w:t>p</w:t>
      </w:r>
      <w:r w:rsidR="00F44323" w:rsidRPr="0070702B">
        <w:rPr>
          <w:rFonts w:cs="Arial"/>
        </w:rPr>
        <w:t>ara dar algum apoio aos campistas de verão, pois não teriam que se deslocar p</w:t>
      </w:r>
      <w:r w:rsidR="0070702B">
        <w:rPr>
          <w:rFonts w:cs="Arial"/>
        </w:rPr>
        <w:t>ara adequirirem bens essenciais. A</w:t>
      </w:r>
      <w:r w:rsidR="00F44323" w:rsidRPr="0070702B">
        <w:rPr>
          <w:rFonts w:cs="Arial"/>
        </w:rPr>
        <w:t>chamos também que a criaçã</w:t>
      </w:r>
      <w:r w:rsidR="0070702B">
        <w:rPr>
          <w:rFonts w:cs="Arial"/>
        </w:rPr>
        <w:t>o de um snack-bar no porto do S</w:t>
      </w:r>
      <w:r w:rsidR="00F44323" w:rsidRPr="0070702B">
        <w:rPr>
          <w:rFonts w:cs="Arial"/>
        </w:rPr>
        <w:t>alão seria uma aposta boa, pois sendo uma zona mais isolada, por fim irá possibilitar alguns postos de emprego, sendo bastante bom para uma freguesia pequena.</w:t>
      </w:r>
    </w:p>
    <w:p w:rsidR="0070702B" w:rsidRPr="0070702B" w:rsidRDefault="0070702B" w:rsidP="0070702B">
      <w:pPr>
        <w:spacing w:after="0" w:line="360" w:lineRule="auto"/>
        <w:jc w:val="both"/>
        <w:rPr>
          <w:rFonts w:cs="Arial"/>
        </w:rPr>
      </w:pPr>
    </w:p>
    <w:p w:rsidR="00116322" w:rsidRPr="0070702B" w:rsidRDefault="00CF6405" w:rsidP="0070702B">
      <w:pPr>
        <w:spacing w:after="0" w:line="360" w:lineRule="auto"/>
        <w:jc w:val="both"/>
        <w:rPr>
          <w:rFonts w:cs="Arial"/>
          <w:b/>
        </w:rPr>
      </w:pPr>
      <w:r w:rsidRPr="0070702B">
        <w:rPr>
          <w:rFonts w:cs="Arial"/>
          <w:b/>
        </w:rPr>
        <w:t>Recuperação ou reconversão de áreas degradadas</w:t>
      </w:r>
    </w:p>
    <w:p w:rsidR="00FD6ABF" w:rsidRPr="0070702B" w:rsidRDefault="00116322" w:rsidP="0070702B">
      <w:pPr>
        <w:spacing w:after="0" w:line="360" w:lineRule="auto"/>
        <w:jc w:val="both"/>
        <w:rPr>
          <w:rFonts w:cs="Arial"/>
        </w:rPr>
      </w:pPr>
      <w:r w:rsidRPr="0070702B">
        <w:rPr>
          <w:rFonts w:cs="Arial"/>
        </w:rPr>
        <w:t xml:space="preserve">Pretendemos melhorar o caminho de acesso da zona balnear da freguesia no qual pretendemos colocar um tapete de alcatrão novo </w:t>
      </w:r>
      <w:r w:rsidR="00FD6ABF" w:rsidRPr="0070702B">
        <w:rPr>
          <w:rFonts w:cs="Arial"/>
        </w:rPr>
        <w:t>para possibilitar um melhor acesso e conforto aos visitantes. Achamos que a colocação de barreiras protetoras em algun</w:t>
      </w:r>
      <w:r w:rsidR="0070702B">
        <w:rPr>
          <w:rFonts w:cs="Arial"/>
        </w:rPr>
        <w:t>s pontos considerados perigosos</w:t>
      </w:r>
      <w:r w:rsidR="00FD6ABF" w:rsidRPr="0070702B">
        <w:rPr>
          <w:rFonts w:cs="Arial"/>
        </w:rPr>
        <w:t xml:space="preserve"> irá oferecer uma maior segurança ao perigo existente.</w:t>
      </w:r>
      <w:r w:rsidR="005972BD" w:rsidRPr="0070702B">
        <w:rPr>
          <w:rFonts w:cs="Arial"/>
        </w:rPr>
        <w:t xml:space="preserve"> </w:t>
      </w:r>
    </w:p>
    <w:p w:rsidR="0070702B" w:rsidRDefault="005972BD" w:rsidP="0070702B">
      <w:pPr>
        <w:spacing w:after="0" w:line="360" w:lineRule="auto"/>
        <w:jc w:val="both"/>
        <w:rPr>
          <w:rFonts w:cs="Arial"/>
        </w:rPr>
      </w:pPr>
      <w:r w:rsidRPr="0070702B">
        <w:rPr>
          <w:rFonts w:cs="Arial"/>
        </w:rPr>
        <w:t>O cami</w:t>
      </w:r>
      <w:r w:rsidR="0070702B">
        <w:rPr>
          <w:rFonts w:cs="Arial"/>
        </w:rPr>
        <w:t>nho de acesso a zona piscatória</w:t>
      </w:r>
      <w:r w:rsidRPr="0070702B">
        <w:rPr>
          <w:rFonts w:cs="Arial"/>
        </w:rPr>
        <w:t xml:space="preserve"> terá de sofrer</w:t>
      </w:r>
      <w:r w:rsidR="0070702B">
        <w:rPr>
          <w:rFonts w:cs="Arial"/>
        </w:rPr>
        <w:t xml:space="preserve"> algumas alterações tais como: r</w:t>
      </w:r>
      <w:r w:rsidRPr="0070702B">
        <w:rPr>
          <w:rFonts w:cs="Arial"/>
        </w:rPr>
        <w:t>econstrução do acesso</w:t>
      </w:r>
      <w:r w:rsidR="0070702B">
        <w:rPr>
          <w:rFonts w:cs="Arial"/>
        </w:rPr>
        <w:t>,</w:t>
      </w:r>
      <w:r w:rsidRPr="0070702B">
        <w:rPr>
          <w:rFonts w:cs="Arial"/>
        </w:rPr>
        <w:t xml:space="preserve"> incluindo o alargamento da descida</w:t>
      </w:r>
      <w:r w:rsidR="0070702B">
        <w:rPr>
          <w:rFonts w:cs="Arial"/>
        </w:rPr>
        <w:t>,</w:t>
      </w:r>
      <w:r w:rsidRPr="0070702B">
        <w:rPr>
          <w:rFonts w:cs="Arial"/>
        </w:rPr>
        <w:t xml:space="preserve"> </w:t>
      </w:r>
      <w:proofErr w:type="spellStart"/>
      <w:r w:rsidRPr="0070702B">
        <w:rPr>
          <w:rFonts w:cs="Arial"/>
        </w:rPr>
        <w:t>destruida</w:t>
      </w:r>
      <w:proofErr w:type="spellEnd"/>
      <w:r w:rsidRPr="0070702B">
        <w:rPr>
          <w:rFonts w:cs="Arial"/>
        </w:rPr>
        <w:t xml:space="preserve"> pelo sismo de </w:t>
      </w:r>
      <w:r w:rsidR="0070702B">
        <w:rPr>
          <w:rFonts w:cs="Arial"/>
        </w:rPr>
        <w:t xml:space="preserve">1998, </w:t>
      </w:r>
      <w:r w:rsidRPr="0070702B">
        <w:rPr>
          <w:rFonts w:cs="Arial"/>
        </w:rPr>
        <w:t>para melhor segurança dos visitantes.</w:t>
      </w:r>
    </w:p>
    <w:p w:rsidR="0070702B" w:rsidRPr="0070702B" w:rsidRDefault="0070702B" w:rsidP="0070702B">
      <w:pPr>
        <w:spacing w:after="0" w:line="360" w:lineRule="auto"/>
        <w:jc w:val="both"/>
        <w:rPr>
          <w:rFonts w:cs="Arial"/>
        </w:rPr>
      </w:pPr>
    </w:p>
    <w:p w:rsidR="005972BD" w:rsidRPr="0070702B" w:rsidRDefault="00116322" w:rsidP="0070702B">
      <w:pPr>
        <w:spacing w:after="0" w:line="360" w:lineRule="auto"/>
        <w:jc w:val="both"/>
        <w:rPr>
          <w:rFonts w:cs="Arial"/>
          <w:b/>
        </w:rPr>
      </w:pPr>
      <w:r w:rsidRPr="0070702B">
        <w:rPr>
          <w:rFonts w:cs="Arial"/>
          <w:b/>
        </w:rPr>
        <w:t>Pontos Fortes</w:t>
      </w:r>
    </w:p>
    <w:p w:rsidR="00597F54" w:rsidRPr="0070702B" w:rsidRDefault="00597F54" w:rsidP="0070702B">
      <w:pPr>
        <w:spacing w:after="0" w:line="360" w:lineRule="auto"/>
        <w:jc w:val="both"/>
        <w:rPr>
          <w:rFonts w:cs="Arial"/>
        </w:rPr>
      </w:pPr>
      <w:r w:rsidRPr="0070702B">
        <w:rPr>
          <w:rFonts w:cs="Arial"/>
        </w:rPr>
        <w:t>Criação de um snack-bar</w:t>
      </w:r>
    </w:p>
    <w:p w:rsidR="00597F54" w:rsidRPr="0070702B" w:rsidRDefault="00597F54" w:rsidP="0070702B">
      <w:pPr>
        <w:spacing w:after="0" w:line="360" w:lineRule="auto"/>
        <w:jc w:val="both"/>
        <w:rPr>
          <w:rFonts w:cs="Arial"/>
        </w:rPr>
      </w:pPr>
      <w:r w:rsidRPr="0070702B">
        <w:rPr>
          <w:rFonts w:cs="Arial"/>
        </w:rPr>
        <w:t>Alargamento do parque de estacionamento</w:t>
      </w:r>
    </w:p>
    <w:p w:rsidR="00597F54" w:rsidRPr="0070702B" w:rsidRDefault="00597F54" w:rsidP="0070702B">
      <w:pPr>
        <w:spacing w:after="0" w:line="360" w:lineRule="auto"/>
        <w:jc w:val="both"/>
        <w:rPr>
          <w:rFonts w:cs="Arial"/>
        </w:rPr>
      </w:pPr>
      <w:r w:rsidRPr="0070702B">
        <w:rPr>
          <w:rFonts w:cs="Arial"/>
        </w:rPr>
        <w:t>Melhor acesso ao local</w:t>
      </w:r>
    </w:p>
    <w:p w:rsidR="00597F54" w:rsidRPr="0070702B" w:rsidRDefault="00597F54" w:rsidP="0070702B">
      <w:pPr>
        <w:spacing w:after="0" w:line="360" w:lineRule="auto"/>
        <w:jc w:val="both"/>
        <w:rPr>
          <w:rFonts w:cs="Arial"/>
        </w:rPr>
      </w:pPr>
      <w:r w:rsidRPr="0070702B">
        <w:rPr>
          <w:rFonts w:cs="Arial"/>
        </w:rPr>
        <w:t xml:space="preserve">Melhores condições para a </w:t>
      </w:r>
      <w:r w:rsidR="0070702B" w:rsidRPr="0070702B">
        <w:rPr>
          <w:rFonts w:cs="Arial"/>
        </w:rPr>
        <w:t>prática</w:t>
      </w:r>
      <w:r w:rsidRPr="0070702B">
        <w:rPr>
          <w:rFonts w:cs="Arial"/>
        </w:rPr>
        <w:t xml:space="preserve"> do turismo balnear</w:t>
      </w:r>
    </w:p>
    <w:p w:rsidR="00597F54" w:rsidRPr="0070702B" w:rsidRDefault="00597F54" w:rsidP="0070702B">
      <w:pPr>
        <w:spacing w:after="0" w:line="360" w:lineRule="auto"/>
        <w:jc w:val="both"/>
        <w:rPr>
          <w:rFonts w:cs="Arial"/>
        </w:rPr>
      </w:pPr>
      <w:r w:rsidRPr="0070702B">
        <w:rPr>
          <w:rFonts w:cs="Arial"/>
        </w:rPr>
        <w:t>Mais empregabilidade</w:t>
      </w:r>
    </w:p>
    <w:p w:rsidR="00597F54" w:rsidRPr="0070702B" w:rsidRDefault="00597F54" w:rsidP="0070702B">
      <w:pPr>
        <w:spacing w:after="0" w:line="360" w:lineRule="auto"/>
        <w:jc w:val="both"/>
        <w:rPr>
          <w:rFonts w:cs="Arial"/>
          <w:b/>
        </w:rPr>
      </w:pPr>
    </w:p>
    <w:p w:rsidR="00597F54" w:rsidRPr="0070702B" w:rsidRDefault="00116322" w:rsidP="0070702B">
      <w:pPr>
        <w:spacing w:after="0" w:line="360" w:lineRule="auto"/>
        <w:jc w:val="both"/>
        <w:rPr>
          <w:rFonts w:cs="Arial"/>
          <w:b/>
        </w:rPr>
      </w:pPr>
      <w:r w:rsidRPr="0070702B">
        <w:rPr>
          <w:rFonts w:cs="Arial"/>
          <w:b/>
        </w:rPr>
        <w:t>Pontos Fracos</w:t>
      </w:r>
    </w:p>
    <w:p w:rsidR="00597F54" w:rsidRPr="0070702B" w:rsidRDefault="00597F54" w:rsidP="0070702B">
      <w:pPr>
        <w:spacing w:after="0" w:line="360" w:lineRule="auto"/>
        <w:jc w:val="both"/>
        <w:rPr>
          <w:rFonts w:cs="Arial"/>
          <w:b/>
        </w:rPr>
      </w:pPr>
      <w:r w:rsidRPr="0070702B">
        <w:rPr>
          <w:rFonts w:cs="Arial"/>
        </w:rPr>
        <w:t>Destruição dos espaços agrícolas</w:t>
      </w:r>
    </w:p>
    <w:p w:rsidR="00597F54" w:rsidRPr="0070702B" w:rsidRDefault="00597F54" w:rsidP="0070702B">
      <w:pPr>
        <w:spacing w:line="360" w:lineRule="auto"/>
        <w:jc w:val="both"/>
        <w:rPr>
          <w:rFonts w:cs="Arial"/>
        </w:rPr>
      </w:pPr>
      <w:bookmarkStart w:id="0" w:name="_GoBack"/>
      <w:bookmarkEnd w:id="0"/>
    </w:p>
    <w:sectPr w:rsidR="00597F54" w:rsidRPr="0070702B" w:rsidSect="003D5843">
      <w:footerReference w:type="default" r:id="rId14"/>
      <w:pgSz w:w="11906" w:h="16838"/>
      <w:pgMar w:top="1134" w:right="1134" w:bottom="851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2F2F" w:rsidRDefault="00E82F2F" w:rsidP="00D31BD0">
      <w:pPr>
        <w:spacing w:after="0" w:line="240" w:lineRule="auto"/>
      </w:pPr>
      <w:r>
        <w:separator/>
      </w:r>
    </w:p>
  </w:endnote>
  <w:endnote w:type="continuationSeparator" w:id="0">
    <w:p w:rsidR="00E82F2F" w:rsidRDefault="00E82F2F" w:rsidP="00D31B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noProof w:val="0"/>
      </w:rPr>
      <w:id w:val="170536586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D35D5" w:rsidRDefault="00ED35D5">
        <w:pPr>
          <w:pStyle w:val="Rodap"/>
          <w:jc w:val="right"/>
        </w:pPr>
        <w:r>
          <w:rPr>
            <w:noProof w:val="0"/>
          </w:rPr>
          <w:fldChar w:fldCharType="begin"/>
        </w:r>
        <w:r>
          <w:instrText xml:space="preserve"> PAGE   \* MERGEFORMAT </w:instrText>
        </w:r>
        <w:r>
          <w:rPr>
            <w:noProof w:val="0"/>
          </w:rPr>
          <w:fldChar w:fldCharType="separate"/>
        </w:r>
        <w:r w:rsidR="003D5843">
          <w:t>3</w:t>
        </w:r>
        <w:r>
          <w:fldChar w:fldCharType="end"/>
        </w:r>
      </w:p>
    </w:sdtContent>
  </w:sdt>
  <w:p w:rsidR="00ED35D5" w:rsidRDefault="00ED35D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2F2F" w:rsidRDefault="00E82F2F" w:rsidP="00D31BD0">
      <w:pPr>
        <w:spacing w:after="0" w:line="240" w:lineRule="auto"/>
      </w:pPr>
      <w:r>
        <w:separator/>
      </w:r>
    </w:p>
  </w:footnote>
  <w:footnote w:type="continuationSeparator" w:id="0">
    <w:p w:rsidR="00E82F2F" w:rsidRDefault="00E82F2F" w:rsidP="00D31B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C4481"/>
    <w:multiLevelType w:val="hybridMultilevel"/>
    <w:tmpl w:val="A09033E8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F524B9"/>
    <w:multiLevelType w:val="hybridMultilevel"/>
    <w:tmpl w:val="222080DA"/>
    <w:lvl w:ilvl="0" w:tplc="9D2E5A5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B9E4E1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F14125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B48F6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D40D5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50F11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C25DD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C82AE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A64D68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570649"/>
    <w:multiLevelType w:val="hybridMultilevel"/>
    <w:tmpl w:val="55308FB2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A1B6759"/>
    <w:multiLevelType w:val="multilevel"/>
    <w:tmpl w:val="75FA78F2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1440" w:hanging="720"/>
      </w:pPr>
      <w:rPr>
        <w:rFonts w:ascii="Arial" w:eastAsiaTheme="minorHAnsi" w:hAnsi="Arial" w:cs="Arial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  <w:b/>
      </w:rPr>
    </w:lvl>
  </w:abstractNum>
  <w:abstractNum w:abstractNumId="4">
    <w:nsid w:val="153A744B"/>
    <w:multiLevelType w:val="hybridMultilevel"/>
    <w:tmpl w:val="4C4C5680"/>
    <w:lvl w:ilvl="0" w:tplc="0816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E78092D"/>
    <w:multiLevelType w:val="multilevel"/>
    <w:tmpl w:val="22D6F1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6">
    <w:nsid w:val="22AB281E"/>
    <w:multiLevelType w:val="multilevel"/>
    <w:tmpl w:val="80EE9CFA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2160" w:hanging="108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3240" w:hanging="144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4320" w:hanging="180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7">
    <w:nsid w:val="2A4B4AF4"/>
    <w:multiLevelType w:val="hybridMultilevel"/>
    <w:tmpl w:val="5E22C9E0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1A2844"/>
    <w:multiLevelType w:val="hybridMultilevel"/>
    <w:tmpl w:val="FFA6234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8194E0F"/>
    <w:multiLevelType w:val="hybridMultilevel"/>
    <w:tmpl w:val="D938DA4C"/>
    <w:lvl w:ilvl="0" w:tplc="32C2845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392DC06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F70BEA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3E912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2EAAC4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AA65F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D82A48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6666B2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8DCCDC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C2751AD"/>
    <w:multiLevelType w:val="multilevel"/>
    <w:tmpl w:val="4BC64402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16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1">
    <w:nsid w:val="3F5D043A"/>
    <w:multiLevelType w:val="multilevel"/>
    <w:tmpl w:val="C9AC7A20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41EE1B21"/>
    <w:multiLevelType w:val="hybridMultilevel"/>
    <w:tmpl w:val="E05CD304"/>
    <w:lvl w:ilvl="0" w:tplc="D8F82F5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5D6CC3C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529B0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7CF0C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1CFE2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F4A5C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AD6E26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E92BC0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56F10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B9246BD"/>
    <w:multiLevelType w:val="hybridMultilevel"/>
    <w:tmpl w:val="E5D6F522"/>
    <w:lvl w:ilvl="0" w:tplc="0816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4">
    <w:nsid w:val="6645390C"/>
    <w:multiLevelType w:val="hybridMultilevel"/>
    <w:tmpl w:val="66F8A182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14"/>
  </w:num>
  <w:num w:numId="6">
    <w:abstractNumId w:val="7"/>
  </w:num>
  <w:num w:numId="7">
    <w:abstractNumId w:val="13"/>
  </w:num>
  <w:num w:numId="8">
    <w:abstractNumId w:val="8"/>
  </w:num>
  <w:num w:numId="9">
    <w:abstractNumId w:val="3"/>
  </w:num>
  <w:num w:numId="10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10"/>
  </w:num>
  <w:num w:numId="13">
    <w:abstractNumId w:val="12"/>
  </w:num>
  <w:num w:numId="14">
    <w:abstractNumId w:val="9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617"/>
    <w:rsid w:val="000027CC"/>
    <w:rsid w:val="00006784"/>
    <w:rsid w:val="00010752"/>
    <w:rsid w:val="00011613"/>
    <w:rsid w:val="00026258"/>
    <w:rsid w:val="000308B9"/>
    <w:rsid w:val="00033FC0"/>
    <w:rsid w:val="00054FD0"/>
    <w:rsid w:val="000554E9"/>
    <w:rsid w:val="00060686"/>
    <w:rsid w:val="00060B78"/>
    <w:rsid w:val="0006598B"/>
    <w:rsid w:val="00065B2D"/>
    <w:rsid w:val="00071A5A"/>
    <w:rsid w:val="00077B5D"/>
    <w:rsid w:val="00081C97"/>
    <w:rsid w:val="000902C5"/>
    <w:rsid w:val="00092448"/>
    <w:rsid w:val="0009664B"/>
    <w:rsid w:val="000A736A"/>
    <w:rsid w:val="000C24CE"/>
    <w:rsid w:val="000D12B5"/>
    <w:rsid w:val="000E2561"/>
    <w:rsid w:val="000E441B"/>
    <w:rsid w:val="000F6CB2"/>
    <w:rsid w:val="000F7483"/>
    <w:rsid w:val="00106B21"/>
    <w:rsid w:val="00116322"/>
    <w:rsid w:val="00125EFC"/>
    <w:rsid w:val="001268C0"/>
    <w:rsid w:val="00131DFF"/>
    <w:rsid w:val="00134A85"/>
    <w:rsid w:val="00157487"/>
    <w:rsid w:val="001575E6"/>
    <w:rsid w:val="00160130"/>
    <w:rsid w:val="00164812"/>
    <w:rsid w:val="001703E4"/>
    <w:rsid w:val="00174F27"/>
    <w:rsid w:val="001761F3"/>
    <w:rsid w:val="001811D2"/>
    <w:rsid w:val="0018253B"/>
    <w:rsid w:val="00194344"/>
    <w:rsid w:val="00195AFD"/>
    <w:rsid w:val="001A227C"/>
    <w:rsid w:val="001A31A1"/>
    <w:rsid w:val="001A6064"/>
    <w:rsid w:val="001B2680"/>
    <w:rsid w:val="001B60F0"/>
    <w:rsid w:val="001D3755"/>
    <w:rsid w:val="001D3C4F"/>
    <w:rsid w:val="001D5A90"/>
    <w:rsid w:val="001E5962"/>
    <w:rsid w:val="001E6846"/>
    <w:rsid w:val="001F1395"/>
    <w:rsid w:val="001F3524"/>
    <w:rsid w:val="002062FA"/>
    <w:rsid w:val="00210BCA"/>
    <w:rsid w:val="002170A0"/>
    <w:rsid w:val="0022706F"/>
    <w:rsid w:val="00232CC4"/>
    <w:rsid w:val="00235EE4"/>
    <w:rsid w:val="002403B2"/>
    <w:rsid w:val="00240B2B"/>
    <w:rsid w:val="00245546"/>
    <w:rsid w:val="00250102"/>
    <w:rsid w:val="002514D4"/>
    <w:rsid w:val="002544D0"/>
    <w:rsid w:val="00261320"/>
    <w:rsid w:val="00261C73"/>
    <w:rsid w:val="00264312"/>
    <w:rsid w:val="00281681"/>
    <w:rsid w:val="00281C30"/>
    <w:rsid w:val="00290ADE"/>
    <w:rsid w:val="00294F63"/>
    <w:rsid w:val="002A6A04"/>
    <w:rsid w:val="002D64A3"/>
    <w:rsid w:val="002D77F5"/>
    <w:rsid w:val="002F29A7"/>
    <w:rsid w:val="002F5794"/>
    <w:rsid w:val="0030313A"/>
    <w:rsid w:val="00303724"/>
    <w:rsid w:val="00304DA3"/>
    <w:rsid w:val="0030501B"/>
    <w:rsid w:val="00306294"/>
    <w:rsid w:val="003105DA"/>
    <w:rsid w:val="00314075"/>
    <w:rsid w:val="00317AF1"/>
    <w:rsid w:val="0032268F"/>
    <w:rsid w:val="003270E7"/>
    <w:rsid w:val="003319ED"/>
    <w:rsid w:val="003416E1"/>
    <w:rsid w:val="0035597A"/>
    <w:rsid w:val="0036134F"/>
    <w:rsid w:val="0036340B"/>
    <w:rsid w:val="0037704F"/>
    <w:rsid w:val="00380102"/>
    <w:rsid w:val="00381029"/>
    <w:rsid w:val="0039021C"/>
    <w:rsid w:val="00391694"/>
    <w:rsid w:val="003A4D6D"/>
    <w:rsid w:val="003B0A68"/>
    <w:rsid w:val="003B15DE"/>
    <w:rsid w:val="003B20A4"/>
    <w:rsid w:val="003C3EA2"/>
    <w:rsid w:val="003D5808"/>
    <w:rsid w:val="003D5843"/>
    <w:rsid w:val="003D5F7E"/>
    <w:rsid w:val="003E0FDA"/>
    <w:rsid w:val="003E39EA"/>
    <w:rsid w:val="003E3C75"/>
    <w:rsid w:val="003E6617"/>
    <w:rsid w:val="004052B9"/>
    <w:rsid w:val="00406F89"/>
    <w:rsid w:val="004164C3"/>
    <w:rsid w:val="004252B3"/>
    <w:rsid w:val="004336C8"/>
    <w:rsid w:val="004449A7"/>
    <w:rsid w:val="004454F6"/>
    <w:rsid w:val="004520F8"/>
    <w:rsid w:val="0045385E"/>
    <w:rsid w:val="00463550"/>
    <w:rsid w:val="00464002"/>
    <w:rsid w:val="004657C0"/>
    <w:rsid w:val="004672A1"/>
    <w:rsid w:val="004677E2"/>
    <w:rsid w:val="004720B0"/>
    <w:rsid w:val="00481644"/>
    <w:rsid w:val="00483A1E"/>
    <w:rsid w:val="004916DF"/>
    <w:rsid w:val="004918FA"/>
    <w:rsid w:val="004A27E2"/>
    <w:rsid w:val="004A322E"/>
    <w:rsid w:val="004A43A9"/>
    <w:rsid w:val="004B3039"/>
    <w:rsid w:val="004B5A1B"/>
    <w:rsid w:val="004B6FA9"/>
    <w:rsid w:val="004C1D98"/>
    <w:rsid w:val="004C4AFE"/>
    <w:rsid w:val="004C6D5F"/>
    <w:rsid w:val="004D0D4C"/>
    <w:rsid w:val="004D4A30"/>
    <w:rsid w:val="004D6975"/>
    <w:rsid w:val="004F0F3F"/>
    <w:rsid w:val="004F356F"/>
    <w:rsid w:val="005050AB"/>
    <w:rsid w:val="00507B60"/>
    <w:rsid w:val="005112AC"/>
    <w:rsid w:val="00511F41"/>
    <w:rsid w:val="0052081B"/>
    <w:rsid w:val="0052234C"/>
    <w:rsid w:val="00523FF6"/>
    <w:rsid w:val="00527D0E"/>
    <w:rsid w:val="00527F96"/>
    <w:rsid w:val="00530D5A"/>
    <w:rsid w:val="00531223"/>
    <w:rsid w:val="00532146"/>
    <w:rsid w:val="0053298D"/>
    <w:rsid w:val="005414AA"/>
    <w:rsid w:val="00542CB2"/>
    <w:rsid w:val="00542CEC"/>
    <w:rsid w:val="00551FDC"/>
    <w:rsid w:val="00572B8E"/>
    <w:rsid w:val="0057399E"/>
    <w:rsid w:val="00573C6D"/>
    <w:rsid w:val="00573C72"/>
    <w:rsid w:val="00585F3B"/>
    <w:rsid w:val="0058739E"/>
    <w:rsid w:val="005913E1"/>
    <w:rsid w:val="0059368E"/>
    <w:rsid w:val="00593985"/>
    <w:rsid w:val="005972BD"/>
    <w:rsid w:val="00597884"/>
    <w:rsid w:val="00597F54"/>
    <w:rsid w:val="005A0085"/>
    <w:rsid w:val="005A2800"/>
    <w:rsid w:val="005B3D30"/>
    <w:rsid w:val="005C4402"/>
    <w:rsid w:val="005D0ABE"/>
    <w:rsid w:val="005D392B"/>
    <w:rsid w:val="005D7E7C"/>
    <w:rsid w:val="005E34A6"/>
    <w:rsid w:val="005E426A"/>
    <w:rsid w:val="005E4D08"/>
    <w:rsid w:val="005E6520"/>
    <w:rsid w:val="005F42D6"/>
    <w:rsid w:val="005F4E53"/>
    <w:rsid w:val="00601DDB"/>
    <w:rsid w:val="00602601"/>
    <w:rsid w:val="00605F47"/>
    <w:rsid w:val="006069DF"/>
    <w:rsid w:val="0061021D"/>
    <w:rsid w:val="006104E7"/>
    <w:rsid w:val="006117BC"/>
    <w:rsid w:val="00621E51"/>
    <w:rsid w:val="006241D5"/>
    <w:rsid w:val="006259EC"/>
    <w:rsid w:val="00635ACF"/>
    <w:rsid w:val="006411B8"/>
    <w:rsid w:val="00642977"/>
    <w:rsid w:val="00660551"/>
    <w:rsid w:val="00662BDC"/>
    <w:rsid w:val="00663939"/>
    <w:rsid w:val="006667F6"/>
    <w:rsid w:val="00667361"/>
    <w:rsid w:val="00671FB7"/>
    <w:rsid w:val="006739AA"/>
    <w:rsid w:val="00690592"/>
    <w:rsid w:val="00691449"/>
    <w:rsid w:val="00692017"/>
    <w:rsid w:val="006A0CF0"/>
    <w:rsid w:val="006B041D"/>
    <w:rsid w:val="006B6F89"/>
    <w:rsid w:val="006C273A"/>
    <w:rsid w:val="006C388D"/>
    <w:rsid w:val="006C60FE"/>
    <w:rsid w:val="006D4CFC"/>
    <w:rsid w:val="006E4643"/>
    <w:rsid w:val="006F519D"/>
    <w:rsid w:val="006F599D"/>
    <w:rsid w:val="0070702B"/>
    <w:rsid w:val="007109E2"/>
    <w:rsid w:val="00711D91"/>
    <w:rsid w:val="00714839"/>
    <w:rsid w:val="00716DE0"/>
    <w:rsid w:val="007201BB"/>
    <w:rsid w:val="007229BC"/>
    <w:rsid w:val="007368A1"/>
    <w:rsid w:val="007648E2"/>
    <w:rsid w:val="007753DF"/>
    <w:rsid w:val="007827EE"/>
    <w:rsid w:val="00790B7A"/>
    <w:rsid w:val="00791301"/>
    <w:rsid w:val="007A0187"/>
    <w:rsid w:val="007A532B"/>
    <w:rsid w:val="007B4D40"/>
    <w:rsid w:val="007B6110"/>
    <w:rsid w:val="007C1FA8"/>
    <w:rsid w:val="007C43B8"/>
    <w:rsid w:val="007D1D95"/>
    <w:rsid w:val="007D3E74"/>
    <w:rsid w:val="007E42D3"/>
    <w:rsid w:val="007E621A"/>
    <w:rsid w:val="00803A03"/>
    <w:rsid w:val="00804B29"/>
    <w:rsid w:val="00811325"/>
    <w:rsid w:val="00812C79"/>
    <w:rsid w:val="008143D6"/>
    <w:rsid w:val="00835054"/>
    <w:rsid w:val="00840424"/>
    <w:rsid w:val="008442FF"/>
    <w:rsid w:val="0085194D"/>
    <w:rsid w:val="00866576"/>
    <w:rsid w:val="00866D9F"/>
    <w:rsid w:val="00867C22"/>
    <w:rsid w:val="00874044"/>
    <w:rsid w:val="00881D58"/>
    <w:rsid w:val="00885F97"/>
    <w:rsid w:val="008A3B56"/>
    <w:rsid w:val="008B3E1C"/>
    <w:rsid w:val="008C03EC"/>
    <w:rsid w:val="008D4E8E"/>
    <w:rsid w:val="008F08F1"/>
    <w:rsid w:val="008F0FD3"/>
    <w:rsid w:val="008F31E5"/>
    <w:rsid w:val="009010B6"/>
    <w:rsid w:val="009058D5"/>
    <w:rsid w:val="00906349"/>
    <w:rsid w:val="00906F60"/>
    <w:rsid w:val="009107C5"/>
    <w:rsid w:val="00916A08"/>
    <w:rsid w:val="00927133"/>
    <w:rsid w:val="00927646"/>
    <w:rsid w:val="00932637"/>
    <w:rsid w:val="0094585D"/>
    <w:rsid w:val="009549B8"/>
    <w:rsid w:val="00956528"/>
    <w:rsid w:val="00960672"/>
    <w:rsid w:val="009617BD"/>
    <w:rsid w:val="00965036"/>
    <w:rsid w:val="00965646"/>
    <w:rsid w:val="0097255C"/>
    <w:rsid w:val="0097452B"/>
    <w:rsid w:val="00982A2B"/>
    <w:rsid w:val="009912EE"/>
    <w:rsid w:val="00992444"/>
    <w:rsid w:val="009947EC"/>
    <w:rsid w:val="009A4BF0"/>
    <w:rsid w:val="009A7BA2"/>
    <w:rsid w:val="009B517A"/>
    <w:rsid w:val="009B78DF"/>
    <w:rsid w:val="009C601B"/>
    <w:rsid w:val="009C6EC4"/>
    <w:rsid w:val="009D7B6B"/>
    <w:rsid w:val="009E14F1"/>
    <w:rsid w:val="009E2035"/>
    <w:rsid w:val="009E3A85"/>
    <w:rsid w:val="009F1712"/>
    <w:rsid w:val="009F37E8"/>
    <w:rsid w:val="00A00DD0"/>
    <w:rsid w:val="00A11443"/>
    <w:rsid w:val="00A115B0"/>
    <w:rsid w:val="00A12242"/>
    <w:rsid w:val="00A12497"/>
    <w:rsid w:val="00A14E1F"/>
    <w:rsid w:val="00A22DE5"/>
    <w:rsid w:val="00A25C0C"/>
    <w:rsid w:val="00A303EE"/>
    <w:rsid w:val="00A31186"/>
    <w:rsid w:val="00A340CA"/>
    <w:rsid w:val="00A4286E"/>
    <w:rsid w:val="00A443E2"/>
    <w:rsid w:val="00A472B5"/>
    <w:rsid w:val="00A519F6"/>
    <w:rsid w:val="00A62CA6"/>
    <w:rsid w:val="00A760AE"/>
    <w:rsid w:val="00A97E1D"/>
    <w:rsid w:val="00AA1FFC"/>
    <w:rsid w:val="00AA4534"/>
    <w:rsid w:val="00AA48C1"/>
    <w:rsid w:val="00AB6105"/>
    <w:rsid w:val="00AB7B48"/>
    <w:rsid w:val="00AC2517"/>
    <w:rsid w:val="00AC3653"/>
    <w:rsid w:val="00AC745B"/>
    <w:rsid w:val="00AE50D5"/>
    <w:rsid w:val="00AE5183"/>
    <w:rsid w:val="00AF5AB3"/>
    <w:rsid w:val="00AF7E61"/>
    <w:rsid w:val="00B10783"/>
    <w:rsid w:val="00B12C36"/>
    <w:rsid w:val="00B16A6A"/>
    <w:rsid w:val="00B2078D"/>
    <w:rsid w:val="00B25A2B"/>
    <w:rsid w:val="00B342D1"/>
    <w:rsid w:val="00B40184"/>
    <w:rsid w:val="00B412D9"/>
    <w:rsid w:val="00B44DC4"/>
    <w:rsid w:val="00B6228D"/>
    <w:rsid w:val="00B638FC"/>
    <w:rsid w:val="00B66272"/>
    <w:rsid w:val="00B67A53"/>
    <w:rsid w:val="00BA3DD1"/>
    <w:rsid w:val="00BB694D"/>
    <w:rsid w:val="00BB6968"/>
    <w:rsid w:val="00BE27AA"/>
    <w:rsid w:val="00C0051B"/>
    <w:rsid w:val="00C044A5"/>
    <w:rsid w:val="00C05ABE"/>
    <w:rsid w:val="00C121BE"/>
    <w:rsid w:val="00C124C9"/>
    <w:rsid w:val="00C159B8"/>
    <w:rsid w:val="00C16272"/>
    <w:rsid w:val="00C16CB7"/>
    <w:rsid w:val="00C219B0"/>
    <w:rsid w:val="00C23F4B"/>
    <w:rsid w:val="00C252FD"/>
    <w:rsid w:val="00C25DF6"/>
    <w:rsid w:val="00C27596"/>
    <w:rsid w:val="00C350A7"/>
    <w:rsid w:val="00C37D88"/>
    <w:rsid w:val="00C44182"/>
    <w:rsid w:val="00C659CB"/>
    <w:rsid w:val="00C6698D"/>
    <w:rsid w:val="00C70667"/>
    <w:rsid w:val="00C812E9"/>
    <w:rsid w:val="00C85D5E"/>
    <w:rsid w:val="00C85F8A"/>
    <w:rsid w:val="00C87B1D"/>
    <w:rsid w:val="00C905F9"/>
    <w:rsid w:val="00C907D5"/>
    <w:rsid w:val="00C91504"/>
    <w:rsid w:val="00C92E3B"/>
    <w:rsid w:val="00CA4D86"/>
    <w:rsid w:val="00CB24BB"/>
    <w:rsid w:val="00CB2F2E"/>
    <w:rsid w:val="00CB5F02"/>
    <w:rsid w:val="00CB6009"/>
    <w:rsid w:val="00CB733A"/>
    <w:rsid w:val="00CC07C6"/>
    <w:rsid w:val="00CC6A1F"/>
    <w:rsid w:val="00CD4B95"/>
    <w:rsid w:val="00CE292C"/>
    <w:rsid w:val="00CE6476"/>
    <w:rsid w:val="00CF56C8"/>
    <w:rsid w:val="00CF6405"/>
    <w:rsid w:val="00D0014E"/>
    <w:rsid w:val="00D0441B"/>
    <w:rsid w:val="00D074B4"/>
    <w:rsid w:val="00D1161B"/>
    <w:rsid w:val="00D15434"/>
    <w:rsid w:val="00D27754"/>
    <w:rsid w:val="00D30013"/>
    <w:rsid w:val="00D31608"/>
    <w:rsid w:val="00D31BD0"/>
    <w:rsid w:val="00D418E2"/>
    <w:rsid w:val="00D45282"/>
    <w:rsid w:val="00D46F9B"/>
    <w:rsid w:val="00D72AA7"/>
    <w:rsid w:val="00D82818"/>
    <w:rsid w:val="00D82ADF"/>
    <w:rsid w:val="00DA0832"/>
    <w:rsid w:val="00DA4CA5"/>
    <w:rsid w:val="00DA75FB"/>
    <w:rsid w:val="00DA7C81"/>
    <w:rsid w:val="00DB58B1"/>
    <w:rsid w:val="00DB6E28"/>
    <w:rsid w:val="00DC1C55"/>
    <w:rsid w:val="00DC4DDC"/>
    <w:rsid w:val="00DD10D3"/>
    <w:rsid w:val="00DD33EF"/>
    <w:rsid w:val="00DD5E5C"/>
    <w:rsid w:val="00DD6EA4"/>
    <w:rsid w:val="00DD716D"/>
    <w:rsid w:val="00DE1C3E"/>
    <w:rsid w:val="00DF176B"/>
    <w:rsid w:val="00DF6913"/>
    <w:rsid w:val="00E02E88"/>
    <w:rsid w:val="00E03F4F"/>
    <w:rsid w:val="00E1087E"/>
    <w:rsid w:val="00E16A92"/>
    <w:rsid w:val="00E37468"/>
    <w:rsid w:val="00E37E6B"/>
    <w:rsid w:val="00E40C0F"/>
    <w:rsid w:val="00E43E6F"/>
    <w:rsid w:val="00E51695"/>
    <w:rsid w:val="00E51BE7"/>
    <w:rsid w:val="00E5391D"/>
    <w:rsid w:val="00E62EFD"/>
    <w:rsid w:val="00E63F85"/>
    <w:rsid w:val="00E64211"/>
    <w:rsid w:val="00E82F2F"/>
    <w:rsid w:val="00E83A69"/>
    <w:rsid w:val="00EA1950"/>
    <w:rsid w:val="00EA3577"/>
    <w:rsid w:val="00EA5F0D"/>
    <w:rsid w:val="00EB1494"/>
    <w:rsid w:val="00EB3930"/>
    <w:rsid w:val="00ED17DD"/>
    <w:rsid w:val="00ED35D5"/>
    <w:rsid w:val="00EE686F"/>
    <w:rsid w:val="00F04292"/>
    <w:rsid w:val="00F16CE0"/>
    <w:rsid w:val="00F2508E"/>
    <w:rsid w:val="00F330B8"/>
    <w:rsid w:val="00F4051C"/>
    <w:rsid w:val="00F44323"/>
    <w:rsid w:val="00F5117E"/>
    <w:rsid w:val="00F52847"/>
    <w:rsid w:val="00F54690"/>
    <w:rsid w:val="00F65898"/>
    <w:rsid w:val="00F729E0"/>
    <w:rsid w:val="00F809EF"/>
    <w:rsid w:val="00F80A53"/>
    <w:rsid w:val="00F817A8"/>
    <w:rsid w:val="00F86A53"/>
    <w:rsid w:val="00F93204"/>
    <w:rsid w:val="00F93B64"/>
    <w:rsid w:val="00FA2D5E"/>
    <w:rsid w:val="00FA511F"/>
    <w:rsid w:val="00FA657D"/>
    <w:rsid w:val="00FB2ACB"/>
    <w:rsid w:val="00FB597A"/>
    <w:rsid w:val="00FB782D"/>
    <w:rsid w:val="00FC123D"/>
    <w:rsid w:val="00FC6492"/>
    <w:rsid w:val="00FC6A05"/>
    <w:rsid w:val="00FD237E"/>
    <w:rsid w:val="00FD2889"/>
    <w:rsid w:val="00FD6ABF"/>
    <w:rsid w:val="00FE0EF9"/>
    <w:rsid w:val="00FE1336"/>
    <w:rsid w:val="00FF13F8"/>
    <w:rsid w:val="00FF3327"/>
    <w:rsid w:val="00FF74C5"/>
    <w:rsid w:val="00FF7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A53"/>
  </w:style>
  <w:style w:type="paragraph" w:styleId="Cabealho1">
    <w:name w:val="heading 1"/>
    <w:basedOn w:val="Normal"/>
    <w:next w:val="Normal"/>
    <w:link w:val="Cabealho1Carcter"/>
    <w:uiPriority w:val="9"/>
    <w:qFormat/>
    <w:rsid w:val="0064297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2">
    <w:name w:val="heading 2"/>
    <w:basedOn w:val="Normal"/>
    <w:next w:val="Normal"/>
    <w:link w:val="Cabealho2Carcter"/>
    <w:uiPriority w:val="9"/>
    <w:unhideWhenUsed/>
    <w:qFormat/>
    <w:rsid w:val="00A22DE5"/>
    <w:pPr>
      <w:keepNext/>
      <w:keepLines/>
      <w:spacing w:before="40" w:after="0" w:line="259" w:lineRule="auto"/>
      <w:outlineLvl w:val="1"/>
    </w:pPr>
    <w:rPr>
      <w:rFonts w:ascii="Arial" w:eastAsiaTheme="majorEastAsia" w:hAnsi="Arial" w:cstheme="majorBidi"/>
      <w:b/>
      <w:noProof/>
      <w:sz w:val="24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arcter"/>
    <w:uiPriority w:val="1"/>
    <w:qFormat/>
    <w:rsid w:val="003E6617"/>
    <w:pPr>
      <w:spacing w:after="0" w:line="240" w:lineRule="auto"/>
    </w:pPr>
    <w:rPr>
      <w:rFonts w:eastAsiaTheme="minorEastAsia"/>
    </w:rPr>
  </w:style>
  <w:style w:type="character" w:customStyle="1" w:styleId="SemEspaamentoCarcter">
    <w:name w:val="Sem Espaçamento Carácter"/>
    <w:basedOn w:val="Tipodeletrapredefinidodopargrafo"/>
    <w:link w:val="SemEspaamento"/>
    <w:uiPriority w:val="1"/>
    <w:rsid w:val="003E6617"/>
    <w:rPr>
      <w:rFonts w:eastAsiaTheme="minorEastAsia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3E6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3E6617"/>
    <w:rPr>
      <w:rFonts w:ascii="Tahoma" w:hAnsi="Tahoma" w:cs="Tahoma"/>
      <w:sz w:val="16"/>
      <w:szCs w:val="16"/>
    </w:rPr>
  </w:style>
  <w:style w:type="character" w:customStyle="1" w:styleId="Cabealho1Carcter">
    <w:name w:val="Cabeçalho 1 Carácter"/>
    <w:basedOn w:val="Tipodeletrapredefinidodopargrafo"/>
    <w:link w:val="Cabealho1"/>
    <w:uiPriority w:val="9"/>
    <w:rsid w:val="0064297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dondice">
    <w:name w:val="TOC Heading"/>
    <w:basedOn w:val="Cabealho1"/>
    <w:next w:val="Normal"/>
    <w:uiPriority w:val="39"/>
    <w:unhideWhenUsed/>
    <w:qFormat/>
    <w:rsid w:val="00642977"/>
    <w:pPr>
      <w:outlineLvl w:val="9"/>
    </w:pPr>
  </w:style>
  <w:style w:type="paragraph" w:styleId="PargrafodaLista">
    <w:name w:val="List Paragraph"/>
    <w:basedOn w:val="Normal"/>
    <w:uiPriority w:val="34"/>
    <w:qFormat/>
    <w:rsid w:val="005F42D6"/>
    <w:pPr>
      <w:ind w:left="720"/>
      <w:contextualSpacing/>
    </w:pPr>
  </w:style>
  <w:style w:type="character" w:customStyle="1" w:styleId="Cabealho2Carcter">
    <w:name w:val="Cabeçalho 2 Carácter"/>
    <w:basedOn w:val="Tipodeletrapredefinidodopargrafo"/>
    <w:link w:val="Cabealho2"/>
    <w:uiPriority w:val="9"/>
    <w:rsid w:val="00A22DE5"/>
    <w:rPr>
      <w:rFonts w:ascii="Arial" w:eastAsiaTheme="majorEastAsia" w:hAnsi="Arial" w:cstheme="majorBidi"/>
      <w:b/>
      <w:noProof/>
      <w:sz w:val="24"/>
      <w:szCs w:val="26"/>
    </w:rPr>
  </w:style>
  <w:style w:type="paragraph" w:styleId="Rodap">
    <w:name w:val="footer"/>
    <w:basedOn w:val="Normal"/>
    <w:link w:val="RodapCarcter"/>
    <w:uiPriority w:val="99"/>
    <w:unhideWhenUsed/>
    <w:rsid w:val="00A22DE5"/>
    <w:pPr>
      <w:tabs>
        <w:tab w:val="center" w:pos="4252"/>
        <w:tab w:val="right" w:pos="8504"/>
      </w:tabs>
      <w:spacing w:after="0" w:line="240" w:lineRule="auto"/>
    </w:pPr>
    <w:rPr>
      <w:rFonts w:ascii="Arial" w:hAnsi="Arial"/>
      <w:noProof/>
      <w:sz w:val="24"/>
    </w:rPr>
  </w:style>
  <w:style w:type="character" w:customStyle="1" w:styleId="RodapCarcter">
    <w:name w:val="Rodapé Carácter"/>
    <w:basedOn w:val="Tipodeletrapredefinidodopargrafo"/>
    <w:link w:val="Rodap"/>
    <w:uiPriority w:val="99"/>
    <w:rsid w:val="00A22DE5"/>
    <w:rPr>
      <w:rFonts w:ascii="Arial" w:hAnsi="Arial"/>
      <w:noProof/>
      <w:sz w:val="24"/>
    </w:rPr>
  </w:style>
  <w:style w:type="paragraph" w:styleId="Cabealho">
    <w:name w:val="header"/>
    <w:basedOn w:val="Normal"/>
    <w:link w:val="CabealhoCarcter"/>
    <w:uiPriority w:val="99"/>
    <w:unhideWhenUsed/>
    <w:rsid w:val="00D31B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D31B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A53"/>
  </w:style>
  <w:style w:type="paragraph" w:styleId="Cabealho1">
    <w:name w:val="heading 1"/>
    <w:basedOn w:val="Normal"/>
    <w:next w:val="Normal"/>
    <w:link w:val="Cabealho1Carcter"/>
    <w:uiPriority w:val="9"/>
    <w:qFormat/>
    <w:rsid w:val="0064297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2">
    <w:name w:val="heading 2"/>
    <w:basedOn w:val="Normal"/>
    <w:next w:val="Normal"/>
    <w:link w:val="Cabealho2Carcter"/>
    <w:uiPriority w:val="9"/>
    <w:unhideWhenUsed/>
    <w:qFormat/>
    <w:rsid w:val="00A22DE5"/>
    <w:pPr>
      <w:keepNext/>
      <w:keepLines/>
      <w:spacing w:before="40" w:after="0" w:line="259" w:lineRule="auto"/>
      <w:outlineLvl w:val="1"/>
    </w:pPr>
    <w:rPr>
      <w:rFonts w:ascii="Arial" w:eastAsiaTheme="majorEastAsia" w:hAnsi="Arial" w:cstheme="majorBidi"/>
      <w:b/>
      <w:noProof/>
      <w:sz w:val="24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arcter"/>
    <w:uiPriority w:val="1"/>
    <w:qFormat/>
    <w:rsid w:val="003E6617"/>
    <w:pPr>
      <w:spacing w:after="0" w:line="240" w:lineRule="auto"/>
    </w:pPr>
    <w:rPr>
      <w:rFonts w:eastAsiaTheme="minorEastAsia"/>
    </w:rPr>
  </w:style>
  <w:style w:type="character" w:customStyle="1" w:styleId="SemEspaamentoCarcter">
    <w:name w:val="Sem Espaçamento Carácter"/>
    <w:basedOn w:val="Tipodeletrapredefinidodopargrafo"/>
    <w:link w:val="SemEspaamento"/>
    <w:uiPriority w:val="1"/>
    <w:rsid w:val="003E6617"/>
    <w:rPr>
      <w:rFonts w:eastAsiaTheme="minorEastAsia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3E6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3E6617"/>
    <w:rPr>
      <w:rFonts w:ascii="Tahoma" w:hAnsi="Tahoma" w:cs="Tahoma"/>
      <w:sz w:val="16"/>
      <w:szCs w:val="16"/>
    </w:rPr>
  </w:style>
  <w:style w:type="character" w:customStyle="1" w:styleId="Cabealho1Carcter">
    <w:name w:val="Cabeçalho 1 Carácter"/>
    <w:basedOn w:val="Tipodeletrapredefinidodopargrafo"/>
    <w:link w:val="Cabealho1"/>
    <w:uiPriority w:val="9"/>
    <w:rsid w:val="0064297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dondice">
    <w:name w:val="TOC Heading"/>
    <w:basedOn w:val="Cabealho1"/>
    <w:next w:val="Normal"/>
    <w:uiPriority w:val="39"/>
    <w:unhideWhenUsed/>
    <w:qFormat/>
    <w:rsid w:val="00642977"/>
    <w:pPr>
      <w:outlineLvl w:val="9"/>
    </w:pPr>
  </w:style>
  <w:style w:type="paragraph" w:styleId="PargrafodaLista">
    <w:name w:val="List Paragraph"/>
    <w:basedOn w:val="Normal"/>
    <w:uiPriority w:val="34"/>
    <w:qFormat/>
    <w:rsid w:val="005F42D6"/>
    <w:pPr>
      <w:ind w:left="720"/>
      <w:contextualSpacing/>
    </w:pPr>
  </w:style>
  <w:style w:type="character" w:customStyle="1" w:styleId="Cabealho2Carcter">
    <w:name w:val="Cabeçalho 2 Carácter"/>
    <w:basedOn w:val="Tipodeletrapredefinidodopargrafo"/>
    <w:link w:val="Cabealho2"/>
    <w:uiPriority w:val="9"/>
    <w:rsid w:val="00A22DE5"/>
    <w:rPr>
      <w:rFonts w:ascii="Arial" w:eastAsiaTheme="majorEastAsia" w:hAnsi="Arial" w:cstheme="majorBidi"/>
      <w:b/>
      <w:noProof/>
      <w:sz w:val="24"/>
      <w:szCs w:val="26"/>
    </w:rPr>
  </w:style>
  <w:style w:type="paragraph" w:styleId="Rodap">
    <w:name w:val="footer"/>
    <w:basedOn w:val="Normal"/>
    <w:link w:val="RodapCarcter"/>
    <w:uiPriority w:val="99"/>
    <w:unhideWhenUsed/>
    <w:rsid w:val="00A22DE5"/>
    <w:pPr>
      <w:tabs>
        <w:tab w:val="center" w:pos="4252"/>
        <w:tab w:val="right" w:pos="8504"/>
      </w:tabs>
      <w:spacing w:after="0" w:line="240" w:lineRule="auto"/>
    </w:pPr>
    <w:rPr>
      <w:rFonts w:ascii="Arial" w:hAnsi="Arial"/>
      <w:noProof/>
      <w:sz w:val="24"/>
    </w:rPr>
  </w:style>
  <w:style w:type="character" w:customStyle="1" w:styleId="RodapCarcter">
    <w:name w:val="Rodapé Carácter"/>
    <w:basedOn w:val="Tipodeletrapredefinidodopargrafo"/>
    <w:link w:val="Rodap"/>
    <w:uiPriority w:val="99"/>
    <w:rsid w:val="00A22DE5"/>
    <w:rPr>
      <w:rFonts w:ascii="Arial" w:hAnsi="Arial"/>
      <w:noProof/>
      <w:sz w:val="24"/>
    </w:rPr>
  </w:style>
  <w:style w:type="paragraph" w:styleId="Cabealho">
    <w:name w:val="header"/>
    <w:basedOn w:val="Normal"/>
    <w:link w:val="CabealhoCarcter"/>
    <w:uiPriority w:val="99"/>
    <w:unhideWhenUsed/>
    <w:rsid w:val="00D31B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D31B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907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2187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6658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811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360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F610AE-1B13-46F2-AE1A-E34D18E71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4</Pages>
  <Words>407</Words>
  <Characters>2203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Escola Profissional da Horta</vt:lpstr>
      <vt:lpstr>Escola Profissional da Horta</vt:lpstr>
    </vt:vector>
  </TitlesOfParts>
  <Company>Ano Formativo: 2014/2015</Company>
  <LinksUpToDate>false</LinksUpToDate>
  <CharactersWithSpaces>2605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Escola Profissional da Horta</dc:title>
  <dc:subject>Curso Técnico de Sistemas de Informação Geográfica</dc:subject>
  <dc:creator/>
  <cp:lastModifiedBy>VERONICA</cp:lastModifiedBy>
  <cp:revision>8</cp:revision>
  <dcterms:created xsi:type="dcterms:W3CDTF">2014-11-19T23:54:00Z</dcterms:created>
  <dcterms:modified xsi:type="dcterms:W3CDTF">2015-04-22T21:22:00Z</dcterms:modified>
</cp:coreProperties>
</file>