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A4" w:rsidRPr="00FD2AAB" w:rsidRDefault="00FD2AAB" w:rsidP="00D63451">
      <w:pPr>
        <w:spacing w:after="100" w:afterAutospacing="1" w:line="360" w:lineRule="auto"/>
        <w:jc w:val="center"/>
        <w:rPr>
          <w:sz w:val="28"/>
        </w:rPr>
      </w:pPr>
      <w:r w:rsidRPr="00FD2AAB">
        <w:rPr>
          <w:sz w:val="28"/>
        </w:rPr>
        <w:t>Memória Descritiva</w:t>
      </w:r>
    </w:p>
    <w:p w:rsidR="00FD2AAB" w:rsidRDefault="00FD2AAB" w:rsidP="00D63451">
      <w:pPr>
        <w:spacing w:after="100" w:afterAutospacing="1" w:line="360" w:lineRule="auto"/>
        <w:jc w:val="center"/>
      </w:pPr>
      <w:r>
        <w:t xml:space="preserve">Projeto Nós Propomos! Cidadania, </w:t>
      </w:r>
      <w:r w:rsidR="0008774A">
        <w:t>Sustentabilidade e Inovação na Educação G</w:t>
      </w:r>
      <w:r>
        <w:t>eográfica, 2014/2015</w:t>
      </w:r>
    </w:p>
    <w:p w:rsidR="00FD2AAB" w:rsidRDefault="00FD2AAB" w:rsidP="00D63451">
      <w:pPr>
        <w:spacing w:after="100" w:afterAutospacing="1" w:line="360" w:lineRule="auto"/>
        <w:jc w:val="center"/>
        <w:rPr>
          <w:b/>
        </w:rPr>
      </w:pPr>
      <w:r w:rsidRPr="00E90E8C">
        <w:rPr>
          <w:b/>
        </w:rPr>
        <w:t>Viver Aguiar</w:t>
      </w:r>
    </w:p>
    <w:p w:rsidR="00A317E4" w:rsidRPr="00E90E8C" w:rsidRDefault="00A317E4" w:rsidP="00A317E4">
      <w:pPr>
        <w:spacing w:after="100" w:afterAutospacing="1" w:line="360" w:lineRule="auto"/>
        <w:jc w:val="center"/>
        <w:rPr>
          <w:b/>
        </w:rPr>
      </w:pPr>
      <w:r>
        <w:rPr>
          <w:b/>
        </w:rPr>
        <w:t>APRESENTAÇÃO:</w:t>
      </w:r>
      <w:r w:rsidRPr="00A317E4">
        <w:t xml:space="preserve"> </w:t>
      </w:r>
      <w:hyperlink r:id="rId5" w:history="1">
        <w:r w:rsidRPr="00E501B0">
          <w:rPr>
            <w:rStyle w:val="Hiperligao"/>
            <w:b/>
          </w:rPr>
          <w:t>https://prezi.com/z3w3_9dpfgh1/</w:t>
        </w:r>
      </w:hyperlink>
      <w:r>
        <w:rPr>
          <w:b/>
        </w:rPr>
        <w:t xml:space="preserve"> </w:t>
      </w:r>
      <w:bookmarkStart w:id="0" w:name="_GoBack"/>
      <w:bookmarkEnd w:id="0"/>
    </w:p>
    <w:p w:rsidR="00D63451" w:rsidRDefault="00FD2AAB" w:rsidP="00D63451">
      <w:pPr>
        <w:spacing w:after="100" w:afterAutospacing="1" w:line="360" w:lineRule="auto"/>
        <w:jc w:val="both"/>
      </w:pPr>
      <w:r>
        <w:t>No âmbito do projeto Nós Propomos envolvemo-nos na</w:t>
      </w:r>
      <w:r w:rsidR="00E90E8C">
        <w:t xml:space="preserve"> identificação</w:t>
      </w:r>
      <w:r>
        <w:t xml:space="preserve"> de problemas existentes no concelho de Aguiar da Beira</w:t>
      </w:r>
      <w:r w:rsidR="00E90E8C">
        <w:t>. Assim</w:t>
      </w:r>
      <w:r>
        <w:t xml:space="preserve">, chegamos à conclusão que um dos problemas mais </w:t>
      </w:r>
      <w:r w:rsidR="00E90E8C">
        <w:t>premente</w:t>
      </w:r>
      <w:r>
        <w:t xml:space="preserve">s é a deterioração do património arquitetónico do centro da vila e das várias </w:t>
      </w:r>
      <w:r w:rsidR="00E90E8C">
        <w:t>freguesias</w:t>
      </w:r>
      <w:r>
        <w:t xml:space="preserve"> do concel</w:t>
      </w:r>
      <w:r w:rsidR="00B642F5">
        <w:t xml:space="preserve">ho. </w:t>
      </w:r>
      <w:r w:rsidR="00B642F5">
        <w:br/>
        <w:t xml:space="preserve">Chegando a esta conclusão, no dia 18 de </w:t>
      </w:r>
      <w:proofErr w:type="spellStart"/>
      <w:r w:rsidR="00B642F5">
        <w:t>março</w:t>
      </w:r>
      <w:proofErr w:type="spellEnd"/>
      <w:r w:rsidR="00B642F5">
        <w:t xml:space="preserve"> de 2015 </w:t>
      </w:r>
      <w:r>
        <w:t xml:space="preserve">realizamos um </w:t>
      </w:r>
      <w:r w:rsidR="00E90E8C">
        <w:t xml:space="preserve">questionário a </w:t>
      </w:r>
      <w:r w:rsidR="00AD31B3">
        <w:t xml:space="preserve">29 </w:t>
      </w:r>
      <w:r w:rsidR="00B642F5">
        <w:t>pessoas</w:t>
      </w:r>
      <w:r>
        <w:t xml:space="preserve">, para </w:t>
      </w:r>
      <w:proofErr w:type="spellStart"/>
      <w:r w:rsidR="00AD31B3">
        <w:t>oscultar</w:t>
      </w:r>
      <w:proofErr w:type="spellEnd"/>
      <w:r>
        <w:t xml:space="preserve"> a sua opinião sobre este problema. </w:t>
      </w:r>
      <w:r w:rsidR="00AD31B3">
        <w:t xml:space="preserve">A população a amostra abrangeu população da freguesia de Aguiar da Beira, Valverde, Cortiçada, Carapito, Eirado, </w:t>
      </w:r>
      <w:proofErr w:type="spellStart"/>
      <w:r w:rsidR="00AD31B3">
        <w:t>Penaverde</w:t>
      </w:r>
      <w:proofErr w:type="spellEnd"/>
      <w:r w:rsidR="00AD31B3">
        <w:t>, Dornelas e Coruche.</w:t>
      </w:r>
    </w:p>
    <w:p w:rsidR="00E90E8C" w:rsidRDefault="00FD2AAB" w:rsidP="00D63451">
      <w:pPr>
        <w:spacing w:after="100" w:afterAutospacing="1" w:line="360" w:lineRule="auto"/>
        <w:jc w:val="both"/>
      </w:pPr>
      <w:r>
        <w:t xml:space="preserve">Os inquiridos eram na sua maioria mulheres, com idades compreendidas </w:t>
      </w:r>
      <w:r w:rsidR="00E90E8C">
        <w:t>entre os 16 e 64 anos. C</w:t>
      </w:r>
      <w:r w:rsidR="00AD31B3">
        <w:t>erca de 84% dos inquiridos consideram</w:t>
      </w:r>
      <w:r w:rsidR="00E90E8C">
        <w:t xml:space="preserve"> que o património arquitetónico da vil</w:t>
      </w:r>
      <w:r w:rsidR="00AD31B3">
        <w:t>a</w:t>
      </w:r>
      <w:r w:rsidR="00E90E8C">
        <w:t xml:space="preserve"> </w:t>
      </w:r>
      <w:r w:rsidR="00AD31B3">
        <w:t>e</w:t>
      </w:r>
      <w:r w:rsidR="00E90E8C">
        <w:t xml:space="preserve"> das freguesias </w:t>
      </w:r>
      <w:r w:rsidR="00AD31B3">
        <w:t xml:space="preserve">abrangidas no projeto </w:t>
      </w:r>
      <w:r w:rsidR="00E90E8C">
        <w:t>está</w:t>
      </w:r>
      <w:r w:rsidR="00AD31B3">
        <w:t xml:space="preserve"> entre</w:t>
      </w:r>
      <w:r w:rsidR="00E90E8C">
        <w:t xml:space="preserve"> degradado e muito degradado. </w:t>
      </w:r>
      <w:r w:rsidR="00AD31B3">
        <w:t xml:space="preserve">Consequentemente e como </w:t>
      </w:r>
      <w:r w:rsidR="00E90E8C">
        <w:t xml:space="preserve">já </w:t>
      </w:r>
      <w:r w:rsidR="00AD31B3">
        <w:t xml:space="preserve">era </w:t>
      </w:r>
      <w:r w:rsidR="00E90E8C">
        <w:t xml:space="preserve">de prever todos os inquiridos acham que </w:t>
      </w:r>
      <w:r w:rsidR="00AD31B3">
        <w:t xml:space="preserve">se deveria </w:t>
      </w:r>
      <w:r w:rsidR="00E90E8C">
        <w:t>avançar com uma reabilitação destes espaços.</w:t>
      </w:r>
      <w:r w:rsidR="00E90E8C">
        <w:br/>
        <w:t>Visto que 69% dos inquiridos acham qu</w:t>
      </w:r>
      <w:r w:rsidR="00AD31B3">
        <w:t>e os espaços em questão deveriam ser destinados para atividade turística</w:t>
      </w:r>
      <w:r w:rsidR="00E90E8C">
        <w:t xml:space="preserve">, decidimos apostar principalmente neste </w:t>
      </w:r>
      <w:proofErr w:type="spellStart"/>
      <w:r w:rsidR="00E90E8C">
        <w:t>setor</w:t>
      </w:r>
      <w:proofErr w:type="spellEnd"/>
      <w:r w:rsidR="00E90E8C">
        <w:t>.</w:t>
      </w:r>
      <w:r w:rsidR="00D63451">
        <w:t xml:space="preserve"> </w:t>
      </w:r>
      <w:r w:rsidR="00E90E8C">
        <w:t xml:space="preserve">Em termos de benefícios que a proposta poderá trazer houve um equilíbrio </w:t>
      </w:r>
      <w:r w:rsidR="00AD31B3">
        <w:t>nas respostas (figura 1).</w:t>
      </w:r>
    </w:p>
    <w:p w:rsidR="00D63451" w:rsidRDefault="00AD31B3" w:rsidP="00D63451">
      <w:pPr>
        <w:spacing w:after="100" w:afterAutospacing="1" w:line="360" w:lineRule="auto"/>
        <w:jc w:val="center"/>
      </w:pPr>
      <w:r>
        <w:rPr>
          <w:noProof/>
          <w:lang w:eastAsia="pt-PT"/>
        </w:rPr>
        <w:drawing>
          <wp:inline distT="0" distB="0" distL="0" distR="0" wp14:anchorId="6F5167D4" wp14:editId="21091EB0">
            <wp:extent cx="2807439" cy="1965274"/>
            <wp:effectExtent l="19050" t="19050" r="12065" b="165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858" cy="197326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D31B3" w:rsidRDefault="00AD31B3" w:rsidP="00D63451">
      <w:pPr>
        <w:spacing w:after="100" w:afterAutospacing="1" w:line="360" w:lineRule="auto"/>
        <w:jc w:val="center"/>
      </w:pPr>
      <w:r>
        <w:lastRenderedPageBreak/>
        <w:t>Figura 1 – Resposta dos inquiridos à pergunta “Quais os benefícios que esta proposta poderá trazer?”</w:t>
      </w:r>
    </w:p>
    <w:p w:rsidR="003F6B59" w:rsidRDefault="003F6B59" w:rsidP="00D63451">
      <w:pPr>
        <w:spacing w:after="100" w:afterAutospacing="1" w:line="360" w:lineRule="auto"/>
        <w:jc w:val="both"/>
      </w:pPr>
    </w:p>
    <w:p w:rsidR="008E1B9D" w:rsidRDefault="008E1B9D" w:rsidP="00D63451">
      <w:pPr>
        <w:spacing w:after="100" w:afterAutospacing="1" w:line="360" w:lineRule="auto"/>
        <w:jc w:val="both"/>
      </w:pPr>
      <w:r>
        <w:t>Como suporte do argumento acima apresentado também pesou na nossa escolha as orientações estratégicas mencionadas no PNPOT como é o caso do sétimo elemento estratégico “a paisagem e o património, que constituem recursos estratégicos pelas suas valias e singularidade”</w:t>
      </w:r>
      <w:proofErr w:type="gramStart"/>
      <w:r>
        <w:t>(94</w:t>
      </w:r>
      <w:proofErr w:type="gramEnd"/>
      <w:r>
        <w:t>). Mais especificamente é ainda referido neste documento como opção para desenvolvimento do território “fomentar o turismo através da criação de um produto turístico sub-regional que combine o potencial existente nas múltiplas vertentes; cultura e património, natureza e paisagem (…) e gastronomia” (99).</w:t>
      </w:r>
    </w:p>
    <w:p w:rsidR="008E1B9D" w:rsidRDefault="008E1B9D" w:rsidP="00D63451">
      <w:pPr>
        <w:spacing w:after="100" w:afterAutospacing="1" w:line="360" w:lineRule="auto"/>
        <w:jc w:val="both"/>
      </w:pPr>
      <w:r>
        <w:t xml:space="preserve">Por último também se apresentou como argumento para a escolha deste projeto o desenvolvimento do </w:t>
      </w:r>
      <w:proofErr w:type="spellStart"/>
      <w:r>
        <w:t>Touring</w:t>
      </w:r>
      <w:proofErr w:type="spellEnd"/>
      <w:r>
        <w:t xml:space="preserve"> cultural e paisagístico referido no PROT-CENTRO e no Plano Estratégico Nacional do Turismo (PENT) como um</w:t>
      </w:r>
      <w:r w:rsidR="00395823">
        <w:t xml:space="preserve"> </w:t>
      </w:r>
      <w:r>
        <w:t xml:space="preserve">produto turístico </w:t>
      </w:r>
      <w:r w:rsidR="00395823">
        <w:t>important</w:t>
      </w:r>
      <w:r>
        <w:t>e para o desenvolvimento da região na medida em que permite conhecer e explorar os atrativos do concelho de Aguiar da Beira, englobando atividades como “percursos em tours, rotas, circuitos de diferentes duração e extensão em viagens independentes e organizadas” (PENT, 2006: 9)</w:t>
      </w:r>
    </w:p>
    <w:p w:rsidR="00395823" w:rsidRDefault="00395823" w:rsidP="00D63451">
      <w:pPr>
        <w:spacing w:after="100" w:afterAutospacing="1" w:line="360" w:lineRule="auto"/>
        <w:jc w:val="both"/>
      </w:pPr>
      <w:r>
        <w:t>Em reunião com o arquiteto responsável pelo departame</w:t>
      </w:r>
      <w:r w:rsidR="003F6B59">
        <w:t>nto de urbanismo da Câ</w:t>
      </w:r>
      <w:r w:rsidR="00B642F5">
        <w:t xml:space="preserve">mara Municipal, no dia 8 de </w:t>
      </w:r>
      <w:proofErr w:type="spellStart"/>
      <w:r w:rsidR="00B642F5">
        <w:t>abril</w:t>
      </w:r>
      <w:proofErr w:type="spellEnd"/>
      <w:r w:rsidR="00B642F5">
        <w:t xml:space="preserve"> de 2015, </w:t>
      </w:r>
      <w:r>
        <w:t>co</w:t>
      </w:r>
      <w:r w:rsidR="003F6B59">
        <w:t xml:space="preserve">m o qual esclarecemos algumas dúvidas sobre o nosso projecto e </w:t>
      </w:r>
      <w:r>
        <w:t xml:space="preserve">onde nos foi dito que o </w:t>
      </w:r>
      <w:r w:rsidR="003F6B59">
        <w:t xml:space="preserve">nosso projecto está de acordo dom o Plano </w:t>
      </w:r>
      <w:proofErr w:type="spellStart"/>
      <w:r w:rsidR="003F6B59">
        <w:t>Diretor</w:t>
      </w:r>
      <w:proofErr w:type="spellEnd"/>
      <w:r w:rsidR="003F6B59">
        <w:t xml:space="preserve"> Municipal de Aguiar da Beira.</w:t>
      </w:r>
    </w:p>
    <w:p w:rsidR="00395823" w:rsidRDefault="00395823" w:rsidP="00D63451">
      <w:pPr>
        <w:spacing w:after="100" w:afterAutospacing="1" w:line="360" w:lineRule="auto"/>
        <w:jc w:val="both"/>
      </w:pPr>
      <w:r>
        <w:t>Nesta s</w:t>
      </w:r>
      <w:r w:rsidR="003F6B59">
        <w:t>essão foi-nos apresentado o ARU (Área de Reabilitação Urbana)</w:t>
      </w:r>
      <w:r>
        <w:t xml:space="preserve"> e em consulta ao </w:t>
      </w:r>
      <w:proofErr w:type="gramStart"/>
      <w:r>
        <w:t>site</w:t>
      </w:r>
      <w:proofErr w:type="gramEnd"/>
      <w:r>
        <w:t xml:space="preserve">: </w:t>
      </w:r>
      <w:hyperlink r:id="rId7" w:history="1">
        <w:r w:rsidRPr="00C81804">
          <w:rPr>
            <w:rStyle w:val="Hiperligao"/>
          </w:rPr>
          <w:t>https://www.portaldahabitacao.pt/pt/portal/reabilitacao/ARUs/ARUs_AguiarBeira.html</w:t>
        </w:r>
      </w:hyperlink>
      <w:r>
        <w:t>, verificamos que o nosso projeto está também em conformidade com este.</w:t>
      </w:r>
    </w:p>
    <w:p w:rsidR="003F6B59" w:rsidRDefault="003F6B59" w:rsidP="00D63451">
      <w:pPr>
        <w:spacing w:after="100" w:afterAutospacing="1" w:line="360" w:lineRule="auto"/>
        <w:jc w:val="both"/>
      </w:pPr>
      <w:r>
        <w:t>Em suma o nosso projecto propõe a reabilitação de casas do centro da Vila de Aguiar da Beira para turismo de pouca duração e para aqueles que pretendam ficar mais tempo no nosso concelho propomos a reabilitação de casas nas várias freguesias do município de modo a que os nossos visitantes possam, por exemplo, praticar agro-turismo.</w:t>
      </w:r>
    </w:p>
    <w:p w:rsidR="00D63451" w:rsidRDefault="0008774A" w:rsidP="00D63451">
      <w:pPr>
        <w:spacing w:after="100" w:afterAutospacing="1" w:line="360" w:lineRule="auto"/>
        <w:jc w:val="both"/>
      </w:pPr>
      <w:r>
        <w:t xml:space="preserve">Para além de colmatar a degradação do património arquitectónico o nosso projecto incide também sobre outras </w:t>
      </w:r>
      <w:proofErr w:type="gramStart"/>
      <w:r>
        <w:t>graves problemáticas</w:t>
      </w:r>
      <w:proofErr w:type="gramEnd"/>
      <w:r>
        <w:t xml:space="preserve"> da região como o elevado desemprego jovem (com a concretização deste pois iriam ser criados novos postos de trabalho), a solidão dos </w:t>
      </w:r>
      <w:r>
        <w:lastRenderedPageBreak/>
        <w:t>idosos (os workshops têm como principal objectivo esta problemática) e a desertificação do interior.</w:t>
      </w:r>
    </w:p>
    <w:sectPr w:rsidR="00D63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AB"/>
    <w:rsid w:val="000227A4"/>
    <w:rsid w:val="0008774A"/>
    <w:rsid w:val="00395823"/>
    <w:rsid w:val="003F6B59"/>
    <w:rsid w:val="008E1B9D"/>
    <w:rsid w:val="00A317E4"/>
    <w:rsid w:val="00AD31B3"/>
    <w:rsid w:val="00B642F5"/>
    <w:rsid w:val="00D63451"/>
    <w:rsid w:val="00E90E8C"/>
    <w:rsid w:val="00F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9582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F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6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9582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F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dahabitacao.pt/pt/portal/reabilitacao/ARUs/ARUs_AguiarBeir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rezi.com/z3w3_9dpfgh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Raquel Botelho Nunes</dc:creator>
  <cp:keywords/>
  <dc:description/>
  <cp:lastModifiedBy>Pedro Panarra</cp:lastModifiedBy>
  <cp:revision>3</cp:revision>
  <dcterms:created xsi:type="dcterms:W3CDTF">2015-04-22T10:59:00Z</dcterms:created>
  <dcterms:modified xsi:type="dcterms:W3CDTF">2015-04-22T15:40:00Z</dcterms:modified>
</cp:coreProperties>
</file>