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9pt;height:75.05pt" o:ole="">
            <v:imagedata r:id="rId9" o:title=""/>
          </v:shape>
          <o:OLEObject Type="Embed" ProgID="CorelDraw.Graphic.16" ShapeID="_x0000_i1025" DrawAspect="Content" ObjectID="_1618064593" r:id="rId10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9C1588" w:rsidRDefault="003D554C" w:rsidP="00D010AF">
            <w:pPr>
              <w:spacing w:before="120"/>
              <w:rPr>
                <w:rFonts w:ascii="Trebuchet MS" w:hAnsi="Trebuchet MS"/>
                <w:b/>
                <w:sz w:val="40"/>
                <w:szCs w:val="40"/>
              </w:rPr>
            </w:pPr>
            <w:r w:rsidRPr="003D554C">
              <w:rPr>
                <w:rFonts w:ascii="Trebuchet MS" w:hAnsi="Trebuchet MS"/>
                <w:b/>
                <w:caps/>
                <w:sz w:val="40"/>
                <w:szCs w:val="40"/>
              </w:rPr>
              <w:t>Português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5719F9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992584">
              <w:rPr>
                <w:rFonts w:ascii="Trebuchet MS" w:hAnsi="Trebuchet MS"/>
                <w:b/>
                <w:sz w:val="28"/>
                <w:szCs w:val="28"/>
              </w:rPr>
              <w:t>aio</w:t>
            </w:r>
            <w:proofErr w:type="gramEnd"/>
            <w:r w:rsidR="00992584">
              <w:rPr>
                <w:rFonts w:ascii="Trebuchet MS" w:hAnsi="Trebuchet MS"/>
                <w:b/>
                <w:sz w:val="28"/>
                <w:szCs w:val="28"/>
              </w:rPr>
              <w:t xml:space="preserve"> de 2019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992584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3D554C" w:rsidRPr="003D554C">
                  <w:rPr>
                    <w:rFonts w:ascii="Trebuchet MS" w:hAnsi="Trebuchet MS"/>
                    <w:b/>
                    <w:sz w:val="28"/>
                    <w:szCs w:val="28"/>
                  </w:rPr>
                  <w:t>2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B425F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36466A" w:rsidRPr="0036466A">
                  <w:rPr>
                    <w:rFonts w:ascii="Trebuchet MS" w:hAnsi="Trebuchet MS"/>
                    <w:b/>
                    <w:sz w:val="28"/>
                    <w:szCs w:val="28"/>
                  </w:rPr>
                  <w:t>61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992584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2019</w:t>
            </w:r>
            <w:bookmarkStart w:id="0" w:name="_GoBack"/>
            <w:bookmarkEnd w:id="0"/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006FCF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006FCF">
        <w:rPr>
          <w:rFonts w:ascii="Trebuchet MS" w:hAnsi="Trebuchet MS"/>
          <w:b/>
          <w:color w:val="000000" w:themeColor="text1"/>
          <w:sz w:val="24"/>
          <w:szCs w:val="24"/>
        </w:rPr>
        <w:t>Natureza</w:t>
      </w:r>
      <w:r w:rsidR="006466FB" w:rsidRPr="00006FCF">
        <w:rPr>
          <w:rFonts w:ascii="Trebuchet MS" w:hAnsi="Trebuchet MS"/>
          <w:b/>
          <w:color w:val="000000" w:themeColor="text1"/>
          <w:sz w:val="24"/>
          <w:szCs w:val="24"/>
        </w:rPr>
        <w:t xml:space="preserve"> da p</w:t>
      </w:r>
      <w:r w:rsidR="00226429" w:rsidRPr="00006FCF">
        <w:rPr>
          <w:rFonts w:ascii="Trebuchet MS" w:hAnsi="Trebuchet MS"/>
          <w:b/>
          <w:color w:val="000000" w:themeColor="text1"/>
          <w:sz w:val="24"/>
          <w:szCs w:val="24"/>
        </w:rPr>
        <w:t>rova</w:t>
      </w:r>
      <w:r w:rsidR="00226429" w:rsidRPr="00006FCF">
        <w:rPr>
          <w:rFonts w:ascii="Trebuchet MS" w:hAnsi="Trebuchet MS"/>
          <w:b/>
          <w:sz w:val="24"/>
          <w:szCs w:val="24"/>
        </w:rPr>
        <w:t xml:space="preserve">: </w:t>
      </w:r>
      <w:sdt>
        <w:sdtPr>
          <w:rPr>
            <w:rFonts w:ascii="Trebuchet MS" w:hAnsi="Trebuchet MS"/>
            <w:sz w:val="24"/>
            <w:szCs w:val="24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26429" w:rsidRPr="00006FCF">
            <w:rPr>
              <w:rFonts w:ascii="Trebuchet MS" w:hAnsi="Trebuchet MS"/>
              <w:sz w:val="24"/>
              <w:szCs w:val="24"/>
            </w:rPr>
            <w:t xml:space="preserve">Escrita 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006FCF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006FCF">
        <w:rPr>
          <w:rFonts w:ascii="Trebuchet MS" w:hAnsi="Trebuchet MS"/>
          <w:b/>
          <w:color w:val="000000" w:themeColor="text1"/>
          <w:sz w:val="24"/>
          <w:szCs w:val="24"/>
        </w:rPr>
        <w:t>Objeto de avaliação:</w:t>
      </w:r>
    </w:p>
    <w:p w:rsidR="00226429" w:rsidRDefault="00925BB1" w:rsidP="006003ED">
      <w:pPr>
        <w:pStyle w:val="Default"/>
        <w:spacing w:line="276" w:lineRule="auto"/>
        <w:ind w:right="-1"/>
        <w:jc w:val="both"/>
        <w:rPr>
          <w:sz w:val="22"/>
          <w:szCs w:val="22"/>
        </w:rPr>
      </w:pPr>
      <w:r w:rsidRPr="000403EB">
        <w:rPr>
          <w:sz w:val="22"/>
          <w:szCs w:val="22"/>
        </w:rPr>
        <w:t>A prova tem por referência o Programa e as Metas Curriculares de Português do Ensino Básico 2015 e permite avaliar a aprendizagem passível de avaliação numa prova escrita de duração limitada, incidindo sobre os domínios da</w:t>
      </w:r>
      <w:r w:rsidR="001A06D2" w:rsidRPr="001A06D2">
        <w:rPr>
          <w:sz w:val="22"/>
          <w:szCs w:val="22"/>
        </w:rPr>
        <w:t xml:space="preserve"> Compreensão do Oral</w:t>
      </w:r>
      <w:r w:rsidR="005120F0">
        <w:rPr>
          <w:sz w:val="22"/>
          <w:szCs w:val="22"/>
        </w:rPr>
        <w:t>, Leitura e</w:t>
      </w:r>
      <w:r w:rsidRPr="000403EB">
        <w:rPr>
          <w:sz w:val="22"/>
          <w:szCs w:val="22"/>
        </w:rPr>
        <w:t xml:space="preserve"> Escrita, da Educação Literária e da Gramática.</w:t>
      </w:r>
    </w:p>
    <w:p w:rsidR="00006FCF" w:rsidRPr="000403EB" w:rsidRDefault="00006FCF" w:rsidP="006003ED">
      <w:pPr>
        <w:pStyle w:val="Default"/>
        <w:spacing w:line="276" w:lineRule="auto"/>
        <w:ind w:right="-1"/>
        <w:jc w:val="both"/>
        <w:rPr>
          <w:sz w:val="22"/>
          <w:szCs w:val="22"/>
        </w:rPr>
      </w:pPr>
    </w:p>
    <w:p w:rsidR="00226429" w:rsidRPr="00006FCF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  <w:sz w:val="24"/>
          <w:szCs w:val="24"/>
        </w:rPr>
      </w:pPr>
      <w:r w:rsidRPr="00006FCF">
        <w:rPr>
          <w:rFonts w:ascii="Trebuchet MS" w:hAnsi="Trebuchet MS"/>
          <w:b/>
          <w:color w:val="000000" w:themeColor="text1"/>
          <w:sz w:val="24"/>
          <w:szCs w:val="24"/>
        </w:rPr>
        <w:t>Caracterização da p</w:t>
      </w:r>
      <w:r w:rsidR="00226429" w:rsidRPr="00006FCF">
        <w:rPr>
          <w:rFonts w:ascii="Trebuchet MS" w:hAnsi="Trebuchet MS"/>
          <w:b/>
          <w:color w:val="000000" w:themeColor="text1"/>
          <w:sz w:val="24"/>
          <w:szCs w:val="24"/>
        </w:rPr>
        <w:t>rova:</w:t>
      </w:r>
    </w:p>
    <w:p w:rsidR="00226429" w:rsidRPr="000403EB" w:rsidRDefault="00992584" w:rsidP="00331027">
      <w:pPr>
        <w:tabs>
          <w:tab w:val="left" w:pos="284"/>
        </w:tabs>
        <w:spacing w:after="0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791099830"/>
          <w:placeholder>
            <w:docPart w:val="BC4F8C440FAB4EFDB03AFA06ED2D0592"/>
          </w:placeholder>
          <w:text/>
        </w:sdtPr>
        <w:sdtEndPr/>
        <w:sdtContent>
          <w:r w:rsidR="00D956EC" w:rsidRPr="000403EB">
            <w:rPr>
              <w:rFonts w:ascii="Trebuchet MS" w:hAnsi="Trebuchet MS"/>
            </w:rPr>
            <w:t>A prova é realizada no enunciado.</w:t>
          </w:r>
        </w:sdtContent>
      </w:sdt>
    </w:p>
    <w:p w:rsidR="00100B11" w:rsidRPr="000403EB" w:rsidRDefault="00992584" w:rsidP="00331027">
      <w:pPr>
        <w:tabs>
          <w:tab w:val="left" w:pos="8250"/>
        </w:tabs>
        <w:spacing w:after="0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 w:cs="Trebuchet MS"/>
            <w:color w:val="000000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53793A" w:rsidRPr="000403EB">
            <w:rPr>
              <w:rFonts w:ascii="Trebuchet MS" w:hAnsi="Trebuchet MS" w:cs="Trebuchet MS"/>
              <w:color w:val="000000"/>
            </w:rPr>
            <w:t>A prova é cotada para 100 pontos e é constituída por quatro grupos.</w:t>
          </w:r>
        </w:sdtContent>
      </w:sdt>
      <w:r w:rsidR="0053793A" w:rsidRPr="000403EB">
        <w:rPr>
          <w:rFonts w:ascii="Trebuchet MS" w:hAnsi="Trebuchet MS" w:cs="Trebuchet MS"/>
          <w:color w:val="000000"/>
        </w:rPr>
        <w:tab/>
      </w:r>
    </w:p>
    <w:p w:rsidR="00854FD2" w:rsidRPr="000403EB" w:rsidRDefault="00331027" w:rsidP="00331027">
      <w:pPr>
        <w:pStyle w:val="PargrafodaLista"/>
        <w:spacing w:after="0"/>
        <w:ind w:left="0"/>
        <w:jc w:val="both"/>
        <w:rPr>
          <w:rFonts w:ascii="Trebuchet MS" w:hAnsi="Trebuchet MS"/>
        </w:rPr>
      </w:pPr>
      <w:r w:rsidRPr="000403EB">
        <w:rPr>
          <w:rFonts w:ascii="Trebuchet MS" w:hAnsi="Trebuchet MS"/>
        </w:rPr>
        <w:t>A distribuição da cotação pelos grupos apresenta-se no Quadro 1.</w:t>
      </w:r>
    </w:p>
    <w:p w:rsidR="00331027" w:rsidRPr="00331027" w:rsidRDefault="00331027" w:rsidP="00331027">
      <w:pPr>
        <w:pStyle w:val="PargrafodaLista"/>
        <w:spacing w:after="0"/>
        <w:ind w:left="0"/>
        <w:jc w:val="both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1A06D2" w:rsidRPr="0003760A" w:rsidTr="0003760A">
        <w:tc>
          <w:tcPr>
            <w:tcW w:w="1413" w:type="dxa"/>
            <w:vAlign w:val="center"/>
          </w:tcPr>
          <w:p w:rsidR="001A06D2" w:rsidRDefault="001A06D2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1A06D2" w:rsidRPr="001A06D2" w:rsidRDefault="001A06D2" w:rsidP="007B3AF0">
            <w:pPr>
              <w:spacing w:line="360" w:lineRule="auto"/>
              <w:rPr>
                <w:rFonts w:ascii="Trebuchet MS" w:hAnsi="Trebuchet MS"/>
              </w:rPr>
            </w:pPr>
            <w:r w:rsidRPr="001A06D2">
              <w:rPr>
                <w:rFonts w:ascii="Trebuchet MS" w:hAnsi="Trebuchet MS"/>
              </w:rPr>
              <w:t>Compreensão do Oral</w:t>
            </w:r>
          </w:p>
        </w:tc>
        <w:tc>
          <w:tcPr>
            <w:tcW w:w="1474" w:type="dxa"/>
            <w:vAlign w:val="center"/>
          </w:tcPr>
          <w:p w:rsidR="001A06D2" w:rsidRDefault="001A06D2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7B3AF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1A06D2">
              <w:rPr>
                <w:rFonts w:ascii="Trebuchet MS" w:hAnsi="Trebuchet MS"/>
              </w:rPr>
              <w:t>I</w:t>
            </w:r>
          </w:p>
        </w:tc>
        <w:tc>
          <w:tcPr>
            <w:tcW w:w="7483" w:type="dxa"/>
            <w:vAlign w:val="center"/>
          </w:tcPr>
          <w:p w:rsidR="00446976" w:rsidRPr="0003760A" w:rsidRDefault="007B3AF0" w:rsidP="007B3AF0">
            <w:pPr>
              <w:spacing w:line="360" w:lineRule="auto"/>
              <w:rPr>
                <w:rFonts w:ascii="Trebuchet MS" w:hAnsi="Trebuchet MS"/>
              </w:rPr>
            </w:pPr>
            <w:r w:rsidRPr="001A06D2">
              <w:rPr>
                <w:rFonts w:ascii="Trebuchet MS" w:hAnsi="Trebuchet MS"/>
              </w:rPr>
              <w:t>Leitura</w:t>
            </w:r>
            <w:r w:rsidR="00651A82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446976" w:rsidRPr="0003760A" w:rsidRDefault="00651A82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</w:tr>
      <w:tr w:rsidR="00651A82" w:rsidRPr="0003760A" w:rsidTr="0003760A">
        <w:tc>
          <w:tcPr>
            <w:tcW w:w="1413" w:type="dxa"/>
            <w:vAlign w:val="center"/>
          </w:tcPr>
          <w:p w:rsidR="00651A82" w:rsidRDefault="00651A82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483" w:type="dxa"/>
            <w:vAlign w:val="center"/>
          </w:tcPr>
          <w:p w:rsidR="00651A82" w:rsidRPr="001A06D2" w:rsidRDefault="00651A82" w:rsidP="007B3AF0">
            <w:pPr>
              <w:spacing w:line="360" w:lineRule="auto"/>
              <w:rPr>
                <w:rFonts w:ascii="Trebuchet MS" w:hAnsi="Trebuchet MS"/>
              </w:rPr>
            </w:pPr>
            <w:r w:rsidRPr="001A06D2">
              <w:rPr>
                <w:rFonts w:ascii="Trebuchet MS" w:hAnsi="Trebuchet MS"/>
              </w:rPr>
              <w:t>Educação Literária</w:t>
            </w:r>
          </w:p>
        </w:tc>
        <w:tc>
          <w:tcPr>
            <w:tcW w:w="1474" w:type="dxa"/>
            <w:vAlign w:val="center"/>
          </w:tcPr>
          <w:p w:rsidR="00651A82" w:rsidRDefault="00651A82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854FD2" w:rsidRPr="0003760A" w:rsidRDefault="00651A82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</w:t>
            </w:r>
          </w:p>
        </w:tc>
        <w:tc>
          <w:tcPr>
            <w:tcW w:w="7483" w:type="dxa"/>
            <w:vAlign w:val="center"/>
          </w:tcPr>
          <w:p w:rsidR="00854FD2" w:rsidRPr="0003760A" w:rsidRDefault="007B3AF0" w:rsidP="007B3AF0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Gramática</w:t>
            </w:r>
          </w:p>
        </w:tc>
        <w:tc>
          <w:tcPr>
            <w:tcW w:w="1474" w:type="dxa"/>
            <w:vAlign w:val="center"/>
          </w:tcPr>
          <w:p w:rsidR="00854FD2" w:rsidRPr="0003760A" w:rsidRDefault="007B3AF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</w:t>
            </w:r>
          </w:p>
        </w:tc>
      </w:tr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7B3AF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</w:t>
            </w:r>
          </w:p>
        </w:tc>
        <w:tc>
          <w:tcPr>
            <w:tcW w:w="7483" w:type="dxa"/>
            <w:vAlign w:val="center"/>
          </w:tcPr>
          <w:p w:rsidR="00446976" w:rsidRPr="0003760A" w:rsidRDefault="007B3AF0" w:rsidP="007B3AF0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Escrita</w:t>
            </w:r>
          </w:p>
        </w:tc>
        <w:tc>
          <w:tcPr>
            <w:tcW w:w="1474" w:type="dxa"/>
            <w:vAlign w:val="center"/>
          </w:tcPr>
          <w:p w:rsidR="00446976" w:rsidRPr="0003760A" w:rsidRDefault="007B3AF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</w:t>
            </w:r>
          </w:p>
        </w:tc>
      </w:tr>
    </w:tbl>
    <w:p w:rsidR="006003ED" w:rsidRDefault="006003ED" w:rsidP="009375DF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 w:cs="Trebuchet MS"/>
          <w:color w:val="000000"/>
          <w:sz w:val="24"/>
          <w:szCs w:val="24"/>
        </w:rPr>
      </w:pPr>
    </w:p>
    <w:p w:rsidR="009228A6" w:rsidRDefault="009228A6" w:rsidP="006003ED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Em cada grupo, além do domínio em foco, podem ser mobilizadas aprendizagens de outros domínios. O Grupo </w:t>
      </w:r>
      <w:r w:rsidR="005719F9">
        <w:rPr>
          <w:rFonts w:ascii="Trebuchet MS" w:hAnsi="Trebuchet MS"/>
        </w:rPr>
        <w:t>I e o Grupo II têm como suporte</w:t>
      </w:r>
      <w:r w:rsidR="009375DF">
        <w:rPr>
          <w:rFonts w:ascii="Trebuchet MS" w:hAnsi="Trebuchet MS"/>
        </w:rPr>
        <w:t xml:space="preserve"> </w:t>
      </w:r>
      <w:r w:rsidRPr="009228A6">
        <w:rPr>
          <w:rFonts w:ascii="Trebuchet MS" w:hAnsi="Trebuchet MS"/>
        </w:rPr>
        <w:t>textos não literários e podem integrar itens de seleção e itens de construção. A resposta aos itens deste</w:t>
      </w:r>
      <w:r w:rsidR="009375DF">
        <w:rPr>
          <w:rFonts w:ascii="Trebuchet MS" w:hAnsi="Trebuchet MS"/>
        </w:rPr>
        <w:t>s</w:t>
      </w:r>
      <w:r w:rsidRPr="009228A6">
        <w:rPr>
          <w:rFonts w:ascii="Trebuchet MS" w:hAnsi="Trebuchet MS"/>
        </w:rPr>
        <w:t xml:space="preserve"> grupo</w:t>
      </w:r>
      <w:r w:rsidR="009375DF">
        <w:rPr>
          <w:rFonts w:ascii="Trebuchet MS" w:hAnsi="Trebuchet MS"/>
        </w:rPr>
        <w:t xml:space="preserve">s pode implicar </w:t>
      </w:r>
      <w:r w:rsidRPr="009228A6">
        <w:rPr>
          <w:rFonts w:ascii="Trebuchet MS" w:hAnsi="Trebuchet MS"/>
        </w:rPr>
        <w:t xml:space="preserve">a interpretação </w:t>
      </w:r>
      <w:r w:rsidR="009375DF">
        <w:rPr>
          <w:rFonts w:ascii="Trebuchet MS" w:hAnsi="Trebuchet MS"/>
        </w:rPr>
        <w:t>de textos/excertos em presença.</w:t>
      </w:r>
    </w:p>
    <w:p w:rsidR="009375DF" w:rsidRDefault="009375DF" w:rsidP="006003ED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 w:rsidRPr="009375DF">
        <w:rPr>
          <w:rFonts w:ascii="Trebuchet MS" w:hAnsi="Trebuchet MS"/>
        </w:rPr>
        <w:t xml:space="preserve">O Grupo III </w:t>
      </w:r>
      <w:r w:rsidR="005719F9">
        <w:rPr>
          <w:rFonts w:ascii="Trebuchet MS" w:hAnsi="Trebuchet MS"/>
        </w:rPr>
        <w:t>tem como suporte um texto literário.</w:t>
      </w:r>
    </w:p>
    <w:p w:rsidR="005719F9" w:rsidRPr="009375DF" w:rsidRDefault="005719F9" w:rsidP="006003ED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 w:rsidRPr="005719F9">
        <w:rPr>
          <w:rFonts w:ascii="Trebuchet MS" w:hAnsi="Trebuchet MS"/>
        </w:rPr>
        <w:t>O Grupo IV pode integrar itens de seleção e itens de construção.</w:t>
      </w:r>
    </w:p>
    <w:p w:rsidR="00C67658" w:rsidRPr="009228A6" w:rsidRDefault="009228A6" w:rsidP="006003ED">
      <w:pPr>
        <w:tabs>
          <w:tab w:val="left" w:pos="284"/>
        </w:tabs>
        <w:spacing w:after="0" w:line="360" w:lineRule="auto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>O Grupo V é constituído por um item de resposta extensa. Este item apresenta orientações no que respeita ao tema, à tipologia text</w:t>
      </w:r>
      <w:r w:rsidR="009375DF">
        <w:rPr>
          <w:rFonts w:ascii="Trebuchet MS" w:hAnsi="Trebuchet MS"/>
        </w:rPr>
        <w:t>ual e à extensão da resposta (140 a 20</w:t>
      </w:r>
      <w:r w:rsidRPr="009228A6">
        <w:rPr>
          <w:rFonts w:ascii="Trebuchet MS" w:hAnsi="Trebuchet MS"/>
        </w:rPr>
        <w:t>0 palavras).</w:t>
      </w:r>
    </w:p>
    <w:p w:rsidR="00446976" w:rsidRPr="005719F9" w:rsidRDefault="00446976" w:rsidP="005719F9">
      <w:pPr>
        <w:tabs>
          <w:tab w:val="left" w:pos="284"/>
        </w:tabs>
        <w:spacing w:line="360" w:lineRule="auto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lastRenderedPageBreak/>
        <w:t>A prova pode incluir os tipos de itens discriminados no Quadro 2.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:rsidTr="0003760A">
        <w:tc>
          <w:tcPr>
            <w:tcW w:w="7650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854FD2" w:rsidRPr="00854FD2" w:rsidTr="0003760A">
        <w:tc>
          <w:tcPr>
            <w:tcW w:w="3825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:rsidR="007855BD" w:rsidRDefault="007855BD" w:rsidP="007855B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múltipla</w:t>
            </w:r>
          </w:p>
          <w:p w:rsidR="007855BD" w:rsidRDefault="007855BD" w:rsidP="007855B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Associação</w:t>
            </w:r>
          </w:p>
          <w:p w:rsidR="007855BD" w:rsidRDefault="007855BD" w:rsidP="007855B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Ordenação</w:t>
            </w:r>
          </w:p>
          <w:p w:rsidR="007855BD" w:rsidRPr="0003760A" w:rsidRDefault="007855BD" w:rsidP="007855B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276" w:type="dxa"/>
            <w:vAlign w:val="center"/>
          </w:tcPr>
          <w:p w:rsidR="00854FD2" w:rsidRPr="007855BD" w:rsidRDefault="00992584" w:rsidP="0003760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E3BC9463F5984325BC3FAC8AC736D6A5"/>
                </w:placeholder>
                <w:text/>
              </w:sdtPr>
              <w:sdtEndPr/>
              <w:sdtContent>
                <w:r w:rsidR="007855BD" w:rsidRPr="007855BD">
                  <w:rPr>
                    <w:rFonts w:ascii="Trebuchet MS" w:hAnsi="Trebuchet MS"/>
                  </w:rPr>
                  <w:t>6</w:t>
                </w:r>
              </w:sdtContent>
            </w:sdt>
            <w:r w:rsidR="00854FD2" w:rsidRPr="007855BD">
              <w:rPr>
                <w:rFonts w:ascii="Trebuchet MS" w:hAnsi="Trebuchet MS"/>
              </w:rPr>
              <w:t xml:space="preserve"> </w:t>
            </w:r>
            <w:proofErr w:type="gramStart"/>
            <w:r w:rsidR="00854FD2" w:rsidRPr="007855BD">
              <w:rPr>
                <w:rFonts w:ascii="Trebuchet MS" w:hAnsi="Trebuchet MS"/>
              </w:rPr>
              <w:t>a</w:t>
            </w:r>
            <w:proofErr w:type="gramEnd"/>
            <w:r w:rsidR="00854FD2" w:rsidRPr="007855BD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AD7DDE3A94F14F76A01B59CB83811328"/>
                </w:placeholder>
                <w:text/>
              </w:sdtPr>
              <w:sdtEndPr/>
              <w:sdtContent>
                <w:r w:rsidR="007855BD" w:rsidRPr="007855BD">
                  <w:rPr>
                    <w:rFonts w:ascii="Trebuchet MS" w:hAnsi="Trebuchet MS"/>
                  </w:rPr>
                  <w:t>14</w:t>
                </w:r>
              </w:sdtContent>
            </w:sdt>
          </w:p>
        </w:tc>
        <w:tc>
          <w:tcPr>
            <w:tcW w:w="1474" w:type="dxa"/>
            <w:vAlign w:val="center"/>
          </w:tcPr>
          <w:p w:rsidR="00854FD2" w:rsidRPr="007855BD" w:rsidRDefault="00992584" w:rsidP="007855BD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715E64DECD9241E08DFF331460605441"/>
                </w:placeholder>
                <w:text/>
              </w:sdtPr>
              <w:sdtEndPr/>
              <w:sdtContent>
                <w:r w:rsidR="007855BD" w:rsidRPr="007855BD">
                  <w:rPr>
                    <w:rFonts w:ascii="Trebuchet MS" w:hAnsi="Trebuchet MS"/>
                  </w:rPr>
                  <w:t>3</w:t>
                </w:r>
              </w:sdtContent>
            </w:sdt>
            <w:r w:rsidR="00854FD2" w:rsidRPr="007855BD">
              <w:rPr>
                <w:rFonts w:ascii="Trebuchet MS" w:hAnsi="Trebuchet MS"/>
              </w:rPr>
              <w:t xml:space="preserve"> </w:t>
            </w:r>
          </w:p>
        </w:tc>
      </w:tr>
      <w:tr w:rsidR="00854FD2" w:rsidRPr="00854FD2" w:rsidTr="0003760A">
        <w:tc>
          <w:tcPr>
            <w:tcW w:w="3825" w:type="dxa"/>
            <w:vMerge w:val="restart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403100" w:rsidRDefault="00403100" w:rsidP="004031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  <w:p w:rsidR="00403100" w:rsidRDefault="00403100" w:rsidP="004031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  <w:p w:rsidR="00854FD2" w:rsidRPr="0003760A" w:rsidRDefault="00403100" w:rsidP="004031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restrita</w:t>
            </w:r>
          </w:p>
        </w:tc>
        <w:tc>
          <w:tcPr>
            <w:tcW w:w="1276" w:type="dxa"/>
            <w:vAlign w:val="center"/>
          </w:tcPr>
          <w:p w:rsidR="00854FD2" w:rsidRPr="00854FD2" w:rsidRDefault="00992584" w:rsidP="0003760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915A13F983DA4450A0FE85D102BE453D"/>
                </w:placeholder>
                <w:text/>
              </w:sdtPr>
              <w:sdtEndPr/>
              <w:sdtContent>
                <w:r w:rsidR="00403100" w:rsidRPr="00403100">
                  <w:rPr>
                    <w:rFonts w:ascii="Trebuchet MS" w:hAnsi="Trebuchet MS"/>
                  </w:rPr>
                  <w:t>6</w:t>
                </w:r>
              </w:sdtContent>
            </w:sdt>
            <w:r w:rsidR="00854FD2" w:rsidRPr="00403100">
              <w:rPr>
                <w:rFonts w:ascii="Trebuchet MS" w:hAnsi="Trebuchet MS"/>
              </w:rPr>
              <w:t xml:space="preserve"> </w:t>
            </w:r>
            <w:proofErr w:type="gramStart"/>
            <w:r w:rsidR="00854FD2" w:rsidRPr="00403100">
              <w:rPr>
                <w:rFonts w:ascii="Trebuchet MS" w:hAnsi="Trebuchet MS"/>
              </w:rPr>
              <w:t>a</w:t>
            </w:r>
            <w:proofErr w:type="gramEnd"/>
            <w:r w:rsidR="00854FD2" w:rsidRPr="00403100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34D92ADC352A4D8B9AD938A2CE0DAE67"/>
                </w:placeholder>
                <w:text/>
              </w:sdtPr>
              <w:sdtEndPr/>
              <w:sdtContent>
                <w:r w:rsidR="00403100" w:rsidRPr="00403100">
                  <w:rPr>
                    <w:rFonts w:ascii="Trebuchet MS" w:hAnsi="Trebuchet MS"/>
                  </w:rPr>
                  <w:t>14</w:t>
                </w:r>
              </w:sdtContent>
            </w:sdt>
          </w:p>
        </w:tc>
        <w:tc>
          <w:tcPr>
            <w:tcW w:w="1474" w:type="dxa"/>
            <w:vAlign w:val="center"/>
          </w:tcPr>
          <w:p w:rsidR="00854FD2" w:rsidRPr="00854FD2" w:rsidRDefault="00FF06FA" w:rsidP="00FF06F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 </w:t>
            </w:r>
            <w:proofErr w:type="gramStart"/>
            <w:r>
              <w:rPr>
                <w:rFonts w:ascii="Trebuchet MS" w:hAnsi="Trebuchet MS"/>
              </w:rPr>
              <w:t>a</w:t>
            </w:r>
            <w:proofErr w:type="gramEnd"/>
            <w:r>
              <w:rPr>
                <w:rFonts w:ascii="Trebuchet MS" w:hAnsi="Trebuchet MS"/>
              </w:rPr>
              <w:t xml:space="preserve"> 8</w:t>
            </w:r>
          </w:p>
        </w:tc>
      </w:tr>
      <w:tr w:rsidR="00403100" w:rsidRPr="00854FD2" w:rsidTr="00CD74B8">
        <w:trPr>
          <w:trHeight w:val="521"/>
        </w:trPr>
        <w:tc>
          <w:tcPr>
            <w:tcW w:w="3825" w:type="dxa"/>
            <w:vMerge/>
            <w:vAlign w:val="center"/>
          </w:tcPr>
          <w:p w:rsidR="00403100" w:rsidRDefault="00403100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403100" w:rsidRPr="0003760A" w:rsidRDefault="00403100" w:rsidP="0040310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extensa</w:t>
            </w:r>
          </w:p>
        </w:tc>
        <w:tc>
          <w:tcPr>
            <w:tcW w:w="1276" w:type="dxa"/>
            <w:vAlign w:val="center"/>
          </w:tcPr>
          <w:p w:rsidR="00403100" w:rsidRPr="00854FD2" w:rsidRDefault="00FF06FA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474" w:type="dxa"/>
            <w:vAlign w:val="center"/>
          </w:tcPr>
          <w:p w:rsidR="00403100" w:rsidRPr="00854FD2" w:rsidRDefault="00FF06FA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30</w:t>
            </w:r>
          </w:p>
        </w:tc>
      </w:tr>
    </w:tbl>
    <w:p w:rsidR="00656FF3" w:rsidRPr="00446976" w:rsidRDefault="00656FF3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Default="0042236C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397C72" w:rsidRDefault="009228A6" w:rsidP="00311060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 classificação a atribuir a cada resposta resulta da aplicação dos critérios gerais e dos critérios específicos apresentados para cada item. </w:t>
      </w:r>
    </w:p>
    <w:p w:rsidR="00397C72" w:rsidRDefault="009228A6" w:rsidP="00311060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As respostas ilegíveis ou que não possam ser claramente identificadas são classificadas com zero pontos. </w:t>
      </w:r>
    </w:p>
    <w:p w:rsidR="00397C72" w:rsidRDefault="009228A6" w:rsidP="00311060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As respostas aos itens são classificadas de forma dicotómica ou por níveis de desempenho, de acordo com os critérios específicos. A cada nível de desempenho corresponde uma dada pontuação. </w:t>
      </w:r>
    </w:p>
    <w:p w:rsidR="00397C72" w:rsidRDefault="009228A6" w:rsidP="00311060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 classificação das provas nas quais se apresente, pelo menos, uma resposta restrita ou extensa escrita integralmente em maiúsculas é sujeita a uma desvalorização de três pontos. </w:t>
      </w:r>
    </w:p>
    <w:p w:rsidR="00397C72" w:rsidRDefault="009228A6" w:rsidP="00311060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 cotação dos itens de resposta restrita é distribuída pelos parâmetros seguintes: aspetos de conteúdo (C) e aspetos de organização e correção da expressão escrita (F). Os critérios de classificação relativos aos aspetos de conteúdo apresentam-se organizados por níveis de desempenho. A classificação das respostas a estes itens resulta da pontuação do nível de desempenho em que forem enquadradas e da aplicação de fatores de desvalorização no âmbito do parâmetro F. O afastamento integral nos aspetos de conteúdo implica a classificação com zero pontos nos aspetos de organização e correção da expressão escrita (F). </w:t>
      </w:r>
    </w:p>
    <w:p w:rsidR="00397C72" w:rsidRDefault="009228A6" w:rsidP="00311060">
      <w:pPr>
        <w:tabs>
          <w:tab w:val="left" w:pos="284"/>
        </w:tabs>
        <w:spacing w:before="120"/>
        <w:jc w:val="both"/>
        <w:rPr>
          <w:rFonts w:ascii="Trebuchet MS" w:hAnsi="Trebuchet MS"/>
        </w:rPr>
      </w:pPr>
      <w:r w:rsidRPr="009228A6">
        <w:rPr>
          <w:rFonts w:ascii="Trebuchet MS" w:hAnsi="Trebuchet MS"/>
        </w:rPr>
        <w:t xml:space="preserve">A cotação do item de resposta extensa é distribuída pelos parâmetros Tema e Tipologia, Coerência e Pertinência do Conteúdo, Estrutura e Coesão, Morfologia e Sintaxe, Repertório Vocabular, Ortografia. São classificadas com zero pontos as respostas em que se verifique o afastamento integral do tema e da tipologia ou </w:t>
      </w:r>
      <w:r w:rsidR="00AA0736">
        <w:rPr>
          <w:rFonts w:ascii="Trebuchet MS" w:hAnsi="Trebuchet MS"/>
        </w:rPr>
        <w:t>cuja extensão seja inferior a 47</w:t>
      </w:r>
      <w:r w:rsidRPr="009228A6">
        <w:rPr>
          <w:rFonts w:ascii="Trebuchet MS" w:hAnsi="Trebuchet MS"/>
        </w:rPr>
        <w:t xml:space="preserve"> palavras. </w:t>
      </w:r>
    </w:p>
    <w:p w:rsidR="0042236C" w:rsidRDefault="005B715D" w:rsidP="002A6A12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hanging="1146"/>
        <w:jc w:val="both"/>
        <w:rPr>
          <w:rFonts w:ascii="Trebuchet MS" w:hAnsi="Trebuchet MS"/>
          <w:b/>
          <w:sz w:val="24"/>
          <w:szCs w:val="24"/>
        </w:rPr>
      </w:pPr>
      <w:r w:rsidRPr="002A6A12">
        <w:rPr>
          <w:rFonts w:ascii="Trebuchet MS" w:hAnsi="Trebuchet MS"/>
          <w:b/>
          <w:sz w:val="24"/>
          <w:szCs w:val="24"/>
        </w:rPr>
        <w:t>Material</w:t>
      </w:r>
    </w:p>
    <w:p w:rsidR="001B51B6" w:rsidRPr="002A6A12" w:rsidRDefault="001B51B6" w:rsidP="001B51B6">
      <w:pPr>
        <w:pStyle w:val="PargrafodaLista"/>
        <w:tabs>
          <w:tab w:val="left" w:pos="284"/>
        </w:tabs>
        <w:spacing w:before="120"/>
        <w:ind w:left="1146"/>
        <w:jc w:val="both"/>
        <w:rPr>
          <w:rFonts w:ascii="Trebuchet MS" w:hAnsi="Trebuchet MS"/>
          <w:b/>
          <w:sz w:val="24"/>
          <w:szCs w:val="24"/>
        </w:rPr>
      </w:pPr>
    </w:p>
    <w:p w:rsidR="001B51B6" w:rsidRDefault="001B51B6" w:rsidP="001B51B6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1B51B6">
        <w:rPr>
          <w:rFonts w:ascii="Trebuchet MS" w:hAnsi="Trebuchet MS"/>
        </w:rPr>
        <w:t xml:space="preserve">Como material de escrita, apenas pode ser usada caneta ou esferográfica de tinta azul ou preta. </w:t>
      </w:r>
    </w:p>
    <w:p w:rsidR="001B51B6" w:rsidRDefault="001B51B6" w:rsidP="001B51B6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1B51B6">
        <w:rPr>
          <w:rFonts w:ascii="Trebuchet MS" w:hAnsi="Trebuchet MS"/>
        </w:rPr>
        <w:t xml:space="preserve">Não é permitida a consulta de dicionário. </w:t>
      </w:r>
    </w:p>
    <w:p w:rsidR="005B715D" w:rsidRPr="001B51B6" w:rsidRDefault="001B51B6" w:rsidP="001B51B6">
      <w:pPr>
        <w:pStyle w:val="PargrafodaLista"/>
        <w:tabs>
          <w:tab w:val="left" w:pos="284"/>
        </w:tabs>
        <w:spacing w:before="120"/>
        <w:ind w:left="0"/>
        <w:jc w:val="both"/>
        <w:rPr>
          <w:rFonts w:ascii="Trebuchet MS" w:hAnsi="Trebuchet MS"/>
        </w:rPr>
      </w:pPr>
      <w:r w:rsidRPr="001B51B6">
        <w:rPr>
          <w:rFonts w:ascii="Trebuchet MS" w:hAnsi="Trebuchet MS"/>
        </w:rPr>
        <w:t>Não é permitido o uso de corretor.</w:t>
      </w:r>
    </w:p>
    <w:p w:rsidR="001B51B6" w:rsidRDefault="001B51B6" w:rsidP="005B715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5865DE" w:rsidRPr="00006FCF" w:rsidRDefault="006003ED" w:rsidP="00006FCF">
      <w:pPr>
        <w:tabs>
          <w:tab w:val="left" w:pos="284"/>
        </w:tabs>
        <w:spacing w:before="12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90 </w:t>
      </w:r>
      <w:proofErr w:type="gramStart"/>
      <w:r>
        <w:rPr>
          <w:rFonts w:ascii="Trebuchet MS" w:hAnsi="Trebuchet MS"/>
        </w:rPr>
        <w:t>minutos</w:t>
      </w:r>
      <w:proofErr w:type="gramEnd"/>
      <w:r>
        <w:rPr>
          <w:rFonts w:ascii="Trebuchet MS" w:hAnsi="Trebuchet MS"/>
        </w:rPr>
        <w:t>,</w:t>
      </w:r>
      <w:r w:rsidR="00311060" w:rsidRPr="00311060">
        <w:rPr>
          <w:rFonts w:ascii="Trebuchet MS" w:hAnsi="Trebuchet MS"/>
        </w:rPr>
        <w:t xml:space="preserve"> a que acresce a tolerância de 30 minutos. </w:t>
      </w:r>
      <w:r w:rsidR="00F52EAC" w:rsidRPr="00311060">
        <w:rPr>
          <w:rFonts w:ascii="Trebuchet MS" w:eastAsia="Times New Roman" w:hAnsi="Trebuchet MS" w:cs="Arial"/>
          <w:b/>
        </w:rPr>
        <w:tab/>
      </w:r>
      <w:r w:rsidR="00F52EAC" w:rsidRPr="00311060">
        <w:rPr>
          <w:rFonts w:ascii="Trebuchet MS" w:eastAsia="Times New Roman" w:hAnsi="Trebuchet MS" w:cs="Arial"/>
          <w:b/>
        </w:rPr>
        <w:tab/>
      </w:r>
      <w:r w:rsidR="00F52EAC" w:rsidRPr="00311060">
        <w:rPr>
          <w:rFonts w:ascii="Trebuchet MS" w:eastAsia="Times New Roman" w:hAnsi="Trebuchet MS" w:cs="Arial"/>
          <w:b/>
        </w:rPr>
        <w:tab/>
      </w:r>
    </w:p>
    <w:sectPr w:rsidR="005865DE" w:rsidRPr="00006FCF" w:rsidSect="00A652B8">
      <w:headerReference w:type="default" r:id="rId11"/>
      <w:footerReference w:type="default" r:id="rId12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8B" w:rsidRDefault="00143A8B" w:rsidP="00E821A9">
      <w:pPr>
        <w:spacing w:after="0" w:line="240" w:lineRule="auto"/>
      </w:pPr>
      <w:r>
        <w:separator/>
      </w:r>
    </w:p>
  </w:endnote>
  <w:endnote w:type="continuationSeparator" w:id="0">
    <w:p w:rsidR="00143A8B" w:rsidRDefault="00143A8B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8B" w:rsidRDefault="00143A8B" w:rsidP="00E821A9">
      <w:pPr>
        <w:spacing w:after="0" w:line="240" w:lineRule="auto"/>
      </w:pPr>
      <w:r>
        <w:separator/>
      </w:r>
    </w:p>
  </w:footnote>
  <w:footnote w:type="continuationSeparator" w:id="0">
    <w:p w:rsidR="00143A8B" w:rsidRDefault="00143A8B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5B715D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de Equivalência à Frequência </w:t>
          </w:r>
          <w:r w:rsidRPr="00C20699">
            <w:rPr>
              <w:rFonts w:ascii="Trebuchet MS" w:hAnsi="Trebuchet MS"/>
              <w:sz w:val="20"/>
              <w:szCs w:val="20"/>
            </w:rPr>
            <w:t xml:space="preserve">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620016" w:rsidRPr="00C20699">
                <w:rPr>
                  <w:rFonts w:ascii="Trebuchet MS" w:hAnsi="Trebuchet MS"/>
                  <w:sz w:val="20"/>
                  <w:szCs w:val="20"/>
                </w:rPr>
                <w:t>Português</w:t>
              </w:r>
            </w:sdtContent>
          </w:sdt>
          <w:r w:rsidRPr="00C20699">
            <w:rPr>
              <w:rFonts w:ascii="Trebuchet MS" w:hAnsi="Trebuchet MS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620016" w:rsidRPr="00C20699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C20699">
            <w:rPr>
              <w:rFonts w:ascii="Trebuchet MS" w:hAnsi="Trebuchet MS"/>
              <w:sz w:val="20"/>
              <w:szCs w:val="20"/>
            </w:rPr>
            <w:t>.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99258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proofErr w:type="gramStart"/>
          <w:r w:rsidRPr="005865DE">
            <w:rPr>
              <w:rFonts w:ascii="Trebuchet MS" w:hAnsi="Trebuchet MS"/>
              <w:sz w:val="20"/>
              <w:szCs w:val="20"/>
            </w:rPr>
            <w:t>de</w:t>
          </w:r>
          <w:proofErr w:type="gramEnd"/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992584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06FCF"/>
    <w:rsid w:val="00030FB8"/>
    <w:rsid w:val="0003760A"/>
    <w:rsid w:val="000403EB"/>
    <w:rsid w:val="00087354"/>
    <w:rsid w:val="000C777E"/>
    <w:rsid w:val="000F2CDE"/>
    <w:rsid w:val="00100B11"/>
    <w:rsid w:val="00111836"/>
    <w:rsid w:val="00133A3A"/>
    <w:rsid w:val="00143A8B"/>
    <w:rsid w:val="00154E6C"/>
    <w:rsid w:val="001572EA"/>
    <w:rsid w:val="00164AA1"/>
    <w:rsid w:val="00195941"/>
    <w:rsid w:val="00195FA7"/>
    <w:rsid w:val="001A06D2"/>
    <w:rsid w:val="001A2A02"/>
    <w:rsid w:val="001B4925"/>
    <w:rsid w:val="001B51B6"/>
    <w:rsid w:val="00221443"/>
    <w:rsid w:val="00226429"/>
    <w:rsid w:val="00237932"/>
    <w:rsid w:val="00257E0A"/>
    <w:rsid w:val="00264FE2"/>
    <w:rsid w:val="00285F45"/>
    <w:rsid w:val="00294F7D"/>
    <w:rsid w:val="002A6A12"/>
    <w:rsid w:val="002E2FD1"/>
    <w:rsid w:val="00311060"/>
    <w:rsid w:val="00317CA1"/>
    <w:rsid w:val="003228F7"/>
    <w:rsid w:val="00327472"/>
    <w:rsid w:val="00331027"/>
    <w:rsid w:val="00351D4C"/>
    <w:rsid w:val="003550AD"/>
    <w:rsid w:val="0036466A"/>
    <w:rsid w:val="00374ACB"/>
    <w:rsid w:val="00397C72"/>
    <w:rsid w:val="003A7418"/>
    <w:rsid w:val="003D365C"/>
    <w:rsid w:val="003D554C"/>
    <w:rsid w:val="003E6C1E"/>
    <w:rsid w:val="00403100"/>
    <w:rsid w:val="004066E2"/>
    <w:rsid w:val="004106D5"/>
    <w:rsid w:val="0042236C"/>
    <w:rsid w:val="00423FF2"/>
    <w:rsid w:val="0042777F"/>
    <w:rsid w:val="00431F93"/>
    <w:rsid w:val="00434BDE"/>
    <w:rsid w:val="00446976"/>
    <w:rsid w:val="004546B0"/>
    <w:rsid w:val="00490B57"/>
    <w:rsid w:val="004A62FC"/>
    <w:rsid w:val="005120F0"/>
    <w:rsid w:val="0053793A"/>
    <w:rsid w:val="00563AA1"/>
    <w:rsid w:val="00565299"/>
    <w:rsid w:val="005719F9"/>
    <w:rsid w:val="00572A2B"/>
    <w:rsid w:val="00575D3B"/>
    <w:rsid w:val="0058119C"/>
    <w:rsid w:val="005865DE"/>
    <w:rsid w:val="005B0906"/>
    <w:rsid w:val="005B715D"/>
    <w:rsid w:val="005D32B7"/>
    <w:rsid w:val="006003ED"/>
    <w:rsid w:val="00620016"/>
    <w:rsid w:val="00622EDF"/>
    <w:rsid w:val="00626BC9"/>
    <w:rsid w:val="00636B9E"/>
    <w:rsid w:val="006466FB"/>
    <w:rsid w:val="00651A82"/>
    <w:rsid w:val="0065330C"/>
    <w:rsid w:val="00656FF3"/>
    <w:rsid w:val="006761A3"/>
    <w:rsid w:val="006C3281"/>
    <w:rsid w:val="006D2A8C"/>
    <w:rsid w:val="00762810"/>
    <w:rsid w:val="007855BD"/>
    <w:rsid w:val="00785641"/>
    <w:rsid w:val="00787035"/>
    <w:rsid w:val="007A5362"/>
    <w:rsid w:val="007B3ABF"/>
    <w:rsid w:val="007B3AF0"/>
    <w:rsid w:val="007E6773"/>
    <w:rsid w:val="00815195"/>
    <w:rsid w:val="008252D6"/>
    <w:rsid w:val="0083088C"/>
    <w:rsid w:val="00854FD2"/>
    <w:rsid w:val="008678FE"/>
    <w:rsid w:val="0087534B"/>
    <w:rsid w:val="008E4195"/>
    <w:rsid w:val="008E4C86"/>
    <w:rsid w:val="00907369"/>
    <w:rsid w:val="009228A6"/>
    <w:rsid w:val="00925BB1"/>
    <w:rsid w:val="00927121"/>
    <w:rsid w:val="009375DF"/>
    <w:rsid w:val="00953C55"/>
    <w:rsid w:val="00961D6B"/>
    <w:rsid w:val="00966297"/>
    <w:rsid w:val="00992584"/>
    <w:rsid w:val="009B7BFC"/>
    <w:rsid w:val="009C1588"/>
    <w:rsid w:val="009D200C"/>
    <w:rsid w:val="009F37EF"/>
    <w:rsid w:val="00A652B8"/>
    <w:rsid w:val="00A84263"/>
    <w:rsid w:val="00A92291"/>
    <w:rsid w:val="00AA0736"/>
    <w:rsid w:val="00AA2853"/>
    <w:rsid w:val="00AE5B90"/>
    <w:rsid w:val="00B425FC"/>
    <w:rsid w:val="00B87BAE"/>
    <w:rsid w:val="00BD3BBE"/>
    <w:rsid w:val="00C05F2F"/>
    <w:rsid w:val="00C204AC"/>
    <w:rsid w:val="00C20699"/>
    <w:rsid w:val="00C2073F"/>
    <w:rsid w:val="00C67658"/>
    <w:rsid w:val="00C7494E"/>
    <w:rsid w:val="00CB7D27"/>
    <w:rsid w:val="00CE044A"/>
    <w:rsid w:val="00D010AF"/>
    <w:rsid w:val="00D05FD8"/>
    <w:rsid w:val="00D242D5"/>
    <w:rsid w:val="00D63BAB"/>
    <w:rsid w:val="00D956EC"/>
    <w:rsid w:val="00DC0D28"/>
    <w:rsid w:val="00DF20F7"/>
    <w:rsid w:val="00E024DD"/>
    <w:rsid w:val="00E10624"/>
    <w:rsid w:val="00E13EAF"/>
    <w:rsid w:val="00E821A9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B3303"/>
    <w:rsid w:val="00FE412D"/>
    <w:rsid w:val="00FE46D5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  <w:style w:type="paragraph" w:customStyle="1" w:styleId="Default">
    <w:name w:val="Default"/>
    <w:rsid w:val="00925BB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  <w:style w:type="paragraph" w:customStyle="1" w:styleId="Default">
    <w:name w:val="Default"/>
    <w:rsid w:val="00925BB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C4F8C440FAB4EFDB03AFA06ED2D0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6F22A-0A35-4342-A473-C7633FED19C5}"/>
      </w:docPartPr>
      <w:docPartBody>
        <w:p w:rsidR="00D23F24" w:rsidRDefault="00793D59" w:rsidP="00793D59">
          <w:pPr>
            <w:pStyle w:val="BC4F8C440FAB4EFDB03AFA06ED2D059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E3BC9463F5984325BC3FAC8AC736D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676C-A834-4126-A8E2-F877BC88D84F}"/>
      </w:docPartPr>
      <w:docPartBody>
        <w:p w:rsidR="00D23F24" w:rsidRDefault="00793D59" w:rsidP="00793D59">
          <w:pPr>
            <w:pStyle w:val="E3BC9463F5984325BC3FAC8AC736D6A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D7DDE3A94F14F76A01B59CB83811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AF764-1078-4050-8AB0-58DB7359E04B}"/>
      </w:docPartPr>
      <w:docPartBody>
        <w:p w:rsidR="00D23F24" w:rsidRDefault="00793D59" w:rsidP="00793D59">
          <w:pPr>
            <w:pStyle w:val="AD7DDE3A94F14F76A01B59CB8381132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15E64DECD9241E08DFF331460605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A598E-0430-4F73-8FC1-543BAB432338}"/>
      </w:docPartPr>
      <w:docPartBody>
        <w:p w:rsidR="00D23F24" w:rsidRDefault="00793D59" w:rsidP="00793D59">
          <w:pPr>
            <w:pStyle w:val="715E64DECD9241E08DFF331460605441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15A13F983DA4450A0FE85D102BE4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D8386-7C14-4B38-89C8-6B05654AD521}"/>
      </w:docPartPr>
      <w:docPartBody>
        <w:p w:rsidR="00D23F24" w:rsidRDefault="00793D59" w:rsidP="00793D59">
          <w:pPr>
            <w:pStyle w:val="915A13F983DA4450A0FE85D102BE453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4D92ADC352A4D8B9AD938A2CE0DA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A5F74-9AB7-45F6-AA3F-1AFE39A757BA}"/>
      </w:docPartPr>
      <w:docPartBody>
        <w:p w:rsidR="00D23F24" w:rsidRDefault="00793D59" w:rsidP="00793D59">
          <w:pPr>
            <w:pStyle w:val="34D92ADC352A4D8B9AD938A2CE0DAE6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E"/>
    <w:rsid w:val="0006477B"/>
    <w:rsid w:val="000B5D0D"/>
    <w:rsid w:val="0012480A"/>
    <w:rsid w:val="00135A89"/>
    <w:rsid w:val="001B55E0"/>
    <w:rsid w:val="0026605A"/>
    <w:rsid w:val="002A5C93"/>
    <w:rsid w:val="0052376B"/>
    <w:rsid w:val="005353F6"/>
    <w:rsid w:val="00576565"/>
    <w:rsid w:val="005E0334"/>
    <w:rsid w:val="00662260"/>
    <w:rsid w:val="006F1DAB"/>
    <w:rsid w:val="0077416B"/>
    <w:rsid w:val="00793D59"/>
    <w:rsid w:val="0084445B"/>
    <w:rsid w:val="00897372"/>
    <w:rsid w:val="008E7E24"/>
    <w:rsid w:val="0094563B"/>
    <w:rsid w:val="00A22A96"/>
    <w:rsid w:val="00B013AD"/>
    <w:rsid w:val="00B31886"/>
    <w:rsid w:val="00B829E5"/>
    <w:rsid w:val="00B96858"/>
    <w:rsid w:val="00BD57FB"/>
    <w:rsid w:val="00D23F24"/>
    <w:rsid w:val="00D815A7"/>
    <w:rsid w:val="00D91626"/>
    <w:rsid w:val="00DA1D6E"/>
    <w:rsid w:val="00EE3DDA"/>
    <w:rsid w:val="00F00CF0"/>
    <w:rsid w:val="00F4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A96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779641DC92B0460E938A58F75CBCEC09">
    <w:name w:val="779641DC92B0460E938A58F75CBCEC09"/>
    <w:rsid w:val="00A22A96"/>
    <w:pPr>
      <w:spacing w:after="160" w:line="259" w:lineRule="auto"/>
    </w:pPr>
  </w:style>
  <w:style w:type="paragraph" w:customStyle="1" w:styleId="5D0862D11A83466DBCCAADF0BBD2BF7F">
    <w:name w:val="5D0862D11A83466DBCCAADF0BBD2BF7F"/>
    <w:rsid w:val="00A22A9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A96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779641DC92B0460E938A58F75CBCEC09">
    <w:name w:val="779641DC92B0460E938A58F75CBCEC09"/>
    <w:rsid w:val="00A22A96"/>
    <w:pPr>
      <w:spacing w:after="160" w:line="259" w:lineRule="auto"/>
    </w:pPr>
  </w:style>
  <w:style w:type="paragraph" w:customStyle="1" w:styleId="5D0862D11A83466DBCCAADF0BBD2BF7F">
    <w:name w:val="5D0862D11A83466DBCCAADF0BBD2BF7F"/>
    <w:rsid w:val="00A22A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171B-C460-4244-AF70-3A255325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Xana</dc:creator>
  <cp:lastModifiedBy>Utilizador</cp:lastModifiedBy>
  <cp:revision>6</cp:revision>
  <cp:lastPrinted>2015-01-16T15:31:00Z</cp:lastPrinted>
  <dcterms:created xsi:type="dcterms:W3CDTF">2017-04-26T15:44:00Z</dcterms:created>
  <dcterms:modified xsi:type="dcterms:W3CDTF">2019-04-29T16:37:00Z</dcterms:modified>
</cp:coreProperties>
</file>