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65A3" w14:textId="77777777" w:rsidR="00A84263" w:rsidRDefault="00515844" w:rsidP="001B2109">
      <w:pPr>
        <w:spacing w:after="0"/>
        <w:jc w:val="center"/>
      </w:pPr>
      <w:r>
        <w:object w:dxaOrig="10311" w:dyaOrig="1752" w14:anchorId="79528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75pt" o:ole="">
            <v:imagedata r:id="rId8" o:title=""/>
          </v:shape>
          <o:OLEObject Type="Embed" ProgID="CorelDraw.Graphic.16" ShapeID="_x0000_i1025" DrawAspect="Content" ObjectID="_1618202926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14:paraId="27313160" w14:textId="77777777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14:paraId="6B61EF96" w14:textId="77777777"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0C7F08" w14:paraId="1024CD53" w14:textId="77777777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14:paraId="253FE84C" w14:textId="77777777" w:rsidR="00164AA1" w:rsidRPr="000C7F08" w:rsidRDefault="00DD3392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0C7F08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 xml:space="preserve">Ciências Naturais 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1FBF7CD5" w14:textId="6AA14910" w:rsidR="00164AA1" w:rsidRPr="000C7F08" w:rsidRDefault="00DA01D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33E5A" w:rsidRPr="000C7F08">
              <w:rPr>
                <w:rFonts w:ascii="Trebuchet MS" w:hAnsi="Trebuchet MS"/>
                <w:b/>
                <w:sz w:val="28"/>
                <w:szCs w:val="28"/>
              </w:rPr>
              <w:t>aio de 201</w:t>
            </w:r>
            <w:r w:rsidR="00243DCF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14:paraId="7BADA786" w14:textId="77777777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6EE5A9BD" w14:textId="77777777" w:rsidR="009C1588" w:rsidRPr="00D010AF" w:rsidRDefault="00F4251F" w:rsidP="00D010AF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DD3392" w:rsidRPr="000C7F08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0C7F0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A33E5A" w:rsidRPr="000C7F08">
              <w:rPr>
                <w:rFonts w:ascii="Trebuchet MS" w:hAnsi="Trebuchet MS"/>
                <w:sz w:val="24"/>
                <w:szCs w:val="24"/>
              </w:rPr>
              <w:t>(Despacho Normativo n.º 1-F/2016, de 5 de abril)</w:t>
            </w:r>
          </w:p>
        </w:tc>
      </w:tr>
      <w:tr w:rsidR="009C1588" w:rsidRPr="009C1588" w14:paraId="7EAA7879" w14:textId="77777777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14:paraId="5000C739" w14:textId="77777777"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3E5FC8" w:rsidRPr="003E5FC8">
                  <w:rPr>
                    <w:rFonts w:ascii="Trebuchet MS" w:hAnsi="Trebuchet MS"/>
                    <w:b/>
                    <w:sz w:val="28"/>
                    <w:szCs w:val="28"/>
                  </w:rPr>
                  <w:t>02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14:paraId="48E7C62D" w14:textId="79739F97" w:rsidR="009C1588" w:rsidRPr="009C1588" w:rsidRDefault="009C1588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243DCF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14:paraId="6CDCA8C6" w14:textId="77777777"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14:paraId="6843A6A5" w14:textId="77777777" w:rsidR="00ED4E73" w:rsidRPr="00ED4E73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</w:p>
    <w:p w14:paraId="065CE561" w14:textId="77777777" w:rsidR="00ED4E73" w:rsidRDefault="00DD3392" w:rsidP="000C7F08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  <w:caps/>
          <w:color w:val="FF0000"/>
        </w:rPr>
      </w:pPr>
      <w:r w:rsidRPr="00DD3392">
        <w:rPr>
          <w:rFonts w:ascii="Trebuchet MS" w:hAnsi="Trebuchet MS"/>
        </w:rPr>
        <w:t>Escrita</w:t>
      </w:r>
    </w:p>
    <w:p w14:paraId="34D8811F" w14:textId="77777777" w:rsidR="000C7F08" w:rsidRPr="00446976" w:rsidRDefault="000C7F08" w:rsidP="00CD37F7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ascii="Trebuchet MS" w:hAnsi="Trebuchet MS"/>
          <w:b/>
          <w:caps/>
          <w:color w:val="FF0000"/>
        </w:rPr>
      </w:pPr>
    </w:p>
    <w:p w14:paraId="70DE55A7" w14:textId="77777777"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14:paraId="1C88EE3E" w14:textId="77777777" w:rsidR="00ED4E73" w:rsidRDefault="00477A9F" w:rsidP="00CD37F7">
      <w:pPr>
        <w:pStyle w:val="PargrafodaLista"/>
        <w:tabs>
          <w:tab w:val="left" w:pos="284"/>
        </w:tabs>
        <w:spacing w:after="0" w:line="360" w:lineRule="auto"/>
        <w:ind w:left="0" w:firstLine="284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tem por referência o P</w:t>
      </w:r>
      <w:r w:rsidR="00226429" w:rsidRPr="00446976">
        <w:rPr>
          <w:rFonts w:ascii="Trebuchet MS" w:hAnsi="Trebuchet MS"/>
          <w:color w:val="000000" w:themeColor="text1"/>
        </w:rPr>
        <w:t xml:space="preserve">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>
            <w:rPr>
              <w:rFonts w:ascii="Trebuchet MS" w:hAnsi="Trebuchet MS"/>
            </w:rPr>
            <w:t>e as Metas C</w:t>
          </w:r>
          <w:r w:rsidR="00226429" w:rsidRPr="00DD3392">
            <w:rPr>
              <w:rFonts w:ascii="Trebuchet MS" w:hAnsi="Trebuchet MS"/>
            </w:rPr>
            <w:t>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="00226429"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DD3392" w:rsidRPr="00DD3392">
            <w:rPr>
              <w:rFonts w:ascii="Trebuchet MS" w:hAnsi="Trebuchet MS"/>
            </w:rPr>
            <w:t>2</w:t>
          </w:r>
        </w:sdtContent>
      </w:sdt>
      <w:r w:rsidR="00226429" w:rsidRPr="00446976">
        <w:rPr>
          <w:rFonts w:ascii="Trebuchet MS" w:hAnsi="Trebuchet MS"/>
          <w:color w:val="000000" w:themeColor="text1"/>
        </w:rPr>
        <w:t>.º ciclo da disciplina.</w:t>
      </w:r>
    </w:p>
    <w:p w14:paraId="4C287CB1" w14:textId="77777777" w:rsidR="000C7F08" w:rsidRPr="001B2109" w:rsidRDefault="000C7F08" w:rsidP="00CD37F7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ascii="Trebuchet MS" w:hAnsi="Trebuchet MS"/>
          <w:color w:val="000000" w:themeColor="text1"/>
        </w:rPr>
      </w:pPr>
    </w:p>
    <w:p w14:paraId="484466AB" w14:textId="77777777" w:rsidR="00226429" w:rsidRPr="00CD37F7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14:paraId="03239C32" w14:textId="77777777" w:rsidR="00CD37F7" w:rsidRPr="00CD37F7" w:rsidRDefault="00CD37F7" w:rsidP="00CD37F7">
      <w:pPr>
        <w:pStyle w:val="PargrafodaLista"/>
        <w:tabs>
          <w:tab w:val="left" w:pos="284"/>
        </w:tabs>
        <w:spacing w:after="0" w:line="240" w:lineRule="auto"/>
        <w:ind w:left="0"/>
        <w:rPr>
          <w:rFonts w:ascii="Trebuchet MS" w:hAnsi="Trebuchet MS"/>
          <w:b/>
          <w:caps/>
          <w:color w:val="FF0000"/>
          <w:sz w:val="20"/>
        </w:rPr>
      </w:pPr>
    </w:p>
    <w:p w14:paraId="082BD720" w14:textId="77777777" w:rsidR="00100B11" w:rsidRPr="00DD3392" w:rsidRDefault="00F4251F" w:rsidP="00100B11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DD3392">
            <w:rPr>
              <w:rFonts w:ascii="Trebuchet MS" w:hAnsi="Trebuchet MS"/>
            </w:rPr>
            <w:t>A prova é realizada no enunciado.</w:t>
          </w:r>
        </w:sdtContent>
      </w:sdt>
    </w:p>
    <w:p w14:paraId="14E89982" w14:textId="77777777"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14:paraId="3A55C125" w14:textId="77777777" w:rsidR="00515844" w:rsidRPr="001B2109" w:rsidRDefault="00515844" w:rsidP="000C7F08">
      <w:pPr>
        <w:pStyle w:val="PargrafodaLista"/>
        <w:spacing w:after="0" w:line="360" w:lineRule="auto"/>
        <w:ind w:left="0"/>
        <w:rPr>
          <w:rFonts w:ascii="Trebuchet MS" w:hAnsi="Trebuchet MS"/>
          <w:color w:val="000000" w:themeColor="text1"/>
        </w:rPr>
      </w:pPr>
    </w:p>
    <w:p w14:paraId="06DF8A7D" w14:textId="77777777" w:rsid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p w14:paraId="48D097B4" w14:textId="77777777" w:rsidR="00515844" w:rsidRPr="000E3B9E" w:rsidRDefault="00515844" w:rsidP="000C7F08">
      <w:pPr>
        <w:pStyle w:val="PargrafodaLista"/>
        <w:spacing w:after="0" w:line="240" w:lineRule="auto"/>
        <w:ind w:left="-142"/>
        <w:rPr>
          <w:rFonts w:ascii="Trebuchet MS" w:hAnsi="Trebuchet MS"/>
          <w:b/>
          <w:color w:val="000000" w:themeColor="text1"/>
          <w:sz w:val="12"/>
        </w:rPr>
      </w:pPr>
    </w:p>
    <w:tbl>
      <w:tblPr>
        <w:tblStyle w:val="TabelacomGrelha"/>
        <w:tblpPr w:leftFromText="141" w:rightFromText="141" w:vertAnchor="text" w:horzAnchor="margin" w:tblpXSpec="center" w:tblpY="138"/>
        <w:tblW w:w="8957" w:type="dxa"/>
        <w:tblLook w:val="04A0" w:firstRow="1" w:lastRow="0" w:firstColumn="1" w:lastColumn="0" w:noHBand="0" w:noVBand="1"/>
      </w:tblPr>
      <w:tblGrid>
        <w:gridCol w:w="7483"/>
        <w:gridCol w:w="1474"/>
      </w:tblGrid>
      <w:tr w:rsidR="000C7F08" w:rsidRPr="0003760A" w14:paraId="2DF27B9A" w14:textId="77777777" w:rsidTr="000E3B9E">
        <w:tc>
          <w:tcPr>
            <w:tcW w:w="7483" w:type="dxa"/>
            <w:vAlign w:val="center"/>
          </w:tcPr>
          <w:p w14:paraId="0558BA5F" w14:textId="77777777" w:rsidR="000C7F08" w:rsidRPr="00131C1F" w:rsidRDefault="000C7F08" w:rsidP="0003760A">
            <w:pPr>
              <w:jc w:val="center"/>
              <w:rPr>
                <w:rFonts w:ascii="Trebuchet MS" w:hAnsi="Trebuchet MS"/>
                <w:b/>
              </w:rPr>
            </w:pPr>
            <w:r w:rsidRPr="00131C1F">
              <w:rPr>
                <w:rFonts w:ascii="Trebuchet MS" w:hAnsi="Trebuchet MS"/>
                <w:b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14:paraId="37F28A28" w14:textId="77777777" w:rsidR="000C7F08" w:rsidRPr="00131C1F" w:rsidRDefault="000C7F08" w:rsidP="0003760A">
            <w:pPr>
              <w:jc w:val="center"/>
              <w:rPr>
                <w:rFonts w:ascii="Trebuchet MS" w:hAnsi="Trebuchet MS"/>
                <w:b/>
              </w:rPr>
            </w:pPr>
            <w:r w:rsidRPr="00131C1F">
              <w:rPr>
                <w:rFonts w:ascii="Trebuchet MS" w:hAnsi="Trebuchet MS"/>
                <w:b/>
              </w:rPr>
              <w:t>Cotação</w:t>
            </w:r>
          </w:p>
          <w:p w14:paraId="6EAAEA7C" w14:textId="77777777" w:rsidR="000C7F08" w:rsidRPr="00131C1F" w:rsidRDefault="000C7F08" w:rsidP="0003760A">
            <w:pPr>
              <w:jc w:val="center"/>
              <w:rPr>
                <w:rFonts w:ascii="Trebuchet MS" w:hAnsi="Trebuchet MS"/>
                <w:b/>
              </w:rPr>
            </w:pPr>
            <w:r w:rsidRPr="00131C1F">
              <w:rPr>
                <w:rFonts w:ascii="Trebuchet MS" w:hAnsi="Trebuchet MS"/>
                <w:b/>
              </w:rPr>
              <w:t>(em pontos)</w:t>
            </w:r>
          </w:p>
        </w:tc>
      </w:tr>
      <w:tr w:rsidR="000C7F08" w:rsidRPr="0003760A" w14:paraId="076168D0" w14:textId="77777777" w:rsidTr="000E3B9E">
        <w:trPr>
          <w:trHeight w:val="397"/>
        </w:trPr>
        <w:tc>
          <w:tcPr>
            <w:tcW w:w="7483" w:type="dxa"/>
            <w:vAlign w:val="center"/>
          </w:tcPr>
          <w:p w14:paraId="4A7C93CB" w14:textId="77777777" w:rsidR="000C7F08" w:rsidRPr="003460A9" w:rsidRDefault="000C7F08" w:rsidP="000C7F08">
            <w:pPr>
              <w:spacing w:line="480" w:lineRule="auto"/>
              <w:rPr>
                <w:rFonts w:ascii="Trebuchet MS" w:hAnsi="Trebuchet MS"/>
                <w:b/>
              </w:rPr>
            </w:pPr>
            <w:r w:rsidRPr="003460A9">
              <w:rPr>
                <w:rFonts w:ascii="Trebuchet MS" w:hAnsi="Trebuchet MS"/>
                <w:b/>
              </w:rPr>
              <w:t>A água, o ar, as rochas e o solo – Materiais terrestres.</w:t>
            </w:r>
          </w:p>
        </w:tc>
        <w:tc>
          <w:tcPr>
            <w:tcW w:w="1474" w:type="dxa"/>
            <w:vAlign w:val="center"/>
          </w:tcPr>
          <w:p w14:paraId="283EAC36" w14:textId="77777777" w:rsidR="000C7F08" w:rsidRPr="0003760A" w:rsidRDefault="00DC3ED1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a 3</w:t>
            </w:r>
            <w:r w:rsidR="000C7F08">
              <w:rPr>
                <w:rFonts w:ascii="Trebuchet MS" w:hAnsi="Trebuchet MS"/>
              </w:rPr>
              <w:t>0</w:t>
            </w:r>
          </w:p>
        </w:tc>
      </w:tr>
      <w:tr w:rsidR="000C7F08" w:rsidRPr="0003760A" w14:paraId="7F8B5A4F" w14:textId="77777777" w:rsidTr="000E3B9E">
        <w:trPr>
          <w:trHeight w:val="397"/>
        </w:trPr>
        <w:tc>
          <w:tcPr>
            <w:tcW w:w="7483" w:type="dxa"/>
            <w:vAlign w:val="center"/>
          </w:tcPr>
          <w:p w14:paraId="3EFEBB32" w14:textId="77777777" w:rsidR="000C7F08" w:rsidRPr="003460A9" w:rsidRDefault="000C7F08" w:rsidP="000C7F08">
            <w:pPr>
              <w:spacing w:line="480" w:lineRule="auto"/>
              <w:rPr>
                <w:rFonts w:ascii="Trebuchet MS" w:hAnsi="Trebuchet MS"/>
                <w:b/>
              </w:rPr>
            </w:pPr>
            <w:r w:rsidRPr="003460A9">
              <w:rPr>
                <w:rFonts w:ascii="Trebuchet MS" w:hAnsi="Trebuchet MS"/>
                <w:b/>
              </w:rPr>
              <w:t>Diversidade de seres vivos e suas interações com o meio.</w:t>
            </w:r>
          </w:p>
        </w:tc>
        <w:tc>
          <w:tcPr>
            <w:tcW w:w="1474" w:type="dxa"/>
            <w:vAlign w:val="center"/>
          </w:tcPr>
          <w:p w14:paraId="4D603984" w14:textId="77777777" w:rsidR="000C7F08" w:rsidRPr="0003760A" w:rsidRDefault="00DC3ED1" w:rsidP="00DC3ED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a 30</w:t>
            </w:r>
          </w:p>
        </w:tc>
      </w:tr>
      <w:tr w:rsidR="000C7F08" w:rsidRPr="0003760A" w14:paraId="580B1EF7" w14:textId="77777777" w:rsidTr="000E3B9E">
        <w:trPr>
          <w:trHeight w:val="397"/>
        </w:trPr>
        <w:tc>
          <w:tcPr>
            <w:tcW w:w="7483" w:type="dxa"/>
            <w:vAlign w:val="center"/>
          </w:tcPr>
          <w:p w14:paraId="20149558" w14:textId="77777777" w:rsidR="000C7F08" w:rsidRPr="003460A9" w:rsidRDefault="000C7F08" w:rsidP="000C7F08">
            <w:pPr>
              <w:spacing w:line="480" w:lineRule="auto"/>
              <w:rPr>
                <w:rFonts w:ascii="Trebuchet MS" w:hAnsi="Trebuchet MS"/>
                <w:b/>
              </w:rPr>
            </w:pPr>
            <w:r w:rsidRPr="003460A9">
              <w:rPr>
                <w:rFonts w:ascii="Trebuchet MS" w:hAnsi="Trebuchet MS"/>
                <w:b/>
              </w:rPr>
              <w:t>Unidade na diversidade de seres vivos.</w:t>
            </w:r>
          </w:p>
        </w:tc>
        <w:tc>
          <w:tcPr>
            <w:tcW w:w="1474" w:type="dxa"/>
            <w:vAlign w:val="center"/>
          </w:tcPr>
          <w:p w14:paraId="50B20232" w14:textId="77777777" w:rsidR="000C7F08" w:rsidRPr="0003760A" w:rsidRDefault="00DC3ED1" w:rsidP="00B27B6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a 15</w:t>
            </w:r>
          </w:p>
        </w:tc>
      </w:tr>
      <w:tr w:rsidR="000C7F08" w:rsidRPr="0003760A" w14:paraId="51DA90B3" w14:textId="77777777" w:rsidTr="000E3B9E">
        <w:trPr>
          <w:trHeight w:val="397"/>
        </w:trPr>
        <w:tc>
          <w:tcPr>
            <w:tcW w:w="7483" w:type="dxa"/>
            <w:vAlign w:val="center"/>
          </w:tcPr>
          <w:p w14:paraId="3DAFCBAA" w14:textId="77777777" w:rsidR="000C7F08" w:rsidRPr="003460A9" w:rsidRDefault="000C7F08" w:rsidP="000C7F08">
            <w:pPr>
              <w:spacing w:line="480" w:lineRule="auto"/>
              <w:rPr>
                <w:rFonts w:ascii="Trebuchet MS" w:hAnsi="Trebuchet MS"/>
                <w:b/>
              </w:rPr>
            </w:pPr>
            <w:r w:rsidRPr="003460A9">
              <w:rPr>
                <w:rFonts w:ascii="Trebuchet MS" w:hAnsi="Trebuchet MS"/>
                <w:b/>
              </w:rPr>
              <w:t>Processos vitais comuns aos seres vivos.</w:t>
            </w:r>
          </w:p>
        </w:tc>
        <w:tc>
          <w:tcPr>
            <w:tcW w:w="1474" w:type="dxa"/>
            <w:vAlign w:val="center"/>
          </w:tcPr>
          <w:p w14:paraId="1C24FBBF" w14:textId="77777777" w:rsidR="000C7F08" w:rsidRPr="0003760A" w:rsidRDefault="00DC3ED1" w:rsidP="00DC3ED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a 30</w:t>
            </w:r>
          </w:p>
        </w:tc>
      </w:tr>
      <w:tr w:rsidR="000C7F08" w:rsidRPr="0003760A" w14:paraId="17137511" w14:textId="77777777" w:rsidTr="000E3B9E">
        <w:trPr>
          <w:trHeight w:val="397"/>
        </w:trPr>
        <w:tc>
          <w:tcPr>
            <w:tcW w:w="7483" w:type="dxa"/>
            <w:vAlign w:val="center"/>
          </w:tcPr>
          <w:p w14:paraId="48EDF35A" w14:textId="77777777" w:rsidR="000C7F08" w:rsidRPr="003460A9" w:rsidRDefault="000C7F08" w:rsidP="000C7F08">
            <w:pPr>
              <w:spacing w:line="480" w:lineRule="auto"/>
              <w:rPr>
                <w:rFonts w:ascii="Trebuchet MS" w:hAnsi="Trebuchet MS"/>
                <w:b/>
              </w:rPr>
            </w:pPr>
            <w:r w:rsidRPr="003460A9">
              <w:rPr>
                <w:rFonts w:ascii="Trebuchet MS" w:hAnsi="Trebuchet MS"/>
                <w:b/>
              </w:rPr>
              <w:t>Agressões do meio e integridade do organismo.</w:t>
            </w:r>
          </w:p>
        </w:tc>
        <w:tc>
          <w:tcPr>
            <w:tcW w:w="1474" w:type="dxa"/>
            <w:vAlign w:val="center"/>
          </w:tcPr>
          <w:p w14:paraId="6B9D92BE" w14:textId="77777777" w:rsidR="000C7F08" w:rsidRPr="0003760A" w:rsidRDefault="00DC3ED1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a 20</w:t>
            </w:r>
          </w:p>
        </w:tc>
      </w:tr>
    </w:tbl>
    <w:p w14:paraId="607ED255" w14:textId="77777777" w:rsidR="00B23901" w:rsidRDefault="00B23901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14:paraId="7C57F9D1" w14:textId="77777777" w:rsidR="000C7F08" w:rsidRDefault="000C7F0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14:paraId="5617B931" w14:textId="77777777" w:rsidR="000C7F08" w:rsidRDefault="000C7F0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14:paraId="672866CA" w14:textId="77777777" w:rsidR="000C7F08" w:rsidRDefault="000C7F0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14:paraId="13FC32FF" w14:textId="77777777" w:rsidR="000C7F08" w:rsidRDefault="000C7F0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14:paraId="4D3D0B6C" w14:textId="77777777" w:rsidR="000C7F08" w:rsidRDefault="000C7F08" w:rsidP="000C7F08">
      <w:pPr>
        <w:tabs>
          <w:tab w:val="left" w:pos="284"/>
        </w:tabs>
        <w:spacing w:line="360" w:lineRule="auto"/>
        <w:rPr>
          <w:rFonts w:ascii="Trebuchet MS" w:hAnsi="Trebuchet MS"/>
          <w:color w:val="000000" w:themeColor="text1"/>
        </w:rPr>
      </w:pPr>
    </w:p>
    <w:p w14:paraId="39EBFD36" w14:textId="77777777" w:rsidR="000C7F08" w:rsidRPr="000C7F08" w:rsidRDefault="00446976" w:rsidP="000C7F08">
      <w:pPr>
        <w:tabs>
          <w:tab w:val="left" w:pos="284"/>
        </w:tabs>
        <w:spacing w:after="0"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14:paraId="2D5DC554" w14:textId="77777777" w:rsidR="00CD37F7" w:rsidRPr="000E3B9E" w:rsidRDefault="00CD37F7" w:rsidP="00CD37F7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6"/>
        </w:rPr>
      </w:pPr>
    </w:p>
    <w:p w14:paraId="0167F0A6" w14:textId="77777777" w:rsid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14:paraId="0B87CE93" w14:textId="77777777" w:rsidR="000C7F08" w:rsidRPr="000E3B9E" w:rsidRDefault="000C7F08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  <w:sz w:val="6"/>
        </w:rPr>
      </w:pPr>
    </w:p>
    <w:tbl>
      <w:tblPr>
        <w:tblStyle w:val="TabelacomGrelha"/>
        <w:tblW w:w="8930" w:type="dxa"/>
        <w:tblInd w:w="704" w:type="dxa"/>
        <w:tblLook w:val="04A0" w:firstRow="1" w:lastRow="0" w:firstColumn="1" w:lastColumn="0" w:noHBand="0" w:noVBand="1"/>
      </w:tblPr>
      <w:tblGrid>
        <w:gridCol w:w="2126"/>
        <w:gridCol w:w="3261"/>
        <w:gridCol w:w="1842"/>
        <w:gridCol w:w="1701"/>
      </w:tblGrid>
      <w:tr w:rsidR="00BC3040" w:rsidRPr="00CD37F7" w14:paraId="30F46DA6" w14:textId="77777777" w:rsidTr="00CD37F7">
        <w:tc>
          <w:tcPr>
            <w:tcW w:w="5387" w:type="dxa"/>
            <w:gridSpan w:val="2"/>
            <w:vAlign w:val="center"/>
          </w:tcPr>
          <w:p w14:paraId="740C8EB4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842" w:type="dxa"/>
            <w:vAlign w:val="center"/>
          </w:tcPr>
          <w:p w14:paraId="20CB88AA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CD37F7">
              <w:rPr>
                <w:rFonts w:ascii="Trebuchet MS" w:hAnsi="Trebuchet MS"/>
              </w:rPr>
              <w:t>Número de itens</w:t>
            </w:r>
          </w:p>
        </w:tc>
        <w:tc>
          <w:tcPr>
            <w:tcW w:w="1701" w:type="dxa"/>
            <w:vAlign w:val="center"/>
          </w:tcPr>
          <w:p w14:paraId="3B46A7F7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CD37F7">
              <w:rPr>
                <w:rFonts w:ascii="Trebuchet MS" w:hAnsi="Trebuchet MS"/>
                <w:color w:val="000000" w:themeColor="text1"/>
              </w:rPr>
              <w:t>Cotação</w:t>
            </w:r>
          </w:p>
          <w:p w14:paraId="20A69024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CD37F7">
              <w:rPr>
                <w:rFonts w:ascii="Trebuchet MS" w:hAnsi="Trebuchet MS"/>
                <w:color w:val="000000" w:themeColor="text1"/>
              </w:rPr>
              <w:t>(por item)</w:t>
            </w:r>
          </w:p>
        </w:tc>
      </w:tr>
      <w:tr w:rsidR="00BC3040" w:rsidRPr="00CD37F7" w14:paraId="0616CE2F" w14:textId="77777777" w:rsidTr="00CD37F7">
        <w:tc>
          <w:tcPr>
            <w:tcW w:w="2126" w:type="dxa"/>
            <w:vMerge w:val="restart"/>
            <w:vAlign w:val="center"/>
          </w:tcPr>
          <w:p w14:paraId="2C1F5877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CD37F7">
              <w:rPr>
                <w:rFonts w:ascii="Trebuchet MS" w:hAnsi="Trebuchet MS"/>
                <w:color w:val="000000" w:themeColor="text1"/>
              </w:rPr>
              <w:t>Itens de seleção</w:t>
            </w:r>
          </w:p>
        </w:tc>
        <w:tc>
          <w:tcPr>
            <w:tcW w:w="3261" w:type="dxa"/>
            <w:vAlign w:val="center"/>
          </w:tcPr>
          <w:p w14:paraId="49919AEE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Escolha múltipla</w:t>
            </w:r>
          </w:p>
        </w:tc>
        <w:tc>
          <w:tcPr>
            <w:tcW w:w="1842" w:type="dxa"/>
            <w:vMerge w:val="restart"/>
            <w:vAlign w:val="center"/>
          </w:tcPr>
          <w:p w14:paraId="71F18429" w14:textId="77777777" w:rsidR="00BC3040" w:rsidRPr="00CD37F7" w:rsidRDefault="00F4251F" w:rsidP="0008531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018196946"/>
                <w:placeholder>
                  <w:docPart w:val="C6D004E6779F42469FD63803C56289BE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3</w:t>
                </w:r>
              </w:sdtContent>
            </w:sdt>
            <w:r w:rsidR="00BC3040" w:rsidRPr="00CD37F7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73753319"/>
                <w:placeholder>
                  <w:docPart w:val="BB50D3EE68584499BC6578AA3D1ED726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18</w:t>
                </w:r>
              </w:sdtContent>
            </w:sdt>
          </w:p>
        </w:tc>
        <w:tc>
          <w:tcPr>
            <w:tcW w:w="1701" w:type="dxa"/>
            <w:vMerge w:val="restart"/>
            <w:vAlign w:val="center"/>
          </w:tcPr>
          <w:p w14:paraId="596801B8" w14:textId="77777777" w:rsidR="00BC3040" w:rsidRPr="00CD37F7" w:rsidRDefault="00F4251F" w:rsidP="0008531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97655337"/>
                <w:placeholder>
                  <w:docPart w:val="E848EB0695384FEF80D5509FA780C6F6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1</w:t>
                </w:r>
              </w:sdtContent>
            </w:sdt>
            <w:r w:rsidR="00BC3040" w:rsidRPr="00CD37F7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2106928185"/>
                <w:placeholder>
                  <w:docPart w:val="35B03B7E9372412C94D1C959BDFD2711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10</w:t>
                </w:r>
              </w:sdtContent>
            </w:sdt>
          </w:p>
        </w:tc>
      </w:tr>
      <w:tr w:rsidR="00BC3040" w:rsidRPr="00CD37F7" w14:paraId="387ADE7A" w14:textId="77777777" w:rsidTr="00CD37F7">
        <w:tc>
          <w:tcPr>
            <w:tcW w:w="2126" w:type="dxa"/>
            <w:vMerge/>
            <w:vAlign w:val="center"/>
          </w:tcPr>
          <w:p w14:paraId="33F0887D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DB0EBB8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Associação</w:t>
            </w:r>
          </w:p>
        </w:tc>
        <w:tc>
          <w:tcPr>
            <w:tcW w:w="1842" w:type="dxa"/>
            <w:vMerge/>
            <w:vAlign w:val="center"/>
          </w:tcPr>
          <w:p w14:paraId="774FB02E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4726D9B5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</w:tr>
      <w:tr w:rsidR="00BC3040" w:rsidRPr="00CD37F7" w14:paraId="4EC43FE3" w14:textId="77777777" w:rsidTr="00CD37F7">
        <w:tc>
          <w:tcPr>
            <w:tcW w:w="2126" w:type="dxa"/>
            <w:vMerge/>
            <w:vAlign w:val="center"/>
          </w:tcPr>
          <w:p w14:paraId="5CB5D379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67EAB0A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Ordenação</w:t>
            </w:r>
          </w:p>
        </w:tc>
        <w:tc>
          <w:tcPr>
            <w:tcW w:w="1842" w:type="dxa"/>
            <w:vMerge/>
            <w:vAlign w:val="center"/>
          </w:tcPr>
          <w:p w14:paraId="04746F8F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01E87B06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</w:tr>
      <w:tr w:rsidR="00BC3040" w:rsidRPr="00CD37F7" w14:paraId="566632CE" w14:textId="77777777" w:rsidTr="00CD37F7">
        <w:tc>
          <w:tcPr>
            <w:tcW w:w="2126" w:type="dxa"/>
            <w:vMerge/>
            <w:vAlign w:val="center"/>
          </w:tcPr>
          <w:p w14:paraId="59D3D5D6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EBF5294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Completamento</w:t>
            </w:r>
          </w:p>
        </w:tc>
        <w:tc>
          <w:tcPr>
            <w:tcW w:w="1842" w:type="dxa"/>
            <w:vMerge/>
            <w:vAlign w:val="center"/>
          </w:tcPr>
          <w:p w14:paraId="7CCFB774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47BDC61D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</w:tr>
      <w:tr w:rsidR="00BC3040" w:rsidRPr="00CD37F7" w14:paraId="4D32B8DD" w14:textId="77777777" w:rsidTr="00CD37F7">
        <w:tc>
          <w:tcPr>
            <w:tcW w:w="2126" w:type="dxa"/>
            <w:vMerge/>
            <w:vAlign w:val="center"/>
          </w:tcPr>
          <w:p w14:paraId="29B7F4BC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1134995B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Verdadeiro/Falso</w:t>
            </w:r>
          </w:p>
        </w:tc>
        <w:tc>
          <w:tcPr>
            <w:tcW w:w="1842" w:type="dxa"/>
            <w:vMerge/>
            <w:vAlign w:val="center"/>
          </w:tcPr>
          <w:p w14:paraId="29EBEF5B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5B4A51D8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</w:tr>
      <w:tr w:rsidR="00BC3040" w:rsidRPr="00854FD2" w14:paraId="419939B9" w14:textId="77777777" w:rsidTr="00CD37F7">
        <w:tc>
          <w:tcPr>
            <w:tcW w:w="2126" w:type="dxa"/>
            <w:vMerge w:val="restart"/>
            <w:vAlign w:val="center"/>
          </w:tcPr>
          <w:p w14:paraId="2DEAD79E" w14:textId="77777777" w:rsidR="00BC3040" w:rsidRPr="00CD37F7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CD37F7"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261" w:type="dxa"/>
            <w:vAlign w:val="center"/>
          </w:tcPr>
          <w:p w14:paraId="255EA05E" w14:textId="77777777" w:rsidR="00BC3040" w:rsidRPr="00CD37F7" w:rsidRDefault="00BC3040" w:rsidP="0008531F">
            <w:pPr>
              <w:jc w:val="center"/>
              <w:rPr>
                <w:rFonts w:ascii="Trebuchet MS" w:hAnsi="Trebuchet MS"/>
              </w:rPr>
            </w:pPr>
            <w:r w:rsidRPr="00CD37F7">
              <w:rPr>
                <w:rFonts w:ascii="Trebuchet MS" w:hAnsi="Trebuchet MS"/>
              </w:rPr>
              <w:t>Resposta curta</w:t>
            </w:r>
          </w:p>
        </w:tc>
        <w:tc>
          <w:tcPr>
            <w:tcW w:w="1842" w:type="dxa"/>
            <w:vMerge w:val="restart"/>
            <w:vAlign w:val="center"/>
          </w:tcPr>
          <w:p w14:paraId="3A3AF311" w14:textId="77777777" w:rsidR="00BC3040" w:rsidRPr="00CD37F7" w:rsidRDefault="00F4251F" w:rsidP="0008531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AEB210BEA793405FA26443D8B5F47BA8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3</w:t>
                </w:r>
              </w:sdtContent>
            </w:sdt>
            <w:r w:rsidR="00BC3040" w:rsidRPr="00CD37F7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E59C4C05DC3546F2AEFC0C272FFB726E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15</w:t>
                </w:r>
              </w:sdtContent>
            </w:sdt>
          </w:p>
        </w:tc>
        <w:tc>
          <w:tcPr>
            <w:tcW w:w="1701" w:type="dxa"/>
            <w:vMerge w:val="restart"/>
            <w:vAlign w:val="center"/>
          </w:tcPr>
          <w:p w14:paraId="028BA081" w14:textId="77777777" w:rsidR="00BC3040" w:rsidRPr="00CD37F7" w:rsidRDefault="00F4251F" w:rsidP="0008531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1C2720FAF9B34280A365190501107E8E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2</w:t>
                </w:r>
              </w:sdtContent>
            </w:sdt>
            <w:r w:rsidR="00BC3040" w:rsidRPr="00CD37F7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E95A3759179944D8BF51E01FD36F17E9"/>
                </w:placeholder>
                <w:text/>
              </w:sdtPr>
              <w:sdtEndPr/>
              <w:sdtContent>
                <w:r w:rsidR="00BC3040" w:rsidRPr="00CD37F7">
                  <w:rPr>
                    <w:rFonts w:ascii="Trebuchet MS" w:hAnsi="Trebuchet MS"/>
                  </w:rPr>
                  <w:t>8</w:t>
                </w:r>
              </w:sdtContent>
            </w:sdt>
          </w:p>
        </w:tc>
      </w:tr>
      <w:tr w:rsidR="00BC3040" w:rsidRPr="00854FD2" w14:paraId="25190218" w14:textId="77777777" w:rsidTr="00CD37F7">
        <w:tc>
          <w:tcPr>
            <w:tcW w:w="2126" w:type="dxa"/>
            <w:vMerge/>
            <w:vAlign w:val="center"/>
          </w:tcPr>
          <w:p w14:paraId="2E484547" w14:textId="77777777" w:rsidR="00BC3040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59681D2" w14:textId="77777777" w:rsidR="00BC3040" w:rsidRPr="0003760A" w:rsidRDefault="00BC3040" w:rsidP="0008531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842" w:type="dxa"/>
            <w:vMerge/>
            <w:vAlign w:val="center"/>
          </w:tcPr>
          <w:p w14:paraId="19FF24A4" w14:textId="77777777" w:rsidR="00BC3040" w:rsidRPr="00854FD2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6C2D68C3" w14:textId="77777777" w:rsidR="00BC3040" w:rsidRPr="00854FD2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BC3040" w:rsidRPr="00854FD2" w14:paraId="0EFB601F" w14:textId="77777777" w:rsidTr="00CD37F7">
        <w:tc>
          <w:tcPr>
            <w:tcW w:w="2126" w:type="dxa"/>
            <w:vMerge/>
            <w:vAlign w:val="center"/>
          </w:tcPr>
          <w:p w14:paraId="4B7212EF" w14:textId="77777777" w:rsidR="00BC3040" w:rsidRPr="00854FD2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24D27D9" w14:textId="77777777" w:rsidR="00BC3040" w:rsidRPr="0003760A" w:rsidRDefault="00BC3040" w:rsidP="0008531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842" w:type="dxa"/>
            <w:vMerge/>
            <w:vAlign w:val="center"/>
          </w:tcPr>
          <w:p w14:paraId="14FEA58C" w14:textId="77777777" w:rsidR="00BC3040" w:rsidRPr="00854FD2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0821AD20" w14:textId="77777777" w:rsidR="00BC3040" w:rsidRPr="00854FD2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BC3040" w:rsidRPr="00854FD2" w14:paraId="0F2C73F0" w14:textId="77777777" w:rsidTr="00CD37F7">
        <w:trPr>
          <w:trHeight w:val="70"/>
        </w:trPr>
        <w:tc>
          <w:tcPr>
            <w:tcW w:w="2126" w:type="dxa"/>
            <w:vMerge/>
            <w:vAlign w:val="center"/>
          </w:tcPr>
          <w:p w14:paraId="5CA34147" w14:textId="77777777" w:rsidR="00BC3040" w:rsidRPr="00854FD2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E0C2D96" w14:textId="77777777" w:rsidR="00BC3040" w:rsidRPr="00BC3040" w:rsidRDefault="00BC3040" w:rsidP="0008531F">
            <w:pPr>
              <w:jc w:val="center"/>
              <w:rPr>
                <w:rFonts w:ascii="Trebuchet MS" w:hAnsi="Trebuchet MS"/>
                <w:highlight w:val="cyan"/>
              </w:rPr>
            </w:pPr>
            <w:r w:rsidRPr="00CD37F7">
              <w:rPr>
                <w:rFonts w:ascii="Trebuchet MS" w:hAnsi="Trebuchet MS"/>
              </w:rPr>
              <w:t>Resposta extensa</w:t>
            </w:r>
          </w:p>
        </w:tc>
        <w:tc>
          <w:tcPr>
            <w:tcW w:w="1842" w:type="dxa"/>
            <w:vMerge/>
            <w:vAlign w:val="center"/>
          </w:tcPr>
          <w:p w14:paraId="343DC9CE" w14:textId="77777777" w:rsidR="00BC3040" w:rsidRPr="00854FD2" w:rsidRDefault="00BC3040" w:rsidP="0008531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vAlign w:val="center"/>
          </w:tcPr>
          <w:p w14:paraId="4173B67B" w14:textId="77777777" w:rsidR="00BC3040" w:rsidRPr="00854FD2" w:rsidRDefault="00BC3040" w:rsidP="0008531F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14:paraId="37687D34" w14:textId="77777777" w:rsidR="00ED4E73" w:rsidRPr="00446976" w:rsidRDefault="00ED4E7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3E980484" w14:textId="77777777" w:rsidR="00A261D5" w:rsidRDefault="0042236C" w:rsidP="00A261D5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</w:t>
      </w:r>
      <w:r w:rsidR="00A261D5">
        <w:rPr>
          <w:rFonts w:ascii="Trebuchet MS" w:hAnsi="Trebuchet MS"/>
          <w:b/>
          <w:sz w:val="24"/>
          <w:szCs w:val="24"/>
        </w:rPr>
        <w:t>o</w:t>
      </w:r>
    </w:p>
    <w:p w14:paraId="68F20083" w14:textId="77777777" w:rsidR="00B23901" w:rsidRPr="00A261D5" w:rsidRDefault="00B23901" w:rsidP="00B23901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14:paraId="270A8326" w14:textId="77777777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Na correção de toda a prova serão valorizados os seguintes aspetos: </w:t>
      </w:r>
    </w:p>
    <w:p w14:paraId="59560F50" w14:textId="77777777" w:rsidR="00DC3ED1" w:rsidRPr="00FD5822" w:rsidRDefault="00DC3ED1" w:rsidP="00DC3ED1">
      <w:pPr>
        <w:pStyle w:val="PargrafodaLista"/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- Utilização adequada da terminologia científica e de uma escrita clara e rigorosa; </w:t>
      </w:r>
    </w:p>
    <w:p w14:paraId="559646FA" w14:textId="77777777" w:rsidR="00DC3ED1" w:rsidRPr="00FD5822" w:rsidRDefault="00DC3ED1" w:rsidP="00DC3ED1">
      <w:pPr>
        <w:pStyle w:val="PargrafodaLista"/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- Coerência de argumentos na interpretação e explicação de conceitos e/ou factos. </w:t>
      </w:r>
    </w:p>
    <w:p w14:paraId="012DD9A3" w14:textId="77777777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As respostas ilegíveis são classificadas com 0 pontos. </w:t>
      </w:r>
    </w:p>
    <w:p w14:paraId="5702FC82" w14:textId="77777777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Em caso de engano, este deve ser riscado e corrigido à frente, de modo bem legível. </w:t>
      </w:r>
    </w:p>
    <w:p w14:paraId="289DED35" w14:textId="70A2E93C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Nas questões de escolha múltipla onde é pedida apenas uma opção, ou nas questões de </w:t>
      </w:r>
      <w:r w:rsidR="008B0CE7">
        <w:rPr>
          <w:rFonts w:ascii="Trebuchet MS" w:hAnsi="Trebuchet MS" w:cs="Arial"/>
          <w:color w:val="000000"/>
          <w:sz w:val="24"/>
          <w:szCs w:val="20"/>
        </w:rPr>
        <w:t xml:space="preserve">associação com </w:t>
      </w:r>
      <w:r w:rsidRPr="00FD5822">
        <w:rPr>
          <w:rFonts w:ascii="Trebuchet MS" w:hAnsi="Trebuchet MS" w:cs="Arial"/>
          <w:color w:val="000000"/>
          <w:sz w:val="24"/>
          <w:szCs w:val="20"/>
        </w:rPr>
        <w:t>correspondência</w:t>
      </w:r>
      <w:r w:rsidR="008B0CE7">
        <w:rPr>
          <w:rFonts w:ascii="Trebuchet MS" w:hAnsi="Trebuchet MS" w:cs="Arial"/>
          <w:color w:val="000000"/>
          <w:sz w:val="24"/>
          <w:szCs w:val="20"/>
        </w:rPr>
        <w:t xml:space="preserve"> simples</w:t>
      </w:r>
      <w:r w:rsidRPr="00FD5822">
        <w:rPr>
          <w:rFonts w:ascii="Trebuchet MS" w:hAnsi="Trebuchet MS" w:cs="Arial"/>
          <w:color w:val="000000"/>
          <w:sz w:val="24"/>
          <w:szCs w:val="20"/>
        </w:rPr>
        <w:t>, as respostas</w:t>
      </w:r>
      <w:r>
        <w:rPr>
          <w:rFonts w:ascii="Trebuchet MS" w:hAnsi="Trebuchet MS" w:cs="Arial"/>
          <w:color w:val="000000"/>
          <w:sz w:val="24"/>
          <w:szCs w:val="20"/>
        </w:rPr>
        <w:t>,</w:t>
      </w: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 que contenham mais do que uma alternativa</w:t>
      </w:r>
      <w:r>
        <w:rPr>
          <w:rFonts w:ascii="Trebuchet MS" w:hAnsi="Trebuchet MS" w:cs="Arial"/>
          <w:color w:val="000000"/>
          <w:sz w:val="24"/>
          <w:szCs w:val="20"/>
        </w:rPr>
        <w:t>,</w:t>
      </w: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 serão anuladas. </w:t>
      </w:r>
    </w:p>
    <w:p w14:paraId="4DA1D15C" w14:textId="77777777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color w:val="000000"/>
          <w:sz w:val="24"/>
          <w:szCs w:val="20"/>
        </w:rPr>
        <w:t xml:space="preserve">Nas questões de ordenação, é atribuída cotação se a sequência estiver parcialmente/integralmente correta. </w:t>
      </w:r>
    </w:p>
    <w:p w14:paraId="53E99EB9" w14:textId="77777777" w:rsidR="00DC3ED1" w:rsidRPr="00FD5822" w:rsidRDefault="00DC3ED1" w:rsidP="00DC3E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rebuchet MS" w:hAnsi="Trebuchet MS" w:cs="Arial"/>
          <w:color w:val="000000"/>
          <w:sz w:val="24"/>
          <w:szCs w:val="20"/>
        </w:rPr>
      </w:pPr>
      <w:r w:rsidRPr="00FD5822">
        <w:rPr>
          <w:rFonts w:ascii="Trebuchet MS" w:hAnsi="Trebuchet MS" w:cs="Arial"/>
          <w:sz w:val="24"/>
          <w:szCs w:val="20"/>
        </w:rPr>
        <w:t>Se na resposta a qualquer pergunta, o aluno se servir de dados incorretos, utilizados nas alíneas anteriores, a cotação a atribuir não sofrerá qualquer penalização.</w:t>
      </w:r>
    </w:p>
    <w:p w14:paraId="447AF30D" w14:textId="77777777" w:rsidR="00BC3040" w:rsidRPr="005B715D" w:rsidRDefault="00BC3040" w:rsidP="005B715D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24"/>
          <w:szCs w:val="24"/>
        </w:rPr>
      </w:pPr>
    </w:p>
    <w:p w14:paraId="3BCB1D61" w14:textId="77777777"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14:paraId="7A32DC0A" w14:textId="77777777" w:rsidR="00515844" w:rsidRDefault="00515844" w:rsidP="00515844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14:paraId="0C30689E" w14:textId="1D359262" w:rsidR="005B715D" w:rsidRPr="00DD3392" w:rsidRDefault="00F4251F" w:rsidP="009657D2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DD3392">
            <w:rPr>
              <w:rFonts w:ascii="Trebuchet MS" w:hAnsi="Trebuchet MS"/>
            </w:rPr>
            <w:t>Deve ser utilizada caneta ou esferográfica de tinta azul ou preta</w:t>
          </w:r>
          <w:r w:rsidR="00286060">
            <w:rPr>
              <w:rFonts w:ascii="Trebuchet MS" w:hAnsi="Trebuchet MS"/>
            </w:rPr>
            <w:t xml:space="preserve"> indelével</w:t>
          </w:r>
          <w:r w:rsidR="005B715D" w:rsidRPr="00DD3392">
            <w:rPr>
              <w:rFonts w:ascii="Trebuchet MS" w:hAnsi="Trebuchet MS"/>
            </w:rPr>
            <w:t>.</w:t>
          </w:r>
        </w:sdtContent>
      </w:sdt>
    </w:p>
    <w:p w14:paraId="382A27FA" w14:textId="77777777" w:rsidR="005B715D" w:rsidRPr="00DD3392" w:rsidRDefault="00F4251F" w:rsidP="009657D2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DD3392">
            <w:rPr>
              <w:rFonts w:ascii="Trebuchet MS" w:hAnsi="Trebuchet MS"/>
            </w:rPr>
            <w:t>Não é permitido o uso de corretor.</w:t>
          </w:r>
        </w:sdtContent>
      </w:sdt>
    </w:p>
    <w:p w14:paraId="444C6C99" w14:textId="77777777" w:rsidR="003460A9" w:rsidRDefault="003460A9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14:paraId="42EF0E10" w14:textId="77777777" w:rsidR="005B715D" w:rsidRDefault="005B715D" w:rsidP="009657D2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14:paraId="67FB458A" w14:textId="77777777" w:rsidR="00C204AC" w:rsidRPr="005B715D" w:rsidRDefault="00F4251F" w:rsidP="009657D2">
      <w:pPr>
        <w:pStyle w:val="PargrafodaLista"/>
        <w:tabs>
          <w:tab w:val="left" w:pos="284"/>
        </w:tabs>
        <w:spacing w:before="120" w:line="360" w:lineRule="auto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DD3392" w:rsidRPr="00DD3392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r w:rsidR="005B715D" w:rsidRPr="005B715D">
        <w:rPr>
          <w:rFonts w:ascii="Trebuchet MS" w:eastAsia="Times New Roman" w:hAnsi="Trebuchet MS" w:cs="Arial"/>
        </w:rPr>
        <w:t>minutos</w:t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bookmarkStart w:id="0" w:name="_GoBack"/>
      <w:bookmarkEnd w:id="0"/>
      <w:r w:rsidR="00F52EAC" w:rsidRPr="005B715D">
        <w:rPr>
          <w:rFonts w:ascii="Trebuchet MS" w:eastAsia="Times New Roman" w:hAnsi="Trebuchet MS" w:cs="Arial"/>
          <w:b/>
        </w:rPr>
        <w:tab/>
      </w:r>
    </w:p>
    <w:p w14:paraId="2DA7B525" w14:textId="77777777"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15DD2981" w14:textId="77777777"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608E0444" w14:textId="77777777"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43468CB4" w14:textId="77777777" w:rsidR="00ED4E73" w:rsidRDefault="00ED4E73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0490B3BB" w14:textId="77777777" w:rsidR="00ED4E73" w:rsidRDefault="00ED4E73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3E4BB459" w14:textId="77777777" w:rsidR="005865DE" w:rsidRPr="00F03F3F" w:rsidRDefault="005865DE" w:rsidP="00BC3040">
      <w:pPr>
        <w:rPr>
          <w:b/>
        </w:rPr>
      </w:pPr>
    </w:p>
    <w:sectPr w:rsidR="005865DE" w:rsidRPr="00F03F3F" w:rsidSect="000E3B9E">
      <w:headerReference w:type="default" r:id="rId10"/>
      <w:footerReference w:type="default" r:id="rId11"/>
      <w:pgSz w:w="11906" w:h="16838"/>
      <w:pgMar w:top="284" w:right="567" w:bottom="1134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0151" w14:textId="77777777" w:rsidR="00F4251F" w:rsidRDefault="00F4251F" w:rsidP="00E821A9">
      <w:pPr>
        <w:spacing w:after="0" w:line="240" w:lineRule="auto"/>
      </w:pPr>
      <w:r>
        <w:separator/>
      </w:r>
    </w:p>
  </w:endnote>
  <w:endnote w:type="continuationSeparator" w:id="0">
    <w:p w14:paraId="2ACE15DB" w14:textId="77777777" w:rsidR="00F4251F" w:rsidRDefault="00F4251F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9320" w14:textId="77777777"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6881" w14:textId="77777777" w:rsidR="00F4251F" w:rsidRDefault="00F4251F" w:rsidP="00E821A9">
      <w:pPr>
        <w:spacing w:after="0" w:line="240" w:lineRule="auto"/>
      </w:pPr>
      <w:r>
        <w:separator/>
      </w:r>
    </w:p>
  </w:footnote>
  <w:footnote w:type="continuationSeparator" w:id="0">
    <w:p w14:paraId="1A4A4500" w14:textId="77777777" w:rsidR="00F4251F" w:rsidRDefault="00F4251F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14:paraId="4494D344" w14:textId="77777777" w:rsidTr="00E4333E">
      <w:tc>
        <w:tcPr>
          <w:tcW w:w="9067" w:type="dxa"/>
        </w:tcPr>
        <w:p w14:paraId="727AA711" w14:textId="77777777" w:rsidR="005B715D" w:rsidRPr="005865DE" w:rsidRDefault="005B715D" w:rsidP="005B715D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FE1E5B" w:rsidRPr="00FE1E5B">
                <w:rPr>
                  <w:rFonts w:ascii="Trebuchet MS" w:hAnsi="Trebuchet MS"/>
                  <w:sz w:val="20"/>
                  <w:szCs w:val="20"/>
                </w:rPr>
                <w:t>Ciências Naturais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FE1E5B" w:rsidRPr="00FE1E5B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6668265E" w14:textId="77777777"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612DB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612DB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4C213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1C79BFDB" w14:textId="77777777"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2A6"/>
    <w:multiLevelType w:val="hybridMultilevel"/>
    <w:tmpl w:val="2A6E2B82"/>
    <w:lvl w:ilvl="0" w:tplc="FB9E69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F1636A"/>
    <w:multiLevelType w:val="hybridMultilevel"/>
    <w:tmpl w:val="8662D43A"/>
    <w:lvl w:ilvl="0" w:tplc="CDD4E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6078"/>
    <w:multiLevelType w:val="hybridMultilevel"/>
    <w:tmpl w:val="33081F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50F"/>
    <w:multiLevelType w:val="hybridMultilevel"/>
    <w:tmpl w:val="2AAC8DC4"/>
    <w:lvl w:ilvl="0" w:tplc="FB9E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9A0E6D"/>
    <w:multiLevelType w:val="hybridMultilevel"/>
    <w:tmpl w:val="600629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63"/>
    <w:rsid w:val="00002FCE"/>
    <w:rsid w:val="00006DD9"/>
    <w:rsid w:val="00030FB8"/>
    <w:rsid w:val="0003760A"/>
    <w:rsid w:val="000C777E"/>
    <w:rsid w:val="000C7F08"/>
    <w:rsid w:val="000E3B9E"/>
    <w:rsid w:val="000F2CDE"/>
    <w:rsid w:val="00100B11"/>
    <w:rsid w:val="00111836"/>
    <w:rsid w:val="00131C1F"/>
    <w:rsid w:val="00154E6C"/>
    <w:rsid w:val="001572EA"/>
    <w:rsid w:val="00164AA1"/>
    <w:rsid w:val="00195941"/>
    <w:rsid w:val="001A2A02"/>
    <w:rsid w:val="001B2109"/>
    <w:rsid w:val="001B4925"/>
    <w:rsid w:val="00221443"/>
    <w:rsid w:val="00226429"/>
    <w:rsid w:val="00243DCF"/>
    <w:rsid w:val="00264FE2"/>
    <w:rsid w:val="00285F45"/>
    <w:rsid w:val="00286060"/>
    <w:rsid w:val="00294F7D"/>
    <w:rsid w:val="002B1103"/>
    <w:rsid w:val="002E2FD1"/>
    <w:rsid w:val="003228F7"/>
    <w:rsid w:val="00327267"/>
    <w:rsid w:val="00327472"/>
    <w:rsid w:val="003460A9"/>
    <w:rsid w:val="00351D4C"/>
    <w:rsid w:val="003531FD"/>
    <w:rsid w:val="003550AD"/>
    <w:rsid w:val="00374ACB"/>
    <w:rsid w:val="00385DB7"/>
    <w:rsid w:val="003A7418"/>
    <w:rsid w:val="003D365C"/>
    <w:rsid w:val="003E5FC8"/>
    <w:rsid w:val="003E6C1E"/>
    <w:rsid w:val="003F32BD"/>
    <w:rsid w:val="004066E2"/>
    <w:rsid w:val="004106D5"/>
    <w:rsid w:val="0042236C"/>
    <w:rsid w:val="00423FF2"/>
    <w:rsid w:val="00431F93"/>
    <w:rsid w:val="00434BDE"/>
    <w:rsid w:val="00446976"/>
    <w:rsid w:val="004546B0"/>
    <w:rsid w:val="00477A9F"/>
    <w:rsid w:val="00490B57"/>
    <w:rsid w:val="004A3FA4"/>
    <w:rsid w:val="004A62FC"/>
    <w:rsid w:val="004C2132"/>
    <w:rsid w:val="00515844"/>
    <w:rsid w:val="00533868"/>
    <w:rsid w:val="00565299"/>
    <w:rsid w:val="00570E1B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84794"/>
    <w:rsid w:val="006C57AE"/>
    <w:rsid w:val="006D2A8C"/>
    <w:rsid w:val="006F2052"/>
    <w:rsid w:val="007241C1"/>
    <w:rsid w:val="007625DC"/>
    <w:rsid w:val="00785641"/>
    <w:rsid w:val="007A5362"/>
    <w:rsid w:val="007E6773"/>
    <w:rsid w:val="00815195"/>
    <w:rsid w:val="0083088C"/>
    <w:rsid w:val="00854FD2"/>
    <w:rsid w:val="008B0CE7"/>
    <w:rsid w:val="008E4195"/>
    <w:rsid w:val="00907369"/>
    <w:rsid w:val="00927121"/>
    <w:rsid w:val="009355A7"/>
    <w:rsid w:val="00953C55"/>
    <w:rsid w:val="00961D6B"/>
    <w:rsid w:val="009657D2"/>
    <w:rsid w:val="00966297"/>
    <w:rsid w:val="00975F49"/>
    <w:rsid w:val="009C1588"/>
    <w:rsid w:val="009D200C"/>
    <w:rsid w:val="009D71A8"/>
    <w:rsid w:val="00A05470"/>
    <w:rsid w:val="00A261D5"/>
    <w:rsid w:val="00A33E5A"/>
    <w:rsid w:val="00A652B8"/>
    <w:rsid w:val="00A84263"/>
    <w:rsid w:val="00AA2853"/>
    <w:rsid w:val="00AE5B90"/>
    <w:rsid w:val="00B23901"/>
    <w:rsid w:val="00B27B6B"/>
    <w:rsid w:val="00B425FC"/>
    <w:rsid w:val="00B72CE9"/>
    <w:rsid w:val="00B87BAE"/>
    <w:rsid w:val="00BC3040"/>
    <w:rsid w:val="00BD3BBE"/>
    <w:rsid w:val="00C05F2F"/>
    <w:rsid w:val="00C167E6"/>
    <w:rsid w:val="00C204AC"/>
    <w:rsid w:val="00C579C1"/>
    <w:rsid w:val="00C612DB"/>
    <w:rsid w:val="00CB7D27"/>
    <w:rsid w:val="00CD37F7"/>
    <w:rsid w:val="00CE1C66"/>
    <w:rsid w:val="00D010AF"/>
    <w:rsid w:val="00D63BAB"/>
    <w:rsid w:val="00DA01DF"/>
    <w:rsid w:val="00DA1A0D"/>
    <w:rsid w:val="00DC0D28"/>
    <w:rsid w:val="00DC3ED1"/>
    <w:rsid w:val="00DC60F9"/>
    <w:rsid w:val="00DD3392"/>
    <w:rsid w:val="00DF15F9"/>
    <w:rsid w:val="00DF20F7"/>
    <w:rsid w:val="00DF628A"/>
    <w:rsid w:val="00E042B5"/>
    <w:rsid w:val="00E821A9"/>
    <w:rsid w:val="00EC17AD"/>
    <w:rsid w:val="00EC5289"/>
    <w:rsid w:val="00ED4E73"/>
    <w:rsid w:val="00EE2891"/>
    <w:rsid w:val="00EE4F0D"/>
    <w:rsid w:val="00EE6801"/>
    <w:rsid w:val="00F03F3F"/>
    <w:rsid w:val="00F125CE"/>
    <w:rsid w:val="00F15AF6"/>
    <w:rsid w:val="00F4251F"/>
    <w:rsid w:val="00F42C8A"/>
    <w:rsid w:val="00F43DE3"/>
    <w:rsid w:val="00F52EAC"/>
    <w:rsid w:val="00F63671"/>
    <w:rsid w:val="00F64F19"/>
    <w:rsid w:val="00F74BB7"/>
    <w:rsid w:val="00FE1E5B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F1637"/>
  <w15:docId w15:val="{F815F95F-C7DA-478E-9605-DE4A204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975F4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C6D004E6779F42469FD63803C562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EECC4-B4D9-4F46-B8DF-AA6891696914}"/>
      </w:docPartPr>
      <w:docPartBody>
        <w:p w:rsidR="001911C7" w:rsidRDefault="0021283C" w:rsidP="0021283C">
          <w:pPr>
            <w:pStyle w:val="C6D004E6779F42469FD63803C56289B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B50D3EE68584499BC6578AA3D1ED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A774A-542F-4DD0-AE47-17F2B59DDF34}"/>
      </w:docPartPr>
      <w:docPartBody>
        <w:p w:rsidR="001911C7" w:rsidRDefault="0021283C" w:rsidP="0021283C">
          <w:pPr>
            <w:pStyle w:val="BB50D3EE68584499BC6578AA3D1ED72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848EB0695384FEF80D5509FA780C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1FB47-8F48-4DE9-B2EE-B5059EA1A5E0}"/>
      </w:docPartPr>
      <w:docPartBody>
        <w:p w:rsidR="001911C7" w:rsidRDefault="0021283C" w:rsidP="0021283C">
          <w:pPr>
            <w:pStyle w:val="E848EB0695384FEF80D5509FA780C6F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5B03B7E9372412C94D1C959BDFD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E3518-0D1B-4D2F-9669-EC6630F8E522}"/>
      </w:docPartPr>
      <w:docPartBody>
        <w:p w:rsidR="001911C7" w:rsidRDefault="0021283C" w:rsidP="0021283C">
          <w:pPr>
            <w:pStyle w:val="35B03B7E9372412C94D1C959BDFD271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EB210BEA793405FA26443D8B5F47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A5F28-9575-4E04-9648-78F9898F4E7A}"/>
      </w:docPartPr>
      <w:docPartBody>
        <w:p w:rsidR="001911C7" w:rsidRDefault="0021283C" w:rsidP="0021283C">
          <w:pPr>
            <w:pStyle w:val="AEB210BEA793405FA26443D8B5F47BA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59C4C05DC3546F2AEFC0C272FFB7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204F-F39D-4617-ABC1-F2E3C10FFB96}"/>
      </w:docPartPr>
      <w:docPartBody>
        <w:p w:rsidR="001911C7" w:rsidRDefault="0021283C" w:rsidP="0021283C">
          <w:pPr>
            <w:pStyle w:val="E59C4C05DC3546F2AEFC0C272FFB726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C2720FAF9B34280A365190501107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0A7D-068F-4098-A9FA-E0B51ABA74E8}"/>
      </w:docPartPr>
      <w:docPartBody>
        <w:p w:rsidR="001911C7" w:rsidRDefault="0021283C" w:rsidP="0021283C">
          <w:pPr>
            <w:pStyle w:val="1C2720FAF9B34280A365190501107E8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95A3759179944D8BF51E01FD36F1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D5E46-F04A-4172-B2FA-C3B0ECFDA6E2}"/>
      </w:docPartPr>
      <w:docPartBody>
        <w:p w:rsidR="001911C7" w:rsidRDefault="0021283C" w:rsidP="0021283C">
          <w:pPr>
            <w:pStyle w:val="E95A3759179944D8BF51E01FD36F17E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D6E"/>
    <w:rsid w:val="000011A0"/>
    <w:rsid w:val="000B5D0D"/>
    <w:rsid w:val="0012480A"/>
    <w:rsid w:val="00143631"/>
    <w:rsid w:val="001911C7"/>
    <w:rsid w:val="001B55E0"/>
    <w:rsid w:val="0021283C"/>
    <w:rsid w:val="00227C32"/>
    <w:rsid w:val="00282C4D"/>
    <w:rsid w:val="002A5C93"/>
    <w:rsid w:val="00421491"/>
    <w:rsid w:val="005353F6"/>
    <w:rsid w:val="00576565"/>
    <w:rsid w:val="006044CE"/>
    <w:rsid w:val="006F1DAB"/>
    <w:rsid w:val="007849D0"/>
    <w:rsid w:val="00793D59"/>
    <w:rsid w:val="0084445B"/>
    <w:rsid w:val="008D535B"/>
    <w:rsid w:val="008E7E24"/>
    <w:rsid w:val="0094563B"/>
    <w:rsid w:val="00AD6D32"/>
    <w:rsid w:val="00B013AD"/>
    <w:rsid w:val="00B31886"/>
    <w:rsid w:val="00B829E5"/>
    <w:rsid w:val="00B96858"/>
    <w:rsid w:val="00BD57FB"/>
    <w:rsid w:val="00C14AE5"/>
    <w:rsid w:val="00C630F8"/>
    <w:rsid w:val="00C743AB"/>
    <w:rsid w:val="00CD4C7D"/>
    <w:rsid w:val="00CF6C0B"/>
    <w:rsid w:val="00D23F24"/>
    <w:rsid w:val="00D815A7"/>
    <w:rsid w:val="00D91626"/>
    <w:rsid w:val="00DA1D6E"/>
    <w:rsid w:val="00E050DD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1283C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6902E435B1E42EDB062D7C38A094EE2">
    <w:name w:val="F6902E435B1E42EDB062D7C38A094EE2"/>
    <w:rsid w:val="00AD6D32"/>
  </w:style>
  <w:style w:type="paragraph" w:customStyle="1" w:styleId="998A117D030C46ADB391C46887E45DF2">
    <w:name w:val="998A117D030C46ADB391C46887E45DF2"/>
    <w:rsid w:val="00AD6D32"/>
  </w:style>
  <w:style w:type="paragraph" w:customStyle="1" w:styleId="7EC779D9A6BA4AD18B6053B2F55FB17D">
    <w:name w:val="7EC779D9A6BA4AD18B6053B2F55FB17D"/>
    <w:rsid w:val="00AD6D32"/>
  </w:style>
  <w:style w:type="paragraph" w:customStyle="1" w:styleId="4994F8B891F943C49F37D2B17730CE40">
    <w:name w:val="4994F8B891F943C49F37D2B17730CE40"/>
    <w:rsid w:val="00AD6D32"/>
  </w:style>
  <w:style w:type="paragraph" w:customStyle="1" w:styleId="01AD28C24B7E4811B1FC4F23B5013E8F">
    <w:name w:val="01AD28C24B7E4811B1FC4F23B5013E8F"/>
    <w:rsid w:val="00AD6D32"/>
  </w:style>
  <w:style w:type="paragraph" w:customStyle="1" w:styleId="4F63F59D8A414C3C8021012FAE410DCE">
    <w:name w:val="4F63F59D8A414C3C8021012FAE410DCE"/>
    <w:rsid w:val="00AD6D32"/>
  </w:style>
  <w:style w:type="paragraph" w:customStyle="1" w:styleId="B152EE5A391A416996DF2E56A8AAEA9B">
    <w:name w:val="B152EE5A391A416996DF2E56A8AAEA9B"/>
    <w:rsid w:val="00AD6D32"/>
  </w:style>
  <w:style w:type="paragraph" w:customStyle="1" w:styleId="075F8F87902C4CA9B719BE88DBAD6FA9">
    <w:name w:val="075F8F87902C4CA9B719BE88DBAD6FA9"/>
    <w:rsid w:val="00AD6D32"/>
  </w:style>
  <w:style w:type="paragraph" w:customStyle="1" w:styleId="6169A96885F8450682CDDAF57AF14D6D">
    <w:name w:val="6169A96885F8450682CDDAF57AF14D6D"/>
    <w:rsid w:val="00AD6D32"/>
  </w:style>
  <w:style w:type="paragraph" w:customStyle="1" w:styleId="937F8D72DAAB44FCAA5D7C7BA1884D0A">
    <w:name w:val="937F8D72DAAB44FCAA5D7C7BA1884D0A"/>
    <w:rsid w:val="00AD6D32"/>
  </w:style>
  <w:style w:type="paragraph" w:customStyle="1" w:styleId="EC6C3348B21A4518BAEBEA1D3CD258B6">
    <w:name w:val="EC6C3348B21A4518BAEBEA1D3CD258B6"/>
    <w:rsid w:val="00AD6D32"/>
  </w:style>
  <w:style w:type="paragraph" w:customStyle="1" w:styleId="476A9B406A7A456FA28D7B4D30E87717">
    <w:name w:val="476A9B406A7A456FA28D7B4D30E87717"/>
    <w:rsid w:val="00AD6D32"/>
  </w:style>
  <w:style w:type="paragraph" w:customStyle="1" w:styleId="C3C65B1102154B48834AABECB4C91BFD">
    <w:name w:val="C3C65B1102154B48834AABECB4C91BFD"/>
    <w:rsid w:val="00E050DD"/>
  </w:style>
  <w:style w:type="paragraph" w:customStyle="1" w:styleId="7D465C1FDDE14671B4F7215BA1F0E1E1">
    <w:name w:val="7D465C1FDDE14671B4F7215BA1F0E1E1"/>
    <w:rsid w:val="00E050DD"/>
  </w:style>
  <w:style w:type="paragraph" w:customStyle="1" w:styleId="5E1D3450F8CB40EC8468FD11843F12C7">
    <w:name w:val="5E1D3450F8CB40EC8468FD11843F12C7"/>
    <w:rsid w:val="00E050DD"/>
  </w:style>
  <w:style w:type="paragraph" w:customStyle="1" w:styleId="6774BDA46CC147319E46CBB66DD2C799">
    <w:name w:val="6774BDA46CC147319E46CBB66DD2C799"/>
    <w:rsid w:val="00E050DD"/>
  </w:style>
  <w:style w:type="paragraph" w:customStyle="1" w:styleId="209B4D622ADF4E55858EE3F9B59C6331">
    <w:name w:val="209B4D622ADF4E55858EE3F9B59C6331"/>
    <w:rsid w:val="00E050DD"/>
  </w:style>
  <w:style w:type="paragraph" w:customStyle="1" w:styleId="624850818595449898838664F7AD9948">
    <w:name w:val="624850818595449898838664F7AD9948"/>
    <w:rsid w:val="00E050DD"/>
  </w:style>
  <w:style w:type="paragraph" w:customStyle="1" w:styleId="E47530E6CE1E4317920375CCDE737846">
    <w:name w:val="E47530E6CE1E4317920375CCDE737846"/>
    <w:rsid w:val="00E050DD"/>
  </w:style>
  <w:style w:type="paragraph" w:customStyle="1" w:styleId="672CF981AB564C4886A4EDE40D49D376">
    <w:name w:val="672CF981AB564C4886A4EDE40D49D376"/>
    <w:rsid w:val="00E050DD"/>
  </w:style>
  <w:style w:type="paragraph" w:customStyle="1" w:styleId="0CCB63CDB0804117B250E9A01AE2A3A6">
    <w:name w:val="0CCB63CDB0804117B250E9A01AE2A3A6"/>
    <w:rsid w:val="00E050DD"/>
  </w:style>
  <w:style w:type="paragraph" w:customStyle="1" w:styleId="2AD7306C6DF64B1DACB6FB29B2E932A5">
    <w:name w:val="2AD7306C6DF64B1DACB6FB29B2E932A5"/>
    <w:rsid w:val="00E050DD"/>
  </w:style>
  <w:style w:type="paragraph" w:customStyle="1" w:styleId="EDE0733EDBEA4505A2259619E482EC59">
    <w:name w:val="EDE0733EDBEA4505A2259619E482EC59"/>
    <w:rsid w:val="00E050DD"/>
  </w:style>
  <w:style w:type="paragraph" w:customStyle="1" w:styleId="BE84F2CB49AF45DABC1C12AAD76E922E">
    <w:name w:val="BE84F2CB49AF45DABC1C12AAD76E922E"/>
    <w:rsid w:val="00E050DD"/>
  </w:style>
  <w:style w:type="paragraph" w:customStyle="1" w:styleId="0C497395134A433BB514D9E7B0BE1FB8">
    <w:name w:val="0C497395134A433BB514D9E7B0BE1FB8"/>
    <w:rsid w:val="00C14AE5"/>
    <w:pPr>
      <w:spacing w:after="160" w:line="259" w:lineRule="auto"/>
    </w:pPr>
  </w:style>
  <w:style w:type="paragraph" w:customStyle="1" w:styleId="6354384A767B45349F92F6CEC3105562">
    <w:name w:val="6354384A767B45349F92F6CEC3105562"/>
    <w:rsid w:val="00C14AE5"/>
    <w:pPr>
      <w:spacing w:after="160" w:line="259" w:lineRule="auto"/>
    </w:pPr>
  </w:style>
  <w:style w:type="paragraph" w:customStyle="1" w:styleId="2220262C101246CF80D0D9E3054F1149">
    <w:name w:val="2220262C101246CF80D0D9E3054F1149"/>
    <w:rsid w:val="00C14AE5"/>
    <w:pPr>
      <w:spacing w:after="160" w:line="259" w:lineRule="auto"/>
    </w:pPr>
  </w:style>
  <w:style w:type="paragraph" w:customStyle="1" w:styleId="56CAC7327F1B49B2891ADEBDD0CAAD90">
    <w:name w:val="56CAC7327F1B49B2891ADEBDD0CAAD90"/>
    <w:rsid w:val="00C14AE5"/>
    <w:pPr>
      <w:spacing w:after="160" w:line="259" w:lineRule="auto"/>
    </w:pPr>
  </w:style>
  <w:style w:type="paragraph" w:customStyle="1" w:styleId="4D9C39D2C6BA46999184A074057264E6">
    <w:name w:val="4D9C39D2C6BA46999184A074057264E6"/>
    <w:rsid w:val="00C14AE5"/>
    <w:pPr>
      <w:spacing w:after="160" w:line="259" w:lineRule="auto"/>
    </w:pPr>
  </w:style>
  <w:style w:type="paragraph" w:customStyle="1" w:styleId="681DF35D60AC4539AF309DC400C2C42A">
    <w:name w:val="681DF35D60AC4539AF309DC400C2C42A"/>
    <w:rsid w:val="00C14AE5"/>
    <w:pPr>
      <w:spacing w:after="160" w:line="259" w:lineRule="auto"/>
    </w:pPr>
  </w:style>
  <w:style w:type="paragraph" w:customStyle="1" w:styleId="C6D004E6779F42469FD63803C56289BE">
    <w:name w:val="C6D004E6779F42469FD63803C56289BE"/>
    <w:rsid w:val="0021283C"/>
    <w:pPr>
      <w:spacing w:after="160" w:line="259" w:lineRule="auto"/>
    </w:pPr>
  </w:style>
  <w:style w:type="paragraph" w:customStyle="1" w:styleId="BB50D3EE68584499BC6578AA3D1ED726">
    <w:name w:val="BB50D3EE68584499BC6578AA3D1ED726"/>
    <w:rsid w:val="0021283C"/>
    <w:pPr>
      <w:spacing w:after="160" w:line="259" w:lineRule="auto"/>
    </w:pPr>
  </w:style>
  <w:style w:type="paragraph" w:customStyle="1" w:styleId="E848EB0695384FEF80D5509FA780C6F6">
    <w:name w:val="E848EB0695384FEF80D5509FA780C6F6"/>
    <w:rsid w:val="0021283C"/>
    <w:pPr>
      <w:spacing w:after="160" w:line="259" w:lineRule="auto"/>
    </w:pPr>
  </w:style>
  <w:style w:type="paragraph" w:customStyle="1" w:styleId="35B03B7E9372412C94D1C959BDFD2711">
    <w:name w:val="35B03B7E9372412C94D1C959BDFD2711"/>
    <w:rsid w:val="0021283C"/>
    <w:pPr>
      <w:spacing w:after="160" w:line="259" w:lineRule="auto"/>
    </w:pPr>
  </w:style>
  <w:style w:type="paragraph" w:customStyle="1" w:styleId="AEB210BEA793405FA26443D8B5F47BA8">
    <w:name w:val="AEB210BEA793405FA26443D8B5F47BA8"/>
    <w:rsid w:val="0021283C"/>
    <w:pPr>
      <w:spacing w:after="160" w:line="259" w:lineRule="auto"/>
    </w:pPr>
  </w:style>
  <w:style w:type="paragraph" w:customStyle="1" w:styleId="E59C4C05DC3546F2AEFC0C272FFB726E">
    <w:name w:val="E59C4C05DC3546F2AEFC0C272FFB726E"/>
    <w:rsid w:val="0021283C"/>
    <w:pPr>
      <w:spacing w:after="160" w:line="259" w:lineRule="auto"/>
    </w:pPr>
  </w:style>
  <w:style w:type="paragraph" w:customStyle="1" w:styleId="1C2720FAF9B34280A365190501107E8E">
    <w:name w:val="1C2720FAF9B34280A365190501107E8E"/>
    <w:rsid w:val="0021283C"/>
    <w:pPr>
      <w:spacing w:after="160" w:line="259" w:lineRule="auto"/>
    </w:pPr>
  </w:style>
  <w:style w:type="paragraph" w:customStyle="1" w:styleId="E95A3759179944D8BF51E01FD36F17E9">
    <w:name w:val="E95A3759179944D8BF51E01FD36F17E9"/>
    <w:rsid w:val="002128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6ACC-DE9F-4908-BC49-172DBC8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Silvia</cp:lastModifiedBy>
  <cp:revision>3</cp:revision>
  <cp:lastPrinted>2015-01-16T15:31:00Z</cp:lastPrinted>
  <dcterms:created xsi:type="dcterms:W3CDTF">2019-04-28T08:41:00Z</dcterms:created>
  <dcterms:modified xsi:type="dcterms:W3CDTF">2019-05-01T07:02:00Z</dcterms:modified>
</cp:coreProperties>
</file>