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930"/>
        <w:tblW w:w="9638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4819"/>
        <w:gridCol w:w="2268"/>
      </w:tblGrid>
      <w:tr w:rsidR="008021E4" w:rsidRPr="00F0023D" w14:paraId="471FA751" w14:textId="77777777" w:rsidTr="00256722">
        <w:trPr>
          <w:trHeight w:val="1417"/>
        </w:trPr>
        <w:tc>
          <w:tcPr>
            <w:tcW w:w="2551" w:type="dxa"/>
            <w:vAlign w:val="center"/>
          </w:tcPr>
          <w:p w14:paraId="30B9335D" w14:textId="77777777" w:rsidR="008021E4" w:rsidRPr="00553C09" w:rsidRDefault="008021E4" w:rsidP="00256722">
            <w:pPr>
              <w:spacing w:before="6" w:after="6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4BF44E27" w14:textId="77777777" w:rsidR="008021E4" w:rsidRPr="00553C09" w:rsidRDefault="002D11CE" w:rsidP="00256722">
            <w:pPr>
              <w:spacing w:before="6" w:after="6"/>
              <w:ind w:left="113"/>
              <w:rPr>
                <w:rFonts w:ascii="Trebuchet MS" w:hAnsi="Trebuchet MS"/>
                <w:sz w:val="13"/>
                <w:szCs w:val="13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41C2C5D2" wp14:editId="682BE7B2">
                  <wp:extent cx="2132921" cy="723900"/>
                  <wp:effectExtent l="0" t="0" r="0" b="0"/>
                  <wp:docPr id="3" name="Imagem 3" descr="http://www.agr-tc.pt/site/2015_2016/logo-me-2016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-tc.pt/site/2015_2016/logo-me-2016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16" cy="72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14:paraId="76670010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/>
                <w:bCs/>
                <w:caps/>
                <w:color w:val="0D1231"/>
                <w:sz w:val="18"/>
                <w:szCs w:val="18"/>
                <w:lang w:val="pt-PT"/>
              </w:rPr>
              <w:t>Agrupamento de Escolas da Boa Água – 172388</w:t>
            </w:r>
          </w:p>
          <w:p w14:paraId="687A541B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Escola Básica Integrada da Boa Água</w:t>
            </w:r>
          </w:p>
          <w:p w14:paraId="37F97809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EB1 n.º2 da Quinta do Conde</w:t>
            </w:r>
          </w:p>
          <w:p w14:paraId="787EBE25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EB1/JI do Pinhal do General</w:t>
            </w:r>
          </w:p>
          <w:p w14:paraId="31517938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</w:pPr>
            <w:r w:rsidRPr="00553C09">
              <w:rPr>
                <w:rStyle w:val="xrtl1"/>
                <w:rFonts w:ascii="Trebuchet MS" w:hAnsi="Trebuchet MS" w:cs="Arial"/>
                <w:bCs/>
                <w:color w:val="595959"/>
                <w:sz w:val="14"/>
                <w:szCs w:val="14"/>
                <w:lang w:val="pt-PT"/>
              </w:rPr>
              <w:t>JI do Pinhal do General</w:t>
            </w:r>
          </w:p>
          <w:p w14:paraId="1DA422DA" w14:textId="77777777" w:rsidR="008021E4" w:rsidRPr="00553C09" w:rsidRDefault="008021E4" w:rsidP="00256722">
            <w:pPr>
              <w:pStyle w:val="Cabealho"/>
              <w:spacing w:line="276" w:lineRule="auto"/>
              <w:jc w:val="center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  <w:p w14:paraId="3CD9BFF1" w14:textId="77777777" w:rsidR="008021E4" w:rsidRPr="00553C09" w:rsidRDefault="008021E4" w:rsidP="00256722">
            <w:pPr>
              <w:pStyle w:val="Cabealho"/>
              <w:spacing w:line="276" w:lineRule="auto"/>
              <w:rPr>
                <w:rFonts w:ascii="Trebuchet MS" w:hAnsi="Trebuchet MS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  <w:vAlign w:val="center"/>
          </w:tcPr>
          <w:p w14:paraId="08A5439E" w14:textId="77777777" w:rsidR="008021E4" w:rsidRPr="00553C09" w:rsidRDefault="008021E4" w:rsidP="0025672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t-PT"/>
              </w:rPr>
              <w:drawing>
                <wp:inline distT="0" distB="0" distL="0" distR="0" wp14:anchorId="776492C5" wp14:editId="685F7A1D">
                  <wp:extent cx="866775" cy="885825"/>
                  <wp:effectExtent l="0" t="0" r="9525" b="9525"/>
                  <wp:docPr id="1" name="Imagem 1" descr="logo_aeba_p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logo_aeba_p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629AA1" w14:textId="3A21C108" w:rsidR="00A812B4" w:rsidRDefault="00A812B4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</w:pPr>
    </w:p>
    <w:p w14:paraId="3E300BCA" w14:textId="076FD484" w:rsidR="006E1179" w:rsidRDefault="006E1179" w:rsidP="005D3798">
      <w:pPr>
        <w:shd w:val="clear" w:color="auto" w:fill="FFFFFF"/>
        <w:spacing w:after="0" w:line="293" w:lineRule="atLeast"/>
        <w:jc w:val="center"/>
        <w:rPr>
          <w:rFonts w:ascii="Arial" w:hAnsi="Arial" w:cs="Arial"/>
          <w:color w:val="222222"/>
        </w:rPr>
      </w:pPr>
      <w:r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  <w:t xml:space="preserve">INFO </w:t>
      </w:r>
      <w:r w:rsidR="009B0152"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  <w:t>8</w:t>
      </w:r>
      <w:r w:rsidR="005D3798"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  <w:t>ºA</w:t>
      </w:r>
    </w:p>
    <w:p w14:paraId="01D5CD47" w14:textId="77777777" w:rsidR="009B0152" w:rsidRPr="009B0152" w:rsidRDefault="009B0152" w:rsidP="009B0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9B0152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8ºA - Caros Alunos, dadas as circunstâncias excecionais devido ao COVID-19, a Minificha de Avaliação do 2ºT agendada para o dia 18/03/2020 será realizada no dia 15/04/2020. A Minificha de Avaliação do 1ºT agendada para o dia 19/03/2020 será realizada no dia 16/04/2020. O trabalho que devem realizar durante o período em que estão em casa é: a Ficha de Trabalho – Reações Ácido-Base; Ficha de Trabalho – Reações de Precipitação e Ficha de Trabalho – Velocidade das Reações. Embora tenham em suporte de papel, vão ser anexadas. Posteriormente anexo a sua resolução. O Trabalho de pesquisa sobre a “Dureza da Água “não será apresentado, por isso devem enviá-lo para o meu email até dia 1 de abril (último dia do 4º Momento). O email está no protocolo. Não se esqueçam de me enviarem o mais rápido possível via email o trabalho sobre as “Reações de Combustão”.Como vos disse também vou colocar no Google Classroom o Código da turma é 3jgcpsw</w:t>
      </w:r>
    </w:p>
    <w:p w14:paraId="0230D6B7" w14:textId="77777777" w:rsidR="009B0152" w:rsidRPr="009B0152" w:rsidRDefault="009B0152" w:rsidP="009B0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9B0152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Bom trabalho e respeitem as regras de proteção e prevenção.</w:t>
      </w:r>
    </w:p>
    <w:p w14:paraId="26A9ED9F" w14:textId="77777777" w:rsidR="009B0152" w:rsidRPr="009B0152" w:rsidRDefault="009B0152" w:rsidP="009B0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9B0152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 </w:t>
      </w:r>
    </w:p>
    <w:p w14:paraId="60F5A447" w14:textId="4AAC2184" w:rsidR="00B1156E" w:rsidRDefault="00B1156E" w:rsidP="006E1179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14:paraId="488EAA1B" w14:textId="36EDB8FD" w:rsidR="00B1156E" w:rsidRDefault="00B1156E" w:rsidP="006E1179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Professora Edite</w:t>
      </w:r>
    </w:p>
    <w:p w14:paraId="3437B7D2" w14:textId="116C441E" w:rsidR="006E1179" w:rsidRDefault="006E1179" w:rsidP="005D379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Grata pela atenção!</w:t>
      </w:r>
    </w:p>
    <w:p w14:paraId="4078E86A" w14:textId="77777777" w:rsidR="006E1179" w:rsidRDefault="006E1179" w:rsidP="007A2D04">
      <w:pPr>
        <w:shd w:val="clear" w:color="auto" w:fill="FFFFFF"/>
        <w:spacing w:after="0" w:line="293" w:lineRule="atLeast"/>
        <w:jc w:val="center"/>
        <w:rPr>
          <w:rFonts w:ascii="Trebuchet MS" w:eastAsia="Times New Roman" w:hAnsi="Trebuchet MS" w:cs="Arial"/>
          <w:color w:val="222222"/>
          <w:sz w:val="24"/>
          <w:szCs w:val="20"/>
          <w:lang w:eastAsia="pt-PT"/>
        </w:rPr>
      </w:pPr>
    </w:p>
    <w:sectPr w:rsidR="006E1179" w:rsidSect="007B4C27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E4"/>
    <w:rsid w:val="0006782D"/>
    <w:rsid w:val="000C5FF4"/>
    <w:rsid w:val="00146100"/>
    <w:rsid w:val="001E53C3"/>
    <w:rsid w:val="002D11CE"/>
    <w:rsid w:val="00441AF6"/>
    <w:rsid w:val="0047406C"/>
    <w:rsid w:val="004F2145"/>
    <w:rsid w:val="005B28D3"/>
    <w:rsid w:val="005D3798"/>
    <w:rsid w:val="0060031A"/>
    <w:rsid w:val="006D07E4"/>
    <w:rsid w:val="006E1179"/>
    <w:rsid w:val="0074307A"/>
    <w:rsid w:val="007A2D04"/>
    <w:rsid w:val="007B4C27"/>
    <w:rsid w:val="008021E4"/>
    <w:rsid w:val="00900195"/>
    <w:rsid w:val="009447A6"/>
    <w:rsid w:val="0099616A"/>
    <w:rsid w:val="009B0152"/>
    <w:rsid w:val="00A26DBD"/>
    <w:rsid w:val="00A812B4"/>
    <w:rsid w:val="00B01873"/>
    <w:rsid w:val="00B1156E"/>
    <w:rsid w:val="00BB2671"/>
    <w:rsid w:val="00BC6B87"/>
    <w:rsid w:val="00D07A97"/>
    <w:rsid w:val="00E11F1F"/>
    <w:rsid w:val="00F04931"/>
    <w:rsid w:val="00F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14E3"/>
  <w15:docId w15:val="{8F6EB1FD-3D71-4039-973D-86DC974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E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021E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021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rtl1">
    <w:name w:val="xr_tl1"/>
    <w:basedOn w:val="Tipodeletrapredefinidodopargrafo"/>
    <w:rsid w:val="008021E4"/>
  </w:style>
  <w:style w:type="paragraph" w:styleId="Textodebalo">
    <w:name w:val="Balloon Text"/>
    <w:basedOn w:val="Normal"/>
    <w:link w:val="TextodebaloCarter"/>
    <w:uiPriority w:val="99"/>
    <w:semiHidden/>
    <w:unhideWhenUsed/>
    <w:rsid w:val="0080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21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21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80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semiHidden/>
    <w:unhideWhenUsed/>
    <w:rsid w:val="00FB7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Professor Rui Silva</cp:lastModifiedBy>
  <cp:revision>2</cp:revision>
  <cp:lastPrinted>2020-03-16T10:32:00Z</cp:lastPrinted>
  <dcterms:created xsi:type="dcterms:W3CDTF">2020-03-16T16:40:00Z</dcterms:created>
  <dcterms:modified xsi:type="dcterms:W3CDTF">2020-03-16T16:40:00Z</dcterms:modified>
</cp:coreProperties>
</file>