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diagrams/data24.xml" ContentType="application/vnd.openxmlformats-officedocument.drawingml.diagramData+xml"/>
  <Override PartName="/word/diagrams/layout24.xml" ContentType="application/vnd.openxmlformats-officedocument.drawingml.diagramLayout+xml"/>
  <Override PartName="/word/diagrams/quickStyle24.xml" ContentType="application/vnd.openxmlformats-officedocument.drawingml.diagramStyle+xml"/>
  <Override PartName="/word/diagrams/colors24.xml" ContentType="application/vnd.openxmlformats-officedocument.drawingml.diagramColors+xml"/>
  <Override PartName="/word/diagrams/drawing24.xml" ContentType="application/vnd.ms-office.drawingml.diagramDrawing+xml"/>
  <Override PartName="/word/diagrams/data25.xml" ContentType="application/vnd.openxmlformats-officedocument.drawingml.diagramData+xml"/>
  <Override PartName="/word/diagrams/layout25.xml" ContentType="application/vnd.openxmlformats-officedocument.drawingml.diagramLayout+xml"/>
  <Override PartName="/word/diagrams/quickStyle25.xml" ContentType="application/vnd.openxmlformats-officedocument.drawingml.diagramStyle+xml"/>
  <Override PartName="/word/diagrams/colors25.xml" ContentType="application/vnd.openxmlformats-officedocument.drawingml.diagramColors+xml"/>
  <Override PartName="/word/diagrams/drawing25.xml" ContentType="application/vnd.ms-office.drawingml.diagramDrawing+xml"/>
  <Override PartName="/word/diagrams/data26.xml" ContentType="application/vnd.openxmlformats-officedocument.drawingml.diagramData+xml"/>
  <Override PartName="/word/diagrams/layout26.xml" ContentType="application/vnd.openxmlformats-officedocument.drawingml.diagramLayout+xml"/>
  <Override PartName="/word/diagrams/quickStyle26.xml" ContentType="application/vnd.openxmlformats-officedocument.drawingml.diagramStyle+xml"/>
  <Override PartName="/word/diagrams/colors26.xml" ContentType="application/vnd.openxmlformats-officedocument.drawingml.diagramColors+xml"/>
  <Override PartName="/word/diagrams/drawing26.xml" ContentType="application/vnd.ms-office.drawingml.diagramDrawing+xml"/>
  <Override PartName="/word/diagrams/data27.xml" ContentType="application/vnd.openxmlformats-officedocument.drawingml.diagramData+xml"/>
  <Override PartName="/word/diagrams/layout27.xml" ContentType="application/vnd.openxmlformats-officedocument.drawingml.diagramLayout+xml"/>
  <Override PartName="/word/diagrams/quickStyle27.xml" ContentType="application/vnd.openxmlformats-officedocument.drawingml.diagramStyle+xml"/>
  <Override PartName="/word/diagrams/colors27.xml" ContentType="application/vnd.openxmlformats-officedocument.drawingml.diagramColors+xml"/>
  <Override PartName="/word/diagrams/drawing27.xml" ContentType="application/vnd.ms-office.drawingml.diagramDrawing+xml"/>
  <Override PartName="/word/diagrams/data28.xml" ContentType="application/vnd.openxmlformats-officedocument.drawingml.diagramData+xml"/>
  <Override PartName="/word/diagrams/layout28.xml" ContentType="application/vnd.openxmlformats-officedocument.drawingml.diagramLayout+xml"/>
  <Override PartName="/word/diagrams/quickStyle28.xml" ContentType="application/vnd.openxmlformats-officedocument.drawingml.diagramStyle+xml"/>
  <Override PartName="/word/diagrams/colors28.xml" ContentType="application/vnd.openxmlformats-officedocument.drawingml.diagramColors+xml"/>
  <Override PartName="/word/diagrams/drawing28.xml" ContentType="application/vnd.ms-office.drawingml.diagramDrawing+xml"/>
  <Override PartName="/word/diagrams/data29.xml" ContentType="application/vnd.openxmlformats-officedocument.drawingml.diagramData+xml"/>
  <Override PartName="/word/diagrams/layout29.xml" ContentType="application/vnd.openxmlformats-officedocument.drawingml.diagramLayout+xml"/>
  <Override PartName="/word/diagrams/quickStyle29.xml" ContentType="application/vnd.openxmlformats-officedocument.drawingml.diagramStyle+xml"/>
  <Override PartName="/word/diagrams/colors29.xml" ContentType="application/vnd.openxmlformats-officedocument.drawingml.diagramColors+xml"/>
  <Override PartName="/word/diagrams/drawing29.xml" ContentType="application/vnd.ms-office.drawingml.diagramDrawing+xml"/>
  <Override PartName="/word/diagrams/data30.xml" ContentType="application/vnd.openxmlformats-officedocument.drawingml.diagramData+xml"/>
  <Override PartName="/word/diagrams/layout30.xml" ContentType="application/vnd.openxmlformats-officedocument.drawingml.diagramLayout+xml"/>
  <Override PartName="/word/diagrams/quickStyle30.xml" ContentType="application/vnd.openxmlformats-officedocument.drawingml.diagramStyle+xml"/>
  <Override PartName="/word/diagrams/colors30.xml" ContentType="application/vnd.openxmlformats-officedocument.drawingml.diagramColors+xml"/>
  <Override PartName="/word/diagrams/drawing30.xml" ContentType="application/vnd.ms-office.drawingml.diagramDrawing+xml"/>
  <Override PartName="/word/diagrams/data31.xml" ContentType="application/vnd.openxmlformats-officedocument.drawingml.diagramData+xml"/>
  <Override PartName="/word/diagrams/layout31.xml" ContentType="application/vnd.openxmlformats-officedocument.drawingml.diagramLayout+xml"/>
  <Override PartName="/word/diagrams/quickStyle31.xml" ContentType="application/vnd.openxmlformats-officedocument.drawingml.diagramStyle+xml"/>
  <Override PartName="/word/diagrams/colors31.xml" ContentType="application/vnd.openxmlformats-officedocument.drawingml.diagramColors+xml"/>
  <Override PartName="/word/diagrams/drawing31.xml" ContentType="application/vnd.ms-office.drawingml.diagramDrawing+xml"/>
  <Override PartName="/word/diagrams/data32.xml" ContentType="application/vnd.openxmlformats-officedocument.drawingml.diagramData+xml"/>
  <Override PartName="/word/diagrams/layout32.xml" ContentType="application/vnd.openxmlformats-officedocument.drawingml.diagramLayout+xml"/>
  <Override PartName="/word/diagrams/quickStyle32.xml" ContentType="application/vnd.openxmlformats-officedocument.drawingml.diagramStyle+xml"/>
  <Override PartName="/word/diagrams/colors32.xml" ContentType="application/vnd.openxmlformats-officedocument.drawingml.diagramColors+xml"/>
  <Override PartName="/word/diagrams/drawing32.xml" ContentType="application/vnd.ms-office.drawingml.diagramDrawing+xml"/>
  <Override PartName="/word/diagrams/data33.xml" ContentType="application/vnd.openxmlformats-officedocument.drawingml.diagramData+xml"/>
  <Override PartName="/word/diagrams/layout33.xml" ContentType="application/vnd.openxmlformats-officedocument.drawingml.diagramLayout+xml"/>
  <Override PartName="/word/diagrams/quickStyle33.xml" ContentType="application/vnd.openxmlformats-officedocument.drawingml.diagramStyle+xml"/>
  <Override PartName="/word/diagrams/colors33.xml" ContentType="application/vnd.openxmlformats-officedocument.drawingml.diagramColors+xml"/>
  <Override PartName="/word/diagrams/drawing33.xml" ContentType="application/vnd.ms-office.drawingml.diagramDrawing+xml"/>
  <Override PartName="/word/diagrams/data34.xml" ContentType="application/vnd.openxmlformats-officedocument.drawingml.diagramData+xml"/>
  <Override PartName="/word/diagrams/layout34.xml" ContentType="application/vnd.openxmlformats-officedocument.drawingml.diagramLayout+xml"/>
  <Override PartName="/word/diagrams/quickStyle34.xml" ContentType="application/vnd.openxmlformats-officedocument.drawingml.diagramStyle+xml"/>
  <Override PartName="/word/diagrams/colors34.xml" ContentType="application/vnd.openxmlformats-officedocument.drawingml.diagramColors+xml"/>
  <Override PartName="/word/diagrams/drawing34.xml" ContentType="application/vnd.ms-office.drawingml.diagramDrawing+xml"/>
  <Override PartName="/word/diagrams/data35.xml" ContentType="application/vnd.openxmlformats-officedocument.drawingml.diagramData+xml"/>
  <Override PartName="/word/diagrams/layout35.xml" ContentType="application/vnd.openxmlformats-officedocument.drawingml.diagramLayout+xml"/>
  <Override PartName="/word/diagrams/quickStyle35.xml" ContentType="application/vnd.openxmlformats-officedocument.drawingml.diagramStyle+xml"/>
  <Override PartName="/word/diagrams/colors35.xml" ContentType="application/vnd.openxmlformats-officedocument.drawingml.diagramColors+xml"/>
  <Override PartName="/word/diagrams/drawing35.xml" ContentType="application/vnd.ms-office.drawingml.diagramDrawing+xml"/>
  <Override PartName="/word/diagrams/data36.xml" ContentType="application/vnd.openxmlformats-officedocument.drawingml.diagramData+xml"/>
  <Override PartName="/word/diagrams/layout36.xml" ContentType="application/vnd.openxmlformats-officedocument.drawingml.diagramLayout+xml"/>
  <Override PartName="/word/diagrams/quickStyle36.xml" ContentType="application/vnd.openxmlformats-officedocument.drawingml.diagramStyle+xml"/>
  <Override PartName="/word/diagrams/colors36.xml" ContentType="application/vnd.openxmlformats-officedocument.drawingml.diagramColors+xml"/>
  <Override PartName="/word/diagrams/drawing36.xml" ContentType="application/vnd.ms-office.drawingml.diagramDrawing+xml"/>
  <Override PartName="/word/diagrams/data37.xml" ContentType="application/vnd.openxmlformats-officedocument.drawingml.diagramData+xml"/>
  <Override PartName="/word/diagrams/layout37.xml" ContentType="application/vnd.openxmlformats-officedocument.drawingml.diagramLayout+xml"/>
  <Override PartName="/word/diagrams/quickStyle37.xml" ContentType="application/vnd.openxmlformats-officedocument.drawingml.diagramStyle+xml"/>
  <Override PartName="/word/diagrams/colors37.xml" ContentType="application/vnd.openxmlformats-officedocument.drawingml.diagramColors+xml"/>
  <Override PartName="/word/diagrams/drawing37.xml" ContentType="application/vnd.ms-office.drawingml.diagramDrawing+xml"/>
  <Override PartName="/word/diagrams/data38.xml" ContentType="application/vnd.openxmlformats-officedocument.drawingml.diagramData+xml"/>
  <Override PartName="/word/diagrams/layout38.xml" ContentType="application/vnd.openxmlformats-officedocument.drawingml.diagramLayout+xml"/>
  <Override PartName="/word/diagrams/quickStyle38.xml" ContentType="application/vnd.openxmlformats-officedocument.drawingml.diagramStyle+xml"/>
  <Override PartName="/word/diagrams/colors38.xml" ContentType="application/vnd.openxmlformats-officedocument.drawingml.diagramColors+xml"/>
  <Override PartName="/word/diagrams/drawing38.xml" ContentType="application/vnd.ms-office.drawingml.diagramDrawing+xml"/>
  <Override PartName="/word/diagrams/data39.xml" ContentType="application/vnd.openxmlformats-officedocument.drawingml.diagramData+xml"/>
  <Override PartName="/word/diagrams/layout39.xml" ContentType="application/vnd.openxmlformats-officedocument.drawingml.diagramLayout+xml"/>
  <Override PartName="/word/diagrams/quickStyle39.xml" ContentType="application/vnd.openxmlformats-officedocument.drawingml.diagramStyle+xml"/>
  <Override PartName="/word/diagrams/colors39.xml" ContentType="application/vnd.openxmlformats-officedocument.drawingml.diagramColors+xml"/>
  <Override PartName="/word/diagrams/drawing39.xml" ContentType="application/vnd.ms-office.drawingml.diagramDrawing+xml"/>
  <Override PartName="/word/diagrams/data40.xml" ContentType="application/vnd.openxmlformats-officedocument.drawingml.diagramData+xml"/>
  <Override PartName="/word/diagrams/layout40.xml" ContentType="application/vnd.openxmlformats-officedocument.drawingml.diagramLayout+xml"/>
  <Override PartName="/word/diagrams/quickStyle40.xml" ContentType="application/vnd.openxmlformats-officedocument.drawingml.diagramStyle+xml"/>
  <Override PartName="/word/diagrams/colors40.xml" ContentType="application/vnd.openxmlformats-officedocument.drawingml.diagramColors+xml"/>
  <Override PartName="/word/diagrams/drawing40.xml" ContentType="application/vnd.ms-office.drawingml.diagramDrawing+xml"/>
  <Override PartName="/word/diagrams/data41.xml" ContentType="application/vnd.openxmlformats-officedocument.drawingml.diagramData+xml"/>
  <Override PartName="/word/diagrams/layout41.xml" ContentType="application/vnd.openxmlformats-officedocument.drawingml.diagramLayout+xml"/>
  <Override PartName="/word/diagrams/quickStyle41.xml" ContentType="application/vnd.openxmlformats-officedocument.drawingml.diagramStyle+xml"/>
  <Override PartName="/word/diagrams/colors41.xml" ContentType="application/vnd.openxmlformats-officedocument.drawingml.diagramColors+xml"/>
  <Override PartName="/word/diagrams/drawing41.xml" ContentType="application/vnd.ms-office.drawingml.diagramDrawing+xml"/>
  <Override PartName="/word/diagrams/data42.xml" ContentType="application/vnd.openxmlformats-officedocument.drawingml.diagramData+xml"/>
  <Override PartName="/word/diagrams/layout42.xml" ContentType="application/vnd.openxmlformats-officedocument.drawingml.diagramLayout+xml"/>
  <Override PartName="/word/diagrams/quickStyle42.xml" ContentType="application/vnd.openxmlformats-officedocument.drawingml.diagramStyle+xml"/>
  <Override PartName="/word/diagrams/colors42.xml" ContentType="application/vnd.openxmlformats-officedocument.drawingml.diagramColors+xml"/>
  <Override PartName="/word/diagrams/drawing42.xml" ContentType="application/vnd.ms-office.drawingml.diagramDrawing+xml"/>
  <Override PartName="/word/diagrams/data43.xml" ContentType="application/vnd.openxmlformats-officedocument.drawingml.diagramData+xml"/>
  <Override PartName="/word/diagrams/layout43.xml" ContentType="application/vnd.openxmlformats-officedocument.drawingml.diagramLayout+xml"/>
  <Override PartName="/word/diagrams/quickStyle43.xml" ContentType="application/vnd.openxmlformats-officedocument.drawingml.diagramStyle+xml"/>
  <Override PartName="/word/diagrams/colors43.xml" ContentType="application/vnd.openxmlformats-officedocument.drawingml.diagramColors+xml"/>
  <Override PartName="/word/diagrams/drawing43.xml" ContentType="application/vnd.ms-office.drawingml.diagramDrawing+xml"/>
  <Override PartName="/word/diagrams/data44.xml" ContentType="application/vnd.openxmlformats-officedocument.drawingml.diagramData+xml"/>
  <Override PartName="/word/diagrams/layout44.xml" ContentType="application/vnd.openxmlformats-officedocument.drawingml.diagramLayout+xml"/>
  <Override PartName="/word/diagrams/quickStyle44.xml" ContentType="application/vnd.openxmlformats-officedocument.drawingml.diagramStyle+xml"/>
  <Override PartName="/word/diagrams/colors44.xml" ContentType="application/vnd.openxmlformats-officedocument.drawingml.diagramColors+xml"/>
  <Override PartName="/word/diagrams/drawing44.xml" ContentType="application/vnd.ms-office.drawingml.diagramDrawing+xml"/>
  <Override PartName="/word/diagrams/data45.xml" ContentType="application/vnd.openxmlformats-officedocument.drawingml.diagramData+xml"/>
  <Override PartName="/word/diagrams/layout45.xml" ContentType="application/vnd.openxmlformats-officedocument.drawingml.diagramLayout+xml"/>
  <Override PartName="/word/diagrams/quickStyle45.xml" ContentType="application/vnd.openxmlformats-officedocument.drawingml.diagramStyle+xml"/>
  <Override PartName="/word/diagrams/colors45.xml" ContentType="application/vnd.openxmlformats-officedocument.drawingml.diagramColors+xml"/>
  <Override PartName="/word/diagrams/drawing45.xml" ContentType="application/vnd.ms-office.drawingml.diagramDrawing+xml"/>
  <Override PartName="/word/diagrams/data46.xml" ContentType="application/vnd.openxmlformats-officedocument.drawingml.diagramData+xml"/>
  <Override PartName="/word/diagrams/layout46.xml" ContentType="application/vnd.openxmlformats-officedocument.drawingml.diagramLayout+xml"/>
  <Override PartName="/word/diagrams/quickStyle46.xml" ContentType="application/vnd.openxmlformats-officedocument.drawingml.diagramStyle+xml"/>
  <Override PartName="/word/diagrams/colors46.xml" ContentType="application/vnd.openxmlformats-officedocument.drawingml.diagramColors+xml"/>
  <Override PartName="/word/diagrams/drawing46.xml" ContentType="application/vnd.ms-office.drawingml.diagramDrawing+xml"/>
  <Override PartName="/word/diagrams/data47.xml" ContentType="application/vnd.openxmlformats-officedocument.drawingml.diagramData+xml"/>
  <Override PartName="/word/diagrams/layout47.xml" ContentType="application/vnd.openxmlformats-officedocument.drawingml.diagramLayout+xml"/>
  <Override PartName="/word/diagrams/quickStyle47.xml" ContentType="application/vnd.openxmlformats-officedocument.drawingml.diagramStyle+xml"/>
  <Override PartName="/word/diagrams/colors47.xml" ContentType="application/vnd.openxmlformats-officedocument.drawingml.diagramColors+xml"/>
  <Override PartName="/word/diagrams/drawing47.xml" ContentType="application/vnd.ms-office.drawingml.diagramDrawing+xml"/>
  <Override PartName="/word/diagrams/data48.xml" ContentType="application/vnd.openxmlformats-officedocument.drawingml.diagramData+xml"/>
  <Override PartName="/word/diagrams/layout48.xml" ContentType="application/vnd.openxmlformats-officedocument.drawingml.diagramLayout+xml"/>
  <Override PartName="/word/diagrams/quickStyle48.xml" ContentType="application/vnd.openxmlformats-officedocument.drawingml.diagramStyle+xml"/>
  <Override PartName="/word/diagrams/colors48.xml" ContentType="application/vnd.openxmlformats-officedocument.drawingml.diagramColors+xml"/>
  <Override PartName="/word/diagrams/drawing48.xml" ContentType="application/vnd.ms-office.drawingml.diagramDrawing+xml"/>
  <Override PartName="/word/diagrams/data49.xml" ContentType="application/vnd.openxmlformats-officedocument.drawingml.diagramData+xml"/>
  <Override PartName="/word/diagrams/layout49.xml" ContentType="application/vnd.openxmlformats-officedocument.drawingml.diagramLayout+xml"/>
  <Override PartName="/word/diagrams/quickStyle49.xml" ContentType="application/vnd.openxmlformats-officedocument.drawingml.diagramStyle+xml"/>
  <Override PartName="/word/diagrams/colors49.xml" ContentType="application/vnd.openxmlformats-officedocument.drawingml.diagramColors+xml"/>
  <Override PartName="/word/diagrams/drawing49.xml" ContentType="application/vnd.ms-office.drawingml.diagramDrawing+xml"/>
  <Override PartName="/word/diagrams/data50.xml" ContentType="application/vnd.openxmlformats-officedocument.drawingml.diagramData+xml"/>
  <Override PartName="/word/diagrams/layout50.xml" ContentType="application/vnd.openxmlformats-officedocument.drawingml.diagramLayout+xml"/>
  <Override PartName="/word/diagrams/quickStyle50.xml" ContentType="application/vnd.openxmlformats-officedocument.drawingml.diagramStyle+xml"/>
  <Override PartName="/word/diagrams/colors50.xml" ContentType="application/vnd.openxmlformats-officedocument.drawingml.diagramColors+xml"/>
  <Override PartName="/word/diagrams/drawing50.xml" ContentType="application/vnd.ms-office.drawingml.diagramDrawing+xml"/>
  <Override PartName="/word/diagrams/data51.xml" ContentType="application/vnd.openxmlformats-officedocument.drawingml.diagramData+xml"/>
  <Override PartName="/word/diagrams/layout51.xml" ContentType="application/vnd.openxmlformats-officedocument.drawingml.diagramLayout+xml"/>
  <Override PartName="/word/diagrams/quickStyle51.xml" ContentType="application/vnd.openxmlformats-officedocument.drawingml.diagramStyle+xml"/>
  <Override PartName="/word/diagrams/colors51.xml" ContentType="application/vnd.openxmlformats-officedocument.drawingml.diagramColors+xml"/>
  <Override PartName="/word/diagrams/drawing51.xml" ContentType="application/vnd.ms-office.drawingml.diagramDrawing+xml"/>
  <Override PartName="/word/diagrams/data52.xml" ContentType="application/vnd.openxmlformats-officedocument.drawingml.diagramData+xml"/>
  <Override PartName="/word/diagrams/layout52.xml" ContentType="application/vnd.openxmlformats-officedocument.drawingml.diagramLayout+xml"/>
  <Override PartName="/word/diagrams/quickStyle52.xml" ContentType="application/vnd.openxmlformats-officedocument.drawingml.diagramStyle+xml"/>
  <Override PartName="/word/diagrams/colors52.xml" ContentType="application/vnd.openxmlformats-officedocument.drawingml.diagramColors+xml"/>
  <Override PartName="/word/diagrams/drawing52.xml" ContentType="application/vnd.ms-office.drawingml.diagramDrawing+xml"/>
  <Override PartName="/word/diagrams/data53.xml" ContentType="application/vnd.openxmlformats-officedocument.drawingml.diagramData+xml"/>
  <Override PartName="/word/diagrams/layout53.xml" ContentType="application/vnd.openxmlformats-officedocument.drawingml.diagramLayout+xml"/>
  <Override PartName="/word/diagrams/quickStyle53.xml" ContentType="application/vnd.openxmlformats-officedocument.drawingml.diagramStyle+xml"/>
  <Override PartName="/word/diagrams/colors53.xml" ContentType="application/vnd.openxmlformats-officedocument.drawingml.diagramColors+xml"/>
  <Override PartName="/word/diagrams/drawing53.xml" ContentType="application/vnd.ms-office.drawingml.diagramDrawing+xml"/>
  <Override PartName="/word/diagrams/data54.xml" ContentType="application/vnd.openxmlformats-officedocument.drawingml.diagramData+xml"/>
  <Override PartName="/word/diagrams/layout54.xml" ContentType="application/vnd.openxmlformats-officedocument.drawingml.diagramLayout+xml"/>
  <Override PartName="/word/diagrams/quickStyle54.xml" ContentType="application/vnd.openxmlformats-officedocument.drawingml.diagramStyle+xml"/>
  <Override PartName="/word/diagrams/colors54.xml" ContentType="application/vnd.openxmlformats-officedocument.drawingml.diagramColors+xml"/>
  <Override PartName="/word/diagrams/drawing54.xml" ContentType="application/vnd.ms-office.drawingml.diagramDrawing+xml"/>
  <Override PartName="/word/diagrams/data55.xml" ContentType="application/vnd.openxmlformats-officedocument.drawingml.diagramData+xml"/>
  <Override PartName="/word/diagrams/layout55.xml" ContentType="application/vnd.openxmlformats-officedocument.drawingml.diagramLayout+xml"/>
  <Override PartName="/word/diagrams/quickStyle55.xml" ContentType="application/vnd.openxmlformats-officedocument.drawingml.diagramStyle+xml"/>
  <Override PartName="/word/diagrams/colors55.xml" ContentType="application/vnd.openxmlformats-officedocument.drawingml.diagramColors+xml"/>
  <Override PartName="/word/diagrams/drawing55.xml" ContentType="application/vnd.ms-office.drawingml.diagramDrawing+xml"/>
  <Override PartName="/word/diagrams/data56.xml" ContentType="application/vnd.openxmlformats-officedocument.drawingml.diagramData+xml"/>
  <Override PartName="/word/diagrams/layout56.xml" ContentType="application/vnd.openxmlformats-officedocument.drawingml.diagramLayout+xml"/>
  <Override PartName="/word/diagrams/quickStyle56.xml" ContentType="application/vnd.openxmlformats-officedocument.drawingml.diagramStyle+xml"/>
  <Override PartName="/word/diagrams/colors56.xml" ContentType="application/vnd.openxmlformats-officedocument.drawingml.diagramColors+xml"/>
  <Override PartName="/word/diagrams/drawing56.xml" ContentType="application/vnd.ms-office.drawingml.diagramDrawing+xml"/>
  <Override PartName="/word/diagrams/data57.xml" ContentType="application/vnd.openxmlformats-officedocument.drawingml.diagramData+xml"/>
  <Override PartName="/word/diagrams/layout57.xml" ContentType="application/vnd.openxmlformats-officedocument.drawingml.diagramLayout+xml"/>
  <Override PartName="/word/diagrams/quickStyle57.xml" ContentType="application/vnd.openxmlformats-officedocument.drawingml.diagramStyle+xml"/>
  <Override PartName="/word/diagrams/colors57.xml" ContentType="application/vnd.openxmlformats-officedocument.drawingml.diagramColors+xml"/>
  <Override PartName="/word/diagrams/drawing57.xml" ContentType="application/vnd.ms-office.drawingml.diagramDrawing+xml"/>
  <Override PartName="/word/diagrams/data58.xml" ContentType="application/vnd.openxmlformats-officedocument.drawingml.diagramData+xml"/>
  <Override PartName="/word/diagrams/layout58.xml" ContentType="application/vnd.openxmlformats-officedocument.drawingml.diagramLayout+xml"/>
  <Override PartName="/word/diagrams/quickStyle58.xml" ContentType="application/vnd.openxmlformats-officedocument.drawingml.diagramStyle+xml"/>
  <Override PartName="/word/diagrams/colors58.xml" ContentType="application/vnd.openxmlformats-officedocument.drawingml.diagramColors+xml"/>
  <Override PartName="/word/diagrams/drawing58.xml" ContentType="application/vnd.ms-office.drawingml.diagramDrawing+xml"/>
  <Override PartName="/word/diagrams/data59.xml" ContentType="application/vnd.openxmlformats-officedocument.drawingml.diagramData+xml"/>
  <Override PartName="/word/diagrams/layout59.xml" ContentType="application/vnd.openxmlformats-officedocument.drawingml.diagramLayout+xml"/>
  <Override PartName="/word/diagrams/quickStyle59.xml" ContentType="application/vnd.openxmlformats-officedocument.drawingml.diagramStyle+xml"/>
  <Override PartName="/word/diagrams/colors59.xml" ContentType="application/vnd.openxmlformats-officedocument.drawingml.diagramColors+xml"/>
  <Override PartName="/word/diagrams/drawing59.xml" ContentType="application/vnd.ms-office.drawingml.diagramDrawing+xml"/>
  <Override PartName="/word/diagrams/data60.xml" ContentType="application/vnd.openxmlformats-officedocument.drawingml.diagramData+xml"/>
  <Override PartName="/word/diagrams/layout60.xml" ContentType="application/vnd.openxmlformats-officedocument.drawingml.diagramLayout+xml"/>
  <Override PartName="/word/diagrams/quickStyle60.xml" ContentType="application/vnd.openxmlformats-officedocument.drawingml.diagramStyle+xml"/>
  <Override PartName="/word/diagrams/colors60.xml" ContentType="application/vnd.openxmlformats-officedocument.drawingml.diagramColors+xml"/>
  <Override PartName="/word/diagrams/drawing60.xml" ContentType="application/vnd.ms-office.drawingml.diagramDrawing+xml"/>
  <Override PartName="/word/diagrams/data61.xml" ContentType="application/vnd.openxmlformats-officedocument.drawingml.diagramData+xml"/>
  <Override PartName="/word/diagrams/layout61.xml" ContentType="application/vnd.openxmlformats-officedocument.drawingml.diagramLayout+xml"/>
  <Override PartName="/word/diagrams/quickStyle61.xml" ContentType="application/vnd.openxmlformats-officedocument.drawingml.diagramStyle+xml"/>
  <Override PartName="/word/diagrams/colors61.xml" ContentType="application/vnd.openxmlformats-officedocument.drawingml.diagramColors+xml"/>
  <Override PartName="/word/diagrams/drawing61.xml" ContentType="application/vnd.ms-office.drawingml.diagramDrawing+xml"/>
  <Override PartName="/word/diagrams/data62.xml" ContentType="application/vnd.openxmlformats-officedocument.drawingml.diagramData+xml"/>
  <Override PartName="/word/diagrams/layout62.xml" ContentType="application/vnd.openxmlformats-officedocument.drawingml.diagramLayout+xml"/>
  <Override PartName="/word/diagrams/quickStyle62.xml" ContentType="application/vnd.openxmlformats-officedocument.drawingml.diagramStyle+xml"/>
  <Override PartName="/word/diagrams/colors62.xml" ContentType="application/vnd.openxmlformats-officedocument.drawingml.diagramColors+xml"/>
  <Override PartName="/word/diagrams/drawing62.xml" ContentType="application/vnd.ms-office.drawingml.diagramDrawing+xml"/>
  <Override PartName="/word/diagrams/data63.xml" ContentType="application/vnd.openxmlformats-officedocument.drawingml.diagramData+xml"/>
  <Override PartName="/word/diagrams/layout63.xml" ContentType="application/vnd.openxmlformats-officedocument.drawingml.diagramLayout+xml"/>
  <Override PartName="/word/diagrams/quickStyle63.xml" ContentType="application/vnd.openxmlformats-officedocument.drawingml.diagramStyle+xml"/>
  <Override PartName="/word/diagrams/colors63.xml" ContentType="application/vnd.openxmlformats-officedocument.drawingml.diagramColors+xml"/>
  <Override PartName="/word/diagrams/drawing63.xml" ContentType="application/vnd.ms-office.drawingml.diagramDrawing+xml"/>
  <Override PartName="/word/charts/chart1.xml" ContentType="application/vnd.openxmlformats-officedocument.drawingml.chart+xml"/>
  <Override PartName="/word/drawings/drawing1.xml" ContentType="application/vnd.openxmlformats-officedocument.drawingml.chartshapes+xml"/>
  <Override PartName="/word/diagrams/data64.xml" ContentType="application/vnd.openxmlformats-officedocument.drawingml.diagramData+xml"/>
  <Override PartName="/word/diagrams/layout64.xml" ContentType="application/vnd.openxmlformats-officedocument.drawingml.diagramLayout+xml"/>
  <Override PartName="/word/diagrams/quickStyle64.xml" ContentType="application/vnd.openxmlformats-officedocument.drawingml.diagramStyle+xml"/>
  <Override PartName="/word/diagrams/colors64.xml" ContentType="application/vnd.openxmlformats-officedocument.drawingml.diagramColors+xml"/>
  <Override PartName="/word/diagrams/drawing64.xml" ContentType="application/vnd.ms-office.drawingml.diagramDrawing+xml"/>
  <Override PartName="/word/diagrams/data65.xml" ContentType="application/vnd.openxmlformats-officedocument.drawingml.diagramData+xml"/>
  <Override PartName="/word/diagrams/layout65.xml" ContentType="application/vnd.openxmlformats-officedocument.drawingml.diagramLayout+xml"/>
  <Override PartName="/word/diagrams/quickStyle65.xml" ContentType="application/vnd.openxmlformats-officedocument.drawingml.diagramStyle+xml"/>
  <Override PartName="/word/diagrams/colors65.xml" ContentType="application/vnd.openxmlformats-officedocument.drawingml.diagramColors+xml"/>
  <Override PartName="/word/diagrams/drawing65.xml" ContentType="application/vnd.ms-office.drawingml.diagramDrawing+xml"/>
  <Override PartName="/word/diagrams/data66.xml" ContentType="application/vnd.openxmlformats-officedocument.drawingml.diagramData+xml"/>
  <Override PartName="/word/diagrams/layout66.xml" ContentType="application/vnd.openxmlformats-officedocument.drawingml.diagramLayout+xml"/>
  <Override PartName="/word/diagrams/quickStyle66.xml" ContentType="application/vnd.openxmlformats-officedocument.drawingml.diagramStyle+xml"/>
  <Override PartName="/word/diagrams/colors66.xml" ContentType="application/vnd.openxmlformats-officedocument.drawingml.diagramColors+xml"/>
  <Override PartName="/word/diagrams/drawing66.xml" ContentType="application/vnd.ms-office.drawingml.diagramDrawing+xml"/>
  <Override PartName="/word/diagrams/data67.xml" ContentType="application/vnd.openxmlformats-officedocument.drawingml.diagramData+xml"/>
  <Override PartName="/word/diagrams/layout67.xml" ContentType="application/vnd.openxmlformats-officedocument.drawingml.diagramLayout+xml"/>
  <Override PartName="/word/diagrams/quickStyle67.xml" ContentType="application/vnd.openxmlformats-officedocument.drawingml.diagramStyle+xml"/>
  <Override PartName="/word/diagrams/colors67.xml" ContentType="application/vnd.openxmlformats-officedocument.drawingml.diagramColors+xml"/>
  <Override PartName="/word/diagrams/drawing67.xml" ContentType="application/vnd.ms-office.drawingml.diagramDrawing+xml"/>
  <Override PartName="/word/diagrams/data68.xml" ContentType="application/vnd.openxmlformats-officedocument.drawingml.diagramData+xml"/>
  <Override PartName="/word/diagrams/layout68.xml" ContentType="application/vnd.openxmlformats-officedocument.drawingml.diagramLayout+xml"/>
  <Override PartName="/word/diagrams/quickStyle68.xml" ContentType="application/vnd.openxmlformats-officedocument.drawingml.diagramStyle+xml"/>
  <Override PartName="/word/diagrams/colors68.xml" ContentType="application/vnd.openxmlformats-officedocument.drawingml.diagramColors+xml"/>
  <Override PartName="/word/diagrams/drawing68.xml" ContentType="application/vnd.ms-office.drawingml.diagramDrawing+xml"/>
  <Override PartName="/word/diagrams/data69.xml" ContentType="application/vnd.openxmlformats-officedocument.drawingml.diagramData+xml"/>
  <Override PartName="/word/diagrams/layout69.xml" ContentType="application/vnd.openxmlformats-officedocument.drawingml.diagramLayout+xml"/>
  <Override PartName="/word/diagrams/quickStyle69.xml" ContentType="application/vnd.openxmlformats-officedocument.drawingml.diagramStyle+xml"/>
  <Override PartName="/word/diagrams/colors69.xml" ContentType="application/vnd.openxmlformats-officedocument.drawingml.diagramColors+xml"/>
  <Override PartName="/word/diagrams/drawing69.xml" ContentType="application/vnd.ms-office.drawingml.diagramDrawing+xml"/>
  <Override PartName="/word/diagrams/data70.xml" ContentType="application/vnd.openxmlformats-officedocument.drawingml.diagramData+xml"/>
  <Override PartName="/word/diagrams/layout70.xml" ContentType="application/vnd.openxmlformats-officedocument.drawingml.diagramLayout+xml"/>
  <Override PartName="/word/diagrams/quickStyle70.xml" ContentType="application/vnd.openxmlformats-officedocument.drawingml.diagramStyle+xml"/>
  <Override PartName="/word/diagrams/colors70.xml" ContentType="application/vnd.openxmlformats-officedocument.drawingml.diagramColors+xml"/>
  <Override PartName="/word/diagrams/drawing70.xml" ContentType="application/vnd.ms-office.drawingml.diagramDrawing+xml"/>
  <Override PartName="/word/diagrams/data71.xml" ContentType="application/vnd.openxmlformats-officedocument.drawingml.diagramData+xml"/>
  <Override PartName="/word/diagrams/layout71.xml" ContentType="application/vnd.openxmlformats-officedocument.drawingml.diagramLayout+xml"/>
  <Override PartName="/word/diagrams/quickStyle71.xml" ContentType="application/vnd.openxmlformats-officedocument.drawingml.diagramStyle+xml"/>
  <Override PartName="/word/diagrams/colors71.xml" ContentType="application/vnd.openxmlformats-officedocument.drawingml.diagramColors+xml"/>
  <Override PartName="/word/diagrams/drawing71.xml" ContentType="application/vnd.ms-office.drawingml.diagramDrawing+xml"/>
  <Override PartName="/word/diagrams/data72.xml" ContentType="application/vnd.openxmlformats-officedocument.drawingml.diagramData+xml"/>
  <Override PartName="/word/diagrams/layout72.xml" ContentType="application/vnd.openxmlformats-officedocument.drawingml.diagramLayout+xml"/>
  <Override PartName="/word/diagrams/quickStyle72.xml" ContentType="application/vnd.openxmlformats-officedocument.drawingml.diagramStyle+xml"/>
  <Override PartName="/word/diagrams/colors72.xml" ContentType="application/vnd.openxmlformats-officedocument.drawingml.diagramColors+xml"/>
  <Override PartName="/word/diagrams/drawing7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A46" w:rsidRPr="00991298" w:rsidRDefault="00386A46" w:rsidP="003C7B21">
      <w:pPr>
        <w:jc w:val="center"/>
        <w:rPr>
          <w:rFonts w:ascii="Times New Roman" w:hAnsi="Times New Roman" w:cs="Times New Roman"/>
          <w:sz w:val="52"/>
          <w:szCs w:val="52"/>
        </w:rPr>
      </w:pPr>
      <w:bookmarkStart w:id="0" w:name="_GoBack"/>
      <w:bookmarkEnd w:id="0"/>
      <w:r w:rsidRPr="00991298">
        <w:rPr>
          <w:rFonts w:ascii="Times New Roman" w:hAnsi="Times New Roman" w:cs="Times New Roman"/>
          <w:noProof/>
          <w:sz w:val="52"/>
          <w:szCs w:val="52"/>
          <w:lang w:eastAsia="pt-PT"/>
        </w:rPr>
        <w:drawing>
          <wp:inline distT="0" distB="0" distL="0" distR="0">
            <wp:extent cx="4295554" cy="786810"/>
            <wp:effectExtent l="0" t="0" r="0" b="0"/>
            <wp:docPr id="1" name="Picture 1" descr="C:\Users\nmpco\Pictur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pco\Pictures\imag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6367" cy="786959"/>
                    </a:xfrm>
                    <a:prstGeom prst="rect">
                      <a:avLst/>
                    </a:prstGeom>
                    <a:noFill/>
                    <a:ln>
                      <a:noFill/>
                    </a:ln>
                  </pic:spPr>
                </pic:pic>
              </a:graphicData>
            </a:graphic>
          </wp:inline>
        </w:drawing>
      </w:r>
    </w:p>
    <w:p w:rsidR="00386A46" w:rsidRPr="00991298" w:rsidRDefault="00386A46" w:rsidP="003C7B21">
      <w:pPr>
        <w:jc w:val="center"/>
        <w:rPr>
          <w:rFonts w:ascii="Times New Roman" w:hAnsi="Times New Roman" w:cs="Times New Roman"/>
          <w:sz w:val="52"/>
          <w:szCs w:val="52"/>
        </w:rPr>
      </w:pPr>
    </w:p>
    <w:p w:rsidR="007F5066" w:rsidRDefault="007F5066" w:rsidP="007F5066">
      <w:pPr>
        <w:jc w:val="center"/>
        <w:rPr>
          <w:rFonts w:ascii="Times New Roman" w:hAnsi="Times New Roman" w:cs="Times New Roman"/>
          <w:sz w:val="52"/>
          <w:szCs w:val="52"/>
        </w:rPr>
      </w:pPr>
    </w:p>
    <w:p w:rsidR="007F5066" w:rsidRDefault="007F5066" w:rsidP="007F5066">
      <w:pPr>
        <w:jc w:val="center"/>
        <w:rPr>
          <w:rFonts w:ascii="Times New Roman" w:hAnsi="Times New Roman" w:cs="Times New Roman"/>
          <w:sz w:val="52"/>
          <w:szCs w:val="52"/>
        </w:rPr>
      </w:pPr>
    </w:p>
    <w:p w:rsidR="007F5066" w:rsidRPr="00991298" w:rsidRDefault="007F5066" w:rsidP="007F5066">
      <w:pPr>
        <w:jc w:val="center"/>
        <w:rPr>
          <w:rFonts w:ascii="Times New Roman" w:hAnsi="Times New Roman" w:cs="Times New Roman"/>
          <w:sz w:val="52"/>
          <w:szCs w:val="52"/>
        </w:rPr>
      </w:pPr>
      <w:r w:rsidRPr="00991298">
        <w:rPr>
          <w:rFonts w:ascii="Times New Roman" w:hAnsi="Times New Roman" w:cs="Times New Roman"/>
          <w:sz w:val="52"/>
          <w:szCs w:val="52"/>
        </w:rPr>
        <w:t>Macroeconomia</w:t>
      </w:r>
    </w:p>
    <w:p w:rsidR="00386A46" w:rsidRDefault="002B39E9" w:rsidP="003C7B21">
      <w:pPr>
        <w:jc w:val="center"/>
        <w:rPr>
          <w:rFonts w:ascii="Times New Roman" w:hAnsi="Times New Roman" w:cs="Times New Roman"/>
          <w:sz w:val="52"/>
          <w:szCs w:val="52"/>
        </w:rPr>
      </w:pPr>
      <w:r>
        <w:rPr>
          <w:rFonts w:ascii="Times New Roman" w:hAnsi="Times New Roman" w:cs="Times New Roman"/>
          <w:noProof/>
          <w:sz w:val="52"/>
          <w:szCs w:val="52"/>
          <w:lang w:eastAsia="pt-PT"/>
        </w:rPr>
        <mc:AlternateContent>
          <mc:Choice Requires="wps">
            <w:drawing>
              <wp:anchor distT="0" distB="0" distL="114300" distR="114300" simplePos="0" relativeHeight="251673600" behindDoc="0" locked="0" layoutInCell="0" allowOverlap="1">
                <wp:simplePos x="0" y="0"/>
                <wp:positionH relativeFrom="margin">
                  <wp:posOffset>343535</wp:posOffset>
                </wp:positionH>
                <wp:positionV relativeFrom="margin">
                  <wp:posOffset>4347845</wp:posOffset>
                </wp:positionV>
                <wp:extent cx="5050155" cy="1096010"/>
                <wp:effectExtent l="19685" t="23495" r="35560" b="52070"/>
                <wp:wrapSquare wrapText="bothSides"/>
                <wp:docPr id="7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0155" cy="109601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DB557C" w:rsidRPr="00863504" w:rsidRDefault="00DB557C" w:rsidP="00863504">
                            <w:pPr>
                              <w:jc w:val="center"/>
                              <w:rPr>
                                <w:rFonts w:asciiTheme="majorHAnsi" w:eastAsiaTheme="majorEastAsia" w:hAnsiTheme="majorHAnsi" w:cstheme="majorBidi"/>
                                <w:b/>
                                <w:iCs/>
                                <w:color w:val="FFFFFF" w:themeColor="background1"/>
                                <w:sz w:val="52"/>
                                <w:szCs w:val="52"/>
                              </w:rPr>
                            </w:pPr>
                            <w:r w:rsidRPr="00863504">
                              <w:rPr>
                                <w:rFonts w:asciiTheme="majorHAnsi" w:eastAsiaTheme="majorEastAsia" w:hAnsiTheme="majorHAnsi" w:cstheme="majorBidi"/>
                                <w:b/>
                                <w:iCs/>
                                <w:color w:val="FFFFFF" w:themeColor="background1"/>
                                <w:sz w:val="52"/>
                                <w:szCs w:val="52"/>
                              </w:rPr>
                              <w:t>Caderno de Exercícios I</w:t>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page">
                  <wp14:pctHeight>0</wp14:pctHeight>
                </wp14:sizeRelV>
              </wp:anchor>
            </w:drawing>
          </mc:Choice>
          <mc:Fallback>
            <w:pict>
              <v:rect id="Rectangle 24" o:spid="_x0000_s1026" style="position:absolute;left:0;text-align:left;margin-left:27.05pt;margin-top:342.35pt;width:397.65pt;height:86.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" o:allowincell="f" fillcolor="#4f81bd [3204]" strokecolor="#f2f2f2 [3041]" strokeweight="3pt">
                <v:shadow on="t" color="#243f60 [1604]" opacity=".5" offset="1pt"/>
                <v:textbox inset="18pt,18pt,18pt,18pt">
                  <w:txbxContent>
                    <w:p w:rsidR="00DB557C" w:rsidRPr="00863504" w:rsidRDefault="00DB557C" w:rsidP="00863504">
                      <w:pPr>
                        <w:jc w:val="center"/>
                        <w:rPr>
                          <w:rFonts w:asciiTheme="majorHAnsi" w:eastAsiaTheme="majorEastAsia" w:hAnsiTheme="majorHAnsi" w:cstheme="majorBidi"/>
                          <w:b/>
                          <w:iCs/>
                          <w:color w:val="FFFFFF" w:themeColor="background1"/>
                          <w:sz w:val="52"/>
                          <w:szCs w:val="52"/>
                        </w:rPr>
                      </w:pPr>
                      <w:r w:rsidRPr="00863504">
                        <w:rPr>
                          <w:rFonts w:asciiTheme="majorHAnsi" w:eastAsiaTheme="majorEastAsia" w:hAnsiTheme="majorHAnsi" w:cstheme="majorBidi"/>
                          <w:b/>
                          <w:iCs/>
                          <w:color w:val="FFFFFF" w:themeColor="background1"/>
                          <w:sz w:val="52"/>
                          <w:szCs w:val="52"/>
                        </w:rPr>
                        <w:t>Caderno de Exercícios I</w:t>
                      </w:r>
                    </w:p>
                  </w:txbxContent>
                </v:textbox>
                <w10:wrap type="square" anchorx="margin" anchory="margin"/>
              </v:rect>
            </w:pict>
          </mc:Fallback>
        </mc:AlternateContent>
      </w:r>
    </w:p>
    <w:p w:rsidR="007F5066" w:rsidRDefault="007F5066" w:rsidP="003C7B21">
      <w:pPr>
        <w:jc w:val="center"/>
        <w:rPr>
          <w:rFonts w:ascii="Times New Roman" w:hAnsi="Times New Roman" w:cs="Times New Roman"/>
          <w:sz w:val="52"/>
          <w:szCs w:val="52"/>
        </w:rPr>
      </w:pPr>
    </w:p>
    <w:p w:rsidR="00DE4767" w:rsidRPr="00991298" w:rsidRDefault="00DE4767" w:rsidP="003C7B21"/>
    <w:p w:rsidR="00506400" w:rsidRDefault="00506400" w:rsidP="003C7B21"/>
    <w:p w:rsidR="00DE4767" w:rsidRPr="00991298" w:rsidRDefault="00DE4767" w:rsidP="003C7B21">
      <w:pPr>
        <w:jc w:val="center"/>
        <w:rPr>
          <w:rFonts w:ascii="Times New Roman" w:hAnsi="Times New Roman" w:cs="Times New Roman"/>
          <w:b/>
          <w:sz w:val="52"/>
          <w:szCs w:val="52"/>
        </w:rPr>
      </w:pPr>
    </w:p>
    <w:p w:rsidR="00506400" w:rsidRPr="00991298" w:rsidRDefault="00506400" w:rsidP="003C7B21">
      <w:pPr>
        <w:jc w:val="center"/>
        <w:rPr>
          <w:rFonts w:ascii="Times New Roman" w:hAnsi="Times New Roman" w:cs="Times New Roman"/>
          <w:sz w:val="52"/>
          <w:szCs w:val="52"/>
        </w:rPr>
      </w:pPr>
    </w:p>
    <w:p w:rsidR="00EE6C87" w:rsidRDefault="00DE4767" w:rsidP="00DE4767">
      <w:pPr>
        <w:jc w:val="center"/>
        <w:rPr>
          <w:rFonts w:ascii="Times New Roman" w:hAnsi="Times New Roman" w:cs="Times New Roman"/>
          <w:b/>
          <w:sz w:val="32"/>
          <w:szCs w:val="32"/>
        </w:rPr>
      </w:pPr>
      <w:r w:rsidRPr="00DE4767">
        <w:rPr>
          <w:rFonts w:ascii="Times New Roman" w:hAnsi="Times New Roman" w:cs="Times New Roman"/>
          <w:b/>
          <w:sz w:val="32"/>
          <w:szCs w:val="32"/>
        </w:rPr>
        <w:t>Ano Letivo 201</w:t>
      </w:r>
      <w:r w:rsidR="009C125F">
        <w:rPr>
          <w:rFonts w:ascii="Times New Roman" w:hAnsi="Times New Roman" w:cs="Times New Roman"/>
          <w:b/>
          <w:sz w:val="32"/>
          <w:szCs w:val="32"/>
        </w:rPr>
        <w:t>4/2015</w:t>
      </w:r>
    </w:p>
    <w:p w:rsidR="00EE6C87" w:rsidRDefault="00EE6C87">
      <w:pPr>
        <w:rPr>
          <w:rFonts w:ascii="Times New Roman" w:hAnsi="Times New Roman" w:cs="Times New Roman"/>
          <w:b/>
          <w:sz w:val="32"/>
          <w:szCs w:val="32"/>
        </w:rPr>
      </w:pPr>
      <w:r>
        <w:rPr>
          <w:rFonts w:ascii="Times New Roman" w:hAnsi="Times New Roman" w:cs="Times New Roman"/>
          <w:b/>
          <w:sz w:val="32"/>
          <w:szCs w:val="32"/>
        </w:rPr>
        <w:br w:type="page"/>
      </w:r>
    </w:p>
    <w:p w:rsidR="00A266B6" w:rsidRPr="00EC2132" w:rsidRDefault="005871BB" w:rsidP="00DE4767">
      <w:pPr>
        <w:jc w:val="center"/>
        <w:rPr>
          <w:rFonts w:ascii="Times New Roman" w:hAnsi="Times New Roman" w:cs="Times New Roman"/>
          <w:b/>
          <w:sz w:val="28"/>
          <w:szCs w:val="28"/>
        </w:rPr>
      </w:pPr>
      <w:r>
        <w:rPr>
          <w:rFonts w:ascii="Times New Roman" w:hAnsi="Times New Roman" w:cs="Times New Roman"/>
          <w:noProof/>
          <w:sz w:val="24"/>
          <w:szCs w:val="24"/>
          <w:lang w:eastAsia="pt-PT"/>
        </w:rPr>
        <w:lastRenderedPageBreak/>
        <w:drawing>
          <wp:inline distT="0" distB="0" distL="0" distR="0">
            <wp:extent cx="5393630" cy="974785"/>
            <wp:effectExtent l="0" t="0" r="17145" b="15875"/>
            <wp:docPr id="72" name="Diagrama 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871BB" w:rsidRDefault="005871BB" w:rsidP="00DE4767">
      <w:pPr>
        <w:jc w:val="center"/>
        <w:rPr>
          <w:rFonts w:ascii="Times New Roman" w:hAnsi="Times New Roman" w:cs="Times New Roman"/>
          <w:b/>
          <w:sz w:val="28"/>
          <w:szCs w:val="28"/>
        </w:rPr>
      </w:pPr>
    </w:p>
    <w:p w:rsidR="00152E93" w:rsidRPr="00152E93" w:rsidRDefault="00152E93" w:rsidP="00DE4767">
      <w:pPr>
        <w:jc w:val="center"/>
        <w:rPr>
          <w:rFonts w:ascii="Times New Roman" w:hAnsi="Times New Roman" w:cs="Times New Roman"/>
          <w:b/>
          <w:sz w:val="28"/>
          <w:szCs w:val="28"/>
        </w:rPr>
      </w:pPr>
      <w:r w:rsidRPr="00152E93">
        <w:rPr>
          <w:rFonts w:ascii="Times New Roman" w:hAnsi="Times New Roman" w:cs="Times New Roman"/>
          <w:b/>
          <w:sz w:val="28"/>
          <w:szCs w:val="28"/>
        </w:rPr>
        <w:t xml:space="preserve">Capítulo 1: </w:t>
      </w:r>
      <w:r w:rsidR="00277D50">
        <w:rPr>
          <w:rFonts w:ascii="Times New Roman" w:hAnsi="Times New Roman" w:cs="Times New Roman"/>
          <w:b/>
          <w:sz w:val="28"/>
          <w:szCs w:val="28"/>
        </w:rPr>
        <w:t xml:space="preserve">Macroeconomia - </w:t>
      </w:r>
      <w:r w:rsidRPr="00152E93">
        <w:rPr>
          <w:rFonts w:ascii="Times New Roman" w:hAnsi="Times New Roman" w:cs="Times New Roman"/>
          <w:b/>
          <w:sz w:val="28"/>
          <w:szCs w:val="28"/>
        </w:rPr>
        <w:t>Elementos Introdutórios e de Medição</w:t>
      </w:r>
    </w:p>
    <w:p w:rsidR="00152E93" w:rsidRDefault="00152E93" w:rsidP="00152E93">
      <w:pPr>
        <w:jc w:val="both"/>
        <w:rPr>
          <w:rFonts w:ascii="Times New Roman" w:hAnsi="Times New Roman" w:cs="Times New Roman"/>
          <w:sz w:val="24"/>
          <w:szCs w:val="24"/>
        </w:rPr>
      </w:pPr>
    </w:p>
    <w:p w:rsidR="00A266B6" w:rsidRPr="00EC2132" w:rsidRDefault="00A266B6" w:rsidP="00152E93">
      <w:pPr>
        <w:jc w:val="both"/>
        <w:rPr>
          <w:rFonts w:ascii="Times New Roman" w:hAnsi="Times New Roman" w:cs="Times New Roman"/>
          <w:sz w:val="24"/>
          <w:szCs w:val="24"/>
        </w:rPr>
      </w:pPr>
    </w:p>
    <w:p w:rsidR="00152E93" w:rsidRPr="00152E93" w:rsidRDefault="00152E93" w:rsidP="00152E9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Ex. 1: </w:t>
      </w:r>
      <w:r>
        <w:rPr>
          <w:rFonts w:ascii="Times New Roman" w:hAnsi="Times New Roman" w:cs="Times New Roman"/>
          <w:sz w:val="24"/>
          <w:szCs w:val="24"/>
        </w:rPr>
        <w:t>Tipos de Variáveis</w:t>
      </w:r>
    </w:p>
    <w:p w:rsidR="00152E93" w:rsidRDefault="00152E93" w:rsidP="00152E93">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Ex. 2: </w:t>
      </w:r>
      <w:r w:rsidRPr="00152E93">
        <w:rPr>
          <w:rFonts w:ascii="Times New Roman" w:hAnsi="Times New Roman" w:cs="Times New Roman"/>
          <w:sz w:val="24"/>
          <w:szCs w:val="24"/>
        </w:rPr>
        <w:t>Previsões Económicas</w:t>
      </w:r>
    </w:p>
    <w:p w:rsidR="00152E93" w:rsidRPr="00152E93" w:rsidRDefault="00152E93" w:rsidP="00152E9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Ex. 3: </w:t>
      </w:r>
      <w:r w:rsidRPr="00152E93">
        <w:rPr>
          <w:rFonts w:ascii="Times New Roman" w:hAnsi="Times New Roman" w:cs="Times New Roman"/>
          <w:sz w:val="24"/>
          <w:szCs w:val="24"/>
        </w:rPr>
        <w:t>Modelos Económicos</w:t>
      </w:r>
    </w:p>
    <w:p w:rsidR="00152E93" w:rsidRDefault="00152E93" w:rsidP="00152E93">
      <w:pPr>
        <w:spacing w:line="240" w:lineRule="auto"/>
        <w:jc w:val="both"/>
        <w:rPr>
          <w:rFonts w:ascii="Times New Roman" w:hAnsi="Times New Roman" w:cs="Times New Roman"/>
          <w:b/>
          <w:sz w:val="32"/>
          <w:szCs w:val="32"/>
        </w:rPr>
      </w:pPr>
      <w:r>
        <w:rPr>
          <w:rFonts w:ascii="Times New Roman" w:hAnsi="Times New Roman" w:cs="Times New Roman"/>
          <w:b/>
          <w:sz w:val="24"/>
          <w:szCs w:val="24"/>
        </w:rPr>
        <w:t xml:space="preserve">Ex. 4: </w:t>
      </w:r>
      <w:r w:rsidRPr="00152E93">
        <w:rPr>
          <w:rFonts w:ascii="Times New Roman" w:hAnsi="Times New Roman" w:cs="Times New Roman"/>
          <w:sz w:val="24"/>
          <w:szCs w:val="24"/>
        </w:rPr>
        <w:t>Modelo Numérico Simples</w:t>
      </w:r>
    </w:p>
    <w:p w:rsidR="00152E93" w:rsidRPr="00152E93" w:rsidRDefault="00152E93" w:rsidP="00152E9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Ex. 5: </w:t>
      </w:r>
      <w:r>
        <w:rPr>
          <w:rFonts w:ascii="Times New Roman" w:hAnsi="Times New Roman" w:cs="Times New Roman"/>
          <w:sz w:val="24"/>
          <w:szCs w:val="24"/>
        </w:rPr>
        <w:t>Taxa de Crescimento e Taxa Média de Crescimento Anual I</w:t>
      </w:r>
    </w:p>
    <w:p w:rsidR="00152E93" w:rsidRPr="00152E93" w:rsidRDefault="00152E93" w:rsidP="00152E9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Ex. 6: </w:t>
      </w:r>
      <w:r>
        <w:rPr>
          <w:rFonts w:ascii="Times New Roman" w:hAnsi="Times New Roman" w:cs="Times New Roman"/>
          <w:sz w:val="24"/>
          <w:szCs w:val="24"/>
        </w:rPr>
        <w:t>Taxa de Crescimento e Taxa Média de Crescimento Anual II</w:t>
      </w:r>
    </w:p>
    <w:p w:rsidR="00152E93" w:rsidRPr="00152E93" w:rsidRDefault="00152E93" w:rsidP="00152E9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Ex. 7: </w:t>
      </w:r>
      <w:r>
        <w:rPr>
          <w:rFonts w:ascii="Times New Roman" w:hAnsi="Times New Roman" w:cs="Times New Roman"/>
          <w:sz w:val="24"/>
          <w:szCs w:val="24"/>
        </w:rPr>
        <w:t>Convergência Real</w:t>
      </w:r>
    </w:p>
    <w:p w:rsidR="00152E93" w:rsidRPr="007800D6" w:rsidRDefault="00152E93" w:rsidP="00152E93">
      <w:pPr>
        <w:spacing w:line="240" w:lineRule="auto"/>
        <w:jc w:val="both"/>
        <w:rPr>
          <w:rFonts w:ascii="Times New Roman" w:hAnsi="Times New Roman" w:cs="Times New Roman"/>
          <w:sz w:val="24"/>
          <w:szCs w:val="24"/>
        </w:rPr>
      </w:pPr>
      <w:r>
        <w:rPr>
          <w:rFonts w:ascii="Times New Roman" w:hAnsi="Times New Roman" w:cs="Times New Roman"/>
          <w:b/>
          <w:sz w:val="24"/>
          <w:szCs w:val="24"/>
        </w:rPr>
        <w:t>Ex. 8:</w:t>
      </w:r>
      <w:r w:rsidR="007800D6">
        <w:rPr>
          <w:rFonts w:ascii="Times New Roman" w:hAnsi="Times New Roman" w:cs="Times New Roman"/>
          <w:b/>
          <w:sz w:val="24"/>
          <w:szCs w:val="24"/>
        </w:rPr>
        <w:t xml:space="preserve"> </w:t>
      </w:r>
      <w:r w:rsidR="007800D6">
        <w:rPr>
          <w:rFonts w:ascii="Times New Roman" w:hAnsi="Times New Roman" w:cs="Times New Roman"/>
          <w:sz w:val="24"/>
          <w:szCs w:val="24"/>
        </w:rPr>
        <w:t>Variáveis Reais e Nominais</w:t>
      </w:r>
    </w:p>
    <w:p w:rsidR="00152E93" w:rsidRPr="007800D6" w:rsidRDefault="00152E93" w:rsidP="00152E93">
      <w:pPr>
        <w:spacing w:line="240" w:lineRule="auto"/>
        <w:jc w:val="both"/>
        <w:rPr>
          <w:rFonts w:ascii="Times New Roman" w:hAnsi="Times New Roman" w:cs="Times New Roman"/>
          <w:sz w:val="24"/>
          <w:szCs w:val="24"/>
        </w:rPr>
      </w:pPr>
      <w:r>
        <w:rPr>
          <w:rFonts w:ascii="Times New Roman" w:hAnsi="Times New Roman" w:cs="Times New Roman"/>
          <w:b/>
          <w:sz w:val="24"/>
          <w:szCs w:val="24"/>
        </w:rPr>
        <w:t>Ex. 9:</w:t>
      </w:r>
      <w:r w:rsidR="007800D6">
        <w:rPr>
          <w:rFonts w:ascii="Times New Roman" w:hAnsi="Times New Roman" w:cs="Times New Roman"/>
          <w:b/>
          <w:sz w:val="24"/>
          <w:szCs w:val="24"/>
        </w:rPr>
        <w:t xml:space="preserve"> </w:t>
      </w:r>
      <w:r w:rsidR="007800D6">
        <w:rPr>
          <w:rFonts w:ascii="Times New Roman" w:hAnsi="Times New Roman" w:cs="Times New Roman"/>
          <w:sz w:val="24"/>
          <w:szCs w:val="24"/>
        </w:rPr>
        <w:t>Índices de Preços</w:t>
      </w:r>
    </w:p>
    <w:p w:rsidR="00152E93" w:rsidRPr="007800D6" w:rsidRDefault="00152E93" w:rsidP="00152E93">
      <w:pPr>
        <w:spacing w:line="240" w:lineRule="auto"/>
        <w:jc w:val="both"/>
        <w:rPr>
          <w:rFonts w:ascii="Times New Roman" w:hAnsi="Times New Roman" w:cs="Times New Roman"/>
          <w:sz w:val="24"/>
          <w:szCs w:val="24"/>
        </w:rPr>
      </w:pPr>
      <w:r>
        <w:rPr>
          <w:rFonts w:ascii="Times New Roman" w:hAnsi="Times New Roman" w:cs="Times New Roman"/>
          <w:b/>
          <w:sz w:val="24"/>
          <w:szCs w:val="24"/>
        </w:rPr>
        <w:t>Ex. 10:</w:t>
      </w:r>
      <w:r w:rsidR="007800D6">
        <w:rPr>
          <w:rFonts w:ascii="Times New Roman" w:hAnsi="Times New Roman" w:cs="Times New Roman"/>
          <w:b/>
          <w:sz w:val="24"/>
          <w:szCs w:val="24"/>
        </w:rPr>
        <w:t xml:space="preserve"> </w:t>
      </w:r>
      <w:r w:rsidR="007800D6">
        <w:rPr>
          <w:rFonts w:ascii="Times New Roman" w:hAnsi="Times New Roman" w:cs="Times New Roman"/>
          <w:sz w:val="24"/>
          <w:szCs w:val="24"/>
        </w:rPr>
        <w:t>Taxa</w:t>
      </w:r>
      <w:r w:rsidR="00277D50">
        <w:rPr>
          <w:rFonts w:ascii="Times New Roman" w:hAnsi="Times New Roman" w:cs="Times New Roman"/>
          <w:sz w:val="24"/>
          <w:szCs w:val="24"/>
        </w:rPr>
        <w:t>s</w:t>
      </w:r>
      <w:r w:rsidR="007800D6">
        <w:rPr>
          <w:rFonts w:ascii="Times New Roman" w:hAnsi="Times New Roman" w:cs="Times New Roman"/>
          <w:sz w:val="24"/>
          <w:szCs w:val="24"/>
        </w:rPr>
        <w:t xml:space="preserve"> de Inflação</w:t>
      </w:r>
    </w:p>
    <w:p w:rsidR="00152E93" w:rsidRPr="007800D6" w:rsidRDefault="00152E93" w:rsidP="00152E9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Ex. 11: </w:t>
      </w:r>
      <w:r w:rsidR="007800D6">
        <w:rPr>
          <w:rFonts w:ascii="Times New Roman" w:hAnsi="Times New Roman" w:cs="Times New Roman"/>
          <w:sz w:val="24"/>
          <w:szCs w:val="24"/>
        </w:rPr>
        <w:t>Identidades da Contabilidade Nacional</w:t>
      </w:r>
    </w:p>
    <w:p w:rsidR="00152E93" w:rsidRPr="007800D6" w:rsidRDefault="00152E93" w:rsidP="00152E93">
      <w:pPr>
        <w:spacing w:line="240" w:lineRule="auto"/>
        <w:jc w:val="both"/>
        <w:rPr>
          <w:rFonts w:ascii="Times New Roman" w:hAnsi="Times New Roman" w:cs="Times New Roman"/>
          <w:sz w:val="24"/>
          <w:szCs w:val="24"/>
        </w:rPr>
      </w:pPr>
      <w:r>
        <w:rPr>
          <w:rFonts w:ascii="Times New Roman" w:hAnsi="Times New Roman" w:cs="Times New Roman"/>
          <w:b/>
          <w:sz w:val="24"/>
          <w:szCs w:val="24"/>
        </w:rPr>
        <w:t>Ex. 12:</w:t>
      </w:r>
      <w:r w:rsidR="007800D6">
        <w:rPr>
          <w:rFonts w:ascii="Times New Roman" w:hAnsi="Times New Roman" w:cs="Times New Roman"/>
          <w:sz w:val="24"/>
          <w:szCs w:val="24"/>
        </w:rPr>
        <w:t xml:space="preserve"> PIB, PNB e PNL</w:t>
      </w:r>
    </w:p>
    <w:p w:rsidR="00152E93" w:rsidRPr="007800D6" w:rsidRDefault="00152E93" w:rsidP="00152E93">
      <w:pPr>
        <w:spacing w:line="240" w:lineRule="auto"/>
        <w:jc w:val="both"/>
        <w:rPr>
          <w:rFonts w:ascii="Times New Roman" w:hAnsi="Times New Roman" w:cs="Times New Roman"/>
          <w:sz w:val="24"/>
          <w:szCs w:val="24"/>
        </w:rPr>
      </w:pPr>
      <w:r>
        <w:rPr>
          <w:rFonts w:ascii="Times New Roman" w:hAnsi="Times New Roman" w:cs="Times New Roman"/>
          <w:b/>
          <w:sz w:val="24"/>
          <w:szCs w:val="24"/>
        </w:rPr>
        <w:t>Ex. 13:</w:t>
      </w:r>
      <w:r w:rsidR="007800D6">
        <w:rPr>
          <w:rFonts w:ascii="Times New Roman" w:hAnsi="Times New Roman" w:cs="Times New Roman"/>
          <w:b/>
          <w:sz w:val="24"/>
          <w:szCs w:val="24"/>
        </w:rPr>
        <w:t xml:space="preserve"> </w:t>
      </w:r>
      <w:r w:rsidR="007800D6">
        <w:rPr>
          <w:rFonts w:ascii="Times New Roman" w:hAnsi="Times New Roman" w:cs="Times New Roman"/>
          <w:sz w:val="24"/>
          <w:szCs w:val="24"/>
        </w:rPr>
        <w:t>Produção não Mercantil</w:t>
      </w:r>
    </w:p>
    <w:p w:rsidR="00152E93" w:rsidRPr="007800D6" w:rsidRDefault="00152E93" w:rsidP="00152E93">
      <w:pPr>
        <w:spacing w:line="240" w:lineRule="auto"/>
        <w:jc w:val="both"/>
        <w:rPr>
          <w:rFonts w:ascii="Times New Roman" w:hAnsi="Times New Roman" w:cs="Times New Roman"/>
          <w:sz w:val="24"/>
          <w:szCs w:val="24"/>
        </w:rPr>
      </w:pPr>
      <w:r>
        <w:rPr>
          <w:rFonts w:ascii="Times New Roman" w:hAnsi="Times New Roman" w:cs="Times New Roman"/>
          <w:b/>
          <w:sz w:val="24"/>
          <w:szCs w:val="24"/>
        </w:rPr>
        <w:t>Ex. 14:</w:t>
      </w:r>
      <w:r w:rsidR="007800D6">
        <w:rPr>
          <w:rFonts w:ascii="Times New Roman" w:hAnsi="Times New Roman" w:cs="Times New Roman"/>
          <w:b/>
          <w:sz w:val="24"/>
          <w:szCs w:val="24"/>
        </w:rPr>
        <w:t xml:space="preserve"> </w:t>
      </w:r>
      <w:r w:rsidR="007800D6">
        <w:rPr>
          <w:rFonts w:ascii="Times New Roman" w:hAnsi="Times New Roman" w:cs="Times New Roman"/>
          <w:sz w:val="24"/>
          <w:szCs w:val="24"/>
        </w:rPr>
        <w:t>Ciclos Económicos</w:t>
      </w:r>
    </w:p>
    <w:p w:rsidR="00506400" w:rsidRDefault="00506400" w:rsidP="00152E93">
      <w:pPr>
        <w:spacing w:line="240" w:lineRule="auto"/>
        <w:jc w:val="both"/>
        <w:rPr>
          <w:rFonts w:ascii="Times New Roman" w:hAnsi="Times New Roman" w:cs="Times New Roman"/>
          <w:sz w:val="24"/>
          <w:szCs w:val="24"/>
        </w:rPr>
      </w:pPr>
    </w:p>
    <w:p w:rsidR="00A266B6" w:rsidRPr="00EC2132" w:rsidRDefault="00A266B6" w:rsidP="00152E93">
      <w:pPr>
        <w:spacing w:line="240" w:lineRule="auto"/>
        <w:jc w:val="both"/>
        <w:rPr>
          <w:rFonts w:ascii="Times New Roman" w:hAnsi="Times New Roman" w:cs="Times New Roman"/>
          <w:sz w:val="24"/>
          <w:szCs w:val="24"/>
        </w:rPr>
      </w:pPr>
    </w:p>
    <w:p w:rsidR="007800D6" w:rsidRPr="007800D6" w:rsidRDefault="007800D6" w:rsidP="007800D6">
      <w:pPr>
        <w:spacing w:line="240" w:lineRule="auto"/>
        <w:jc w:val="center"/>
        <w:rPr>
          <w:rFonts w:ascii="Times New Roman" w:hAnsi="Times New Roman" w:cs="Times New Roman"/>
          <w:b/>
          <w:sz w:val="28"/>
          <w:szCs w:val="28"/>
        </w:rPr>
      </w:pPr>
      <w:r w:rsidRPr="007800D6">
        <w:rPr>
          <w:rFonts w:ascii="Times New Roman" w:hAnsi="Times New Roman" w:cs="Times New Roman"/>
          <w:b/>
          <w:sz w:val="28"/>
          <w:szCs w:val="28"/>
        </w:rPr>
        <w:t>Capítulo 2: Produção e Oferta Agregada</w:t>
      </w:r>
    </w:p>
    <w:p w:rsidR="007800D6" w:rsidRDefault="007800D6" w:rsidP="00152E93">
      <w:pPr>
        <w:spacing w:line="240" w:lineRule="auto"/>
        <w:jc w:val="both"/>
        <w:rPr>
          <w:rFonts w:ascii="Times New Roman" w:hAnsi="Times New Roman" w:cs="Times New Roman"/>
          <w:sz w:val="24"/>
          <w:szCs w:val="24"/>
        </w:rPr>
      </w:pPr>
    </w:p>
    <w:p w:rsidR="00A266B6" w:rsidRPr="00EC2132" w:rsidRDefault="00A266B6" w:rsidP="00152E93">
      <w:pPr>
        <w:spacing w:line="240" w:lineRule="auto"/>
        <w:jc w:val="both"/>
        <w:rPr>
          <w:rFonts w:ascii="Times New Roman" w:hAnsi="Times New Roman" w:cs="Times New Roman"/>
          <w:sz w:val="24"/>
          <w:szCs w:val="24"/>
        </w:rPr>
      </w:pPr>
    </w:p>
    <w:p w:rsidR="007800D6" w:rsidRPr="00152E93" w:rsidRDefault="007800D6" w:rsidP="007800D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Ex. 15: </w:t>
      </w:r>
      <w:r>
        <w:rPr>
          <w:rFonts w:ascii="Times New Roman" w:hAnsi="Times New Roman" w:cs="Times New Roman"/>
          <w:sz w:val="24"/>
          <w:szCs w:val="24"/>
        </w:rPr>
        <w:t>Função de Produção de Cobb-Douglas - Propriedades</w:t>
      </w:r>
    </w:p>
    <w:p w:rsidR="007800D6" w:rsidRDefault="007800D6" w:rsidP="007800D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Ex. 16: </w:t>
      </w:r>
      <w:r>
        <w:rPr>
          <w:rFonts w:ascii="Times New Roman" w:hAnsi="Times New Roman" w:cs="Times New Roman"/>
          <w:sz w:val="24"/>
          <w:szCs w:val="24"/>
        </w:rPr>
        <w:t>Alterações na Tecnologia e Produtividade</w:t>
      </w:r>
    </w:p>
    <w:p w:rsidR="007800D6" w:rsidRPr="00152E93" w:rsidRDefault="007800D6" w:rsidP="007800D6">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Ex. 17: </w:t>
      </w:r>
      <w:r w:rsidR="007D600B">
        <w:rPr>
          <w:rFonts w:ascii="Times New Roman" w:hAnsi="Times New Roman" w:cs="Times New Roman"/>
          <w:sz w:val="24"/>
          <w:szCs w:val="24"/>
        </w:rPr>
        <w:t>Função de Produção e Decomposição do Crescimento</w:t>
      </w:r>
    </w:p>
    <w:p w:rsidR="007800D6" w:rsidRDefault="007800D6" w:rsidP="007800D6">
      <w:pPr>
        <w:spacing w:line="240" w:lineRule="auto"/>
        <w:jc w:val="both"/>
        <w:rPr>
          <w:rFonts w:ascii="Times New Roman" w:hAnsi="Times New Roman" w:cs="Times New Roman"/>
          <w:b/>
          <w:sz w:val="32"/>
          <w:szCs w:val="32"/>
        </w:rPr>
      </w:pPr>
      <w:r>
        <w:rPr>
          <w:rFonts w:ascii="Times New Roman" w:hAnsi="Times New Roman" w:cs="Times New Roman"/>
          <w:b/>
          <w:sz w:val="24"/>
          <w:szCs w:val="24"/>
        </w:rPr>
        <w:t xml:space="preserve">Ex. 18: </w:t>
      </w:r>
      <w:r w:rsidR="007D600B">
        <w:rPr>
          <w:rFonts w:ascii="Times New Roman" w:hAnsi="Times New Roman" w:cs="Times New Roman"/>
          <w:sz w:val="24"/>
          <w:szCs w:val="24"/>
        </w:rPr>
        <w:t>Alterações nos Fatores – Impacto no PIB e na Produtividade</w:t>
      </w:r>
    </w:p>
    <w:p w:rsidR="007800D6" w:rsidRPr="00152E93" w:rsidRDefault="007800D6" w:rsidP="007800D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Ex. 19: </w:t>
      </w:r>
      <w:r w:rsidR="007D600B">
        <w:rPr>
          <w:rFonts w:ascii="Times New Roman" w:hAnsi="Times New Roman" w:cs="Times New Roman"/>
          <w:sz w:val="24"/>
          <w:szCs w:val="24"/>
        </w:rPr>
        <w:t>Curva de Oferta de Trabalho e Semanas Normais de Trabalho</w:t>
      </w:r>
    </w:p>
    <w:p w:rsidR="007800D6" w:rsidRPr="00152E93" w:rsidRDefault="007800D6" w:rsidP="007800D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Ex. 20: </w:t>
      </w:r>
      <w:r w:rsidR="007D600B">
        <w:rPr>
          <w:rFonts w:ascii="Times New Roman" w:hAnsi="Times New Roman" w:cs="Times New Roman"/>
          <w:sz w:val="24"/>
          <w:szCs w:val="24"/>
        </w:rPr>
        <w:t>Efeito Rendimento, Efeito Substituição e Oferta de Trabalho</w:t>
      </w:r>
    </w:p>
    <w:p w:rsidR="007800D6" w:rsidRPr="00152E93" w:rsidRDefault="007D600B" w:rsidP="007800D6">
      <w:pPr>
        <w:spacing w:line="240" w:lineRule="auto"/>
        <w:jc w:val="both"/>
        <w:rPr>
          <w:rFonts w:ascii="Times New Roman" w:hAnsi="Times New Roman" w:cs="Times New Roman"/>
          <w:sz w:val="24"/>
          <w:szCs w:val="24"/>
        </w:rPr>
      </w:pPr>
      <w:r>
        <w:rPr>
          <w:rFonts w:ascii="Times New Roman" w:hAnsi="Times New Roman" w:cs="Times New Roman"/>
          <w:b/>
          <w:sz w:val="24"/>
          <w:szCs w:val="24"/>
        </w:rPr>
        <w:t>Ex. 21</w:t>
      </w:r>
      <w:r w:rsidR="007800D6">
        <w:rPr>
          <w:rFonts w:ascii="Times New Roman" w:hAnsi="Times New Roman" w:cs="Times New Roman"/>
          <w:b/>
          <w:sz w:val="24"/>
          <w:szCs w:val="24"/>
        </w:rPr>
        <w:t>:</w:t>
      </w:r>
      <w:r>
        <w:rPr>
          <w:rFonts w:ascii="Times New Roman" w:hAnsi="Times New Roman" w:cs="Times New Roman"/>
          <w:b/>
          <w:sz w:val="24"/>
          <w:szCs w:val="24"/>
        </w:rPr>
        <w:t xml:space="preserve"> </w:t>
      </w:r>
      <w:r w:rsidRPr="007D600B">
        <w:rPr>
          <w:rFonts w:ascii="Times New Roman" w:hAnsi="Times New Roman" w:cs="Times New Roman"/>
          <w:sz w:val="24"/>
          <w:szCs w:val="24"/>
        </w:rPr>
        <w:t>Mercado de Trabalho – Impostos, Progresso Tecnológico e Migrações</w:t>
      </w:r>
      <w:r w:rsidR="007800D6">
        <w:rPr>
          <w:rFonts w:ascii="Times New Roman" w:hAnsi="Times New Roman" w:cs="Times New Roman"/>
          <w:b/>
          <w:sz w:val="24"/>
          <w:szCs w:val="24"/>
        </w:rPr>
        <w:t xml:space="preserve"> </w:t>
      </w:r>
    </w:p>
    <w:p w:rsidR="007D600B" w:rsidRPr="007D600B" w:rsidRDefault="007D600B" w:rsidP="007800D6">
      <w:pPr>
        <w:spacing w:line="240" w:lineRule="auto"/>
        <w:jc w:val="both"/>
        <w:rPr>
          <w:rFonts w:ascii="Times New Roman" w:hAnsi="Times New Roman" w:cs="Times New Roman"/>
          <w:sz w:val="24"/>
          <w:szCs w:val="24"/>
        </w:rPr>
      </w:pPr>
      <w:r>
        <w:rPr>
          <w:rFonts w:ascii="Times New Roman" w:hAnsi="Times New Roman" w:cs="Times New Roman"/>
          <w:b/>
          <w:sz w:val="24"/>
          <w:szCs w:val="24"/>
        </w:rPr>
        <w:t>Ex. 22</w:t>
      </w:r>
      <w:r w:rsidR="007800D6">
        <w:rPr>
          <w:rFonts w:ascii="Times New Roman" w:hAnsi="Times New Roman" w:cs="Times New Roman"/>
          <w:b/>
          <w:sz w:val="24"/>
          <w:szCs w:val="24"/>
        </w:rPr>
        <w:t xml:space="preserve">: </w:t>
      </w:r>
      <w:r w:rsidRPr="007D600B">
        <w:rPr>
          <w:rFonts w:ascii="Times New Roman" w:hAnsi="Times New Roman" w:cs="Times New Roman"/>
          <w:sz w:val="24"/>
          <w:szCs w:val="24"/>
        </w:rPr>
        <w:t>Alterações na Legislação Laboral</w:t>
      </w:r>
    </w:p>
    <w:p w:rsidR="007800D6" w:rsidRPr="007D600B" w:rsidRDefault="007D600B" w:rsidP="007800D6">
      <w:pPr>
        <w:spacing w:line="240" w:lineRule="auto"/>
        <w:jc w:val="both"/>
        <w:rPr>
          <w:rFonts w:ascii="Times New Roman" w:hAnsi="Times New Roman" w:cs="Times New Roman"/>
          <w:sz w:val="24"/>
          <w:szCs w:val="24"/>
        </w:rPr>
      </w:pPr>
      <w:r>
        <w:rPr>
          <w:rFonts w:ascii="Times New Roman" w:hAnsi="Times New Roman" w:cs="Times New Roman"/>
          <w:b/>
          <w:sz w:val="24"/>
          <w:szCs w:val="24"/>
        </w:rPr>
        <w:t>Ex. 23</w:t>
      </w:r>
      <w:r w:rsidR="007800D6">
        <w:rPr>
          <w:rFonts w:ascii="Times New Roman" w:hAnsi="Times New Roman" w:cs="Times New Roman"/>
          <w:b/>
          <w:sz w:val="24"/>
          <w:szCs w:val="24"/>
        </w:rPr>
        <w:t xml:space="preserve">: </w:t>
      </w:r>
      <w:r>
        <w:rPr>
          <w:rFonts w:ascii="Times New Roman" w:hAnsi="Times New Roman" w:cs="Times New Roman"/>
          <w:sz w:val="24"/>
          <w:szCs w:val="24"/>
        </w:rPr>
        <w:t>Desemprego</w:t>
      </w:r>
    </w:p>
    <w:p w:rsidR="007800D6" w:rsidRPr="007D600B" w:rsidRDefault="007D600B" w:rsidP="007800D6">
      <w:pPr>
        <w:spacing w:line="240" w:lineRule="auto"/>
        <w:jc w:val="both"/>
        <w:rPr>
          <w:rFonts w:ascii="Times New Roman" w:hAnsi="Times New Roman" w:cs="Times New Roman"/>
          <w:sz w:val="24"/>
          <w:szCs w:val="24"/>
        </w:rPr>
      </w:pPr>
      <w:r>
        <w:rPr>
          <w:rFonts w:ascii="Times New Roman" w:hAnsi="Times New Roman" w:cs="Times New Roman"/>
          <w:b/>
          <w:sz w:val="24"/>
          <w:szCs w:val="24"/>
        </w:rPr>
        <w:t>Ex. 24</w:t>
      </w:r>
      <w:r w:rsidR="007800D6">
        <w:rPr>
          <w:rFonts w:ascii="Times New Roman" w:hAnsi="Times New Roman" w:cs="Times New Roman"/>
          <w:b/>
          <w:sz w:val="24"/>
          <w:szCs w:val="24"/>
        </w:rPr>
        <w:t xml:space="preserve">: </w:t>
      </w:r>
      <w:r>
        <w:rPr>
          <w:rFonts w:ascii="Times New Roman" w:hAnsi="Times New Roman" w:cs="Times New Roman"/>
          <w:sz w:val="24"/>
          <w:szCs w:val="24"/>
        </w:rPr>
        <w:t>Salário Real Líquido de Impostos</w:t>
      </w:r>
    </w:p>
    <w:p w:rsidR="007800D6" w:rsidRPr="007D600B" w:rsidRDefault="007D600B" w:rsidP="007800D6">
      <w:pPr>
        <w:spacing w:line="240" w:lineRule="auto"/>
        <w:jc w:val="both"/>
        <w:rPr>
          <w:rFonts w:ascii="Times New Roman" w:hAnsi="Times New Roman" w:cs="Times New Roman"/>
          <w:sz w:val="24"/>
          <w:szCs w:val="24"/>
        </w:rPr>
      </w:pPr>
      <w:r>
        <w:rPr>
          <w:rFonts w:ascii="Times New Roman" w:hAnsi="Times New Roman" w:cs="Times New Roman"/>
          <w:b/>
          <w:sz w:val="24"/>
          <w:szCs w:val="24"/>
        </w:rPr>
        <w:t>Ex. 25</w:t>
      </w:r>
      <w:r w:rsidR="007800D6">
        <w:rPr>
          <w:rFonts w:ascii="Times New Roman" w:hAnsi="Times New Roman" w:cs="Times New Roman"/>
          <w:b/>
          <w:sz w:val="24"/>
          <w:szCs w:val="24"/>
        </w:rPr>
        <w:t xml:space="preserve">: </w:t>
      </w:r>
      <w:r>
        <w:rPr>
          <w:rFonts w:ascii="Times New Roman" w:hAnsi="Times New Roman" w:cs="Times New Roman"/>
          <w:sz w:val="24"/>
          <w:szCs w:val="24"/>
        </w:rPr>
        <w:t>Isenção de Tributação</w:t>
      </w:r>
    </w:p>
    <w:p w:rsidR="007D600B" w:rsidRDefault="007D600B" w:rsidP="007800D6">
      <w:pPr>
        <w:spacing w:line="240" w:lineRule="auto"/>
        <w:jc w:val="both"/>
        <w:rPr>
          <w:rFonts w:ascii="Times New Roman" w:hAnsi="Times New Roman" w:cs="Times New Roman"/>
          <w:sz w:val="24"/>
          <w:szCs w:val="24"/>
        </w:rPr>
      </w:pPr>
      <w:r>
        <w:rPr>
          <w:rFonts w:ascii="Times New Roman" w:hAnsi="Times New Roman" w:cs="Times New Roman"/>
          <w:b/>
          <w:sz w:val="24"/>
          <w:szCs w:val="24"/>
        </w:rPr>
        <w:t>Ex. 26</w:t>
      </w:r>
      <w:r w:rsidR="007800D6">
        <w:rPr>
          <w:rFonts w:ascii="Times New Roman" w:hAnsi="Times New Roman" w:cs="Times New Roman"/>
          <w:b/>
          <w:sz w:val="24"/>
          <w:szCs w:val="24"/>
        </w:rPr>
        <w:t>:</w:t>
      </w:r>
      <w:r w:rsidR="007800D6">
        <w:rPr>
          <w:rFonts w:ascii="Times New Roman" w:hAnsi="Times New Roman" w:cs="Times New Roman"/>
          <w:sz w:val="24"/>
          <w:szCs w:val="24"/>
        </w:rPr>
        <w:t xml:space="preserve"> </w:t>
      </w:r>
      <w:r>
        <w:rPr>
          <w:rFonts w:ascii="Times New Roman" w:hAnsi="Times New Roman" w:cs="Times New Roman"/>
          <w:sz w:val="24"/>
          <w:szCs w:val="24"/>
        </w:rPr>
        <w:t>Taxa de Desemprego e Taxa de Participação</w:t>
      </w:r>
    </w:p>
    <w:p w:rsidR="007800D6" w:rsidRPr="007800D6" w:rsidRDefault="007D600B" w:rsidP="007800D6">
      <w:pPr>
        <w:spacing w:line="240" w:lineRule="auto"/>
        <w:jc w:val="both"/>
        <w:rPr>
          <w:rFonts w:ascii="Times New Roman" w:hAnsi="Times New Roman" w:cs="Times New Roman"/>
          <w:sz w:val="24"/>
          <w:szCs w:val="24"/>
        </w:rPr>
      </w:pPr>
      <w:r>
        <w:rPr>
          <w:rFonts w:ascii="Times New Roman" w:hAnsi="Times New Roman" w:cs="Times New Roman"/>
          <w:b/>
          <w:sz w:val="24"/>
          <w:szCs w:val="24"/>
        </w:rPr>
        <w:t>Ex. 27</w:t>
      </w:r>
      <w:r w:rsidR="007800D6">
        <w:rPr>
          <w:rFonts w:ascii="Times New Roman" w:hAnsi="Times New Roman" w:cs="Times New Roman"/>
          <w:b/>
          <w:sz w:val="24"/>
          <w:szCs w:val="24"/>
        </w:rPr>
        <w:t xml:space="preserve">: </w:t>
      </w:r>
      <w:r w:rsidRPr="007D600B">
        <w:rPr>
          <w:rFonts w:ascii="Times New Roman" w:hAnsi="Times New Roman" w:cs="Times New Roman"/>
          <w:sz w:val="24"/>
          <w:szCs w:val="24"/>
        </w:rPr>
        <w:t>Salário Mínimo</w:t>
      </w:r>
    </w:p>
    <w:p w:rsidR="007D600B" w:rsidRDefault="007D600B" w:rsidP="007800D6">
      <w:pPr>
        <w:spacing w:line="240" w:lineRule="auto"/>
        <w:jc w:val="both"/>
        <w:rPr>
          <w:rFonts w:ascii="Times New Roman" w:hAnsi="Times New Roman" w:cs="Times New Roman"/>
          <w:sz w:val="24"/>
          <w:szCs w:val="24"/>
        </w:rPr>
      </w:pPr>
    </w:p>
    <w:p w:rsidR="00A266B6" w:rsidRPr="00EC2132" w:rsidRDefault="00A266B6" w:rsidP="007800D6">
      <w:pPr>
        <w:spacing w:line="240" w:lineRule="auto"/>
        <w:jc w:val="both"/>
        <w:rPr>
          <w:rFonts w:ascii="Times New Roman" w:hAnsi="Times New Roman" w:cs="Times New Roman"/>
          <w:sz w:val="24"/>
          <w:szCs w:val="24"/>
        </w:rPr>
      </w:pPr>
    </w:p>
    <w:p w:rsidR="007D600B" w:rsidRPr="007D600B" w:rsidRDefault="007D600B" w:rsidP="007D600B">
      <w:pPr>
        <w:spacing w:line="240" w:lineRule="auto"/>
        <w:jc w:val="center"/>
        <w:rPr>
          <w:rFonts w:ascii="Times New Roman" w:hAnsi="Times New Roman" w:cs="Times New Roman"/>
          <w:b/>
          <w:sz w:val="28"/>
          <w:szCs w:val="28"/>
        </w:rPr>
      </w:pPr>
      <w:r w:rsidRPr="007D600B">
        <w:rPr>
          <w:rFonts w:ascii="Times New Roman" w:hAnsi="Times New Roman" w:cs="Times New Roman"/>
          <w:b/>
          <w:sz w:val="28"/>
          <w:szCs w:val="28"/>
        </w:rPr>
        <w:t>Capítulo 3: Procura Agregada</w:t>
      </w:r>
    </w:p>
    <w:p w:rsidR="007D600B" w:rsidRDefault="007D600B" w:rsidP="007800D6">
      <w:pPr>
        <w:spacing w:line="240" w:lineRule="auto"/>
        <w:jc w:val="both"/>
        <w:rPr>
          <w:rFonts w:ascii="Times New Roman" w:hAnsi="Times New Roman" w:cs="Times New Roman"/>
          <w:sz w:val="24"/>
          <w:szCs w:val="24"/>
        </w:rPr>
      </w:pPr>
    </w:p>
    <w:p w:rsidR="00A266B6" w:rsidRPr="00EC2132" w:rsidRDefault="00A266B6" w:rsidP="007800D6">
      <w:pPr>
        <w:spacing w:line="240" w:lineRule="auto"/>
        <w:jc w:val="both"/>
        <w:rPr>
          <w:rFonts w:ascii="Times New Roman" w:hAnsi="Times New Roman" w:cs="Times New Roman"/>
          <w:sz w:val="24"/>
          <w:szCs w:val="24"/>
        </w:rPr>
      </w:pPr>
    </w:p>
    <w:p w:rsidR="007D600B" w:rsidRPr="00B4143F" w:rsidRDefault="007D600B" w:rsidP="007800D6">
      <w:pPr>
        <w:spacing w:line="240" w:lineRule="auto"/>
        <w:jc w:val="both"/>
        <w:rPr>
          <w:rFonts w:ascii="Times New Roman" w:hAnsi="Times New Roman" w:cs="Times New Roman"/>
          <w:sz w:val="24"/>
          <w:szCs w:val="24"/>
        </w:rPr>
      </w:pPr>
      <w:r>
        <w:rPr>
          <w:rFonts w:ascii="Times New Roman" w:hAnsi="Times New Roman" w:cs="Times New Roman"/>
          <w:b/>
          <w:sz w:val="24"/>
          <w:szCs w:val="24"/>
        </w:rPr>
        <w:t>Ex. 28</w:t>
      </w:r>
      <w:r w:rsidR="007800D6">
        <w:rPr>
          <w:rFonts w:ascii="Times New Roman" w:hAnsi="Times New Roman" w:cs="Times New Roman"/>
          <w:b/>
          <w:sz w:val="24"/>
          <w:szCs w:val="24"/>
        </w:rPr>
        <w:t>:</w:t>
      </w:r>
      <w:r w:rsidR="00EC2132">
        <w:rPr>
          <w:rFonts w:ascii="Times New Roman" w:hAnsi="Times New Roman" w:cs="Times New Roman"/>
          <w:b/>
          <w:sz w:val="24"/>
          <w:szCs w:val="24"/>
        </w:rPr>
        <w:t xml:space="preserve"> </w:t>
      </w:r>
      <w:r w:rsidR="00EC2132">
        <w:rPr>
          <w:rFonts w:ascii="Times New Roman" w:hAnsi="Times New Roman" w:cs="Times New Roman"/>
          <w:sz w:val="24"/>
          <w:szCs w:val="24"/>
        </w:rPr>
        <w:t>Transferências</w:t>
      </w:r>
    </w:p>
    <w:p w:rsidR="007D600B" w:rsidRPr="00EC2132" w:rsidRDefault="007D600B" w:rsidP="007800D6">
      <w:pPr>
        <w:spacing w:line="240" w:lineRule="auto"/>
        <w:jc w:val="both"/>
        <w:rPr>
          <w:rFonts w:ascii="Times New Roman" w:hAnsi="Times New Roman" w:cs="Times New Roman"/>
          <w:sz w:val="24"/>
          <w:szCs w:val="24"/>
        </w:rPr>
      </w:pPr>
      <w:r>
        <w:rPr>
          <w:rFonts w:ascii="Times New Roman" w:hAnsi="Times New Roman" w:cs="Times New Roman"/>
          <w:b/>
          <w:sz w:val="24"/>
          <w:szCs w:val="24"/>
        </w:rPr>
        <w:t>Ex. 29:</w:t>
      </w:r>
      <w:r w:rsidR="00EC2132">
        <w:rPr>
          <w:rFonts w:ascii="Times New Roman" w:hAnsi="Times New Roman" w:cs="Times New Roman"/>
          <w:b/>
          <w:sz w:val="24"/>
          <w:szCs w:val="24"/>
        </w:rPr>
        <w:t xml:space="preserve"> </w:t>
      </w:r>
      <w:r w:rsidR="00EC2132">
        <w:rPr>
          <w:rFonts w:ascii="Times New Roman" w:hAnsi="Times New Roman" w:cs="Times New Roman"/>
          <w:sz w:val="24"/>
          <w:szCs w:val="24"/>
        </w:rPr>
        <w:t>Dimensão do Multiplicador</w:t>
      </w:r>
    </w:p>
    <w:p w:rsidR="007D600B" w:rsidRPr="00EC2132" w:rsidRDefault="007D600B" w:rsidP="007800D6">
      <w:pPr>
        <w:spacing w:line="240" w:lineRule="auto"/>
        <w:jc w:val="both"/>
        <w:rPr>
          <w:rFonts w:ascii="Times New Roman" w:hAnsi="Times New Roman" w:cs="Times New Roman"/>
          <w:sz w:val="24"/>
          <w:szCs w:val="24"/>
        </w:rPr>
      </w:pPr>
      <w:r>
        <w:rPr>
          <w:rFonts w:ascii="Times New Roman" w:hAnsi="Times New Roman" w:cs="Times New Roman"/>
          <w:b/>
          <w:sz w:val="24"/>
          <w:szCs w:val="24"/>
        </w:rPr>
        <w:t>Ex. 30:</w:t>
      </w:r>
      <w:r w:rsidR="00EC2132">
        <w:rPr>
          <w:rFonts w:ascii="Times New Roman" w:hAnsi="Times New Roman" w:cs="Times New Roman"/>
          <w:b/>
          <w:sz w:val="24"/>
          <w:szCs w:val="24"/>
        </w:rPr>
        <w:t xml:space="preserve"> </w:t>
      </w:r>
      <w:r w:rsidR="00EC2132">
        <w:rPr>
          <w:rFonts w:ascii="Times New Roman" w:hAnsi="Times New Roman" w:cs="Times New Roman"/>
          <w:sz w:val="24"/>
          <w:szCs w:val="24"/>
        </w:rPr>
        <w:t>Funcionamento do Multiplicador</w:t>
      </w:r>
    </w:p>
    <w:p w:rsidR="007D600B" w:rsidRPr="00EC2132" w:rsidRDefault="007D600B" w:rsidP="007800D6">
      <w:pPr>
        <w:spacing w:line="240" w:lineRule="auto"/>
        <w:jc w:val="both"/>
        <w:rPr>
          <w:rFonts w:ascii="Times New Roman" w:hAnsi="Times New Roman" w:cs="Times New Roman"/>
          <w:sz w:val="24"/>
          <w:szCs w:val="24"/>
        </w:rPr>
      </w:pPr>
      <w:r>
        <w:rPr>
          <w:rFonts w:ascii="Times New Roman" w:hAnsi="Times New Roman" w:cs="Times New Roman"/>
          <w:b/>
          <w:sz w:val="24"/>
          <w:szCs w:val="24"/>
        </w:rPr>
        <w:t>Ex. 31:</w:t>
      </w:r>
      <w:r w:rsidR="00EC2132">
        <w:rPr>
          <w:rFonts w:ascii="Times New Roman" w:hAnsi="Times New Roman" w:cs="Times New Roman"/>
          <w:b/>
          <w:sz w:val="24"/>
          <w:szCs w:val="24"/>
        </w:rPr>
        <w:t xml:space="preserve"> </w:t>
      </w:r>
      <w:r w:rsidR="00EC2132">
        <w:rPr>
          <w:rFonts w:ascii="Times New Roman" w:hAnsi="Times New Roman" w:cs="Times New Roman"/>
          <w:sz w:val="24"/>
          <w:szCs w:val="24"/>
        </w:rPr>
        <w:t>Política Orçamental Discricionária e Automática</w:t>
      </w:r>
    </w:p>
    <w:p w:rsidR="007D600B" w:rsidRPr="00EC2132" w:rsidRDefault="007D600B" w:rsidP="007800D6">
      <w:pPr>
        <w:spacing w:line="240" w:lineRule="auto"/>
        <w:jc w:val="both"/>
        <w:rPr>
          <w:rFonts w:ascii="Times New Roman" w:hAnsi="Times New Roman" w:cs="Times New Roman"/>
          <w:sz w:val="24"/>
          <w:szCs w:val="24"/>
        </w:rPr>
      </w:pPr>
      <w:r>
        <w:rPr>
          <w:rFonts w:ascii="Times New Roman" w:hAnsi="Times New Roman" w:cs="Times New Roman"/>
          <w:b/>
          <w:sz w:val="24"/>
          <w:szCs w:val="24"/>
        </w:rPr>
        <w:t>Ex. 32:</w:t>
      </w:r>
      <w:r w:rsidR="00EC2132">
        <w:rPr>
          <w:rFonts w:ascii="Times New Roman" w:hAnsi="Times New Roman" w:cs="Times New Roman"/>
          <w:b/>
          <w:sz w:val="24"/>
          <w:szCs w:val="24"/>
        </w:rPr>
        <w:t xml:space="preserve"> </w:t>
      </w:r>
      <w:r w:rsidR="00EC2132">
        <w:rPr>
          <w:rFonts w:ascii="Times New Roman" w:hAnsi="Times New Roman" w:cs="Times New Roman"/>
          <w:sz w:val="24"/>
          <w:szCs w:val="24"/>
        </w:rPr>
        <w:t>Multiplicador de Orçamento Equilibrado</w:t>
      </w:r>
    </w:p>
    <w:p w:rsidR="007D600B" w:rsidRPr="00EC2132" w:rsidRDefault="007D600B" w:rsidP="007800D6">
      <w:pPr>
        <w:spacing w:line="240" w:lineRule="auto"/>
        <w:jc w:val="both"/>
        <w:rPr>
          <w:rFonts w:ascii="Times New Roman" w:hAnsi="Times New Roman" w:cs="Times New Roman"/>
          <w:sz w:val="24"/>
          <w:szCs w:val="24"/>
        </w:rPr>
      </w:pPr>
      <w:r>
        <w:rPr>
          <w:rFonts w:ascii="Times New Roman" w:hAnsi="Times New Roman" w:cs="Times New Roman"/>
          <w:b/>
          <w:sz w:val="24"/>
          <w:szCs w:val="24"/>
        </w:rPr>
        <w:t>Ex. 33:</w:t>
      </w:r>
      <w:r w:rsidR="00EC2132">
        <w:rPr>
          <w:rFonts w:ascii="Times New Roman" w:hAnsi="Times New Roman" w:cs="Times New Roman"/>
          <w:b/>
          <w:sz w:val="24"/>
          <w:szCs w:val="24"/>
        </w:rPr>
        <w:t xml:space="preserve"> </w:t>
      </w:r>
      <w:r w:rsidR="00EC2132">
        <w:rPr>
          <w:rFonts w:ascii="Times New Roman" w:hAnsi="Times New Roman" w:cs="Times New Roman"/>
          <w:sz w:val="24"/>
          <w:szCs w:val="24"/>
        </w:rPr>
        <w:t>Modelo Simples de Procura Agregada I</w:t>
      </w:r>
    </w:p>
    <w:p w:rsidR="007D600B" w:rsidRDefault="007D600B" w:rsidP="007800D6">
      <w:pPr>
        <w:spacing w:line="240" w:lineRule="auto"/>
        <w:jc w:val="both"/>
        <w:rPr>
          <w:rFonts w:ascii="Times New Roman" w:hAnsi="Times New Roman" w:cs="Times New Roman"/>
          <w:b/>
          <w:sz w:val="24"/>
          <w:szCs w:val="24"/>
        </w:rPr>
      </w:pPr>
      <w:r>
        <w:rPr>
          <w:rFonts w:ascii="Times New Roman" w:hAnsi="Times New Roman" w:cs="Times New Roman"/>
          <w:b/>
          <w:sz w:val="24"/>
          <w:szCs w:val="24"/>
        </w:rPr>
        <w:t>Ex. 34:</w:t>
      </w:r>
      <w:r w:rsidR="00EC2132">
        <w:rPr>
          <w:rFonts w:ascii="Times New Roman" w:hAnsi="Times New Roman" w:cs="Times New Roman"/>
          <w:b/>
          <w:sz w:val="24"/>
          <w:szCs w:val="24"/>
        </w:rPr>
        <w:t xml:space="preserve"> </w:t>
      </w:r>
      <w:r w:rsidR="00EC2132">
        <w:rPr>
          <w:rFonts w:ascii="Times New Roman" w:hAnsi="Times New Roman" w:cs="Times New Roman"/>
          <w:sz w:val="24"/>
          <w:szCs w:val="24"/>
        </w:rPr>
        <w:t>Modelo Simples de Procura Agregada II</w:t>
      </w:r>
    </w:p>
    <w:p w:rsidR="007D600B" w:rsidRDefault="007D600B" w:rsidP="007800D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Ex. 35: </w:t>
      </w:r>
      <w:r w:rsidR="00EC2132">
        <w:rPr>
          <w:rFonts w:ascii="Times New Roman" w:hAnsi="Times New Roman" w:cs="Times New Roman"/>
          <w:sz w:val="24"/>
          <w:szCs w:val="24"/>
        </w:rPr>
        <w:t>Modelo Simples de Procura Agregada III</w:t>
      </w:r>
    </w:p>
    <w:p w:rsidR="007D600B" w:rsidRPr="00EC2132" w:rsidRDefault="007D600B" w:rsidP="007800D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Ex. 36: </w:t>
      </w:r>
      <w:r w:rsidR="00EC2132">
        <w:rPr>
          <w:rFonts w:ascii="Times New Roman" w:hAnsi="Times New Roman" w:cs="Times New Roman"/>
          <w:sz w:val="24"/>
          <w:szCs w:val="24"/>
        </w:rPr>
        <w:t>Acesso ao Financiamento e Investimento</w:t>
      </w:r>
    </w:p>
    <w:p w:rsidR="007D600B" w:rsidRPr="00EC2132" w:rsidRDefault="007D600B" w:rsidP="007800D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Ex. 37: </w:t>
      </w:r>
      <w:r w:rsidR="00EC2132">
        <w:rPr>
          <w:rFonts w:ascii="Times New Roman" w:hAnsi="Times New Roman" w:cs="Times New Roman"/>
          <w:sz w:val="24"/>
          <w:szCs w:val="24"/>
        </w:rPr>
        <w:t>Modelo IS-LM I</w:t>
      </w:r>
    </w:p>
    <w:p w:rsidR="007D600B" w:rsidRDefault="007D600B" w:rsidP="007800D6">
      <w:pPr>
        <w:spacing w:line="240" w:lineRule="auto"/>
        <w:jc w:val="both"/>
        <w:rPr>
          <w:rFonts w:ascii="Times New Roman" w:hAnsi="Times New Roman" w:cs="Times New Roman"/>
          <w:b/>
          <w:sz w:val="24"/>
          <w:szCs w:val="24"/>
        </w:rPr>
      </w:pPr>
      <w:r>
        <w:rPr>
          <w:rFonts w:ascii="Times New Roman" w:hAnsi="Times New Roman" w:cs="Times New Roman"/>
          <w:b/>
          <w:sz w:val="24"/>
          <w:szCs w:val="24"/>
        </w:rPr>
        <w:t>Ex. 38:</w:t>
      </w:r>
      <w:r w:rsidR="00EC2132">
        <w:rPr>
          <w:rFonts w:ascii="Times New Roman" w:hAnsi="Times New Roman" w:cs="Times New Roman"/>
          <w:b/>
          <w:sz w:val="24"/>
          <w:szCs w:val="24"/>
        </w:rPr>
        <w:t xml:space="preserve"> </w:t>
      </w:r>
      <w:r w:rsidR="00EC2132" w:rsidRPr="00EC2132">
        <w:rPr>
          <w:rFonts w:ascii="Times New Roman" w:hAnsi="Times New Roman" w:cs="Times New Roman"/>
          <w:sz w:val="24"/>
          <w:szCs w:val="24"/>
        </w:rPr>
        <w:t>Modelo IS-LM II</w:t>
      </w:r>
    </w:p>
    <w:p w:rsidR="007D600B" w:rsidRDefault="007D600B" w:rsidP="007800D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Ex. 39: </w:t>
      </w:r>
      <w:r w:rsidR="00EC2132" w:rsidRPr="00EC2132">
        <w:rPr>
          <w:rFonts w:ascii="Times New Roman" w:hAnsi="Times New Roman" w:cs="Times New Roman"/>
          <w:sz w:val="24"/>
          <w:szCs w:val="24"/>
        </w:rPr>
        <w:t>Modelo IS-LM III</w:t>
      </w:r>
    </w:p>
    <w:p w:rsidR="007D600B" w:rsidRPr="00EC2132" w:rsidRDefault="007D600B" w:rsidP="007800D6">
      <w:pPr>
        <w:spacing w:line="240" w:lineRule="auto"/>
        <w:jc w:val="both"/>
        <w:rPr>
          <w:rFonts w:ascii="Times New Roman" w:hAnsi="Times New Roman" w:cs="Times New Roman"/>
          <w:sz w:val="24"/>
          <w:szCs w:val="24"/>
        </w:rPr>
      </w:pPr>
      <w:r>
        <w:rPr>
          <w:rFonts w:ascii="Times New Roman" w:hAnsi="Times New Roman" w:cs="Times New Roman"/>
          <w:b/>
          <w:sz w:val="24"/>
          <w:szCs w:val="24"/>
        </w:rPr>
        <w:t>Ex. 40:</w:t>
      </w:r>
      <w:r w:rsidR="00EC2132">
        <w:rPr>
          <w:rFonts w:ascii="Times New Roman" w:hAnsi="Times New Roman" w:cs="Times New Roman"/>
          <w:b/>
          <w:sz w:val="24"/>
          <w:szCs w:val="24"/>
        </w:rPr>
        <w:t xml:space="preserve"> </w:t>
      </w:r>
      <w:r w:rsidR="00EC2132" w:rsidRPr="00EC2132">
        <w:rPr>
          <w:rFonts w:ascii="Times New Roman" w:hAnsi="Times New Roman" w:cs="Times New Roman"/>
          <w:sz w:val="24"/>
          <w:szCs w:val="24"/>
        </w:rPr>
        <w:t>Modelo IS-LM IV</w:t>
      </w:r>
    </w:p>
    <w:p w:rsidR="007800D6" w:rsidRPr="007800D6" w:rsidRDefault="007D600B" w:rsidP="007800D6">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Ex. 41:</w:t>
      </w:r>
      <w:r w:rsidR="007800D6">
        <w:rPr>
          <w:rFonts w:ascii="Times New Roman" w:hAnsi="Times New Roman" w:cs="Times New Roman"/>
          <w:b/>
          <w:sz w:val="24"/>
          <w:szCs w:val="24"/>
        </w:rPr>
        <w:t xml:space="preserve"> </w:t>
      </w:r>
      <w:r w:rsidR="00EC2132" w:rsidRPr="00EC2132">
        <w:rPr>
          <w:rFonts w:ascii="Times New Roman" w:hAnsi="Times New Roman" w:cs="Times New Roman"/>
          <w:sz w:val="24"/>
          <w:szCs w:val="24"/>
        </w:rPr>
        <w:t>Teoria do Rendimento Permanente</w:t>
      </w:r>
    </w:p>
    <w:p w:rsidR="007D600B" w:rsidRDefault="007D600B" w:rsidP="007D600B">
      <w:pPr>
        <w:spacing w:line="240" w:lineRule="auto"/>
        <w:jc w:val="both"/>
        <w:rPr>
          <w:rFonts w:ascii="Times New Roman" w:hAnsi="Times New Roman" w:cs="Times New Roman"/>
          <w:sz w:val="24"/>
          <w:szCs w:val="24"/>
        </w:rPr>
      </w:pPr>
    </w:p>
    <w:p w:rsidR="00A266B6" w:rsidRPr="00EC2132" w:rsidRDefault="00A266B6" w:rsidP="007D600B">
      <w:pPr>
        <w:spacing w:line="240" w:lineRule="auto"/>
        <w:jc w:val="both"/>
        <w:rPr>
          <w:rFonts w:ascii="Times New Roman" w:hAnsi="Times New Roman" w:cs="Times New Roman"/>
          <w:sz w:val="24"/>
          <w:szCs w:val="24"/>
        </w:rPr>
      </w:pPr>
    </w:p>
    <w:p w:rsidR="007D600B" w:rsidRPr="007D600B" w:rsidRDefault="007D600B" w:rsidP="007D600B">
      <w:pPr>
        <w:spacing w:line="240" w:lineRule="auto"/>
        <w:jc w:val="center"/>
        <w:rPr>
          <w:rFonts w:ascii="Times New Roman" w:hAnsi="Times New Roman" w:cs="Times New Roman"/>
          <w:b/>
          <w:sz w:val="28"/>
          <w:szCs w:val="28"/>
        </w:rPr>
      </w:pPr>
      <w:r w:rsidRPr="007D600B">
        <w:rPr>
          <w:rFonts w:ascii="Times New Roman" w:hAnsi="Times New Roman" w:cs="Times New Roman"/>
          <w:b/>
          <w:sz w:val="28"/>
          <w:szCs w:val="28"/>
        </w:rPr>
        <w:t>Capítulo 4: Dinâmica Macroeconómica</w:t>
      </w:r>
    </w:p>
    <w:p w:rsidR="007D600B" w:rsidRDefault="007D600B" w:rsidP="007D600B">
      <w:pPr>
        <w:spacing w:line="240" w:lineRule="auto"/>
        <w:jc w:val="both"/>
        <w:rPr>
          <w:rFonts w:ascii="Times New Roman" w:hAnsi="Times New Roman" w:cs="Times New Roman"/>
          <w:sz w:val="24"/>
          <w:szCs w:val="24"/>
        </w:rPr>
      </w:pPr>
    </w:p>
    <w:p w:rsidR="00A266B6" w:rsidRPr="00EC2132" w:rsidRDefault="00A266B6" w:rsidP="007D600B">
      <w:pPr>
        <w:spacing w:line="240" w:lineRule="auto"/>
        <w:jc w:val="both"/>
        <w:rPr>
          <w:rFonts w:ascii="Times New Roman" w:hAnsi="Times New Roman" w:cs="Times New Roman"/>
          <w:sz w:val="24"/>
          <w:szCs w:val="24"/>
        </w:rPr>
      </w:pPr>
    </w:p>
    <w:p w:rsidR="00EC2132" w:rsidRDefault="00EC2132" w:rsidP="00EC2132">
      <w:pPr>
        <w:spacing w:line="240" w:lineRule="auto"/>
        <w:jc w:val="both"/>
        <w:rPr>
          <w:rFonts w:ascii="Times New Roman" w:hAnsi="Times New Roman" w:cs="Times New Roman"/>
          <w:sz w:val="24"/>
          <w:szCs w:val="24"/>
        </w:rPr>
      </w:pPr>
      <w:r w:rsidRPr="00EC2132">
        <w:rPr>
          <w:rFonts w:ascii="Times New Roman" w:hAnsi="Times New Roman" w:cs="Times New Roman"/>
          <w:b/>
          <w:sz w:val="24"/>
          <w:szCs w:val="24"/>
        </w:rPr>
        <w:t>Ex. 42</w:t>
      </w:r>
      <w:r>
        <w:rPr>
          <w:rFonts w:ascii="Times New Roman" w:hAnsi="Times New Roman" w:cs="Times New Roman"/>
          <w:sz w:val="24"/>
          <w:szCs w:val="24"/>
        </w:rPr>
        <w:t>: Lei de Okun</w:t>
      </w:r>
    </w:p>
    <w:p w:rsidR="00EC2132" w:rsidRDefault="00EC2132" w:rsidP="00EC2132">
      <w:pPr>
        <w:spacing w:line="240" w:lineRule="auto"/>
        <w:jc w:val="both"/>
        <w:rPr>
          <w:rFonts w:ascii="Times New Roman" w:hAnsi="Times New Roman" w:cs="Times New Roman"/>
          <w:sz w:val="24"/>
          <w:szCs w:val="24"/>
        </w:rPr>
      </w:pPr>
      <w:r w:rsidRPr="00EC2132">
        <w:rPr>
          <w:rFonts w:ascii="Times New Roman" w:hAnsi="Times New Roman" w:cs="Times New Roman"/>
          <w:b/>
          <w:sz w:val="24"/>
          <w:szCs w:val="24"/>
        </w:rPr>
        <w:t>Ex. 43</w:t>
      </w:r>
      <w:r>
        <w:rPr>
          <w:rFonts w:ascii="Times New Roman" w:hAnsi="Times New Roman" w:cs="Times New Roman"/>
          <w:sz w:val="24"/>
          <w:szCs w:val="24"/>
        </w:rPr>
        <w:t>: Curva de Phillips e NAIRU</w:t>
      </w:r>
    </w:p>
    <w:p w:rsidR="00EC2132" w:rsidRDefault="00EC2132" w:rsidP="00EC2132">
      <w:pPr>
        <w:spacing w:line="240" w:lineRule="auto"/>
        <w:jc w:val="both"/>
        <w:rPr>
          <w:rFonts w:ascii="Times New Roman" w:hAnsi="Times New Roman" w:cs="Times New Roman"/>
          <w:sz w:val="24"/>
          <w:szCs w:val="24"/>
        </w:rPr>
      </w:pPr>
      <w:r w:rsidRPr="00EC2132">
        <w:rPr>
          <w:rFonts w:ascii="Times New Roman" w:hAnsi="Times New Roman" w:cs="Times New Roman"/>
          <w:b/>
          <w:sz w:val="24"/>
          <w:szCs w:val="24"/>
        </w:rPr>
        <w:t>Ex. 44</w:t>
      </w:r>
      <w:r>
        <w:rPr>
          <w:rFonts w:ascii="Times New Roman" w:hAnsi="Times New Roman" w:cs="Times New Roman"/>
          <w:sz w:val="24"/>
          <w:szCs w:val="24"/>
        </w:rPr>
        <w:t>: Crescimento dos Preços</w:t>
      </w:r>
    </w:p>
    <w:p w:rsidR="00EC2132" w:rsidRPr="00EC2132" w:rsidRDefault="00EC2132" w:rsidP="00EC2132">
      <w:pPr>
        <w:spacing w:line="240" w:lineRule="auto"/>
        <w:jc w:val="both"/>
        <w:rPr>
          <w:rFonts w:ascii="Times New Roman" w:hAnsi="Times New Roman" w:cs="Times New Roman"/>
          <w:sz w:val="24"/>
          <w:szCs w:val="24"/>
        </w:rPr>
      </w:pPr>
      <w:r w:rsidRPr="00EC2132">
        <w:rPr>
          <w:rFonts w:ascii="Times New Roman" w:hAnsi="Times New Roman" w:cs="Times New Roman"/>
          <w:b/>
          <w:sz w:val="24"/>
          <w:szCs w:val="24"/>
        </w:rPr>
        <w:t>Ex. 45</w:t>
      </w:r>
      <w:r>
        <w:rPr>
          <w:rFonts w:ascii="Times New Roman" w:hAnsi="Times New Roman" w:cs="Times New Roman"/>
          <w:sz w:val="24"/>
          <w:szCs w:val="24"/>
        </w:rPr>
        <w:t>: Inflação pela Procura e Inflação pelos Custos</w:t>
      </w:r>
    </w:p>
    <w:p w:rsidR="00EC2132" w:rsidRDefault="00EC2132" w:rsidP="007D600B">
      <w:pPr>
        <w:spacing w:line="240" w:lineRule="auto"/>
        <w:jc w:val="center"/>
        <w:rPr>
          <w:rFonts w:ascii="Times New Roman" w:hAnsi="Times New Roman" w:cs="Times New Roman"/>
          <w:sz w:val="24"/>
          <w:szCs w:val="24"/>
        </w:rPr>
      </w:pPr>
    </w:p>
    <w:p w:rsidR="00A266B6" w:rsidRPr="00EC2132" w:rsidRDefault="00A266B6" w:rsidP="007D600B">
      <w:pPr>
        <w:spacing w:line="240" w:lineRule="auto"/>
        <w:jc w:val="center"/>
        <w:rPr>
          <w:rFonts w:ascii="Times New Roman" w:hAnsi="Times New Roman" w:cs="Times New Roman"/>
          <w:sz w:val="24"/>
          <w:szCs w:val="24"/>
        </w:rPr>
      </w:pPr>
    </w:p>
    <w:p w:rsidR="007D600B" w:rsidRPr="007D600B" w:rsidRDefault="007D600B" w:rsidP="007D600B">
      <w:pPr>
        <w:spacing w:line="240" w:lineRule="auto"/>
        <w:jc w:val="center"/>
        <w:rPr>
          <w:rFonts w:ascii="Times New Roman" w:hAnsi="Times New Roman" w:cs="Times New Roman"/>
          <w:b/>
          <w:sz w:val="28"/>
          <w:szCs w:val="28"/>
        </w:rPr>
      </w:pPr>
      <w:r w:rsidRPr="007D600B">
        <w:rPr>
          <w:rFonts w:ascii="Times New Roman" w:hAnsi="Times New Roman" w:cs="Times New Roman"/>
          <w:b/>
          <w:sz w:val="28"/>
          <w:szCs w:val="28"/>
        </w:rPr>
        <w:t>Capítulo 5: Política Monetária</w:t>
      </w:r>
    </w:p>
    <w:p w:rsidR="007D600B" w:rsidRDefault="007D600B" w:rsidP="007D600B">
      <w:pPr>
        <w:spacing w:line="240" w:lineRule="auto"/>
        <w:jc w:val="center"/>
        <w:rPr>
          <w:rFonts w:ascii="Times New Roman" w:hAnsi="Times New Roman" w:cs="Times New Roman"/>
          <w:sz w:val="24"/>
          <w:szCs w:val="24"/>
        </w:rPr>
      </w:pPr>
    </w:p>
    <w:p w:rsidR="00A266B6" w:rsidRPr="00EC2132" w:rsidRDefault="00A266B6" w:rsidP="007D600B">
      <w:pPr>
        <w:spacing w:line="240" w:lineRule="auto"/>
        <w:jc w:val="center"/>
        <w:rPr>
          <w:rFonts w:ascii="Times New Roman" w:hAnsi="Times New Roman" w:cs="Times New Roman"/>
          <w:sz w:val="24"/>
          <w:szCs w:val="24"/>
        </w:rPr>
      </w:pPr>
    </w:p>
    <w:p w:rsidR="00EC2132" w:rsidRDefault="00EC2132" w:rsidP="00EC2132">
      <w:pPr>
        <w:spacing w:line="240" w:lineRule="auto"/>
        <w:jc w:val="both"/>
        <w:rPr>
          <w:rFonts w:ascii="Times New Roman" w:hAnsi="Times New Roman" w:cs="Times New Roman"/>
          <w:sz w:val="24"/>
          <w:szCs w:val="24"/>
        </w:rPr>
      </w:pPr>
      <w:r w:rsidRPr="00B27BBB">
        <w:rPr>
          <w:rFonts w:ascii="Times New Roman" w:hAnsi="Times New Roman" w:cs="Times New Roman"/>
          <w:b/>
          <w:sz w:val="24"/>
          <w:szCs w:val="24"/>
        </w:rPr>
        <w:t>Ex. 46</w:t>
      </w:r>
      <w:r>
        <w:rPr>
          <w:rFonts w:ascii="Times New Roman" w:hAnsi="Times New Roman" w:cs="Times New Roman"/>
          <w:sz w:val="24"/>
          <w:szCs w:val="24"/>
        </w:rPr>
        <w:t>:</w:t>
      </w:r>
      <w:r w:rsidR="00A266B6">
        <w:rPr>
          <w:rFonts w:ascii="Times New Roman" w:hAnsi="Times New Roman" w:cs="Times New Roman"/>
          <w:sz w:val="24"/>
          <w:szCs w:val="24"/>
        </w:rPr>
        <w:t xml:space="preserve"> Condução da Política Monetária </w:t>
      </w:r>
    </w:p>
    <w:p w:rsidR="00EC2132" w:rsidRDefault="00EC2132" w:rsidP="00EC2132">
      <w:pPr>
        <w:spacing w:line="240" w:lineRule="auto"/>
        <w:jc w:val="both"/>
        <w:rPr>
          <w:rFonts w:ascii="Times New Roman" w:hAnsi="Times New Roman" w:cs="Times New Roman"/>
          <w:sz w:val="24"/>
          <w:szCs w:val="24"/>
        </w:rPr>
      </w:pPr>
      <w:r w:rsidRPr="00B27BBB">
        <w:rPr>
          <w:rFonts w:ascii="Times New Roman" w:hAnsi="Times New Roman" w:cs="Times New Roman"/>
          <w:b/>
          <w:sz w:val="24"/>
          <w:szCs w:val="24"/>
        </w:rPr>
        <w:t>Ex. 47</w:t>
      </w:r>
      <w:r>
        <w:rPr>
          <w:rFonts w:ascii="Times New Roman" w:hAnsi="Times New Roman" w:cs="Times New Roman"/>
          <w:sz w:val="24"/>
          <w:szCs w:val="24"/>
        </w:rPr>
        <w:t>:</w:t>
      </w:r>
      <w:r w:rsidR="00A266B6">
        <w:rPr>
          <w:rFonts w:ascii="Times New Roman" w:hAnsi="Times New Roman" w:cs="Times New Roman"/>
          <w:sz w:val="24"/>
          <w:szCs w:val="24"/>
        </w:rPr>
        <w:t xml:space="preserve"> Canal do Crédito</w:t>
      </w:r>
    </w:p>
    <w:p w:rsidR="00EC2132" w:rsidRDefault="00EC2132" w:rsidP="00EC2132">
      <w:pPr>
        <w:spacing w:line="240" w:lineRule="auto"/>
        <w:jc w:val="both"/>
        <w:rPr>
          <w:rFonts w:ascii="Times New Roman" w:hAnsi="Times New Roman" w:cs="Times New Roman"/>
          <w:sz w:val="24"/>
          <w:szCs w:val="24"/>
        </w:rPr>
      </w:pPr>
      <w:r w:rsidRPr="00B27BBB">
        <w:rPr>
          <w:rFonts w:ascii="Times New Roman" w:hAnsi="Times New Roman" w:cs="Times New Roman"/>
          <w:b/>
          <w:sz w:val="24"/>
          <w:szCs w:val="24"/>
        </w:rPr>
        <w:t>Ex. 48</w:t>
      </w:r>
      <w:r>
        <w:rPr>
          <w:rFonts w:ascii="Times New Roman" w:hAnsi="Times New Roman" w:cs="Times New Roman"/>
          <w:sz w:val="24"/>
          <w:szCs w:val="24"/>
        </w:rPr>
        <w:t>:</w:t>
      </w:r>
      <w:r w:rsidR="00A266B6">
        <w:rPr>
          <w:rFonts w:ascii="Times New Roman" w:hAnsi="Times New Roman" w:cs="Times New Roman"/>
          <w:sz w:val="24"/>
          <w:szCs w:val="24"/>
        </w:rPr>
        <w:t xml:space="preserve"> Vantagens da Estabilidade de Preços</w:t>
      </w:r>
    </w:p>
    <w:p w:rsidR="00EC2132" w:rsidRDefault="00EC2132" w:rsidP="00EC2132">
      <w:pPr>
        <w:spacing w:line="240" w:lineRule="auto"/>
        <w:jc w:val="both"/>
        <w:rPr>
          <w:rFonts w:ascii="Times New Roman" w:hAnsi="Times New Roman" w:cs="Times New Roman"/>
          <w:sz w:val="24"/>
          <w:szCs w:val="24"/>
        </w:rPr>
      </w:pPr>
      <w:r w:rsidRPr="00B27BBB">
        <w:rPr>
          <w:rFonts w:ascii="Times New Roman" w:hAnsi="Times New Roman" w:cs="Times New Roman"/>
          <w:b/>
          <w:sz w:val="24"/>
          <w:szCs w:val="24"/>
        </w:rPr>
        <w:t>Ex. 49</w:t>
      </w:r>
      <w:r>
        <w:rPr>
          <w:rFonts w:ascii="Times New Roman" w:hAnsi="Times New Roman" w:cs="Times New Roman"/>
          <w:sz w:val="24"/>
          <w:szCs w:val="24"/>
        </w:rPr>
        <w:t>:</w:t>
      </w:r>
      <w:r w:rsidR="00A266B6">
        <w:rPr>
          <w:rFonts w:ascii="Times New Roman" w:hAnsi="Times New Roman" w:cs="Times New Roman"/>
          <w:sz w:val="24"/>
          <w:szCs w:val="24"/>
        </w:rPr>
        <w:t xml:space="preserve"> Regras vs. Política Monetária Discricionária</w:t>
      </w:r>
    </w:p>
    <w:p w:rsidR="00EC2132" w:rsidRDefault="00EC2132" w:rsidP="00EC2132">
      <w:pPr>
        <w:spacing w:line="240" w:lineRule="auto"/>
        <w:jc w:val="both"/>
        <w:rPr>
          <w:rFonts w:ascii="Times New Roman" w:hAnsi="Times New Roman" w:cs="Times New Roman"/>
          <w:sz w:val="24"/>
          <w:szCs w:val="24"/>
        </w:rPr>
      </w:pPr>
    </w:p>
    <w:p w:rsidR="00A266B6" w:rsidRDefault="00A266B6" w:rsidP="00EC2132">
      <w:pPr>
        <w:spacing w:line="240" w:lineRule="auto"/>
        <w:jc w:val="both"/>
        <w:rPr>
          <w:rFonts w:ascii="Times New Roman" w:hAnsi="Times New Roman" w:cs="Times New Roman"/>
          <w:sz w:val="24"/>
          <w:szCs w:val="24"/>
        </w:rPr>
      </w:pPr>
    </w:p>
    <w:p w:rsidR="00EC2132" w:rsidRPr="007D600B" w:rsidRDefault="00EC2132" w:rsidP="00EC2132">
      <w:pPr>
        <w:spacing w:line="240" w:lineRule="auto"/>
        <w:jc w:val="center"/>
        <w:rPr>
          <w:rFonts w:ascii="Times New Roman" w:hAnsi="Times New Roman" w:cs="Times New Roman"/>
          <w:b/>
          <w:sz w:val="28"/>
          <w:szCs w:val="28"/>
        </w:rPr>
      </w:pPr>
      <w:r w:rsidRPr="007D600B">
        <w:rPr>
          <w:rFonts w:ascii="Times New Roman" w:hAnsi="Times New Roman" w:cs="Times New Roman"/>
          <w:b/>
          <w:sz w:val="28"/>
          <w:szCs w:val="28"/>
        </w:rPr>
        <w:t>Capítulo 6: Política Orçamental</w:t>
      </w:r>
    </w:p>
    <w:p w:rsidR="00EC2132" w:rsidRDefault="00EC2132" w:rsidP="00EC2132">
      <w:pPr>
        <w:spacing w:line="240" w:lineRule="auto"/>
        <w:jc w:val="both"/>
        <w:rPr>
          <w:rFonts w:ascii="Times New Roman" w:hAnsi="Times New Roman" w:cs="Times New Roman"/>
          <w:sz w:val="20"/>
          <w:szCs w:val="20"/>
        </w:rPr>
      </w:pPr>
    </w:p>
    <w:p w:rsidR="00A266B6" w:rsidRPr="00277D50" w:rsidRDefault="00277D50" w:rsidP="00EC2132">
      <w:pPr>
        <w:spacing w:line="240" w:lineRule="auto"/>
        <w:jc w:val="both"/>
        <w:rPr>
          <w:rFonts w:ascii="Times New Roman" w:hAnsi="Times New Roman" w:cs="Times New Roman"/>
          <w:sz w:val="24"/>
          <w:szCs w:val="24"/>
        </w:rPr>
      </w:pPr>
      <w:r>
        <w:rPr>
          <w:rFonts w:ascii="Times New Roman" w:hAnsi="Times New Roman" w:cs="Times New Roman"/>
          <w:b/>
          <w:sz w:val="24"/>
          <w:szCs w:val="24"/>
        </w:rPr>
        <w:t>Ex. 50</w:t>
      </w:r>
      <w:r>
        <w:rPr>
          <w:rFonts w:ascii="Times New Roman" w:hAnsi="Times New Roman" w:cs="Times New Roman"/>
          <w:sz w:val="24"/>
          <w:szCs w:val="24"/>
        </w:rPr>
        <w:t>: Défice Primário</w:t>
      </w:r>
    </w:p>
    <w:p w:rsidR="00277D50" w:rsidRDefault="00277D50" w:rsidP="00277D50">
      <w:pPr>
        <w:spacing w:line="240" w:lineRule="auto"/>
        <w:jc w:val="both"/>
        <w:rPr>
          <w:rFonts w:ascii="Times New Roman" w:hAnsi="Times New Roman" w:cs="Times New Roman"/>
          <w:sz w:val="24"/>
          <w:szCs w:val="24"/>
        </w:rPr>
      </w:pPr>
      <w:r>
        <w:rPr>
          <w:rFonts w:ascii="Times New Roman" w:hAnsi="Times New Roman" w:cs="Times New Roman"/>
          <w:b/>
          <w:sz w:val="24"/>
          <w:szCs w:val="24"/>
        </w:rPr>
        <w:t>Ex. 51</w:t>
      </w:r>
      <w:r>
        <w:rPr>
          <w:rFonts w:ascii="Times New Roman" w:hAnsi="Times New Roman" w:cs="Times New Roman"/>
          <w:sz w:val="24"/>
          <w:szCs w:val="24"/>
        </w:rPr>
        <w:t>: Equivalência Ricardiana</w:t>
      </w:r>
    </w:p>
    <w:p w:rsidR="00A266B6" w:rsidRDefault="00277D50" w:rsidP="00A266B6">
      <w:pPr>
        <w:spacing w:line="240" w:lineRule="auto"/>
        <w:jc w:val="both"/>
        <w:rPr>
          <w:rFonts w:ascii="Times New Roman" w:hAnsi="Times New Roman" w:cs="Times New Roman"/>
          <w:sz w:val="24"/>
          <w:szCs w:val="24"/>
        </w:rPr>
      </w:pPr>
      <w:r>
        <w:rPr>
          <w:rFonts w:ascii="Times New Roman" w:hAnsi="Times New Roman" w:cs="Times New Roman"/>
          <w:b/>
          <w:sz w:val="24"/>
          <w:szCs w:val="24"/>
        </w:rPr>
        <w:t>Ex. 52</w:t>
      </w:r>
      <w:r w:rsidR="00A266B6">
        <w:rPr>
          <w:rFonts w:ascii="Times New Roman" w:hAnsi="Times New Roman" w:cs="Times New Roman"/>
          <w:sz w:val="24"/>
          <w:szCs w:val="24"/>
        </w:rPr>
        <w:t>: Curva de Laffer e Supply-Side Economics</w:t>
      </w:r>
    </w:p>
    <w:p w:rsidR="00EC2132" w:rsidRDefault="00277D50" w:rsidP="00EC2132">
      <w:pPr>
        <w:spacing w:line="240" w:lineRule="auto"/>
        <w:jc w:val="both"/>
        <w:rPr>
          <w:rFonts w:ascii="Times New Roman" w:hAnsi="Times New Roman" w:cs="Times New Roman"/>
          <w:sz w:val="24"/>
          <w:szCs w:val="24"/>
        </w:rPr>
      </w:pPr>
      <w:r>
        <w:rPr>
          <w:rFonts w:ascii="Times New Roman" w:hAnsi="Times New Roman" w:cs="Times New Roman"/>
          <w:b/>
          <w:sz w:val="24"/>
          <w:szCs w:val="24"/>
        </w:rPr>
        <w:t>Ex. 53</w:t>
      </w:r>
      <w:r w:rsidR="00EC2132">
        <w:rPr>
          <w:rFonts w:ascii="Times New Roman" w:hAnsi="Times New Roman" w:cs="Times New Roman"/>
          <w:sz w:val="24"/>
          <w:szCs w:val="24"/>
        </w:rPr>
        <w:t>:</w:t>
      </w:r>
      <w:r>
        <w:rPr>
          <w:rFonts w:ascii="Times New Roman" w:hAnsi="Times New Roman" w:cs="Times New Roman"/>
          <w:sz w:val="24"/>
          <w:szCs w:val="24"/>
        </w:rPr>
        <w:t xml:space="preserve"> Efeitos Red</w:t>
      </w:r>
      <w:r w:rsidR="00A266B6">
        <w:rPr>
          <w:rFonts w:ascii="Times New Roman" w:hAnsi="Times New Roman" w:cs="Times New Roman"/>
          <w:sz w:val="24"/>
          <w:szCs w:val="24"/>
        </w:rPr>
        <w:t>istributivos do Sistema Fiscal</w:t>
      </w:r>
    </w:p>
    <w:p w:rsidR="00EC2132" w:rsidRDefault="00277D50" w:rsidP="00EC2132">
      <w:pPr>
        <w:spacing w:line="240" w:lineRule="auto"/>
        <w:jc w:val="both"/>
        <w:rPr>
          <w:rFonts w:ascii="Times New Roman" w:hAnsi="Times New Roman" w:cs="Times New Roman"/>
          <w:sz w:val="24"/>
          <w:szCs w:val="24"/>
        </w:rPr>
      </w:pPr>
      <w:r>
        <w:rPr>
          <w:rFonts w:ascii="Times New Roman" w:hAnsi="Times New Roman" w:cs="Times New Roman"/>
          <w:b/>
          <w:sz w:val="24"/>
          <w:szCs w:val="24"/>
        </w:rPr>
        <w:t>Ex. 54</w:t>
      </w:r>
      <w:r w:rsidR="00EC2132">
        <w:rPr>
          <w:rFonts w:ascii="Times New Roman" w:hAnsi="Times New Roman" w:cs="Times New Roman"/>
          <w:sz w:val="24"/>
          <w:szCs w:val="24"/>
        </w:rPr>
        <w:t>:</w:t>
      </w:r>
      <w:r w:rsidR="00A266B6">
        <w:rPr>
          <w:rFonts w:ascii="Times New Roman" w:hAnsi="Times New Roman" w:cs="Times New Roman"/>
          <w:sz w:val="24"/>
          <w:szCs w:val="24"/>
        </w:rPr>
        <w:t xml:space="preserve"> Progressividade dos Impostos</w:t>
      </w:r>
      <w:r>
        <w:rPr>
          <w:rFonts w:ascii="Times New Roman" w:hAnsi="Times New Roman" w:cs="Times New Roman"/>
          <w:sz w:val="24"/>
          <w:szCs w:val="24"/>
        </w:rPr>
        <w:t xml:space="preserve"> e Equidade Redistributiva</w:t>
      </w:r>
    </w:p>
    <w:p w:rsidR="00EC2132" w:rsidRDefault="00EC2132" w:rsidP="00EC2132">
      <w:pPr>
        <w:spacing w:line="240" w:lineRule="auto"/>
        <w:jc w:val="both"/>
        <w:rPr>
          <w:rFonts w:ascii="Times New Roman" w:hAnsi="Times New Roman" w:cs="Times New Roman"/>
          <w:sz w:val="24"/>
          <w:szCs w:val="24"/>
        </w:rPr>
      </w:pPr>
      <w:r w:rsidRPr="00B27BBB">
        <w:rPr>
          <w:rFonts w:ascii="Times New Roman" w:hAnsi="Times New Roman" w:cs="Times New Roman"/>
          <w:b/>
          <w:sz w:val="24"/>
          <w:szCs w:val="24"/>
        </w:rPr>
        <w:t>Ex. 55</w:t>
      </w:r>
      <w:r w:rsidR="00A266B6">
        <w:rPr>
          <w:rFonts w:ascii="Times New Roman" w:hAnsi="Times New Roman" w:cs="Times New Roman"/>
          <w:sz w:val="24"/>
          <w:szCs w:val="24"/>
        </w:rPr>
        <w:t xml:space="preserve">: </w:t>
      </w:r>
      <w:r w:rsidR="008076BD">
        <w:rPr>
          <w:rFonts w:ascii="Times New Roman" w:hAnsi="Times New Roman" w:cs="Times New Roman"/>
          <w:sz w:val="24"/>
          <w:szCs w:val="24"/>
        </w:rPr>
        <w:t>Intervenção</w:t>
      </w:r>
      <w:r w:rsidR="00A266B6">
        <w:rPr>
          <w:rFonts w:ascii="Times New Roman" w:hAnsi="Times New Roman" w:cs="Times New Roman"/>
          <w:sz w:val="24"/>
          <w:szCs w:val="24"/>
        </w:rPr>
        <w:t xml:space="preserve"> do Estado na Economia</w:t>
      </w:r>
    </w:p>
    <w:p w:rsidR="00EC2132" w:rsidRDefault="00C811E5" w:rsidP="00EC2132">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Ex. 56</w:t>
      </w:r>
      <w:r w:rsidR="00EC2132">
        <w:rPr>
          <w:rFonts w:ascii="Times New Roman" w:hAnsi="Times New Roman" w:cs="Times New Roman"/>
          <w:sz w:val="24"/>
          <w:szCs w:val="24"/>
        </w:rPr>
        <w:t xml:space="preserve">: </w:t>
      </w:r>
      <w:r w:rsidR="00277D50">
        <w:rPr>
          <w:rFonts w:ascii="Times New Roman" w:hAnsi="Times New Roman" w:cs="Times New Roman"/>
          <w:sz w:val="24"/>
          <w:szCs w:val="24"/>
        </w:rPr>
        <w:t>Ageing e Sustentabilidade Orçamen</w:t>
      </w:r>
      <w:r w:rsidR="008076BD">
        <w:rPr>
          <w:rFonts w:ascii="Times New Roman" w:hAnsi="Times New Roman" w:cs="Times New Roman"/>
          <w:sz w:val="24"/>
          <w:szCs w:val="24"/>
        </w:rPr>
        <w:t>tal</w:t>
      </w:r>
    </w:p>
    <w:p w:rsidR="007D600B" w:rsidRDefault="007D600B" w:rsidP="007D600B">
      <w:pPr>
        <w:spacing w:line="240" w:lineRule="auto"/>
        <w:jc w:val="center"/>
        <w:rPr>
          <w:rFonts w:ascii="Times New Roman" w:hAnsi="Times New Roman" w:cs="Times New Roman"/>
          <w:b/>
          <w:sz w:val="28"/>
          <w:szCs w:val="28"/>
        </w:rPr>
      </w:pPr>
    </w:p>
    <w:p w:rsidR="00A266B6" w:rsidRPr="007D600B" w:rsidRDefault="00A266B6" w:rsidP="007D600B">
      <w:pPr>
        <w:spacing w:line="240" w:lineRule="auto"/>
        <w:jc w:val="center"/>
        <w:rPr>
          <w:rFonts w:ascii="Times New Roman" w:hAnsi="Times New Roman" w:cs="Times New Roman"/>
          <w:b/>
          <w:sz w:val="28"/>
          <w:szCs w:val="28"/>
        </w:rPr>
      </w:pPr>
    </w:p>
    <w:p w:rsidR="007D600B" w:rsidRPr="007D600B" w:rsidRDefault="007D600B" w:rsidP="007D600B">
      <w:pPr>
        <w:spacing w:line="240" w:lineRule="auto"/>
        <w:jc w:val="center"/>
        <w:rPr>
          <w:rFonts w:ascii="Times New Roman" w:hAnsi="Times New Roman" w:cs="Times New Roman"/>
          <w:b/>
          <w:sz w:val="28"/>
          <w:szCs w:val="28"/>
        </w:rPr>
      </w:pPr>
      <w:r w:rsidRPr="007D600B">
        <w:rPr>
          <w:rFonts w:ascii="Times New Roman" w:hAnsi="Times New Roman" w:cs="Times New Roman"/>
          <w:b/>
          <w:sz w:val="28"/>
          <w:szCs w:val="28"/>
        </w:rPr>
        <w:t>Capítulo 7: Economia Aberta</w:t>
      </w:r>
    </w:p>
    <w:p w:rsidR="00A266B6" w:rsidRDefault="00A266B6" w:rsidP="00EC2132">
      <w:pPr>
        <w:spacing w:line="240" w:lineRule="auto"/>
        <w:jc w:val="both"/>
        <w:rPr>
          <w:rFonts w:ascii="Times New Roman" w:hAnsi="Times New Roman" w:cs="Times New Roman"/>
          <w:sz w:val="24"/>
          <w:szCs w:val="24"/>
        </w:rPr>
      </w:pPr>
    </w:p>
    <w:p w:rsidR="00A266B6" w:rsidRDefault="00A266B6" w:rsidP="00EC2132">
      <w:pPr>
        <w:spacing w:line="240" w:lineRule="auto"/>
        <w:jc w:val="both"/>
        <w:rPr>
          <w:rFonts w:ascii="Times New Roman" w:hAnsi="Times New Roman" w:cs="Times New Roman"/>
          <w:sz w:val="24"/>
          <w:szCs w:val="24"/>
        </w:rPr>
      </w:pPr>
    </w:p>
    <w:p w:rsidR="007800D6" w:rsidRDefault="00C811E5" w:rsidP="00EC2132">
      <w:pPr>
        <w:spacing w:line="240" w:lineRule="auto"/>
        <w:jc w:val="both"/>
        <w:rPr>
          <w:rFonts w:ascii="Times New Roman" w:hAnsi="Times New Roman" w:cs="Times New Roman"/>
          <w:sz w:val="24"/>
          <w:szCs w:val="24"/>
        </w:rPr>
      </w:pPr>
      <w:r>
        <w:rPr>
          <w:rFonts w:ascii="Times New Roman" w:hAnsi="Times New Roman" w:cs="Times New Roman"/>
          <w:b/>
          <w:sz w:val="24"/>
          <w:szCs w:val="24"/>
        </w:rPr>
        <w:t>Ex. 57</w:t>
      </w:r>
      <w:r w:rsidR="00EC2132">
        <w:rPr>
          <w:rFonts w:ascii="Times New Roman" w:hAnsi="Times New Roman" w:cs="Times New Roman"/>
          <w:sz w:val="24"/>
          <w:szCs w:val="24"/>
        </w:rPr>
        <w:t>:</w:t>
      </w:r>
      <w:r w:rsidR="00A266B6">
        <w:rPr>
          <w:rFonts w:ascii="Times New Roman" w:hAnsi="Times New Roman" w:cs="Times New Roman"/>
          <w:sz w:val="24"/>
          <w:szCs w:val="24"/>
        </w:rPr>
        <w:t xml:space="preserve"> Relação entre Política Monetária e Política Cambial</w:t>
      </w:r>
    </w:p>
    <w:p w:rsidR="00EC2132" w:rsidRDefault="00C811E5" w:rsidP="00EC2132">
      <w:pPr>
        <w:spacing w:line="240" w:lineRule="auto"/>
        <w:jc w:val="both"/>
        <w:rPr>
          <w:rFonts w:ascii="Times New Roman" w:hAnsi="Times New Roman" w:cs="Times New Roman"/>
          <w:sz w:val="24"/>
          <w:szCs w:val="24"/>
        </w:rPr>
      </w:pPr>
      <w:r>
        <w:rPr>
          <w:rFonts w:ascii="Times New Roman" w:hAnsi="Times New Roman" w:cs="Times New Roman"/>
          <w:b/>
          <w:sz w:val="24"/>
          <w:szCs w:val="24"/>
        </w:rPr>
        <w:t>Ex. 58</w:t>
      </w:r>
      <w:r w:rsidR="00EC2132">
        <w:rPr>
          <w:rFonts w:ascii="Times New Roman" w:hAnsi="Times New Roman" w:cs="Times New Roman"/>
          <w:sz w:val="24"/>
          <w:szCs w:val="24"/>
        </w:rPr>
        <w:t>:</w:t>
      </w:r>
      <w:r w:rsidR="00A266B6">
        <w:rPr>
          <w:rFonts w:ascii="Times New Roman" w:hAnsi="Times New Roman" w:cs="Times New Roman"/>
          <w:sz w:val="24"/>
          <w:szCs w:val="24"/>
        </w:rPr>
        <w:t xml:space="preserve"> Condição de Paridade não Coberta das Taxas de Juro</w:t>
      </w:r>
    </w:p>
    <w:p w:rsidR="00EC2132" w:rsidRDefault="00C811E5" w:rsidP="00EC2132">
      <w:pPr>
        <w:spacing w:line="240" w:lineRule="auto"/>
        <w:jc w:val="both"/>
        <w:rPr>
          <w:rFonts w:ascii="Times New Roman" w:hAnsi="Times New Roman" w:cs="Times New Roman"/>
          <w:sz w:val="24"/>
          <w:szCs w:val="24"/>
        </w:rPr>
      </w:pPr>
      <w:r>
        <w:rPr>
          <w:rFonts w:ascii="Times New Roman" w:hAnsi="Times New Roman" w:cs="Times New Roman"/>
          <w:b/>
          <w:sz w:val="24"/>
          <w:szCs w:val="24"/>
        </w:rPr>
        <w:t>Ex. 59</w:t>
      </w:r>
      <w:r w:rsidR="00EC2132">
        <w:rPr>
          <w:rFonts w:ascii="Times New Roman" w:hAnsi="Times New Roman" w:cs="Times New Roman"/>
          <w:sz w:val="24"/>
          <w:szCs w:val="24"/>
        </w:rPr>
        <w:t>:</w:t>
      </w:r>
      <w:r w:rsidR="00A266B6">
        <w:rPr>
          <w:rFonts w:ascii="Times New Roman" w:hAnsi="Times New Roman" w:cs="Times New Roman"/>
          <w:sz w:val="24"/>
          <w:szCs w:val="24"/>
        </w:rPr>
        <w:t xml:space="preserve"> Câmbios Fixos vs. Câmbios Flexíveis</w:t>
      </w:r>
    </w:p>
    <w:p w:rsidR="00EC2132" w:rsidRDefault="00C811E5" w:rsidP="00EC2132">
      <w:pPr>
        <w:spacing w:line="240" w:lineRule="auto"/>
        <w:jc w:val="both"/>
        <w:rPr>
          <w:rFonts w:ascii="Times New Roman" w:hAnsi="Times New Roman" w:cs="Times New Roman"/>
          <w:sz w:val="24"/>
          <w:szCs w:val="24"/>
        </w:rPr>
      </w:pPr>
      <w:r>
        <w:rPr>
          <w:rFonts w:ascii="Times New Roman" w:hAnsi="Times New Roman" w:cs="Times New Roman"/>
          <w:b/>
          <w:sz w:val="24"/>
          <w:szCs w:val="24"/>
        </w:rPr>
        <w:t>Ex. 60</w:t>
      </w:r>
      <w:r w:rsidR="00EC2132">
        <w:rPr>
          <w:rFonts w:ascii="Times New Roman" w:hAnsi="Times New Roman" w:cs="Times New Roman"/>
          <w:sz w:val="24"/>
          <w:szCs w:val="24"/>
        </w:rPr>
        <w:t>:</w:t>
      </w:r>
      <w:r w:rsidR="00A266B6">
        <w:rPr>
          <w:rFonts w:ascii="Times New Roman" w:hAnsi="Times New Roman" w:cs="Times New Roman"/>
          <w:sz w:val="24"/>
          <w:szCs w:val="24"/>
        </w:rPr>
        <w:t xml:space="preserve"> Equilíbrio no Mercado Cambial</w:t>
      </w:r>
    </w:p>
    <w:p w:rsidR="00EC2132" w:rsidRDefault="00C811E5" w:rsidP="00EC2132">
      <w:pPr>
        <w:spacing w:line="240" w:lineRule="auto"/>
        <w:jc w:val="both"/>
        <w:rPr>
          <w:rFonts w:ascii="Times New Roman" w:hAnsi="Times New Roman" w:cs="Times New Roman"/>
          <w:sz w:val="24"/>
          <w:szCs w:val="24"/>
        </w:rPr>
      </w:pPr>
      <w:r>
        <w:rPr>
          <w:rFonts w:ascii="Times New Roman" w:hAnsi="Times New Roman" w:cs="Times New Roman"/>
          <w:b/>
          <w:sz w:val="24"/>
          <w:szCs w:val="24"/>
        </w:rPr>
        <w:t>Ex. 61</w:t>
      </w:r>
      <w:r w:rsidR="00EC2132">
        <w:rPr>
          <w:rFonts w:ascii="Times New Roman" w:hAnsi="Times New Roman" w:cs="Times New Roman"/>
          <w:sz w:val="24"/>
          <w:szCs w:val="24"/>
        </w:rPr>
        <w:t>:</w:t>
      </w:r>
      <w:r w:rsidR="00A266B6">
        <w:rPr>
          <w:rFonts w:ascii="Times New Roman" w:hAnsi="Times New Roman" w:cs="Times New Roman"/>
          <w:sz w:val="24"/>
          <w:szCs w:val="24"/>
        </w:rPr>
        <w:t xml:space="preserve"> Equilíbrio no Mercado Cambial e Política Económica</w:t>
      </w:r>
    </w:p>
    <w:p w:rsidR="00EC2132" w:rsidRDefault="00C811E5" w:rsidP="00EC2132">
      <w:pPr>
        <w:spacing w:line="240" w:lineRule="auto"/>
        <w:jc w:val="both"/>
        <w:rPr>
          <w:rFonts w:ascii="Times New Roman" w:hAnsi="Times New Roman" w:cs="Times New Roman"/>
          <w:sz w:val="24"/>
          <w:szCs w:val="24"/>
        </w:rPr>
      </w:pPr>
      <w:r>
        <w:rPr>
          <w:rFonts w:ascii="Times New Roman" w:hAnsi="Times New Roman" w:cs="Times New Roman"/>
          <w:b/>
          <w:sz w:val="24"/>
          <w:szCs w:val="24"/>
        </w:rPr>
        <w:t>Ex. 62</w:t>
      </w:r>
      <w:r w:rsidR="00EC2132">
        <w:rPr>
          <w:rFonts w:ascii="Times New Roman" w:hAnsi="Times New Roman" w:cs="Times New Roman"/>
          <w:sz w:val="24"/>
          <w:szCs w:val="24"/>
        </w:rPr>
        <w:t>:</w:t>
      </w:r>
      <w:r w:rsidR="00A266B6">
        <w:rPr>
          <w:rFonts w:ascii="Times New Roman" w:hAnsi="Times New Roman" w:cs="Times New Roman"/>
          <w:sz w:val="24"/>
          <w:szCs w:val="24"/>
        </w:rPr>
        <w:t xml:space="preserve"> Vantagem Absoluta, Comparativa e Benefícios do Comércio</w:t>
      </w:r>
    </w:p>
    <w:p w:rsidR="00A266B6" w:rsidRDefault="00E86D38" w:rsidP="00EC2132">
      <w:pPr>
        <w:spacing w:line="240" w:lineRule="auto"/>
        <w:jc w:val="both"/>
        <w:rPr>
          <w:rFonts w:ascii="Times New Roman" w:hAnsi="Times New Roman" w:cs="Times New Roman"/>
          <w:sz w:val="24"/>
          <w:szCs w:val="24"/>
        </w:rPr>
      </w:pPr>
      <w:r>
        <w:rPr>
          <w:rFonts w:ascii="Times New Roman" w:hAnsi="Times New Roman" w:cs="Times New Roman"/>
          <w:b/>
          <w:sz w:val="24"/>
          <w:szCs w:val="24"/>
        </w:rPr>
        <w:t>Ex. 63</w:t>
      </w:r>
      <w:r w:rsidR="00EC2132">
        <w:rPr>
          <w:rFonts w:ascii="Times New Roman" w:hAnsi="Times New Roman" w:cs="Times New Roman"/>
          <w:sz w:val="24"/>
          <w:szCs w:val="24"/>
        </w:rPr>
        <w:t>:</w:t>
      </w:r>
      <w:r w:rsidR="00A266B6">
        <w:rPr>
          <w:rFonts w:ascii="Times New Roman" w:hAnsi="Times New Roman" w:cs="Times New Roman"/>
          <w:sz w:val="24"/>
          <w:szCs w:val="24"/>
        </w:rPr>
        <w:t xml:space="preserve"> </w:t>
      </w:r>
      <w:r w:rsidR="00B27BBB">
        <w:rPr>
          <w:rFonts w:ascii="Times New Roman" w:hAnsi="Times New Roman" w:cs="Times New Roman"/>
          <w:sz w:val="24"/>
          <w:szCs w:val="24"/>
        </w:rPr>
        <w:t>Barreiras Comerciais</w:t>
      </w:r>
    </w:p>
    <w:p w:rsidR="00A266B6" w:rsidRDefault="00E86D38" w:rsidP="00A266B6">
      <w:pPr>
        <w:spacing w:line="240" w:lineRule="auto"/>
        <w:jc w:val="both"/>
        <w:rPr>
          <w:rFonts w:ascii="Times New Roman" w:hAnsi="Times New Roman" w:cs="Times New Roman"/>
          <w:sz w:val="24"/>
          <w:szCs w:val="24"/>
        </w:rPr>
      </w:pPr>
      <w:r>
        <w:rPr>
          <w:rFonts w:ascii="Times New Roman" w:hAnsi="Times New Roman" w:cs="Times New Roman"/>
          <w:b/>
          <w:sz w:val="24"/>
          <w:szCs w:val="24"/>
        </w:rPr>
        <w:t>Ex. 64</w:t>
      </w:r>
      <w:r w:rsidR="00EC2132">
        <w:rPr>
          <w:rFonts w:ascii="Times New Roman" w:hAnsi="Times New Roman" w:cs="Times New Roman"/>
          <w:sz w:val="24"/>
          <w:szCs w:val="24"/>
        </w:rPr>
        <w:t>:</w:t>
      </w:r>
      <w:r w:rsidR="00A266B6" w:rsidRPr="00A266B6">
        <w:rPr>
          <w:rFonts w:ascii="Times New Roman" w:hAnsi="Times New Roman" w:cs="Times New Roman"/>
          <w:sz w:val="24"/>
          <w:szCs w:val="24"/>
        </w:rPr>
        <w:t xml:space="preserve"> </w:t>
      </w:r>
      <w:r>
        <w:rPr>
          <w:rFonts w:ascii="Times New Roman" w:hAnsi="Times New Roman" w:cs="Times New Roman"/>
          <w:sz w:val="24"/>
          <w:szCs w:val="24"/>
        </w:rPr>
        <w:t xml:space="preserve">Análise Empírica do Comércio </w:t>
      </w:r>
      <w:r w:rsidR="00A266B6">
        <w:rPr>
          <w:rFonts w:ascii="Times New Roman" w:hAnsi="Times New Roman" w:cs="Times New Roman"/>
          <w:sz w:val="24"/>
          <w:szCs w:val="24"/>
        </w:rPr>
        <w:t xml:space="preserve"> </w:t>
      </w:r>
    </w:p>
    <w:p w:rsidR="00EC2132" w:rsidRPr="00EC2132" w:rsidRDefault="00EC2132" w:rsidP="00EC2132">
      <w:pPr>
        <w:spacing w:line="240" w:lineRule="auto"/>
        <w:jc w:val="both"/>
        <w:rPr>
          <w:rFonts w:ascii="Times New Roman" w:hAnsi="Times New Roman" w:cs="Times New Roman"/>
          <w:sz w:val="24"/>
          <w:szCs w:val="24"/>
        </w:rPr>
      </w:pPr>
    </w:p>
    <w:p w:rsidR="00DE4767" w:rsidRPr="00991298" w:rsidRDefault="00DE4767" w:rsidP="003C7B21"/>
    <w:p w:rsidR="007800D6" w:rsidRDefault="007800D6">
      <w:pPr>
        <w:rPr>
          <w:rFonts w:ascii="Times New Roman" w:hAnsi="Times New Roman" w:cs="Times New Roman"/>
          <w:sz w:val="24"/>
          <w:szCs w:val="24"/>
        </w:rPr>
      </w:pPr>
      <w:r>
        <w:rPr>
          <w:rFonts w:ascii="Times New Roman" w:hAnsi="Times New Roman" w:cs="Times New Roman"/>
          <w:sz w:val="24"/>
          <w:szCs w:val="24"/>
        </w:rPr>
        <w:br w:type="page"/>
      </w:r>
    </w:p>
    <w:p w:rsidR="007800D6" w:rsidRDefault="005871BB" w:rsidP="00371305">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lastRenderedPageBreak/>
        <w:drawing>
          <wp:inline distT="0" distB="0" distL="0" distR="0">
            <wp:extent cx="5393630" cy="974785"/>
            <wp:effectExtent l="0" t="0" r="17145" b="15875"/>
            <wp:docPr id="73" name="Diagrama 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B50077" w:rsidRDefault="00B50077" w:rsidP="00371305">
      <w:pPr>
        <w:spacing w:after="240"/>
        <w:jc w:val="both"/>
        <w:rPr>
          <w:rFonts w:ascii="Times New Roman" w:hAnsi="Times New Roman" w:cs="Times New Roman"/>
          <w:sz w:val="24"/>
          <w:szCs w:val="24"/>
        </w:rPr>
      </w:pPr>
    </w:p>
    <w:p w:rsidR="00371305" w:rsidRDefault="00371305" w:rsidP="00371305">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18"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371305" w:rsidRDefault="00371305" w:rsidP="00556E60">
      <w:pPr>
        <w:rPr>
          <w:rFonts w:ascii="Times New Roman" w:hAnsi="Times New Roman" w:cs="Times New Roman"/>
          <w:sz w:val="24"/>
          <w:szCs w:val="24"/>
        </w:rPr>
      </w:pPr>
    </w:p>
    <w:p w:rsidR="00556E60" w:rsidRPr="00F87F97" w:rsidRDefault="00556E60" w:rsidP="0065124C">
      <w:pPr>
        <w:pStyle w:val="PargrafodaLista"/>
        <w:numPr>
          <w:ilvl w:val="0"/>
          <w:numId w:val="35"/>
        </w:numPr>
        <w:spacing w:after="60"/>
        <w:ind w:left="357" w:hanging="357"/>
        <w:contextualSpacing w:val="0"/>
        <w:jc w:val="both"/>
        <w:rPr>
          <w:rFonts w:ascii="Times New Roman" w:hAnsi="Times New Roman" w:cs="Times New Roman"/>
          <w:sz w:val="24"/>
          <w:szCs w:val="24"/>
          <w:lang w:val="pt-PT"/>
        </w:rPr>
      </w:pPr>
      <w:r w:rsidRPr="00F87F97">
        <w:rPr>
          <w:rFonts w:ascii="Times New Roman" w:hAnsi="Times New Roman" w:cs="Times New Roman"/>
          <w:sz w:val="24"/>
          <w:szCs w:val="24"/>
          <w:lang w:val="pt-PT"/>
        </w:rPr>
        <w:t>Distinga variáveis endó</w:t>
      </w:r>
      <w:r w:rsidR="00983130" w:rsidRPr="00F87F97">
        <w:rPr>
          <w:rFonts w:ascii="Times New Roman" w:hAnsi="Times New Roman" w:cs="Times New Roman"/>
          <w:sz w:val="24"/>
          <w:szCs w:val="24"/>
          <w:lang w:val="pt-PT"/>
        </w:rPr>
        <w:t>genas e variáveis exógenas. Dê</w:t>
      </w:r>
      <w:r w:rsidRPr="00F87F97">
        <w:rPr>
          <w:rFonts w:ascii="Times New Roman" w:hAnsi="Times New Roman" w:cs="Times New Roman"/>
          <w:sz w:val="24"/>
          <w:szCs w:val="24"/>
          <w:lang w:val="pt-PT"/>
        </w:rPr>
        <w:t xml:space="preserve"> exemplos de cada um destes tipos de variáveis. </w:t>
      </w:r>
    </w:p>
    <w:p w:rsidR="00556E60" w:rsidRPr="00087287" w:rsidRDefault="00556E60" w:rsidP="0065124C">
      <w:pPr>
        <w:pStyle w:val="PargrafodaLista"/>
        <w:numPr>
          <w:ilvl w:val="0"/>
          <w:numId w:val="35"/>
        </w:numPr>
        <w:jc w:val="both"/>
        <w:rPr>
          <w:rFonts w:ascii="Times New Roman" w:hAnsi="Times New Roman" w:cs="Times New Roman"/>
          <w:sz w:val="24"/>
          <w:szCs w:val="24"/>
        </w:rPr>
      </w:pPr>
      <w:r w:rsidRPr="00F87F97">
        <w:rPr>
          <w:rFonts w:ascii="Times New Roman" w:hAnsi="Times New Roman" w:cs="Times New Roman"/>
          <w:sz w:val="24"/>
          <w:szCs w:val="24"/>
          <w:lang w:val="pt-PT"/>
        </w:rPr>
        <w:t>Distinga variáveis de s</w:t>
      </w:r>
      <w:r w:rsidR="00983130" w:rsidRPr="00F87F97">
        <w:rPr>
          <w:rFonts w:ascii="Times New Roman" w:hAnsi="Times New Roman" w:cs="Times New Roman"/>
          <w:sz w:val="24"/>
          <w:szCs w:val="24"/>
          <w:lang w:val="pt-PT"/>
        </w:rPr>
        <w:t xml:space="preserve">tock e variáveis de fluxo. Dê </w:t>
      </w:r>
      <w:r w:rsidRPr="00F87F97">
        <w:rPr>
          <w:rFonts w:ascii="Times New Roman" w:hAnsi="Times New Roman" w:cs="Times New Roman"/>
          <w:sz w:val="24"/>
          <w:szCs w:val="24"/>
          <w:lang w:val="pt-PT"/>
        </w:rPr>
        <w:t xml:space="preserve">exemplos de cada uma delas. </w:t>
      </w:r>
      <w:r w:rsidRPr="00087287">
        <w:rPr>
          <w:rFonts w:ascii="Times New Roman" w:hAnsi="Times New Roman" w:cs="Times New Roman"/>
          <w:sz w:val="24"/>
          <w:szCs w:val="24"/>
        </w:rPr>
        <w:t>Nesse contexto, estabeleça a relação entre rendimento e riqueza.</w:t>
      </w:r>
    </w:p>
    <w:p w:rsidR="00371305" w:rsidRDefault="00371305" w:rsidP="00371305">
      <w:pPr>
        <w:spacing w:after="240"/>
        <w:jc w:val="both"/>
        <w:rPr>
          <w:rFonts w:ascii="Times New Roman" w:hAnsi="Times New Roman" w:cs="Times New Roman"/>
          <w:sz w:val="24"/>
          <w:szCs w:val="24"/>
        </w:rPr>
      </w:pPr>
    </w:p>
    <w:p w:rsidR="00371305" w:rsidRDefault="00371305" w:rsidP="00371305">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19"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556E60" w:rsidRPr="00556E60" w:rsidRDefault="00556E60" w:rsidP="00556E60">
      <w:pPr>
        <w:rPr>
          <w:b/>
        </w:rPr>
      </w:pPr>
    </w:p>
    <w:p w:rsidR="00506400" w:rsidRPr="00991298" w:rsidRDefault="00506400" w:rsidP="003C7B21">
      <w:pPr>
        <w:jc w:val="both"/>
        <w:rPr>
          <w:rFonts w:ascii="Times New Roman" w:hAnsi="Times New Roman" w:cs="Times New Roman"/>
          <w:sz w:val="24"/>
          <w:szCs w:val="24"/>
        </w:rPr>
      </w:pPr>
      <w:r w:rsidRPr="004D2562">
        <w:rPr>
          <w:rFonts w:ascii="Times New Roman" w:hAnsi="Times New Roman" w:cs="Times New Roman"/>
          <w:sz w:val="24"/>
          <w:szCs w:val="24"/>
        </w:rPr>
        <w:t>Diferentes entidades divulgam, frequentemente, previsões significativamente distintas para a evolução de variáveis económicas chave como o PIB, a inflação ou o desemprego. Enquanto utilizador de informação económica, como justifica essa incerteza assoc</w:t>
      </w:r>
      <w:r w:rsidR="0090014B" w:rsidRPr="004D2562">
        <w:rPr>
          <w:rFonts w:ascii="Times New Roman" w:hAnsi="Times New Roman" w:cs="Times New Roman"/>
          <w:sz w:val="24"/>
          <w:szCs w:val="24"/>
        </w:rPr>
        <w:t>iada às previsões económicas?</w:t>
      </w:r>
    </w:p>
    <w:p w:rsidR="00506400" w:rsidRDefault="00506400" w:rsidP="003C7B21">
      <w:pPr>
        <w:jc w:val="both"/>
        <w:rPr>
          <w:rFonts w:ascii="Times New Roman" w:hAnsi="Times New Roman" w:cs="Times New Roman"/>
          <w:sz w:val="24"/>
          <w:szCs w:val="24"/>
        </w:rPr>
      </w:pPr>
    </w:p>
    <w:p w:rsidR="00371305" w:rsidRDefault="00371305" w:rsidP="00371305">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20"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087287" w:rsidRDefault="00087287" w:rsidP="00E448C9">
      <w:pPr>
        <w:jc w:val="both"/>
        <w:rPr>
          <w:rFonts w:ascii="Times New Roman" w:hAnsi="Times New Roman" w:cs="Times New Roman"/>
          <w:sz w:val="24"/>
          <w:szCs w:val="24"/>
        </w:rPr>
      </w:pPr>
    </w:p>
    <w:p w:rsidR="00B528D1" w:rsidRPr="00087287" w:rsidRDefault="00506400" w:rsidP="0065124C">
      <w:pPr>
        <w:pStyle w:val="PargrafodaLista"/>
        <w:numPr>
          <w:ilvl w:val="0"/>
          <w:numId w:val="36"/>
        </w:numPr>
        <w:spacing w:after="60"/>
        <w:ind w:left="357" w:hanging="357"/>
        <w:contextualSpacing w:val="0"/>
        <w:jc w:val="both"/>
        <w:rPr>
          <w:rFonts w:ascii="Times New Roman" w:hAnsi="Times New Roman" w:cs="Times New Roman"/>
          <w:sz w:val="24"/>
          <w:szCs w:val="24"/>
        </w:rPr>
      </w:pPr>
      <w:r w:rsidRPr="00F87F97">
        <w:rPr>
          <w:rFonts w:ascii="Times New Roman" w:hAnsi="Times New Roman" w:cs="Times New Roman"/>
          <w:sz w:val="24"/>
          <w:szCs w:val="24"/>
          <w:lang w:val="pt-PT"/>
        </w:rPr>
        <w:t xml:space="preserve">“Modelos económicos são, em larga medida, como mapas”. </w:t>
      </w:r>
      <w:r w:rsidRPr="00087287">
        <w:rPr>
          <w:rFonts w:ascii="Times New Roman" w:hAnsi="Times New Roman" w:cs="Times New Roman"/>
          <w:sz w:val="24"/>
          <w:szCs w:val="24"/>
        </w:rPr>
        <w:t>Comente.</w:t>
      </w:r>
    </w:p>
    <w:p w:rsidR="00726E31" w:rsidRPr="00F87F97" w:rsidRDefault="00506400" w:rsidP="0065124C">
      <w:pPr>
        <w:pStyle w:val="PargrafodaLista"/>
        <w:numPr>
          <w:ilvl w:val="0"/>
          <w:numId w:val="36"/>
        </w:numPr>
        <w:spacing w:after="60"/>
        <w:ind w:left="357" w:hanging="357"/>
        <w:contextualSpacing w:val="0"/>
        <w:jc w:val="both"/>
        <w:rPr>
          <w:rFonts w:ascii="Times New Roman" w:hAnsi="Times New Roman" w:cs="Times New Roman"/>
          <w:sz w:val="24"/>
          <w:szCs w:val="24"/>
          <w:lang w:val="pt-PT"/>
        </w:rPr>
      </w:pPr>
      <w:r w:rsidRPr="00F87F97">
        <w:rPr>
          <w:rFonts w:ascii="Times New Roman" w:hAnsi="Times New Roman" w:cs="Times New Roman"/>
          <w:sz w:val="24"/>
          <w:szCs w:val="24"/>
          <w:lang w:val="pt-PT"/>
        </w:rPr>
        <w:t xml:space="preserve">Distinga modelos estáticos e modelos dinâmicos. Dê um exemplo de um modelo estático. </w:t>
      </w:r>
      <w:r w:rsidR="00DF2955" w:rsidRPr="00F87F97">
        <w:rPr>
          <w:rFonts w:ascii="Times New Roman" w:hAnsi="Times New Roman" w:cs="Times New Roman"/>
          <w:sz w:val="24"/>
          <w:szCs w:val="24"/>
          <w:lang w:val="pt-PT"/>
        </w:rPr>
        <w:t xml:space="preserve">Proponha 2 versões novas desse modelo </w:t>
      </w:r>
      <w:r w:rsidR="005B24FF" w:rsidRPr="00F87F97">
        <w:rPr>
          <w:rFonts w:ascii="Times New Roman" w:hAnsi="Times New Roman" w:cs="Times New Roman"/>
          <w:sz w:val="24"/>
          <w:szCs w:val="24"/>
          <w:lang w:val="pt-PT"/>
        </w:rPr>
        <w:t xml:space="preserve">de forma a torná-lo </w:t>
      </w:r>
      <w:r w:rsidR="00DF2955" w:rsidRPr="00F87F97">
        <w:rPr>
          <w:rFonts w:ascii="Times New Roman" w:hAnsi="Times New Roman" w:cs="Times New Roman"/>
          <w:sz w:val="24"/>
          <w:szCs w:val="24"/>
          <w:lang w:val="pt-PT"/>
        </w:rPr>
        <w:t xml:space="preserve">dinâmico. </w:t>
      </w:r>
    </w:p>
    <w:p w:rsidR="00506400" w:rsidRPr="00087287" w:rsidRDefault="00506400" w:rsidP="0065124C">
      <w:pPr>
        <w:pStyle w:val="PargrafodaLista"/>
        <w:numPr>
          <w:ilvl w:val="0"/>
          <w:numId w:val="36"/>
        </w:numPr>
        <w:spacing w:after="60"/>
        <w:ind w:left="357" w:hanging="357"/>
        <w:contextualSpacing w:val="0"/>
        <w:jc w:val="both"/>
        <w:rPr>
          <w:rFonts w:ascii="Times New Roman" w:hAnsi="Times New Roman" w:cs="Times New Roman"/>
          <w:sz w:val="24"/>
          <w:szCs w:val="24"/>
        </w:rPr>
      </w:pPr>
      <w:r w:rsidRPr="00F87F97">
        <w:rPr>
          <w:rFonts w:ascii="Times New Roman" w:hAnsi="Times New Roman" w:cs="Times New Roman"/>
          <w:sz w:val="24"/>
          <w:szCs w:val="24"/>
          <w:lang w:val="pt-PT"/>
        </w:rPr>
        <w:t>Os modelos económicos devem ser adaptados ao</w:t>
      </w:r>
      <w:r w:rsidR="000A7FEE" w:rsidRPr="00F87F97">
        <w:rPr>
          <w:rFonts w:ascii="Times New Roman" w:hAnsi="Times New Roman" w:cs="Times New Roman"/>
          <w:sz w:val="24"/>
          <w:szCs w:val="24"/>
          <w:lang w:val="pt-PT"/>
        </w:rPr>
        <w:t xml:space="preserve"> seu</w:t>
      </w:r>
      <w:r w:rsidRPr="00F87F97">
        <w:rPr>
          <w:rFonts w:ascii="Times New Roman" w:hAnsi="Times New Roman" w:cs="Times New Roman"/>
          <w:sz w:val="24"/>
          <w:szCs w:val="24"/>
          <w:lang w:val="pt-PT"/>
        </w:rPr>
        <w:t xml:space="preserve"> objetivo, simplificando nos aspetos não essenciais para a finalidade do modelo. </w:t>
      </w:r>
      <w:r w:rsidR="008D0FB5" w:rsidRPr="00087287">
        <w:rPr>
          <w:rFonts w:ascii="Times New Roman" w:hAnsi="Times New Roman" w:cs="Times New Roman"/>
          <w:sz w:val="24"/>
          <w:szCs w:val="24"/>
        </w:rPr>
        <w:t>Dê 2</w:t>
      </w:r>
      <w:r w:rsidRPr="00087287">
        <w:rPr>
          <w:rFonts w:ascii="Times New Roman" w:hAnsi="Times New Roman" w:cs="Times New Roman"/>
          <w:sz w:val="24"/>
          <w:szCs w:val="24"/>
        </w:rPr>
        <w:t xml:space="preserve"> exemplos concretos deste tipo de simplificação. </w:t>
      </w:r>
    </w:p>
    <w:p w:rsidR="00506400" w:rsidRPr="00087287" w:rsidRDefault="00726E31" w:rsidP="0065124C">
      <w:pPr>
        <w:pStyle w:val="PargrafodaLista"/>
        <w:numPr>
          <w:ilvl w:val="0"/>
          <w:numId w:val="36"/>
        </w:numPr>
        <w:spacing w:after="60"/>
        <w:ind w:left="357" w:hanging="357"/>
        <w:contextualSpacing w:val="0"/>
        <w:jc w:val="both"/>
        <w:rPr>
          <w:rFonts w:ascii="Times New Roman" w:hAnsi="Times New Roman" w:cs="Times New Roman"/>
          <w:sz w:val="24"/>
          <w:szCs w:val="24"/>
        </w:rPr>
      </w:pPr>
      <w:r w:rsidRPr="00F87F97">
        <w:rPr>
          <w:rFonts w:ascii="Times New Roman" w:hAnsi="Times New Roman" w:cs="Times New Roman"/>
          <w:sz w:val="24"/>
          <w:szCs w:val="24"/>
          <w:lang w:val="pt-PT"/>
        </w:rPr>
        <w:t>U</w:t>
      </w:r>
      <w:r w:rsidR="00506400" w:rsidRPr="00F87F97">
        <w:rPr>
          <w:rFonts w:ascii="Times New Roman" w:hAnsi="Times New Roman" w:cs="Times New Roman"/>
          <w:sz w:val="24"/>
          <w:szCs w:val="24"/>
          <w:lang w:val="pt-PT"/>
        </w:rPr>
        <w:t xml:space="preserve">ma das utilizações mais comuns dos modelos económicos é a realização de experiências contra-factuais. </w:t>
      </w:r>
      <w:r w:rsidR="00506400" w:rsidRPr="00087287">
        <w:rPr>
          <w:rFonts w:ascii="Times New Roman" w:hAnsi="Times New Roman" w:cs="Times New Roman"/>
          <w:sz w:val="24"/>
          <w:szCs w:val="24"/>
        </w:rPr>
        <w:t xml:space="preserve">Dê 2 exemplos. </w:t>
      </w:r>
    </w:p>
    <w:p w:rsidR="00371305" w:rsidRDefault="00371305" w:rsidP="003C7B21">
      <w:pPr>
        <w:spacing w:after="240"/>
        <w:jc w:val="both"/>
        <w:rPr>
          <w:rFonts w:ascii="Times New Roman" w:hAnsi="Times New Roman" w:cs="Times New Roman"/>
          <w:sz w:val="24"/>
          <w:szCs w:val="24"/>
        </w:rPr>
      </w:pPr>
    </w:p>
    <w:p w:rsidR="00055500" w:rsidRDefault="00BF3253" w:rsidP="003C7B21">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lastRenderedPageBreak/>
        <w:drawing>
          <wp:inline distT="0" distB="0" distL="0" distR="0">
            <wp:extent cx="5295900" cy="381000"/>
            <wp:effectExtent l="0" t="19050" r="19050" b="5715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FC278C" w:rsidRDefault="00FC278C" w:rsidP="003C7B21">
      <w:pPr>
        <w:spacing w:after="240"/>
        <w:jc w:val="both"/>
        <w:rPr>
          <w:rFonts w:ascii="Times New Roman" w:hAnsi="Times New Roman" w:cs="Times New Roman"/>
          <w:sz w:val="24"/>
          <w:szCs w:val="24"/>
        </w:rPr>
      </w:pPr>
    </w:p>
    <w:p w:rsidR="00506400" w:rsidRPr="004D2562" w:rsidRDefault="00506400" w:rsidP="003C7B21">
      <w:pPr>
        <w:spacing w:after="240"/>
        <w:jc w:val="both"/>
        <w:rPr>
          <w:rFonts w:ascii="Times New Roman" w:hAnsi="Times New Roman" w:cs="Times New Roman"/>
          <w:sz w:val="24"/>
          <w:szCs w:val="24"/>
        </w:rPr>
      </w:pPr>
      <w:r w:rsidRPr="004D2562">
        <w:rPr>
          <w:rFonts w:ascii="Times New Roman" w:hAnsi="Times New Roman" w:cs="Times New Roman"/>
          <w:sz w:val="24"/>
          <w:szCs w:val="24"/>
        </w:rPr>
        <w:t xml:space="preserve">Considere a seguinte </w:t>
      </w:r>
      <w:r w:rsidR="000A7FEE" w:rsidRPr="004D2562">
        <w:rPr>
          <w:rFonts w:ascii="Times New Roman" w:hAnsi="Times New Roman" w:cs="Times New Roman"/>
          <w:sz w:val="24"/>
          <w:szCs w:val="24"/>
        </w:rPr>
        <w:t>função</w:t>
      </w:r>
      <w:r w:rsidRPr="004D2562">
        <w:rPr>
          <w:rFonts w:ascii="Times New Roman" w:hAnsi="Times New Roman" w:cs="Times New Roman"/>
          <w:sz w:val="24"/>
          <w:szCs w:val="24"/>
        </w:rPr>
        <w:t xml:space="preserve"> de consumo:</w:t>
      </w:r>
      <w:r w:rsidR="003C7B21" w:rsidRPr="004D2562">
        <w:rPr>
          <w:rFonts w:ascii="Times New Roman" w:hAnsi="Times New Roman" w:cs="Times New Roman"/>
          <w:sz w:val="24"/>
          <w:szCs w:val="24"/>
        </w:rPr>
        <w:t xml:space="preserve"> </w:t>
      </w:r>
    </w:p>
    <w:p w:rsidR="00E448C9" w:rsidRPr="004D2562" w:rsidRDefault="00F35CFF" w:rsidP="00E448C9">
      <w:pPr>
        <w:spacing w:after="240"/>
        <w:jc w:val="both"/>
        <w:rPr>
          <w:rFonts w:ascii="Times New Roman" w:hAnsi="Times New Roman" w:cs="Times New Roman"/>
          <w:sz w:val="24"/>
          <w:szCs w:val="24"/>
        </w:rPr>
      </w:pPr>
      <m:oMathPara>
        <m:oMath>
          <m:r>
            <w:rPr>
              <w:rFonts w:ascii="Cambria Math" w:hAnsi="Cambria Math" w:cs="Times New Roman"/>
              <w:sz w:val="24"/>
              <w:szCs w:val="24"/>
            </w:rPr>
            <m:t>C=1000+0,87Y</m:t>
          </m:r>
        </m:oMath>
      </m:oMathPara>
    </w:p>
    <w:p w:rsidR="00506400" w:rsidRPr="004D2562" w:rsidRDefault="00506400" w:rsidP="00E32217">
      <w:pPr>
        <w:pStyle w:val="PargrafodaLista"/>
        <w:numPr>
          <w:ilvl w:val="0"/>
          <w:numId w:val="1"/>
        </w:numPr>
        <w:spacing w:after="60"/>
        <w:contextualSpacing w:val="0"/>
        <w:jc w:val="both"/>
        <w:rPr>
          <w:rFonts w:ascii="Times New Roman" w:hAnsi="Times New Roman" w:cs="Times New Roman"/>
          <w:sz w:val="24"/>
          <w:szCs w:val="24"/>
          <w:lang w:val="pt-PT"/>
        </w:rPr>
      </w:pPr>
      <w:r w:rsidRPr="004D2562">
        <w:rPr>
          <w:rFonts w:ascii="Times New Roman" w:hAnsi="Times New Roman" w:cs="Times New Roman"/>
          <w:sz w:val="24"/>
          <w:szCs w:val="24"/>
          <w:lang w:val="pt-PT"/>
        </w:rPr>
        <w:t xml:space="preserve">Represente graficamente a função </w:t>
      </w:r>
      <w:r w:rsidR="000A7FEE" w:rsidRPr="004D2562">
        <w:rPr>
          <w:rFonts w:ascii="Times New Roman" w:hAnsi="Times New Roman" w:cs="Times New Roman"/>
          <w:sz w:val="24"/>
          <w:szCs w:val="24"/>
          <w:lang w:val="pt-PT"/>
        </w:rPr>
        <w:t xml:space="preserve">de </w:t>
      </w:r>
      <w:r w:rsidRPr="004D2562">
        <w:rPr>
          <w:rFonts w:ascii="Times New Roman" w:hAnsi="Times New Roman" w:cs="Times New Roman"/>
          <w:sz w:val="24"/>
          <w:szCs w:val="24"/>
          <w:lang w:val="pt-PT"/>
        </w:rPr>
        <w:t xml:space="preserve">consumo. </w:t>
      </w:r>
    </w:p>
    <w:p w:rsidR="00506400" w:rsidRPr="004D2562" w:rsidRDefault="00506400" w:rsidP="00E32217">
      <w:pPr>
        <w:pStyle w:val="PargrafodaLista"/>
        <w:numPr>
          <w:ilvl w:val="0"/>
          <w:numId w:val="1"/>
        </w:numPr>
        <w:spacing w:after="60"/>
        <w:contextualSpacing w:val="0"/>
        <w:jc w:val="both"/>
        <w:rPr>
          <w:rFonts w:ascii="Times New Roman" w:hAnsi="Times New Roman" w:cs="Times New Roman"/>
          <w:sz w:val="24"/>
          <w:szCs w:val="24"/>
          <w:lang w:val="pt-PT"/>
        </w:rPr>
      </w:pPr>
      <w:r w:rsidRPr="004D2562">
        <w:rPr>
          <w:rFonts w:ascii="Times New Roman" w:hAnsi="Times New Roman" w:cs="Times New Roman"/>
          <w:sz w:val="24"/>
          <w:szCs w:val="24"/>
          <w:lang w:val="pt-PT"/>
        </w:rPr>
        <w:t xml:space="preserve">Assumindo </w:t>
      </w:r>
      <m:oMath>
        <m:r>
          <w:rPr>
            <w:rFonts w:ascii="Cambria Math" w:hAnsi="Cambria Math" w:cs="Times New Roman"/>
            <w:sz w:val="24"/>
            <w:szCs w:val="24"/>
            <w:lang w:val="pt-PT"/>
          </w:rPr>
          <m:t>Y</m:t>
        </m:r>
        <m:r>
          <m:rPr>
            <m:sty m:val="p"/>
          </m:rPr>
          <w:rPr>
            <w:rFonts w:ascii="Cambria Math" w:hAnsi="Cambria Math" w:cs="Times New Roman"/>
            <w:sz w:val="24"/>
            <w:szCs w:val="24"/>
            <w:lang w:val="pt-PT"/>
          </w:rPr>
          <m:t>=8000</m:t>
        </m:r>
      </m:oMath>
      <w:r w:rsidRPr="004D2562">
        <w:rPr>
          <w:rFonts w:ascii="Times New Roman" w:hAnsi="Times New Roman" w:cs="Times New Roman"/>
          <w:sz w:val="24"/>
          <w:szCs w:val="24"/>
          <w:lang w:val="pt-PT"/>
        </w:rPr>
        <w:t xml:space="preserve">, identifique o ponto de consumo. </w:t>
      </w:r>
    </w:p>
    <w:p w:rsidR="00506400" w:rsidRPr="004D2562" w:rsidRDefault="00506400" w:rsidP="00E32217">
      <w:pPr>
        <w:pStyle w:val="PargrafodaLista"/>
        <w:numPr>
          <w:ilvl w:val="0"/>
          <w:numId w:val="1"/>
        </w:numPr>
        <w:spacing w:after="60"/>
        <w:contextualSpacing w:val="0"/>
        <w:jc w:val="both"/>
        <w:rPr>
          <w:rFonts w:ascii="Times New Roman" w:hAnsi="Times New Roman" w:cs="Times New Roman"/>
          <w:sz w:val="24"/>
          <w:szCs w:val="24"/>
          <w:lang w:val="pt-PT"/>
        </w:rPr>
      </w:pPr>
      <w:r w:rsidRPr="004D2562">
        <w:rPr>
          <w:rFonts w:ascii="Times New Roman" w:hAnsi="Times New Roman" w:cs="Times New Roman"/>
          <w:sz w:val="24"/>
          <w:szCs w:val="24"/>
          <w:lang w:val="pt-PT"/>
        </w:rPr>
        <w:t xml:space="preserve">Analise – gráfica e algebricamente – o impacto das seguintes alterações: </w:t>
      </w:r>
    </w:p>
    <w:p w:rsidR="00506400" w:rsidRPr="004D2562" w:rsidRDefault="00506400" w:rsidP="00B919EB">
      <w:pPr>
        <w:pStyle w:val="PargrafodaLista"/>
        <w:spacing w:after="60"/>
        <w:ind w:left="360"/>
        <w:contextualSpacing w:val="0"/>
        <w:jc w:val="both"/>
        <w:rPr>
          <w:rFonts w:ascii="Times New Roman" w:hAnsi="Times New Roman" w:cs="Times New Roman"/>
          <w:sz w:val="24"/>
          <w:szCs w:val="24"/>
          <w:lang w:val="pt-PT"/>
        </w:rPr>
      </w:pPr>
      <w:r w:rsidRPr="004D2562">
        <w:rPr>
          <w:rFonts w:ascii="Times New Roman" w:hAnsi="Times New Roman" w:cs="Times New Roman"/>
          <w:sz w:val="24"/>
          <w:szCs w:val="24"/>
          <w:lang w:val="pt-PT"/>
        </w:rPr>
        <w:t xml:space="preserve">c.1) </w:t>
      </w:r>
      <w:r w:rsidR="00F35CFF" w:rsidRPr="004D2562">
        <w:rPr>
          <w:rFonts w:ascii="Times New Roman" w:hAnsi="Times New Roman" w:cs="Times New Roman"/>
          <w:sz w:val="24"/>
          <w:szCs w:val="24"/>
          <w:lang w:val="pt-PT"/>
        </w:rPr>
        <w:t>A</w:t>
      </w:r>
      <w:r w:rsidRPr="004D2562">
        <w:rPr>
          <w:rFonts w:ascii="Times New Roman" w:hAnsi="Times New Roman" w:cs="Times New Roman"/>
          <w:sz w:val="24"/>
          <w:szCs w:val="24"/>
          <w:lang w:val="pt-PT"/>
        </w:rPr>
        <w:t>umento do rendimento para 8500.</w:t>
      </w:r>
    </w:p>
    <w:p w:rsidR="00506400" w:rsidRPr="004D2562" w:rsidRDefault="00506400" w:rsidP="00B919EB">
      <w:pPr>
        <w:pStyle w:val="PargrafodaLista"/>
        <w:spacing w:after="60"/>
        <w:ind w:left="360"/>
        <w:contextualSpacing w:val="0"/>
        <w:jc w:val="both"/>
        <w:rPr>
          <w:rFonts w:ascii="Times New Roman" w:hAnsi="Times New Roman" w:cs="Times New Roman"/>
          <w:sz w:val="24"/>
          <w:szCs w:val="24"/>
          <w:lang w:val="pt-PT"/>
        </w:rPr>
      </w:pPr>
      <w:r w:rsidRPr="004D2562">
        <w:rPr>
          <w:rFonts w:ascii="Times New Roman" w:hAnsi="Times New Roman" w:cs="Times New Roman"/>
          <w:sz w:val="24"/>
          <w:szCs w:val="24"/>
          <w:lang w:val="pt-PT"/>
        </w:rPr>
        <w:t xml:space="preserve">c.2) </w:t>
      </w:r>
      <w:r w:rsidR="00F35CFF" w:rsidRPr="004D2562">
        <w:rPr>
          <w:rFonts w:ascii="Times New Roman" w:hAnsi="Times New Roman" w:cs="Times New Roman"/>
          <w:sz w:val="24"/>
          <w:szCs w:val="24"/>
          <w:lang w:val="pt-PT"/>
        </w:rPr>
        <w:t>A</w:t>
      </w:r>
      <w:r w:rsidRPr="004D2562">
        <w:rPr>
          <w:rFonts w:ascii="Times New Roman" w:hAnsi="Times New Roman" w:cs="Times New Roman"/>
          <w:sz w:val="24"/>
          <w:szCs w:val="24"/>
          <w:lang w:val="pt-PT"/>
        </w:rPr>
        <w:t xml:space="preserve">umento do parâmetro que capta a sensibilidade do consumo ao rendimento (adiante definida como propensão marginal a consumir) para 0,91. </w:t>
      </w:r>
    </w:p>
    <w:p w:rsidR="00506400" w:rsidRPr="00991298" w:rsidRDefault="00506400" w:rsidP="00B919EB">
      <w:pPr>
        <w:pStyle w:val="PargrafodaLista"/>
        <w:ind w:left="360"/>
        <w:jc w:val="both"/>
        <w:rPr>
          <w:rFonts w:ascii="Times New Roman" w:hAnsi="Times New Roman" w:cs="Times New Roman"/>
          <w:sz w:val="24"/>
          <w:szCs w:val="24"/>
          <w:lang w:val="pt-PT"/>
        </w:rPr>
      </w:pPr>
      <w:r w:rsidRPr="004D2562">
        <w:rPr>
          <w:rFonts w:ascii="Times New Roman" w:hAnsi="Times New Roman" w:cs="Times New Roman"/>
          <w:sz w:val="24"/>
          <w:szCs w:val="24"/>
          <w:lang w:val="pt-PT"/>
        </w:rPr>
        <w:t xml:space="preserve">c.3) Comente do ponto de vista económico os resultados obtidos em </w:t>
      </w:r>
      <w:r w:rsidRPr="004D2562">
        <w:rPr>
          <w:rFonts w:ascii="Times New Roman" w:hAnsi="Times New Roman" w:cs="Times New Roman"/>
          <w:i/>
          <w:sz w:val="24"/>
          <w:szCs w:val="24"/>
          <w:lang w:val="pt-PT"/>
        </w:rPr>
        <w:t>c.1</w:t>
      </w:r>
      <w:r w:rsidR="00F35CFF" w:rsidRPr="004D2562">
        <w:rPr>
          <w:rFonts w:ascii="Times New Roman" w:hAnsi="Times New Roman" w:cs="Times New Roman"/>
          <w:i/>
          <w:sz w:val="24"/>
          <w:szCs w:val="24"/>
          <w:lang w:val="pt-PT"/>
        </w:rPr>
        <w:t>)</w:t>
      </w:r>
      <w:r w:rsidRPr="004D2562">
        <w:rPr>
          <w:rFonts w:ascii="Times New Roman" w:hAnsi="Times New Roman" w:cs="Times New Roman"/>
          <w:sz w:val="24"/>
          <w:szCs w:val="24"/>
          <w:lang w:val="pt-PT"/>
        </w:rPr>
        <w:t xml:space="preserve"> e </w:t>
      </w:r>
      <w:r w:rsidRPr="004D2562">
        <w:rPr>
          <w:rFonts w:ascii="Times New Roman" w:hAnsi="Times New Roman" w:cs="Times New Roman"/>
          <w:i/>
          <w:sz w:val="24"/>
          <w:szCs w:val="24"/>
          <w:lang w:val="pt-PT"/>
        </w:rPr>
        <w:t>c.2</w:t>
      </w:r>
      <w:r w:rsidR="00F35CFF" w:rsidRPr="004D2562">
        <w:rPr>
          <w:rFonts w:ascii="Times New Roman" w:hAnsi="Times New Roman" w:cs="Times New Roman"/>
          <w:i/>
          <w:sz w:val="24"/>
          <w:szCs w:val="24"/>
          <w:lang w:val="pt-PT"/>
        </w:rPr>
        <w:t>)</w:t>
      </w:r>
      <w:r w:rsidRPr="004D2562">
        <w:rPr>
          <w:rFonts w:ascii="Times New Roman" w:hAnsi="Times New Roman" w:cs="Times New Roman"/>
          <w:sz w:val="24"/>
          <w:szCs w:val="24"/>
          <w:lang w:val="pt-PT"/>
        </w:rPr>
        <w:t>.</w:t>
      </w:r>
      <w:r w:rsidRPr="00991298">
        <w:rPr>
          <w:rFonts w:ascii="Times New Roman" w:hAnsi="Times New Roman" w:cs="Times New Roman"/>
          <w:sz w:val="24"/>
          <w:szCs w:val="24"/>
          <w:lang w:val="pt-PT"/>
        </w:rPr>
        <w:t xml:space="preserve"> </w:t>
      </w:r>
    </w:p>
    <w:p w:rsidR="00506400" w:rsidRDefault="00506400" w:rsidP="003C7B21">
      <w:pPr>
        <w:jc w:val="both"/>
        <w:rPr>
          <w:rFonts w:ascii="Times New Roman" w:hAnsi="Times New Roman" w:cs="Times New Roman"/>
          <w:b/>
          <w:sz w:val="24"/>
          <w:szCs w:val="24"/>
        </w:rPr>
      </w:pPr>
    </w:p>
    <w:p w:rsidR="00FC278C" w:rsidRDefault="00FC278C" w:rsidP="00FC278C">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8"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FC278C" w:rsidRDefault="00FC278C" w:rsidP="003C7B21">
      <w:pPr>
        <w:jc w:val="both"/>
        <w:rPr>
          <w:rFonts w:ascii="Times New Roman" w:hAnsi="Times New Roman" w:cs="Times New Roman"/>
          <w:b/>
          <w:sz w:val="24"/>
          <w:szCs w:val="24"/>
        </w:rPr>
      </w:pPr>
    </w:p>
    <w:p w:rsidR="00E26148" w:rsidRPr="00991298" w:rsidRDefault="00E26148" w:rsidP="008E08BA">
      <w:pPr>
        <w:spacing w:after="360"/>
        <w:jc w:val="both"/>
        <w:rPr>
          <w:rFonts w:ascii="Times New Roman" w:hAnsi="Times New Roman" w:cs="Times New Roman"/>
          <w:sz w:val="24"/>
          <w:szCs w:val="24"/>
        </w:rPr>
      </w:pPr>
      <w:r w:rsidRPr="00991298">
        <w:rPr>
          <w:rFonts w:ascii="Times New Roman" w:hAnsi="Times New Roman" w:cs="Times New Roman"/>
          <w:sz w:val="24"/>
          <w:szCs w:val="24"/>
        </w:rPr>
        <w:t xml:space="preserve">Para uma dada economia </w:t>
      </w:r>
      <w:r w:rsidRPr="00991298">
        <w:rPr>
          <w:rFonts w:ascii="Times New Roman" w:hAnsi="Times New Roman" w:cs="Times New Roman"/>
          <w:i/>
          <w:sz w:val="24"/>
          <w:szCs w:val="24"/>
        </w:rPr>
        <w:t>A</w:t>
      </w:r>
      <w:r w:rsidRPr="00991298">
        <w:rPr>
          <w:rFonts w:ascii="Times New Roman" w:hAnsi="Times New Roman" w:cs="Times New Roman"/>
          <w:sz w:val="24"/>
          <w:szCs w:val="24"/>
        </w:rPr>
        <w:t xml:space="preserve">, conhecem-se os seguintes dados, referentes ao PIB, a preços correntes. </w:t>
      </w:r>
    </w:p>
    <w:tbl>
      <w:tblPr>
        <w:tblStyle w:val="Tabelacomgrelha"/>
        <w:tblW w:w="0" w:type="auto"/>
        <w:jc w:val="center"/>
        <w:tblLook w:val="04A0" w:firstRow="1" w:lastRow="0" w:firstColumn="1" w:lastColumn="0" w:noHBand="0" w:noVBand="1"/>
      </w:tblPr>
      <w:tblGrid>
        <w:gridCol w:w="1101"/>
        <w:gridCol w:w="1559"/>
      </w:tblGrid>
      <w:tr w:rsidR="00E26148" w:rsidRPr="00991298" w:rsidTr="008E08BA">
        <w:trPr>
          <w:jc w:val="center"/>
        </w:trPr>
        <w:tc>
          <w:tcPr>
            <w:tcW w:w="1101" w:type="dxa"/>
            <w:tcBorders>
              <w:left w:val="nil"/>
              <w:bottom w:val="single" w:sz="4" w:space="0" w:color="auto"/>
            </w:tcBorders>
          </w:tcPr>
          <w:p w:rsidR="00E26148" w:rsidRPr="00991298" w:rsidRDefault="00E26148" w:rsidP="008E08BA">
            <w:pPr>
              <w:spacing w:line="276" w:lineRule="auto"/>
              <w:jc w:val="center"/>
              <w:rPr>
                <w:rFonts w:ascii="Times New Roman" w:hAnsi="Times New Roman" w:cs="Times New Roman"/>
                <w:b/>
                <w:sz w:val="24"/>
                <w:szCs w:val="24"/>
              </w:rPr>
            </w:pPr>
            <w:r w:rsidRPr="00991298">
              <w:rPr>
                <w:rFonts w:ascii="Times New Roman" w:hAnsi="Times New Roman" w:cs="Times New Roman"/>
                <w:b/>
                <w:sz w:val="24"/>
                <w:szCs w:val="24"/>
              </w:rPr>
              <w:t>Ano</w:t>
            </w:r>
          </w:p>
        </w:tc>
        <w:tc>
          <w:tcPr>
            <w:tcW w:w="1559" w:type="dxa"/>
            <w:tcBorders>
              <w:bottom w:val="single" w:sz="4" w:space="0" w:color="auto"/>
              <w:right w:val="nil"/>
            </w:tcBorders>
          </w:tcPr>
          <w:p w:rsidR="00E26148" w:rsidRPr="00991298" w:rsidRDefault="00E26148" w:rsidP="008E08BA">
            <w:pPr>
              <w:spacing w:line="276" w:lineRule="auto"/>
              <w:jc w:val="center"/>
              <w:rPr>
                <w:rFonts w:ascii="Times New Roman" w:hAnsi="Times New Roman" w:cs="Times New Roman"/>
                <w:b/>
                <w:sz w:val="24"/>
                <w:szCs w:val="24"/>
              </w:rPr>
            </w:pPr>
            <w:r w:rsidRPr="00991298">
              <w:rPr>
                <w:rFonts w:ascii="Times New Roman" w:hAnsi="Times New Roman" w:cs="Times New Roman"/>
                <w:b/>
                <w:sz w:val="24"/>
                <w:szCs w:val="24"/>
              </w:rPr>
              <w:t>PIB</w:t>
            </w:r>
          </w:p>
        </w:tc>
      </w:tr>
      <w:tr w:rsidR="00E26148" w:rsidRPr="00991298" w:rsidTr="008E08BA">
        <w:trPr>
          <w:trHeight w:hRule="exact" w:val="340"/>
          <w:jc w:val="center"/>
        </w:trPr>
        <w:tc>
          <w:tcPr>
            <w:tcW w:w="1101" w:type="dxa"/>
            <w:tcBorders>
              <w:left w:val="nil"/>
              <w:bottom w:val="nil"/>
            </w:tcBorders>
            <w:vAlign w:val="center"/>
          </w:tcPr>
          <w:p w:rsidR="00E26148" w:rsidRPr="00991298" w:rsidRDefault="008E08BA" w:rsidP="008E08BA">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2000</w:t>
            </w:r>
          </w:p>
        </w:tc>
        <w:tc>
          <w:tcPr>
            <w:tcW w:w="1559" w:type="dxa"/>
            <w:tcBorders>
              <w:bottom w:val="nil"/>
              <w:right w:val="nil"/>
            </w:tcBorders>
            <w:vAlign w:val="center"/>
          </w:tcPr>
          <w:p w:rsidR="00E26148" w:rsidRPr="00991298" w:rsidRDefault="008E08BA" w:rsidP="008E08BA">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1 504 600</w:t>
            </w:r>
          </w:p>
        </w:tc>
      </w:tr>
      <w:tr w:rsidR="008E08BA" w:rsidRPr="00991298" w:rsidTr="008E08BA">
        <w:trPr>
          <w:trHeight w:hRule="exact" w:val="340"/>
          <w:jc w:val="center"/>
        </w:trPr>
        <w:tc>
          <w:tcPr>
            <w:tcW w:w="1101" w:type="dxa"/>
            <w:tcBorders>
              <w:top w:val="nil"/>
              <w:left w:val="nil"/>
              <w:bottom w:val="nil"/>
            </w:tcBorders>
            <w:vAlign w:val="center"/>
          </w:tcPr>
          <w:p w:rsidR="008E08BA" w:rsidRPr="00991298" w:rsidRDefault="008E08BA" w:rsidP="008E08BA">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2001</w:t>
            </w:r>
          </w:p>
        </w:tc>
        <w:tc>
          <w:tcPr>
            <w:tcW w:w="1559" w:type="dxa"/>
            <w:tcBorders>
              <w:top w:val="nil"/>
              <w:bottom w:val="nil"/>
              <w:right w:val="nil"/>
            </w:tcBorders>
            <w:vAlign w:val="center"/>
          </w:tcPr>
          <w:p w:rsidR="008E08BA" w:rsidRPr="00991298" w:rsidRDefault="008E08BA" w:rsidP="008E08BA">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1 598 790</w:t>
            </w:r>
          </w:p>
        </w:tc>
      </w:tr>
      <w:tr w:rsidR="008E08BA" w:rsidRPr="00991298" w:rsidTr="008E08BA">
        <w:trPr>
          <w:trHeight w:hRule="exact" w:val="340"/>
          <w:jc w:val="center"/>
        </w:trPr>
        <w:tc>
          <w:tcPr>
            <w:tcW w:w="1101" w:type="dxa"/>
            <w:tcBorders>
              <w:top w:val="nil"/>
              <w:left w:val="nil"/>
              <w:bottom w:val="nil"/>
            </w:tcBorders>
            <w:vAlign w:val="center"/>
          </w:tcPr>
          <w:p w:rsidR="008E08BA" w:rsidRPr="00991298" w:rsidRDefault="008E08BA" w:rsidP="008E08BA">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2002</w:t>
            </w:r>
          </w:p>
        </w:tc>
        <w:tc>
          <w:tcPr>
            <w:tcW w:w="1559" w:type="dxa"/>
            <w:tcBorders>
              <w:top w:val="nil"/>
              <w:bottom w:val="nil"/>
              <w:right w:val="nil"/>
            </w:tcBorders>
            <w:vAlign w:val="center"/>
          </w:tcPr>
          <w:p w:rsidR="008E08BA" w:rsidRPr="00991298" w:rsidRDefault="008E08BA" w:rsidP="008E08BA">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1 700 150</w:t>
            </w:r>
          </w:p>
        </w:tc>
      </w:tr>
      <w:tr w:rsidR="008E08BA" w:rsidRPr="00991298" w:rsidTr="008E08BA">
        <w:trPr>
          <w:trHeight w:hRule="exact" w:val="340"/>
          <w:jc w:val="center"/>
        </w:trPr>
        <w:tc>
          <w:tcPr>
            <w:tcW w:w="1101" w:type="dxa"/>
            <w:tcBorders>
              <w:top w:val="nil"/>
              <w:left w:val="nil"/>
              <w:bottom w:val="nil"/>
            </w:tcBorders>
            <w:vAlign w:val="center"/>
          </w:tcPr>
          <w:p w:rsidR="008E08BA" w:rsidRPr="00991298" w:rsidRDefault="008E08BA" w:rsidP="008E08BA">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2003</w:t>
            </w:r>
          </w:p>
        </w:tc>
        <w:tc>
          <w:tcPr>
            <w:tcW w:w="1559" w:type="dxa"/>
            <w:tcBorders>
              <w:top w:val="nil"/>
              <w:bottom w:val="nil"/>
              <w:right w:val="nil"/>
            </w:tcBorders>
            <w:vAlign w:val="center"/>
          </w:tcPr>
          <w:p w:rsidR="008E08BA" w:rsidRPr="00991298" w:rsidRDefault="008E08BA" w:rsidP="008E08BA">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1 942 100</w:t>
            </w:r>
          </w:p>
        </w:tc>
      </w:tr>
      <w:tr w:rsidR="008E08BA" w:rsidRPr="00991298" w:rsidTr="008E08BA">
        <w:trPr>
          <w:trHeight w:hRule="exact" w:val="340"/>
          <w:jc w:val="center"/>
        </w:trPr>
        <w:tc>
          <w:tcPr>
            <w:tcW w:w="1101" w:type="dxa"/>
            <w:tcBorders>
              <w:top w:val="nil"/>
              <w:left w:val="nil"/>
              <w:bottom w:val="nil"/>
            </w:tcBorders>
            <w:vAlign w:val="center"/>
          </w:tcPr>
          <w:p w:rsidR="008E08BA" w:rsidRPr="00991298" w:rsidRDefault="008E08BA" w:rsidP="008E08BA">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2004</w:t>
            </w:r>
          </w:p>
        </w:tc>
        <w:tc>
          <w:tcPr>
            <w:tcW w:w="1559" w:type="dxa"/>
            <w:tcBorders>
              <w:top w:val="nil"/>
              <w:bottom w:val="nil"/>
              <w:right w:val="nil"/>
            </w:tcBorders>
            <w:vAlign w:val="center"/>
          </w:tcPr>
          <w:p w:rsidR="008E08BA" w:rsidRPr="00991298" w:rsidRDefault="008E08BA" w:rsidP="008E08BA">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2 098 400</w:t>
            </w:r>
          </w:p>
        </w:tc>
      </w:tr>
      <w:tr w:rsidR="008E08BA" w:rsidRPr="00991298" w:rsidTr="008E08BA">
        <w:trPr>
          <w:trHeight w:hRule="exact" w:val="340"/>
          <w:jc w:val="center"/>
        </w:trPr>
        <w:tc>
          <w:tcPr>
            <w:tcW w:w="1101" w:type="dxa"/>
            <w:tcBorders>
              <w:top w:val="nil"/>
              <w:left w:val="nil"/>
              <w:bottom w:val="nil"/>
            </w:tcBorders>
            <w:vAlign w:val="center"/>
          </w:tcPr>
          <w:p w:rsidR="008E08BA" w:rsidRPr="00991298" w:rsidRDefault="008E08BA" w:rsidP="008E08BA">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2005</w:t>
            </w:r>
          </w:p>
        </w:tc>
        <w:tc>
          <w:tcPr>
            <w:tcW w:w="1559" w:type="dxa"/>
            <w:tcBorders>
              <w:top w:val="nil"/>
              <w:bottom w:val="nil"/>
              <w:right w:val="nil"/>
            </w:tcBorders>
            <w:vAlign w:val="center"/>
          </w:tcPr>
          <w:p w:rsidR="008E08BA" w:rsidRPr="00991298" w:rsidRDefault="008E08BA" w:rsidP="008E08BA">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2 220 300</w:t>
            </w:r>
          </w:p>
        </w:tc>
      </w:tr>
      <w:tr w:rsidR="008E08BA" w:rsidRPr="00991298" w:rsidTr="008E08BA">
        <w:trPr>
          <w:trHeight w:hRule="exact" w:val="340"/>
          <w:jc w:val="center"/>
        </w:trPr>
        <w:tc>
          <w:tcPr>
            <w:tcW w:w="1101" w:type="dxa"/>
            <w:tcBorders>
              <w:top w:val="nil"/>
              <w:left w:val="nil"/>
              <w:bottom w:val="nil"/>
            </w:tcBorders>
            <w:vAlign w:val="center"/>
          </w:tcPr>
          <w:p w:rsidR="008E08BA" w:rsidRPr="00991298" w:rsidRDefault="008E08BA" w:rsidP="008E08BA">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2006</w:t>
            </w:r>
          </w:p>
        </w:tc>
        <w:tc>
          <w:tcPr>
            <w:tcW w:w="1559" w:type="dxa"/>
            <w:tcBorders>
              <w:top w:val="nil"/>
              <w:bottom w:val="nil"/>
              <w:right w:val="nil"/>
            </w:tcBorders>
            <w:vAlign w:val="center"/>
          </w:tcPr>
          <w:p w:rsidR="008E08BA" w:rsidRPr="00991298" w:rsidRDefault="008E08BA" w:rsidP="008E08BA">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2 400 100</w:t>
            </w:r>
          </w:p>
        </w:tc>
      </w:tr>
      <w:tr w:rsidR="008E08BA" w:rsidRPr="00991298" w:rsidTr="008E08BA">
        <w:trPr>
          <w:trHeight w:hRule="exact" w:val="340"/>
          <w:jc w:val="center"/>
        </w:trPr>
        <w:tc>
          <w:tcPr>
            <w:tcW w:w="1101" w:type="dxa"/>
            <w:tcBorders>
              <w:top w:val="nil"/>
              <w:left w:val="nil"/>
              <w:bottom w:val="nil"/>
            </w:tcBorders>
            <w:vAlign w:val="center"/>
          </w:tcPr>
          <w:p w:rsidR="008E08BA" w:rsidRPr="00991298" w:rsidRDefault="008E08BA" w:rsidP="008E08BA">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2007</w:t>
            </w:r>
          </w:p>
        </w:tc>
        <w:tc>
          <w:tcPr>
            <w:tcW w:w="1559" w:type="dxa"/>
            <w:tcBorders>
              <w:top w:val="nil"/>
              <w:bottom w:val="nil"/>
              <w:right w:val="nil"/>
            </w:tcBorders>
            <w:vAlign w:val="center"/>
          </w:tcPr>
          <w:p w:rsidR="008E08BA" w:rsidRPr="00991298" w:rsidRDefault="008E08BA" w:rsidP="008E08BA">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2 585 650</w:t>
            </w:r>
          </w:p>
        </w:tc>
      </w:tr>
      <w:tr w:rsidR="008E08BA" w:rsidRPr="00991298" w:rsidTr="008E08BA">
        <w:trPr>
          <w:trHeight w:hRule="exact" w:val="340"/>
          <w:jc w:val="center"/>
        </w:trPr>
        <w:tc>
          <w:tcPr>
            <w:tcW w:w="1101" w:type="dxa"/>
            <w:tcBorders>
              <w:top w:val="nil"/>
              <w:left w:val="nil"/>
              <w:bottom w:val="nil"/>
            </w:tcBorders>
            <w:vAlign w:val="center"/>
          </w:tcPr>
          <w:p w:rsidR="008E08BA" w:rsidRPr="00991298" w:rsidRDefault="008E08BA" w:rsidP="008E08BA">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2008</w:t>
            </w:r>
          </w:p>
        </w:tc>
        <w:tc>
          <w:tcPr>
            <w:tcW w:w="1559" w:type="dxa"/>
            <w:tcBorders>
              <w:top w:val="nil"/>
              <w:bottom w:val="nil"/>
              <w:right w:val="nil"/>
            </w:tcBorders>
            <w:vAlign w:val="center"/>
          </w:tcPr>
          <w:p w:rsidR="008E08BA" w:rsidRPr="00991298" w:rsidRDefault="008E08BA" w:rsidP="008E08BA">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2 810 120</w:t>
            </w:r>
          </w:p>
        </w:tc>
      </w:tr>
      <w:tr w:rsidR="008E08BA" w:rsidRPr="00991298" w:rsidTr="008E08BA">
        <w:trPr>
          <w:trHeight w:hRule="exact" w:val="340"/>
          <w:jc w:val="center"/>
        </w:trPr>
        <w:tc>
          <w:tcPr>
            <w:tcW w:w="1101" w:type="dxa"/>
            <w:tcBorders>
              <w:top w:val="nil"/>
              <w:left w:val="nil"/>
              <w:bottom w:val="nil"/>
            </w:tcBorders>
            <w:vAlign w:val="center"/>
          </w:tcPr>
          <w:p w:rsidR="008E08BA" w:rsidRPr="00991298" w:rsidRDefault="008E08BA" w:rsidP="008E08BA">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2009</w:t>
            </w:r>
          </w:p>
        </w:tc>
        <w:tc>
          <w:tcPr>
            <w:tcW w:w="1559" w:type="dxa"/>
            <w:tcBorders>
              <w:top w:val="nil"/>
              <w:bottom w:val="nil"/>
              <w:right w:val="nil"/>
            </w:tcBorders>
            <w:vAlign w:val="center"/>
          </w:tcPr>
          <w:p w:rsidR="008E08BA" w:rsidRPr="00991298" w:rsidRDefault="008E08BA" w:rsidP="008E08BA">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2 965 700</w:t>
            </w:r>
          </w:p>
        </w:tc>
      </w:tr>
      <w:tr w:rsidR="008E08BA" w:rsidRPr="00991298" w:rsidTr="008E08BA">
        <w:trPr>
          <w:trHeight w:hRule="exact" w:val="340"/>
          <w:jc w:val="center"/>
        </w:trPr>
        <w:tc>
          <w:tcPr>
            <w:tcW w:w="1101" w:type="dxa"/>
            <w:tcBorders>
              <w:top w:val="nil"/>
              <w:left w:val="nil"/>
              <w:bottom w:val="nil"/>
            </w:tcBorders>
            <w:vAlign w:val="center"/>
          </w:tcPr>
          <w:p w:rsidR="008E08BA" w:rsidRPr="00991298" w:rsidRDefault="008E08BA" w:rsidP="008E08BA">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2010</w:t>
            </w:r>
          </w:p>
        </w:tc>
        <w:tc>
          <w:tcPr>
            <w:tcW w:w="1559" w:type="dxa"/>
            <w:tcBorders>
              <w:top w:val="nil"/>
              <w:bottom w:val="nil"/>
              <w:right w:val="nil"/>
            </w:tcBorders>
            <w:vAlign w:val="center"/>
          </w:tcPr>
          <w:p w:rsidR="008E08BA" w:rsidRPr="00991298" w:rsidRDefault="008E08BA" w:rsidP="008E08BA">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3 097 620</w:t>
            </w:r>
          </w:p>
        </w:tc>
      </w:tr>
      <w:tr w:rsidR="008E08BA" w:rsidRPr="00991298" w:rsidTr="008E08BA">
        <w:trPr>
          <w:trHeight w:hRule="exact" w:val="340"/>
          <w:jc w:val="center"/>
        </w:trPr>
        <w:tc>
          <w:tcPr>
            <w:tcW w:w="1101" w:type="dxa"/>
            <w:tcBorders>
              <w:top w:val="nil"/>
              <w:left w:val="nil"/>
            </w:tcBorders>
            <w:vAlign w:val="center"/>
          </w:tcPr>
          <w:p w:rsidR="008E08BA" w:rsidRPr="00991298" w:rsidRDefault="008E08BA" w:rsidP="008E08BA">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2011</w:t>
            </w:r>
          </w:p>
        </w:tc>
        <w:tc>
          <w:tcPr>
            <w:tcW w:w="1559" w:type="dxa"/>
            <w:tcBorders>
              <w:top w:val="nil"/>
              <w:right w:val="nil"/>
            </w:tcBorders>
            <w:vAlign w:val="center"/>
          </w:tcPr>
          <w:p w:rsidR="008E08BA" w:rsidRPr="00991298" w:rsidRDefault="008E08BA" w:rsidP="008E08BA">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3 244 210</w:t>
            </w:r>
          </w:p>
        </w:tc>
      </w:tr>
    </w:tbl>
    <w:p w:rsidR="00E26148" w:rsidRPr="00991298" w:rsidRDefault="00E26148" w:rsidP="003C7B21">
      <w:pPr>
        <w:jc w:val="both"/>
        <w:rPr>
          <w:rFonts w:ascii="Times New Roman" w:hAnsi="Times New Roman" w:cs="Times New Roman"/>
          <w:sz w:val="24"/>
          <w:szCs w:val="24"/>
        </w:rPr>
      </w:pPr>
    </w:p>
    <w:p w:rsidR="00E26148" w:rsidRPr="00991298" w:rsidRDefault="00E26148" w:rsidP="00E32217">
      <w:pPr>
        <w:pStyle w:val="PargrafodaLista"/>
        <w:numPr>
          <w:ilvl w:val="0"/>
          <w:numId w:val="4"/>
        </w:numPr>
        <w:spacing w:after="60"/>
        <w:contextualSpacing w:val="0"/>
        <w:jc w:val="both"/>
        <w:rPr>
          <w:rFonts w:ascii="Times New Roman" w:hAnsi="Times New Roman" w:cs="Times New Roman"/>
          <w:sz w:val="24"/>
          <w:szCs w:val="24"/>
          <w:lang w:val="pt-PT"/>
        </w:rPr>
      </w:pPr>
      <w:r w:rsidRPr="00991298">
        <w:rPr>
          <w:rFonts w:ascii="Times New Roman" w:hAnsi="Times New Roman" w:cs="Times New Roman"/>
          <w:sz w:val="24"/>
          <w:szCs w:val="24"/>
          <w:lang w:val="pt-PT"/>
        </w:rPr>
        <w:t xml:space="preserve">Qual a taxa de crescimento do PIB de </w:t>
      </w:r>
      <w:r w:rsidRPr="00991298">
        <w:rPr>
          <w:rFonts w:ascii="Times New Roman" w:hAnsi="Times New Roman" w:cs="Times New Roman"/>
          <w:i/>
          <w:sz w:val="24"/>
          <w:szCs w:val="24"/>
          <w:lang w:val="pt-PT"/>
        </w:rPr>
        <w:t>A</w:t>
      </w:r>
      <w:r w:rsidRPr="00991298">
        <w:rPr>
          <w:rFonts w:ascii="Times New Roman" w:hAnsi="Times New Roman" w:cs="Times New Roman"/>
          <w:sz w:val="24"/>
          <w:szCs w:val="24"/>
          <w:lang w:val="pt-PT"/>
        </w:rPr>
        <w:t xml:space="preserve"> entre 2000 e 2005? E de 2005 a 2011?</w:t>
      </w:r>
    </w:p>
    <w:p w:rsidR="00E26148" w:rsidRPr="00991298" w:rsidRDefault="00E26148" w:rsidP="00E32217">
      <w:pPr>
        <w:pStyle w:val="PargrafodaLista"/>
        <w:numPr>
          <w:ilvl w:val="0"/>
          <w:numId w:val="4"/>
        </w:numPr>
        <w:spacing w:after="60"/>
        <w:contextualSpacing w:val="0"/>
        <w:jc w:val="both"/>
        <w:rPr>
          <w:rFonts w:ascii="Times New Roman" w:hAnsi="Times New Roman" w:cs="Times New Roman"/>
          <w:sz w:val="24"/>
          <w:szCs w:val="24"/>
          <w:lang w:val="pt-PT"/>
        </w:rPr>
      </w:pPr>
      <w:r w:rsidRPr="00991298">
        <w:rPr>
          <w:rFonts w:ascii="Times New Roman" w:hAnsi="Times New Roman" w:cs="Times New Roman"/>
          <w:sz w:val="24"/>
          <w:szCs w:val="24"/>
          <w:lang w:val="pt-PT"/>
        </w:rPr>
        <w:lastRenderedPageBreak/>
        <w:t xml:space="preserve">Subdivida o período total em análise em 3 subperíodos: 2000-2004, 2004-2008 e 2008-2011. Em qual deles a economia </w:t>
      </w:r>
      <w:r w:rsidRPr="00991298">
        <w:rPr>
          <w:rFonts w:ascii="Times New Roman" w:hAnsi="Times New Roman" w:cs="Times New Roman"/>
          <w:i/>
          <w:sz w:val="24"/>
          <w:szCs w:val="24"/>
          <w:lang w:val="pt-PT"/>
        </w:rPr>
        <w:t>A</w:t>
      </w:r>
      <w:r w:rsidRPr="00991298">
        <w:rPr>
          <w:rFonts w:ascii="Times New Roman" w:hAnsi="Times New Roman" w:cs="Times New Roman"/>
          <w:sz w:val="24"/>
          <w:szCs w:val="24"/>
          <w:lang w:val="pt-PT"/>
        </w:rPr>
        <w:t xml:space="preserve"> registou uma taxa média de crescimento anual superior?</w:t>
      </w:r>
    </w:p>
    <w:p w:rsidR="00E26148" w:rsidRPr="00227386" w:rsidRDefault="00E26148" w:rsidP="00E32217">
      <w:pPr>
        <w:pStyle w:val="PargrafodaLista"/>
        <w:numPr>
          <w:ilvl w:val="0"/>
          <w:numId w:val="4"/>
        </w:numPr>
        <w:spacing w:after="60"/>
        <w:contextualSpacing w:val="0"/>
        <w:jc w:val="both"/>
        <w:rPr>
          <w:rFonts w:ascii="Times New Roman" w:hAnsi="Times New Roman" w:cs="Times New Roman"/>
          <w:sz w:val="24"/>
          <w:szCs w:val="24"/>
          <w:lang w:val="pt-PT"/>
        </w:rPr>
      </w:pPr>
      <w:r w:rsidRPr="00227386">
        <w:rPr>
          <w:rFonts w:ascii="Times New Roman" w:hAnsi="Times New Roman" w:cs="Times New Roman"/>
          <w:sz w:val="24"/>
          <w:szCs w:val="24"/>
          <w:lang w:val="pt-PT"/>
        </w:rPr>
        <w:t>Admita a existência de uma previsão que aponta para que a economia cresça entre 2011 e 2018 a uma taxa média de crescimento anual superior em 0,5 pontos percentuais à que evidenciou entre 2000 e 2011. Qual o valor do PIB em 2018 caso essa previsão seja válida? E em 2019,</w:t>
      </w:r>
      <w:r w:rsidR="00887D4B" w:rsidRPr="00227386">
        <w:rPr>
          <w:rFonts w:ascii="Times New Roman" w:hAnsi="Times New Roman" w:cs="Times New Roman"/>
          <w:sz w:val="24"/>
          <w:szCs w:val="24"/>
          <w:lang w:val="pt-PT"/>
        </w:rPr>
        <w:t xml:space="preserve"> admitindo que o PIB de 2019 é 9</w:t>
      </w:r>
      <w:r w:rsidRPr="00227386">
        <w:rPr>
          <w:rFonts w:ascii="Times New Roman" w:hAnsi="Times New Roman" w:cs="Times New Roman"/>
          <w:sz w:val="24"/>
          <w:szCs w:val="24"/>
          <w:lang w:val="pt-PT"/>
        </w:rPr>
        <w:t>,76% superior ao de 2017</w:t>
      </w:r>
      <w:r w:rsidR="00EC1AF8" w:rsidRPr="00227386">
        <w:rPr>
          <w:rFonts w:ascii="Times New Roman" w:hAnsi="Times New Roman" w:cs="Times New Roman"/>
          <w:sz w:val="24"/>
          <w:szCs w:val="24"/>
          <w:lang w:val="pt-PT"/>
        </w:rPr>
        <w:t xml:space="preserve"> e que a taxa de crescimento entre 2017 e 2018 corresponde exatamente à taxa média prevista para o período 2011-2018</w:t>
      </w:r>
      <w:r w:rsidRPr="00227386">
        <w:rPr>
          <w:rFonts w:ascii="Times New Roman" w:hAnsi="Times New Roman" w:cs="Times New Roman"/>
          <w:sz w:val="24"/>
          <w:szCs w:val="24"/>
          <w:lang w:val="pt-PT"/>
        </w:rPr>
        <w:t>?</w:t>
      </w:r>
    </w:p>
    <w:p w:rsidR="00E26148" w:rsidRDefault="00E26148" w:rsidP="00E32217">
      <w:pPr>
        <w:pStyle w:val="PargrafodaLista"/>
        <w:numPr>
          <w:ilvl w:val="0"/>
          <w:numId w:val="4"/>
        </w:numPr>
        <w:jc w:val="both"/>
        <w:rPr>
          <w:rFonts w:ascii="Times New Roman" w:hAnsi="Times New Roman" w:cs="Times New Roman"/>
          <w:sz w:val="24"/>
          <w:szCs w:val="24"/>
          <w:lang w:val="pt-PT"/>
        </w:rPr>
      </w:pPr>
      <w:r w:rsidRPr="00991298">
        <w:rPr>
          <w:rFonts w:ascii="Times New Roman" w:hAnsi="Times New Roman" w:cs="Times New Roman"/>
          <w:sz w:val="24"/>
          <w:szCs w:val="24"/>
          <w:lang w:val="pt-PT"/>
        </w:rPr>
        <w:t>Se, na alínea anterior</w:t>
      </w:r>
      <w:r w:rsidR="00E86D38">
        <w:rPr>
          <w:rFonts w:ascii="Times New Roman" w:hAnsi="Times New Roman" w:cs="Times New Roman"/>
          <w:sz w:val="24"/>
          <w:szCs w:val="24"/>
          <w:lang w:val="pt-PT"/>
        </w:rPr>
        <w:t>,</w:t>
      </w:r>
      <w:r w:rsidRPr="00991298">
        <w:rPr>
          <w:rFonts w:ascii="Times New Roman" w:hAnsi="Times New Roman" w:cs="Times New Roman"/>
          <w:sz w:val="24"/>
          <w:szCs w:val="24"/>
          <w:lang w:val="pt-PT"/>
        </w:rPr>
        <w:t xml:space="preserve"> estivesse escrito “0,5%” em vez de “0,5 pontos percentuais”, a sua resposta alterar-se-ia? Justifique (s</w:t>
      </w:r>
      <w:r w:rsidR="00C27117">
        <w:rPr>
          <w:rFonts w:ascii="Times New Roman" w:hAnsi="Times New Roman" w:cs="Times New Roman"/>
          <w:sz w:val="24"/>
          <w:szCs w:val="24"/>
          <w:lang w:val="pt-PT"/>
        </w:rPr>
        <w:t>em necessidade de quantificar).</w:t>
      </w:r>
    </w:p>
    <w:p w:rsidR="00425A2B" w:rsidRDefault="00425A2B" w:rsidP="00E32217">
      <w:pPr>
        <w:pStyle w:val="PargrafodaLista"/>
        <w:numPr>
          <w:ilvl w:val="0"/>
          <w:numId w:val="4"/>
        </w:numPr>
        <w:jc w:val="both"/>
        <w:rPr>
          <w:rFonts w:ascii="Times New Roman" w:hAnsi="Times New Roman" w:cs="Times New Roman"/>
          <w:sz w:val="24"/>
          <w:szCs w:val="24"/>
          <w:lang w:val="pt-PT"/>
        </w:rPr>
      </w:pPr>
      <w:r>
        <w:rPr>
          <w:rFonts w:ascii="Times New Roman" w:hAnsi="Times New Roman" w:cs="Times New Roman"/>
          <w:sz w:val="24"/>
          <w:szCs w:val="24"/>
          <w:lang w:val="pt-PT"/>
        </w:rPr>
        <w:t>No período entre 1990 e 2000, o PIB desta economia cresceu 40,5%. Tendo a taxa média de crescimento anual entre 1990 e 1995 sido superior em 1 ponto p</w:t>
      </w:r>
      <w:r w:rsidR="007E5946">
        <w:rPr>
          <w:rFonts w:ascii="Times New Roman" w:hAnsi="Times New Roman" w:cs="Times New Roman"/>
          <w:sz w:val="24"/>
          <w:szCs w:val="24"/>
          <w:lang w:val="pt-PT"/>
        </w:rPr>
        <w:t>ercentual à registada entre 1990</w:t>
      </w:r>
      <w:r>
        <w:rPr>
          <w:rFonts w:ascii="Times New Roman" w:hAnsi="Times New Roman" w:cs="Times New Roman"/>
          <w:sz w:val="24"/>
          <w:szCs w:val="24"/>
          <w:lang w:val="pt-PT"/>
        </w:rPr>
        <w:t xml:space="preserve"> e 2000,</w:t>
      </w:r>
      <w:r w:rsidR="000B4150">
        <w:rPr>
          <w:rFonts w:ascii="Times New Roman" w:hAnsi="Times New Roman" w:cs="Times New Roman"/>
          <w:sz w:val="24"/>
          <w:szCs w:val="24"/>
          <w:lang w:val="pt-PT"/>
        </w:rPr>
        <w:t xml:space="preserve"> qual o valor do PIB em 1995</w:t>
      </w:r>
      <w:r w:rsidR="00B22DFF">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 </w:t>
      </w:r>
    </w:p>
    <w:p w:rsidR="00F2017B" w:rsidRPr="00F2017B" w:rsidRDefault="00F2017B" w:rsidP="00E32217">
      <w:pPr>
        <w:pStyle w:val="PargrafodaLista"/>
        <w:numPr>
          <w:ilvl w:val="0"/>
          <w:numId w:val="4"/>
        </w:numPr>
        <w:jc w:val="both"/>
        <w:rPr>
          <w:rFonts w:ascii="Times New Roman" w:hAnsi="Times New Roman" w:cs="Times New Roman"/>
          <w:sz w:val="24"/>
          <w:szCs w:val="24"/>
          <w:lang w:val="pt-PT"/>
        </w:rPr>
      </w:pPr>
      <w:r w:rsidRPr="00F2017B">
        <w:rPr>
          <w:rFonts w:ascii="Times New Roman" w:hAnsi="Times New Roman" w:cs="Times New Roman"/>
          <w:sz w:val="24"/>
          <w:szCs w:val="24"/>
          <w:lang w:val="pt-PT"/>
        </w:rPr>
        <w:t xml:space="preserve">A taxa </w:t>
      </w:r>
      <w:r w:rsidR="00E86D38">
        <w:rPr>
          <w:rFonts w:ascii="Times New Roman" w:hAnsi="Times New Roman" w:cs="Times New Roman"/>
          <w:sz w:val="24"/>
          <w:szCs w:val="24"/>
          <w:lang w:val="pt-PT"/>
        </w:rPr>
        <w:t xml:space="preserve">média </w:t>
      </w:r>
      <w:r w:rsidRPr="00F2017B">
        <w:rPr>
          <w:rFonts w:ascii="Times New Roman" w:hAnsi="Times New Roman" w:cs="Times New Roman"/>
          <w:sz w:val="24"/>
          <w:szCs w:val="24"/>
          <w:lang w:val="pt-PT"/>
        </w:rPr>
        <w:t>de crescimento anual do PIB que leva a que este aumente 10% no espaço de 5 anos é inferior, igual ou superior a 2%? Explique sem fazer cálculos.</w:t>
      </w:r>
    </w:p>
    <w:p w:rsidR="00C82AE1" w:rsidRPr="00F2017B" w:rsidRDefault="00F2017B" w:rsidP="00E32217">
      <w:pPr>
        <w:pStyle w:val="PargrafodaLista"/>
        <w:numPr>
          <w:ilvl w:val="0"/>
          <w:numId w:val="4"/>
        </w:numPr>
        <w:jc w:val="both"/>
        <w:rPr>
          <w:rFonts w:ascii="Times New Roman" w:hAnsi="Times New Roman" w:cs="Times New Roman"/>
          <w:sz w:val="24"/>
          <w:szCs w:val="24"/>
          <w:lang w:val="pt-PT"/>
        </w:rPr>
      </w:pPr>
      <w:r w:rsidRPr="00F2017B">
        <w:rPr>
          <w:rFonts w:ascii="Times New Roman" w:hAnsi="Times New Roman" w:cs="Times New Roman"/>
          <w:sz w:val="24"/>
          <w:szCs w:val="24"/>
          <w:lang w:val="pt-PT"/>
        </w:rPr>
        <w:t xml:space="preserve">Quantifique a taxa média de crescimento anual mencionada na alínea anterior, validando a resposta que deu a essa alínea.  </w:t>
      </w:r>
    </w:p>
    <w:p w:rsidR="00CA7AC4" w:rsidRPr="00C82AE1" w:rsidRDefault="00CA7AC4" w:rsidP="00227386">
      <w:pPr>
        <w:pStyle w:val="PargrafodaLista"/>
        <w:jc w:val="both"/>
        <w:rPr>
          <w:rFonts w:ascii="Times New Roman" w:hAnsi="Times New Roman" w:cs="Times New Roman"/>
          <w:sz w:val="24"/>
          <w:szCs w:val="24"/>
          <w:highlight w:val="yellow"/>
          <w:lang w:val="pt-PT"/>
        </w:rPr>
      </w:pPr>
    </w:p>
    <w:p w:rsidR="00E26148" w:rsidRDefault="00E26148" w:rsidP="003C7B21">
      <w:pPr>
        <w:ind w:left="360"/>
        <w:jc w:val="both"/>
        <w:rPr>
          <w:rFonts w:ascii="Times New Roman" w:hAnsi="Times New Roman" w:cs="Times New Roman"/>
          <w:sz w:val="24"/>
          <w:szCs w:val="24"/>
        </w:rPr>
      </w:pPr>
    </w:p>
    <w:p w:rsidR="00FC278C" w:rsidRDefault="00FC278C" w:rsidP="00FC278C">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9"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FC278C" w:rsidRDefault="00FC278C" w:rsidP="00FC278C">
      <w:pPr>
        <w:spacing w:after="240"/>
        <w:jc w:val="both"/>
        <w:rPr>
          <w:rFonts w:ascii="Times New Roman" w:hAnsi="Times New Roman" w:cs="Times New Roman"/>
          <w:sz w:val="24"/>
          <w:szCs w:val="24"/>
        </w:rPr>
      </w:pPr>
    </w:p>
    <w:p w:rsidR="00E26148" w:rsidRPr="004D2562" w:rsidRDefault="00E26148" w:rsidP="00344348">
      <w:pPr>
        <w:spacing w:after="360"/>
        <w:jc w:val="both"/>
        <w:rPr>
          <w:rFonts w:ascii="Times New Roman" w:hAnsi="Times New Roman" w:cs="Times New Roman"/>
          <w:sz w:val="24"/>
          <w:szCs w:val="24"/>
        </w:rPr>
      </w:pPr>
      <w:r w:rsidRPr="004D2562">
        <w:rPr>
          <w:rFonts w:ascii="Times New Roman" w:hAnsi="Times New Roman" w:cs="Times New Roman"/>
          <w:sz w:val="24"/>
          <w:szCs w:val="24"/>
        </w:rPr>
        <w:t xml:space="preserve">Considere a seguinte informação referente à variável económica </w:t>
      </w:r>
      <w:r w:rsidRPr="004D2562">
        <w:rPr>
          <w:rFonts w:ascii="Times New Roman" w:hAnsi="Times New Roman" w:cs="Times New Roman"/>
          <w:i/>
          <w:sz w:val="24"/>
          <w:szCs w:val="24"/>
        </w:rPr>
        <w:t>z</w:t>
      </w:r>
      <w:r w:rsidRPr="004D2562">
        <w:rPr>
          <w:rFonts w:ascii="Times New Roman" w:hAnsi="Times New Roman" w:cs="Times New Roman"/>
          <w:sz w:val="24"/>
          <w:szCs w:val="24"/>
        </w:rPr>
        <w:t xml:space="preserve"> durante o 1º semestre de 2009, 2010 e 2011 (dados mensais): </w:t>
      </w:r>
    </w:p>
    <w:tbl>
      <w:tblPr>
        <w:tblStyle w:val="Tabelacomgrelha"/>
        <w:tblW w:w="6367" w:type="dxa"/>
        <w:jc w:val="center"/>
        <w:tblInd w:w="360" w:type="dxa"/>
        <w:tblLook w:val="04A0" w:firstRow="1" w:lastRow="0" w:firstColumn="1" w:lastColumn="0" w:noHBand="0" w:noVBand="1"/>
      </w:tblPr>
      <w:tblGrid>
        <w:gridCol w:w="1858"/>
        <w:gridCol w:w="1503"/>
        <w:gridCol w:w="1503"/>
        <w:gridCol w:w="1503"/>
      </w:tblGrid>
      <w:tr w:rsidR="00E26148" w:rsidRPr="004D2562" w:rsidTr="00BB1B0C">
        <w:trPr>
          <w:trHeight w:val="321"/>
          <w:jc w:val="center"/>
        </w:trPr>
        <w:tc>
          <w:tcPr>
            <w:tcW w:w="0" w:type="auto"/>
            <w:tcBorders>
              <w:left w:val="nil"/>
              <w:bottom w:val="single" w:sz="4" w:space="0" w:color="auto"/>
            </w:tcBorders>
          </w:tcPr>
          <w:p w:rsidR="00E26148" w:rsidRPr="004D2562" w:rsidRDefault="00C86A42" w:rsidP="003C7B21">
            <w:pPr>
              <w:spacing w:line="276" w:lineRule="auto"/>
              <w:jc w:val="both"/>
              <w:rPr>
                <w:rFonts w:ascii="Times New Roman" w:hAnsi="Times New Roman" w:cs="Times New Roman"/>
                <w:b/>
                <w:sz w:val="24"/>
                <w:szCs w:val="24"/>
              </w:rPr>
            </w:pPr>
            <w:r w:rsidRPr="004D2562">
              <w:rPr>
                <w:rFonts w:ascii="Times New Roman" w:hAnsi="Times New Roman" w:cs="Times New Roman"/>
                <w:b/>
                <w:sz w:val="24"/>
                <w:szCs w:val="24"/>
              </w:rPr>
              <w:t>Meses</w:t>
            </w:r>
          </w:p>
        </w:tc>
        <w:tc>
          <w:tcPr>
            <w:tcW w:w="0" w:type="auto"/>
            <w:tcBorders>
              <w:bottom w:val="single" w:sz="4" w:space="0" w:color="auto"/>
            </w:tcBorders>
          </w:tcPr>
          <w:p w:rsidR="00E26148" w:rsidRPr="004D2562" w:rsidRDefault="00E26148" w:rsidP="003C7B21">
            <w:pPr>
              <w:spacing w:line="276" w:lineRule="auto"/>
              <w:jc w:val="center"/>
              <w:rPr>
                <w:rFonts w:ascii="Times New Roman" w:hAnsi="Times New Roman" w:cs="Times New Roman"/>
                <w:b/>
                <w:sz w:val="24"/>
                <w:szCs w:val="24"/>
              </w:rPr>
            </w:pPr>
            <w:r w:rsidRPr="004D2562">
              <w:rPr>
                <w:rFonts w:ascii="Times New Roman" w:hAnsi="Times New Roman" w:cs="Times New Roman"/>
                <w:b/>
                <w:sz w:val="24"/>
                <w:szCs w:val="24"/>
              </w:rPr>
              <w:t>2009</w:t>
            </w:r>
          </w:p>
        </w:tc>
        <w:tc>
          <w:tcPr>
            <w:tcW w:w="0" w:type="auto"/>
            <w:tcBorders>
              <w:bottom w:val="single" w:sz="4" w:space="0" w:color="auto"/>
            </w:tcBorders>
          </w:tcPr>
          <w:p w:rsidR="00E26148" w:rsidRPr="004D2562" w:rsidRDefault="00E26148" w:rsidP="003C7B21">
            <w:pPr>
              <w:spacing w:line="276" w:lineRule="auto"/>
              <w:jc w:val="center"/>
              <w:rPr>
                <w:rFonts w:ascii="Times New Roman" w:hAnsi="Times New Roman" w:cs="Times New Roman"/>
                <w:b/>
                <w:sz w:val="24"/>
                <w:szCs w:val="24"/>
              </w:rPr>
            </w:pPr>
            <w:r w:rsidRPr="004D2562">
              <w:rPr>
                <w:rFonts w:ascii="Times New Roman" w:hAnsi="Times New Roman" w:cs="Times New Roman"/>
                <w:b/>
                <w:sz w:val="24"/>
                <w:szCs w:val="24"/>
              </w:rPr>
              <w:t>2010</w:t>
            </w:r>
          </w:p>
        </w:tc>
        <w:tc>
          <w:tcPr>
            <w:tcW w:w="0" w:type="auto"/>
            <w:tcBorders>
              <w:bottom w:val="single" w:sz="4" w:space="0" w:color="auto"/>
              <w:right w:val="nil"/>
            </w:tcBorders>
          </w:tcPr>
          <w:p w:rsidR="00E26148" w:rsidRPr="004D2562" w:rsidRDefault="00E26148" w:rsidP="003C7B21">
            <w:pPr>
              <w:spacing w:line="276" w:lineRule="auto"/>
              <w:jc w:val="center"/>
              <w:rPr>
                <w:rFonts w:ascii="Times New Roman" w:hAnsi="Times New Roman" w:cs="Times New Roman"/>
                <w:b/>
                <w:sz w:val="24"/>
                <w:szCs w:val="24"/>
              </w:rPr>
            </w:pPr>
            <w:r w:rsidRPr="004D2562">
              <w:rPr>
                <w:rFonts w:ascii="Times New Roman" w:hAnsi="Times New Roman" w:cs="Times New Roman"/>
                <w:b/>
                <w:sz w:val="24"/>
                <w:szCs w:val="24"/>
              </w:rPr>
              <w:t>2011</w:t>
            </w:r>
          </w:p>
        </w:tc>
      </w:tr>
      <w:tr w:rsidR="00E26148" w:rsidRPr="004D2562" w:rsidTr="00BB1B0C">
        <w:trPr>
          <w:trHeight w:hRule="exact" w:val="350"/>
          <w:jc w:val="center"/>
        </w:trPr>
        <w:tc>
          <w:tcPr>
            <w:tcW w:w="0" w:type="auto"/>
            <w:tcBorders>
              <w:left w:val="nil"/>
              <w:bottom w:val="nil"/>
            </w:tcBorders>
          </w:tcPr>
          <w:p w:rsidR="00E26148" w:rsidRPr="004D2562" w:rsidRDefault="00BD608D" w:rsidP="003C7B21">
            <w:pPr>
              <w:spacing w:line="276" w:lineRule="auto"/>
              <w:jc w:val="both"/>
              <w:rPr>
                <w:rFonts w:ascii="Times New Roman" w:hAnsi="Times New Roman" w:cs="Times New Roman"/>
                <w:sz w:val="24"/>
                <w:szCs w:val="24"/>
              </w:rPr>
            </w:pPr>
            <w:r w:rsidRPr="004D2562">
              <w:rPr>
                <w:rFonts w:ascii="Times New Roman" w:hAnsi="Times New Roman" w:cs="Times New Roman"/>
                <w:sz w:val="24"/>
                <w:szCs w:val="24"/>
              </w:rPr>
              <w:t>j</w:t>
            </w:r>
            <w:r w:rsidR="00E26148" w:rsidRPr="004D2562">
              <w:rPr>
                <w:rFonts w:ascii="Times New Roman" w:hAnsi="Times New Roman" w:cs="Times New Roman"/>
                <w:sz w:val="24"/>
                <w:szCs w:val="24"/>
              </w:rPr>
              <w:t>aneiro</w:t>
            </w:r>
          </w:p>
        </w:tc>
        <w:tc>
          <w:tcPr>
            <w:tcW w:w="0" w:type="auto"/>
            <w:tcBorders>
              <w:bottom w:val="nil"/>
            </w:tcBorders>
          </w:tcPr>
          <w:p w:rsidR="00E26148" w:rsidRPr="004D2562" w:rsidRDefault="00BB1B0C" w:rsidP="003C7B21">
            <w:pPr>
              <w:spacing w:line="276" w:lineRule="auto"/>
              <w:jc w:val="center"/>
              <w:rPr>
                <w:rFonts w:ascii="Times New Roman" w:hAnsi="Times New Roman" w:cs="Times New Roman"/>
                <w:sz w:val="24"/>
                <w:szCs w:val="24"/>
              </w:rPr>
            </w:pPr>
            <w:r w:rsidRPr="004D2562">
              <w:rPr>
                <w:rFonts w:ascii="Times New Roman" w:hAnsi="Times New Roman" w:cs="Times New Roman"/>
                <w:sz w:val="24"/>
                <w:szCs w:val="24"/>
              </w:rPr>
              <w:t>15 413</w:t>
            </w:r>
          </w:p>
        </w:tc>
        <w:tc>
          <w:tcPr>
            <w:tcW w:w="0" w:type="auto"/>
            <w:tcBorders>
              <w:bottom w:val="nil"/>
            </w:tcBorders>
          </w:tcPr>
          <w:p w:rsidR="00E26148" w:rsidRPr="004D2562" w:rsidRDefault="00BB1B0C" w:rsidP="003C7B21">
            <w:pPr>
              <w:spacing w:line="276" w:lineRule="auto"/>
              <w:jc w:val="center"/>
              <w:rPr>
                <w:rFonts w:ascii="Times New Roman" w:hAnsi="Times New Roman" w:cs="Times New Roman"/>
                <w:sz w:val="24"/>
                <w:szCs w:val="24"/>
              </w:rPr>
            </w:pPr>
            <w:r w:rsidRPr="004D2562">
              <w:rPr>
                <w:rFonts w:ascii="Times New Roman" w:hAnsi="Times New Roman" w:cs="Times New Roman"/>
                <w:sz w:val="24"/>
                <w:szCs w:val="24"/>
              </w:rPr>
              <w:t>15 300</w:t>
            </w:r>
          </w:p>
        </w:tc>
        <w:tc>
          <w:tcPr>
            <w:tcW w:w="0" w:type="auto"/>
            <w:tcBorders>
              <w:bottom w:val="nil"/>
              <w:right w:val="nil"/>
            </w:tcBorders>
          </w:tcPr>
          <w:p w:rsidR="00E26148" w:rsidRPr="004D2562" w:rsidRDefault="00BB1B0C" w:rsidP="003C7B21">
            <w:pPr>
              <w:spacing w:line="276" w:lineRule="auto"/>
              <w:jc w:val="center"/>
              <w:rPr>
                <w:rFonts w:ascii="Times New Roman" w:hAnsi="Times New Roman" w:cs="Times New Roman"/>
                <w:sz w:val="24"/>
                <w:szCs w:val="24"/>
              </w:rPr>
            </w:pPr>
            <w:r w:rsidRPr="004D2562">
              <w:rPr>
                <w:rFonts w:ascii="Times New Roman" w:hAnsi="Times New Roman" w:cs="Times New Roman"/>
                <w:sz w:val="24"/>
                <w:szCs w:val="24"/>
              </w:rPr>
              <w:t>15 980</w:t>
            </w:r>
          </w:p>
        </w:tc>
      </w:tr>
      <w:tr w:rsidR="00E26148" w:rsidRPr="004D2562" w:rsidTr="00BB1B0C">
        <w:trPr>
          <w:trHeight w:hRule="exact" w:val="350"/>
          <w:jc w:val="center"/>
        </w:trPr>
        <w:tc>
          <w:tcPr>
            <w:tcW w:w="0" w:type="auto"/>
            <w:tcBorders>
              <w:top w:val="nil"/>
              <w:left w:val="nil"/>
              <w:bottom w:val="nil"/>
            </w:tcBorders>
          </w:tcPr>
          <w:p w:rsidR="00E26148" w:rsidRPr="004D2562" w:rsidRDefault="00BD608D" w:rsidP="003C7B21">
            <w:pPr>
              <w:spacing w:line="276" w:lineRule="auto"/>
              <w:jc w:val="both"/>
              <w:rPr>
                <w:rFonts w:ascii="Times New Roman" w:hAnsi="Times New Roman" w:cs="Times New Roman"/>
                <w:sz w:val="24"/>
                <w:szCs w:val="24"/>
              </w:rPr>
            </w:pPr>
            <w:r w:rsidRPr="004D2562">
              <w:rPr>
                <w:rFonts w:ascii="Times New Roman" w:hAnsi="Times New Roman" w:cs="Times New Roman"/>
                <w:sz w:val="24"/>
                <w:szCs w:val="24"/>
              </w:rPr>
              <w:t>f</w:t>
            </w:r>
            <w:r w:rsidR="00E26148" w:rsidRPr="004D2562">
              <w:rPr>
                <w:rFonts w:ascii="Times New Roman" w:hAnsi="Times New Roman" w:cs="Times New Roman"/>
                <w:sz w:val="24"/>
                <w:szCs w:val="24"/>
              </w:rPr>
              <w:t>evereiro</w:t>
            </w:r>
          </w:p>
        </w:tc>
        <w:tc>
          <w:tcPr>
            <w:tcW w:w="0" w:type="auto"/>
            <w:tcBorders>
              <w:top w:val="nil"/>
              <w:bottom w:val="nil"/>
            </w:tcBorders>
          </w:tcPr>
          <w:p w:rsidR="00E26148" w:rsidRPr="004D2562" w:rsidRDefault="00BB1B0C" w:rsidP="003C7B21">
            <w:pPr>
              <w:spacing w:line="276" w:lineRule="auto"/>
              <w:jc w:val="center"/>
              <w:rPr>
                <w:rFonts w:ascii="Times New Roman" w:hAnsi="Times New Roman" w:cs="Times New Roman"/>
                <w:sz w:val="24"/>
                <w:szCs w:val="24"/>
              </w:rPr>
            </w:pPr>
            <w:r w:rsidRPr="004D2562">
              <w:rPr>
                <w:rFonts w:ascii="Times New Roman" w:hAnsi="Times New Roman" w:cs="Times New Roman"/>
                <w:sz w:val="24"/>
                <w:szCs w:val="24"/>
              </w:rPr>
              <w:t>16 042</w:t>
            </w:r>
          </w:p>
        </w:tc>
        <w:tc>
          <w:tcPr>
            <w:tcW w:w="0" w:type="auto"/>
            <w:tcBorders>
              <w:top w:val="nil"/>
              <w:bottom w:val="nil"/>
            </w:tcBorders>
          </w:tcPr>
          <w:p w:rsidR="00E26148" w:rsidRPr="004D2562" w:rsidRDefault="00BB1B0C" w:rsidP="003C7B21">
            <w:pPr>
              <w:spacing w:line="276" w:lineRule="auto"/>
              <w:jc w:val="center"/>
              <w:rPr>
                <w:rFonts w:ascii="Times New Roman" w:hAnsi="Times New Roman" w:cs="Times New Roman"/>
                <w:sz w:val="24"/>
                <w:szCs w:val="24"/>
              </w:rPr>
            </w:pPr>
            <w:r w:rsidRPr="004D2562">
              <w:rPr>
                <w:rFonts w:ascii="Times New Roman" w:hAnsi="Times New Roman" w:cs="Times New Roman"/>
                <w:sz w:val="24"/>
                <w:szCs w:val="24"/>
              </w:rPr>
              <w:t>15 690</w:t>
            </w:r>
          </w:p>
        </w:tc>
        <w:tc>
          <w:tcPr>
            <w:tcW w:w="0" w:type="auto"/>
            <w:tcBorders>
              <w:top w:val="nil"/>
              <w:bottom w:val="nil"/>
              <w:right w:val="nil"/>
            </w:tcBorders>
          </w:tcPr>
          <w:p w:rsidR="00E26148" w:rsidRPr="004D2562" w:rsidRDefault="00BB1B0C" w:rsidP="003C7B21">
            <w:pPr>
              <w:spacing w:line="276" w:lineRule="auto"/>
              <w:jc w:val="center"/>
              <w:rPr>
                <w:rFonts w:ascii="Times New Roman" w:hAnsi="Times New Roman" w:cs="Times New Roman"/>
                <w:sz w:val="24"/>
                <w:szCs w:val="24"/>
              </w:rPr>
            </w:pPr>
            <w:r w:rsidRPr="004D2562">
              <w:rPr>
                <w:rFonts w:ascii="Times New Roman" w:hAnsi="Times New Roman" w:cs="Times New Roman"/>
                <w:sz w:val="24"/>
                <w:szCs w:val="24"/>
              </w:rPr>
              <w:t>15 884</w:t>
            </w:r>
          </w:p>
        </w:tc>
      </w:tr>
      <w:tr w:rsidR="00E26148" w:rsidRPr="004D2562" w:rsidTr="00BB1B0C">
        <w:trPr>
          <w:trHeight w:hRule="exact" w:val="350"/>
          <w:jc w:val="center"/>
        </w:trPr>
        <w:tc>
          <w:tcPr>
            <w:tcW w:w="0" w:type="auto"/>
            <w:tcBorders>
              <w:top w:val="nil"/>
              <w:left w:val="nil"/>
              <w:bottom w:val="nil"/>
            </w:tcBorders>
          </w:tcPr>
          <w:p w:rsidR="00E26148" w:rsidRPr="004D2562" w:rsidRDefault="00BD608D" w:rsidP="003C7B21">
            <w:pPr>
              <w:spacing w:line="276" w:lineRule="auto"/>
              <w:jc w:val="both"/>
              <w:rPr>
                <w:rFonts w:ascii="Times New Roman" w:hAnsi="Times New Roman" w:cs="Times New Roman"/>
                <w:sz w:val="24"/>
                <w:szCs w:val="24"/>
              </w:rPr>
            </w:pPr>
            <w:r w:rsidRPr="004D2562">
              <w:rPr>
                <w:rFonts w:ascii="Times New Roman" w:hAnsi="Times New Roman" w:cs="Times New Roman"/>
                <w:sz w:val="24"/>
                <w:szCs w:val="24"/>
              </w:rPr>
              <w:t>m</w:t>
            </w:r>
            <w:r w:rsidR="00E26148" w:rsidRPr="004D2562">
              <w:rPr>
                <w:rFonts w:ascii="Times New Roman" w:hAnsi="Times New Roman" w:cs="Times New Roman"/>
                <w:sz w:val="24"/>
                <w:szCs w:val="24"/>
              </w:rPr>
              <w:t>arço</w:t>
            </w:r>
          </w:p>
        </w:tc>
        <w:tc>
          <w:tcPr>
            <w:tcW w:w="0" w:type="auto"/>
            <w:tcBorders>
              <w:top w:val="nil"/>
              <w:bottom w:val="nil"/>
            </w:tcBorders>
          </w:tcPr>
          <w:p w:rsidR="00E26148" w:rsidRPr="004D2562" w:rsidRDefault="00BB1B0C" w:rsidP="003C7B21">
            <w:pPr>
              <w:spacing w:line="276" w:lineRule="auto"/>
              <w:jc w:val="center"/>
              <w:rPr>
                <w:rFonts w:ascii="Times New Roman" w:hAnsi="Times New Roman" w:cs="Times New Roman"/>
                <w:sz w:val="24"/>
                <w:szCs w:val="24"/>
              </w:rPr>
            </w:pPr>
            <w:r w:rsidRPr="004D2562">
              <w:rPr>
                <w:rFonts w:ascii="Times New Roman" w:hAnsi="Times New Roman" w:cs="Times New Roman"/>
                <w:sz w:val="24"/>
                <w:szCs w:val="24"/>
              </w:rPr>
              <w:t>16 001</w:t>
            </w:r>
          </w:p>
        </w:tc>
        <w:tc>
          <w:tcPr>
            <w:tcW w:w="0" w:type="auto"/>
            <w:tcBorders>
              <w:top w:val="nil"/>
              <w:bottom w:val="nil"/>
            </w:tcBorders>
          </w:tcPr>
          <w:p w:rsidR="00E26148" w:rsidRPr="004D2562" w:rsidRDefault="00BB1B0C" w:rsidP="003C7B21">
            <w:pPr>
              <w:spacing w:line="276" w:lineRule="auto"/>
              <w:jc w:val="center"/>
              <w:rPr>
                <w:rFonts w:ascii="Times New Roman" w:hAnsi="Times New Roman" w:cs="Times New Roman"/>
                <w:sz w:val="24"/>
                <w:szCs w:val="24"/>
              </w:rPr>
            </w:pPr>
            <w:r w:rsidRPr="004D2562">
              <w:rPr>
                <w:rFonts w:ascii="Times New Roman" w:hAnsi="Times New Roman" w:cs="Times New Roman"/>
                <w:sz w:val="24"/>
                <w:szCs w:val="24"/>
              </w:rPr>
              <w:t>15 774</w:t>
            </w:r>
          </w:p>
        </w:tc>
        <w:tc>
          <w:tcPr>
            <w:tcW w:w="0" w:type="auto"/>
            <w:tcBorders>
              <w:top w:val="nil"/>
              <w:bottom w:val="nil"/>
              <w:right w:val="nil"/>
            </w:tcBorders>
          </w:tcPr>
          <w:p w:rsidR="00E26148" w:rsidRPr="004D2562" w:rsidRDefault="00BB1B0C" w:rsidP="003C7B21">
            <w:pPr>
              <w:spacing w:line="276" w:lineRule="auto"/>
              <w:jc w:val="center"/>
              <w:rPr>
                <w:rFonts w:ascii="Times New Roman" w:hAnsi="Times New Roman" w:cs="Times New Roman"/>
                <w:sz w:val="24"/>
                <w:szCs w:val="24"/>
              </w:rPr>
            </w:pPr>
            <w:r w:rsidRPr="004D2562">
              <w:rPr>
                <w:rFonts w:ascii="Times New Roman" w:hAnsi="Times New Roman" w:cs="Times New Roman"/>
                <w:sz w:val="24"/>
                <w:szCs w:val="24"/>
              </w:rPr>
              <w:t>16 221</w:t>
            </w:r>
          </w:p>
        </w:tc>
      </w:tr>
      <w:tr w:rsidR="00E26148" w:rsidRPr="004D2562" w:rsidTr="00BB1B0C">
        <w:trPr>
          <w:trHeight w:hRule="exact" w:val="350"/>
          <w:jc w:val="center"/>
        </w:trPr>
        <w:tc>
          <w:tcPr>
            <w:tcW w:w="0" w:type="auto"/>
            <w:tcBorders>
              <w:top w:val="nil"/>
              <w:left w:val="nil"/>
              <w:bottom w:val="nil"/>
            </w:tcBorders>
          </w:tcPr>
          <w:p w:rsidR="00E26148" w:rsidRPr="004D2562" w:rsidRDefault="00BD608D" w:rsidP="003C7B21">
            <w:pPr>
              <w:spacing w:line="276" w:lineRule="auto"/>
              <w:jc w:val="both"/>
              <w:rPr>
                <w:rFonts w:ascii="Times New Roman" w:hAnsi="Times New Roman" w:cs="Times New Roman"/>
                <w:sz w:val="24"/>
                <w:szCs w:val="24"/>
              </w:rPr>
            </w:pPr>
            <w:r w:rsidRPr="004D2562">
              <w:rPr>
                <w:rFonts w:ascii="Times New Roman" w:hAnsi="Times New Roman" w:cs="Times New Roman"/>
                <w:sz w:val="24"/>
                <w:szCs w:val="24"/>
              </w:rPr>
              <w:t>a</w:t>
            </w:r>
            <w:r w:rsidR="00E26148" w:rsidRPr="004D2562">
              <w:rPr>
                <w:rFonts w:ascii="Times New Roman" w:hAnsi="Times New Roman" w:cs="Times New Roman"/>
                <w:sz w:val="24"/>
                <w:szCs w:val="24"/>
              </w:rPr>
              <w:t>bril</w:t>
            </w:r>
          </w:p>
        </w:tc>
        <w:tc>
          <w:tcPr>
            <w:tcW w:w="0" w:type="auto"/>
            <w:tcBorders>
              <w:top w:val="nil"/>
              <w:bottom w:val="nil"/>
            </w:tcBorders>
          </w:tcPr>
          <w:p w:rsidR="00E26148" w:rsidRPr="004D2562" w:rsidRDefault="00BB1B0C" w:rsidP="003C7B21">
            <w:pPr>
              <w:spacing w:line="276" w:lineRule="auto"/>
              <w:jc w:val="center"/>
              <w:rPr>
                <w:rFonts w:ascii="Times New Roman" w:hAnsi="Times New Roman" w:cs="Times New Roman"/>
                <w:sz w:val="24"/>
                <w:szCs w:val="24"/>
              </w:rPr>
            </w:pPr>
            <w:r w:rsidRPr="004D2562">
              <w:rPr>
                <w:rFonts w:ascii="Times New Roman" w:hAnsi="Times New Roman" w:cs="Times New Roman"/>
                <w:sz w:val="24"/>
                <w:szCs w:val="24"/>
              </w:rPr>
              <w:t>15 944</w:t>
            </w:r>
          </w:p>
        </w:tc>
        <w:tc>
          <w:tcPr>
            <w:tcW w:w="0" w:type="auto"/>
            <w:tcBorders>
              <w:top w:val="nil"/>
              <w:bottom w:val="nil"/>
            </w:tcBorders>
          </w:tcPr>
          <w:p w:rsidR="00E26148" w:rsidRPr="004D2562" w:rsidRDefault="00BB1B0C" w:rsidP="003C7B21">
            <w:pPr>
              <w:spacing w:line="276" w:lineRule="auto"/>
              <w:jc w:val="center"/>
              <w:rPr>
                <w:rFonts w:ascii="Times New Roman" w:hAnsi="Times New Roman" w:cs="Times New Roman"/>
                <w:sz w:val="24"/>
                <w:szCs w:val="24"/>
              </w:rPr>
            </w:pPr>
            <w:r w:rsidRPr="004D2562">
              <w:rPr>
                <w:rFonts w:ascii="Times New Roman" w:hAnsi="Times New Roman" w:cs="Times New Roman"/>
                <w:sz w:val="24"/>
                <w:szCs w:val="24"/>
              </w:rPr>
              <w:t>16 025</w:t>
            </w:r>
          </w:p>
        </w:tc>
        <w:tc>
          <w:tcPr>
            <w:tcW w:w="0" w:type="auto"/>
            <w:tcBorders>
              <w:top w:val="nil"/>
              <w:bottom w:val="nil"/>
              <w:right w:val="nil"/>
            </w:tcBorders>
          </w:tcPr>
          <w:p w:rsidR="00E26148" w:rsidRPr="004D2562" w:rsidRDefault="00BB1B0C" w:rsidP="003C7B21">
            <w:pPr>
              <w:spacing w:line="276" w:lineRule="auto"/>
              <w:jc w:val="center"/>
              <w:rPr>
                <w:rFonts w:ascii="Times New Roman" w:hAnsi="Times New Roman" w:cs="Times New Roman"/>
                <w:sz w:val="24"/>
                <w:szCs w:val="24"/>
              </w:rPr>
            </w:pPr>
            <w:r w:rsidRPr="004D2562">
              <w:rPr>
                <w:rFonts w:ascii="Times New Roman" w:hAnsi="Times New Roman" w:cs="Times New Roman"/>
                <w:sz w:val="24"/>
                <w:szCs w:val="24"/>
              </w:rPr>
              <w:t>16 400</w:t>
            </w:r>
          </w:p>
        </w:tc>
      </w:tr>
      <w:tr w:rsidR="00E26148" w:rsidRPr="004D2562" w:rsidTr="00BB1B0C">
        <w:trPr>
          <w:trHeight w:hRule="exact" w:val="350"/>
          <w:jc w:val="center"/>
        </w:trPr>
        <w:tc>
          <w:tcPr>
            <w:tcW w:w="0" w:type="auto"/>
            <w:tcBorders>
              <w:top w:val="nil"/>
              <w:left w:val="nil"/>
              <w:bottom w:val="nil"/>
            </w:tcBorders>
          </w:tcPr>
          <w:p w:rsidR="00E26148" w:rsidRPr="004D2562" w:rsidRDefault="00BD608D" w:rsidP="003C7B21">
            <w:pPr>
              <w:spacing w:line="276" w:lineRule="auto"/>
              <w:jc w:val="both"/>
              <w:rPr>
                <w:rFonts w:ascii="Times New Roman" w:hAnsi="Times New Roman" w:cs="Times New Roman"/>
                <w:sz w:val="24"/>
                <w:szCs w:val="24"/>
              </w:rPr>
            </w:pPr>
            <w:r w:rsidRPr="004D2562">
              <w:rPr>
                <w:rFonts w:ascii="Times New Roman" w:hAnsi="Times New Roman" w:cs="Times New Roman"/>
                <w:sz w:val="24"/>
                <w:szCs w:val="24"/>
              </w:rPr>
              <w:t>m</w:t>
            </w:r>
            <w:r w:rsidR="00E26148" w:rsidRPr="004D2562">
              <w:rPr>
                <w:rFonts w:ascii="Times New Roman" w:hAnsi="Times New Roman" w:cs="Times New Roman"/>
                <w:sz w:val="24"/>
                <w:szCs w:val="24"/>
              </w:rPr>
              <w:t>aio</w:t>
            </w:r>
          </w:p>
        </w:tc>
        <w:tc>
          <w:tcPr>
            <w:tcW w:w="0" w:type="auto"/>
            <w:tcBorders>
              <w:top w:val="nil"/>
              <w:bottom w:val="nil"/>
            </w:tcBorders>
          </w:tcPr>
          <w:p w:rsidR="00E26148" w:rsidRPr="004D2562" w:rsidRDefault="00BB1B0C" w:rsidP="003C7B21">
            <w:pPr>
              <w:spacing w:line="276" w:lineRule="auto"/>
              <w:jc w:val="center"/>
              <w:rPr>
                <w:rFonts w:ascii="Times New Roman" w:hAnsi="Times New Roman" w:cs="Times New Roman"/>
                <w:sz w:val="24"/>
                <w:szCs w:val="24"/>
              </w:rPr>
            </w:pPr>
            <w:r w:rsidRPr="004D2562">
              <w:rPr>
                <w:rFonts w:ascii="Times New Roman" w:hAnsi="Times New Roman" w:cs="Times New Roman"/>
                <w:sz w:val="24"/>
                <w:szCs w:val="24"/>
              </w:rPr>
              <w:t>16 100</w:t>
            </w:r>
          </w:p>
        </w:tc>
        <w:tc>
          <w:tcPr>
            <w:tcW w:w="0" w:type="auto"/>
            <w:tcBorders>
              <w:top w:val="nil"/>
              <w:bottom w:val="nil"/>
            </w:tcBorders>
          </w:tcPr>
          <w:p w:rsidR="00E26148" w:rsidRPr="004D2562" w:rsidRDefault="00BB1B0C" w:rsidP="003C7B21">
            <w:pPr>
              <w:spacing w:line="276" w:lineRule="auto"/>
              <w:jc w:val="center"/>
              <w:rPr>
                <w:rFonts w:ascii="Times New Roman" w:hAnsi="Times New Roman" w:cs="Times New Roman"/>
                <w:sz w:val="24"/>
                <w:szCs w:val="24"/>
              </w:rPr>
            </w:pPr>
            <w:r w:rsidRPr="004D2562">
              <w:rPr>
                <w:rFonts w:ascii="Times New Roman" w:hAnsi="Times New Roman" w:cs="Times New Roman"/>
                <w:sz w:val="24"/>
                <w:szCs w:val="24"/>
              </w:rPr>
              <w:t>16 347</w:t>
            </w:r>
          </w:p>
        </w:tc>
        <w:tc>
          <w:tcPr>
            <w:tcW w:w="0" w:type="auto"/>
            <w:tcBorders>
              <w:top w:val="nil"/>
              <w:bottom w:val="nil"/>
              <w:right w:val="nil"/>
            </w:tcBorders>
          </w:tcPr>
          <w:p w:rsidR="00E26148" w:rsidRPr="004D2562" w:rsidRDefault="00BB1B0C" w:rsidP="003C7B21">
            <w:pPr>
              <w:spacing w:line="276" w:lineRule="auto"/>
              <w:jc w:val="center"/>
              <w:rPr>
                <w:rFonts w:ascii="Times New Roman" w:hAnsi="Times New Roman" w:cs="Times New Roman"/>
                <w:sz w:val="24"/>
                <w:szCs w:val="24"/>
              </w:rPr>
            </w:pPr>
            <w:r w:rsidRPr="004D2562">
              <w:rPr>
                <w:rFonts w:ascii="Times New Roman" w:hAnsi="Times New Roman" w:cs="Times New Roman"/>
                <w:sz w:val="24"/>
                <w:szCs w:val="24"/>
              </w:rPr>
              <w:t>16 681</w:t>
            </w:r>
          </w:p>
        </w:tc>
      </w:tr>
      <w:tr w:rsidR="00E26148" w:rsidRPr="004D2562" w:rsidTr="00BB1B0C">
        <w:trPr>
          <w:trHeight w:hRule="exact" w:val="350"/>
          <w:jc w:val="center"/>
        </w:trPr>
        <w:tc>
          <w:tcPr>
            <w:tcW w:w="0" w:type="auto"/>
            <w:tcBorders>
              <w:top w:val="nil"/>
              <w:left w:val="nil"/>
            </w:tcBorders>
          </w:tcPr>
          <w:p w:rsidR="00E26148" w:rsidRPr="004D2562" w:rsidRDefault="00BD608D" w:rsidP="003C7B21">
            <w:pPr>
              <w:spacing w:line="276" w:lineRule="auto"/>
              <w:jc w:val="both"/>
              <w:rPr>
                <w:rFonts w:ascii="Times New Roman" w:hAnsi="Times New Roman" w:cs="Times New Roman"/>
                <w:sz w:val="24"/>
                <w:szCs w:val="24"/>
              </w:rPr>
            </w:pPr>
            <w:r w:rsidRPr="004D2562">
              <w:rPr>
                <w:rFonts w:ascii="Times New Roman" w:hAnsi="Times New Roman" w:cs="Times New Roman"/>
                <w:sz w:val="24"/>
                <w:szCs w:val="24"/>
              </w:rPr>
              <w:t>j</w:t>
            </w:r>
            <w:r w:rsidR="00E26148" w:rsidRPr="004D2562">
              <w:rPr>
                <w:rFonts w:ascii="Times New Roman" w:hAnsi="Times New Roman" w:cs="Times New Roman"/>
                <w:sz w:val="24"/>
                <w:szCs w:val="24"/>
              </w:rPr>
              <w:t>unho</w:t>
            </w:r>
          </w:p>
        </w:tc>
        <w:tc>
          <w:tcPr>
            <w:tcW w:w="0" w:type="auto"/>
            <w:tcBorders>
              <w:top w:val="nil"/>
            </w:tcBorders>
          </w:tcPr>
          <w:p w:rsidR="00E26148" w:rsidRPr="004D2562" w:rsidRDefault="00BB1B0C" w:rsidP="003C7B21">
            <w:pPr>
              <w:spacing w:line="276" w:lineRule="auto"/>
              <w:jc w:val="center"/>
              <w:rPr>
                <w:rFonts w:ascii="Times New Roman" w:hAnsi="Times New Roman" w:cs="Times New Roman"/>
                <w:sz w:val="24"/>
                <w:szCs w:val="24"/>
              </w:rPr>
            </w:pPr>
            <w:r w:rsidRPr="004D2562">
              <w:rPr>
                <w:rFonts w:ascii="Times New Roman" w:hAnsi="Times New Roman" w:cs="Times New Roman"/>
                <w:sz w:val="24"/>
                <w:szCs w:val="24"/>
              </w:rPr>
              <w:t>16 010</w:t>
            </w:r>
          </w:p>
        </w:tc>
        <w:tc>
          <w:tcPr>
            <w:tcW w:w="0" w:type="auto"/>
            <w:tcBorders>
              <w:top w:val="nil"/>
            </w:tcBorders>
          </w:tcPr>
          <w:p w:rsidR="00E26148" w:rsidRPr="004D2562" w:rsidRDefault="00BB1B0C" w:rsidP="003C7B21">
            <w:pPr>
              <w:spacing w:line="276" w:lineRule="auto"/>
              <w:jc w:val="center"/>
              <w:rPr>
                <w:rFonts w:ascii="Times New Roman" w:hAnsi="Times New Roman" w:cs="Times New Roman"/>
                <w:sz w:val="24"/>
                <w:szCs w:val="24"/>
              </w:rPr>
            </w:pPr>
            <w:r w:rsidRPr="004D2562">
              <w:rPr>
                <w:rFonts w:ascii="Times New Roman" w:hAnsi="Times New Roman" w:cs="Times New Roman"/>
                <w:sz w:val="24"/>
                <w:szCs w:val="24"/>
              </w:rPr>
              <w:t>16 105</w:t>
            </w:r>
          </w:p>
        </w:tc>
        <w:tc>
          <w:tcPr>
            <w:tcW w:w="0" w:type="auto"/>
            <w:tcBorders>
              <w:top w:val="nil"/>
              <w:right w:val="nil"/>
            </w:tcBorders>
          </w:tcPr>
          <w:p w:rsidR="00E26148" w:rsidRPr="00F87F97" w:rsidRDefault="00F87F97" w:rsidP="00F87F97">
            <w:pPr>
              <w:jc w:val="center"/>
              <w:rPr>
                <w:rFonts w:ascii="Times New Roman" w:hAnsi="Times New Roman" w:cs="Times New Roman"/>
                <w:sz w:val="24"/>
                <w:szCs w:val="24"/>
              </w:rPr>
            </w:pPr>
            <w:r w:rsidRPr="00F87F97">
              <w:rPr>
                <w:rFonts w:ascii="Times New Roman" w:hAnsi="Times New Roman" w:cs="Times New Roman"/>
                <w:sz w:val="24"/>
                <w:szCs w:val="24"/>
              </w:rPr>
              <w:t>16 432</w:t>
            </w:r>
          </w:p>
        </w:tc>
      </w:tr>
    </w:tbl>
    <w:p w:rsidR="00E26148" w:rsidRPr="004D2562" w:rsidRDefault="00E26148" w:rsidP="003C7B21">
      <w:pPr>
        <w:jc w:val="both"/>
        <w:rPr>
          <w:rFonts w:ascii="Times New Roman" w:hAnsi="Times New Roman" w:cs="Times New Roman"/>
          <w:sz w:val="24"/>
          <w:szCs w:val="24"/>
        </w:rPr>
      </w:pPr>
    </w:p>
    <w:p w:rsidR="00E26148" w:rsidRPr="004D2562" w:rsidRDefault="00E86D38" w:rsidP="00FD21DF">
      <w:pPr>
        <w:spacing w:after="60"/>
        <w:ind w:left="357" w:hanging="357"/>
        <w:jc w:val="both"/>
        <w:rPr>
          <w:rFonts w:ascii="Times New Roman" w:hAnsi="Times New Roman" w:cs="Times New Roman"/>
          <w:sz w:val="24"/>
          <w:szCs w:val="24"/>
        </w:rPr>
      </w:pPr>
      <w:r w:rsidRPr="004D2562">
        <w:rPr>
          <w:rFonts w:ascii="Times New Roman" w:hAnsi="Times New Roman" w:cs="Times New Roman"/>
          <w:sz w:val="24"/>
          <w:szCs w:val="24"/>
        </w:rPr>
        <w:t xml:space="preserve">a) </w:t>
      </w:r>
      <w:r w:rsidR="00E26148" w:rsidRPr="004D2562">
        <w:rPr>
          <w:rFonts w:ascii="Times New Roman" w:hAnsi="Times New Roman" w:cs="Times New Roman"/>
          <w:sz w:val="24"/>
          <w:szCs w:val="24"/>
        </w:rPr>
        <w:t>Qual a taxa m</w:t>
      </w:r>
      <w:r w:rsidR="00F35CFF" w:rsidRPr="004D2562">
        <w:rPr>
          <w:rFonts w:ascii="Times New Roman" w:hAnsi="Times New Roman" w:cs="Times New Roman"/>
          <w:sz w:val="24"/>
          <w:szCs w:val="24"/>
        </w:rPr>
        <w:t>é</w:t>
      </w:r>
      <w:r w:rsidR="00E26148" w:rsidRPr="004D2562">
        <w:rPr>
          <w:rFonts w:ascii="Times New Roman" w:hAnsi="Times New Roman" w:cs="Times New Roman"/>
          <w:sz w:val="24"/>
          <w:szCs w:val="24"/>
        </w:rPr>
        <w:t>dia de cr</w:t>
      </w:r>
      <w:r w:rsidR="00BD608D" w:rsidRPr="004D2562">
        <w:rPr>
          <w:rFonts w:ascii="Times New Roman" w:hAnsi="Times New Roman" w:cs="Times New Roman"/>
          <w:sz w:val="24"/>
          <w:szCs w:val="24"/>
        </w:rPr>
        <w:t>escimento anual entre fevereiro de 2009 e a</w:t>
      </w:r>
      <w:r w:rsidR="00E26148" w:rsidRPr="004D2562">
        <w:rPr>
          <w:rFonts w:ascii="Times New Roman" w:hAnsi="Times New Roman" w:cs="Times New Roman"/>
          <w:sz w:val="24"/>
          <w:szCs w:val="24"/>
        </w:rPr>
        <w:t>bril de 2011?</w:t>
      </w:r>
    </w:p>
    <w:p w:rsidR="00E26148" w:rsidRPr="004D2562" w:rsidRDefault="00E86D38" w:rsidP="00FD21DF">
      <w:pPr>
        <w:spacing w:after="60"/>
        <w:ind w:left="357" w:hanging="357"/>
        <w:jc w:val="both"/>
        <w:rPr>
          <w:rFonts w:ascii="Times New Roman" w:hAnsi="Times New Roman" w:cs="Times New Roman"/>
          <w:sz w:val="24"/>
          <w:szCs w:val="24"/>
        </w:rPr>
      </w:pPr>
      <w:r w:rsidRPr="004D2562">
        <w:rPr>
          <w:rFonts w:ascii="Times New Roman" w:hAnsi="Times New Roman" w:cs="Times New Roman"/>
          <w:sz w:val="24"/>
          <w:szCs w:val="24"/>
        </w:rPr>
        <w:t xml:space="preserve">b) </w:t>
      </w:r>
      <w:r w:rsidR="00E26148" w:rsidRPr="004D2562">
        <w:rPr>
          <w:rFonts w:ascii="Times New Roman" w:hAnsi="Times New Roman" w:cs="Times New Roman"/>
          <w:sz w:val="24"/>
          <w:szCs w:val="24"/>
        </w:rPr>
        <w:t xml:space="preserve">Qual a taxa de crescimento da variável </w:t>
      </w:r>
      <w:r w:rsidR="00E26148" w:rsidRPr="004D2562">
        <w:rPr>
          <w:rFonts w:ascii="Times New Roman" w:hAnsi="Times New Roman" w:cs="Times New Roman"/>
          <w:i/>
          <w:sz w:val="24"/>
          <w:szCs w:val="24"/>
        </w:rPr>
        <w:t>z</w:t>
      </w:r>
      <w:r w:rsidR="00BD608D" w:rsidRPr="004D2562">
        <w:rPr>
          <w:rFonts w:ascii="Times New Roman" w:hAnsi="Times New Roman" w:cs="Times New Roman"/>
          <w:sz w:val="24"/>
          <w:szCs w:val="24"/>
        </w:rPr>
        <w:t xml:space="preserve"> entre m</w:t>
      </w:r>
      <w:r w:rsidR="00887D4B" w:rsidRPr="004D2562">
        <w:rPr>
          <w:rFonts w:ascii="Times New Roman" w:hAnsi="Times New Roman" w:cs="Times New Roman"/>
          <w:sz w:val="24"/>
          <w:szCs w:val="24"/>
        </w:rPr>
        <w:t xml:space="preserve">arço e </w:t>
      </w:r>
      <w:r w:rsidR="00BD608D" w:rsidRPr="004D2562">
        <w:rPr>
          <w:rFonts w:ascii="Times New Roman" w:hAnsi="Times New Roman" w:cs="Times New Roman"/>
          <w:sz w:val="24"/>
          <w:szCs w:val="24"/>
        </w:rPr>
        <w:t>a</w:t>
      </w:r>
      <w:r w:rsidR="00887D4B" w:rsidRPr="004D2562">
        <w:rPr>
          <w:rFonts w:ascii="Times New Roman" w:hAnsi="Times New Roman" w:cs="Times New Roman"/>
          <w:sz w:val="24"/>
          <w:szCs w:val="24"/>
        </w:rPr>
        <w:t>bril de 2011</w:t>
      </w:r>
      <w:r w:rsidR="00E26148" w:rsidRPr="004D2562">
        <w:rPr>
          <w:rFonts w:ascii="Times New Roman" w:hAnsi="Times New Roman" w:cs="Times New Roman"/>
          <w:sz w:val="24"/>
          <w:szCs w:val="24"/>
        </w:rPr>
        <w:t>?</w:t>
      </w:r>
    </w:p>
    <w:p w:rsidR="00E26148" w:rsidRPr="004D2562" w:rsidRDefault="00E86D38" w:rsidP="00E86D38">
      <w:pPr>
        <w:jc w:val="both"/>
        <w:rPr>
          <w:rFonts w:ascii="Times New Roman" w:hAnsi="Times New Roman" w:cs="Times New Roman"/>
          <w:sz w:val="24"/>
          <w:szCs w:val="24"/>
        </w:rPr>
      </w:pPr>
      <w:r w:rsidRPr="004D2562">
        <w:rPr>
          <w:rFonts w:ascii="Times New Roman" w:hAnsi="Times New Roman" w:cs="Times New Roman"/>
          <w:sz w:val="24"/>
          <w:szCs w:val="24"/>
        </w:rPr>
        <w:t xml:space="preserve">c) </w:t>
      </w:r>
      <w:r w:rsidR="00E26148" w:rsidRPr="004D2562">
        <w:rPr>
          <w:rFonts w:ascii="Times New Roman" w:hAnsi="Times New Roman" w:cs="Times New Roman"/>
          <w:sz w:val="24"/>
          <w:szCs w:val="24"/>
        </w:rPr>
        <w:t xml:space="preserve">Apresente a resposta à questão </w:t>
      </w:r>
      <w:r w:rsidR="00E26148" w:rsidRPr="004D2562">
        <w:rPr>
          <w:rFonts w:ascii="Times New Roman" w:hAnsi="Times New Roman" w:cs="Times New Roman"/>
          <w:i/>
          <w:sz w:val="24"/>
          <w:szCs w:val="24"/>
        </w:rPr>
        <w:t>b)</w:t>
      </w:r>
      <w:r w:rsidR="00E26148" w:rsidRPr="004D2562">
        <w:rPr>
          <w:rFonts w:ascii="Times New Roman" w:hAnsi="Times New Roman" w:cs="Times New Roman"/>
          <w:sz w:val="24"/>
          <w:szCs w:val="24"/>
        </w:rPr>
        <w:t xml:space="preserve"> em termos anualizados. </w:t>
      </w:r>
    </w:p>
    <w:p w:rsidR="00E96D53" w:rsidRPr="00991298" w:rsidRDefault="00E96D53" w:rsidP="00E96D53">
      <w:pPr>
        <w:pStyle w:val="PargrafodaLista"/>
        <w:jc w:val="both"/>
        <w:rPr>
          <w:rFonts w:ascii="Times New Roman" w:hAnsi="Times New Roman" w:cs="Times New Roman"/>
          <w:sz w:val="24"/>
          <w:szCs w:val="24"/>
          <w:lang w:val="pt-PT"/>
        </w:rPr>
      </w:pPr>
    </w:p>
    <w:p w:rsidR="00344348" w:rsidRDefault="00344348" w:rsidP="00344348">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lastRenderedPageBreak/>
        <w:drawing>
          <wp:inline distT="0" distB="0" distL="0" distR="0">
            <wp:extent cx="5295900" cy="381000"/>
            <wp:effectExtent l="0" t="19050" r="19050" b="57150"/>
            <wp:docPr id="10"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F2017B" w:rsidRDefault="00F2017B" w:rsidP="00E96D53">
      <w:pPr>
        <w:jc w:val="both"/>
        <w:rPr>
          <w:rFonts w:ascii="Times New Roman" w:hAnsi="Times New Roman" w:cs="Times New Roman"/>
          <w:sz w:val="24"/>
          <w:szCs w:val="24"/>
        </w:rPr>
      </w:pPr>
    </w:p>
    <w:p w:rsidR="00E96D53" w:rsidRDefault="00E96D53" w:rsidP="00087287">
      <w:pPr>
        <w:spacing w:after="360"/>
        <w:jc w:val="both"/>
        <w:rPr>
          <w:rFonts w:ascii="Times New Roman" w:hAnsi="Times New Roman" w:cs="Times New Roman"/>
          <w:sz w:val="24"/>
          <w:szCs w:val="24"/>
        </w:rPr>
      </w:pPr>
      <w:r>
        <w:rPr>
          <w:rFonts w:ascii="Times New Roman" w:hAnsi="Times New Roman" w:cs="Times New Roman"/>
          <w:sz w:val="24"/>
          <w:szCs w:val="24"/>
        </w:rPr>
        <w:t xml:space="preserve">Relativamente a 3 economias – </w:t>
      </w:r>
      <w:r w:rsidRPr="00837219">
        <w:rPr>
          <w:rFonts w:ascii="Times New Roman" w:hAnsi="Times New Roman" w:cs="Times New Roman"/>
          <w:i/>
          <w:sz w:val="24"/>
          <w:szCs w:val="24"/>
        </w:rPr>
        <w:t>A</w:t>
      </w:r>
      <w:r>
        <w:rPr>
          <w:rFonts w:ascii="Times New Roman" w:hAnsi="Times New Roman" w:cs="Times New Roman"/>
          <w:sz w:val="24"/>
          <w:szCs w:val="24"/>
        </w:rPr>
        <w:t xml:space="preserve">, </w:t>
      </w:r>
      <w:r w:rsidRPr="00837219">
        <w:rPr>
          <w:rFonts w:ascii="Times New Roman" w:hAnsi="Times New Roman" w:cs="Times New Roman"/>
          <w:i/>
          <w:sz w:val="24"/>
          <w:szCs w:val="24"/>
        </w:rPr>
        <w:t>B</w:t>
      </w:r>
      <w:r>
        <w:rPr>
          <w:rFonts w:ascii="Times New Roman" w:hAnsi="Times New Roman" w:cs="Times New Roman"/>
          <w:sz w:val="24"/>
          <w:szCs w:val="24"/>
        </w:rPr>
        <w:t xml:space="preserve"> e </w:t>
      </w:r>
      <w:r w:rsidRPr="00837219">
        <w:rPr>
          <w:rFonts w:ascii="Times New Roman" w:hAnsi="Times New Roman" w:cs="Times New Roman"/>
          <w:i/>
          <w:sz w:val="24"/>
          <w:szCs w:val="24"/>
        </w:rPr>
        <w:t>C</w:t>
      </w:r>
      <w:r>
        <w:rPr>
          <w:rFonts w:ascii="Times New Roman" w:hAnsi="Times New Roman" w:cs="Times New Roman"/>
          <w:sz w:val="24"/>
          <w:szCs w:val="24"/>
        </w:rPr>
        <w:t xml:space="preserve"> – conhecem-se os valores do PIB </w:t>
      </w:r>
      <w:r w:rsidRPr="00C91DD3">
        <w:rPr>
          <w:rFonts w:ascii="Times New Roman" w:hAnsi="Times New Roman" w:cs="Times New Roman"/>
          <w:i/>
          <w:sz w:val="24"/>
          <w:szCs w:val="24"/>
        </w:rPr>
        <w:t>per capita</w:t>
      </w:r>
      <w:r>
        <w:rPr>
          <w:rFonts w:ascii="Times New Roman" w:hAnsi="Times New Roman" w:cs="Times New Roman"/>
          <w:sz w:val="24"/>
          <w:szCs w:val="24"/>
        </w:rPr>
        <w:t xml:space="preserve"> atual bem como as taxas médias de crescimento anual previstas para os próximos anos.</w:t>
      </w:r>
    </w:p>
    <w:tbl>
      <w:tblPr>
        <w:tblStyle w:val="Tabelacomgrelh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58"/>
        <w:gridCol w:w="2970"/>
        <w:gridCol w:w="3792"/>
      </w:tblGrid>
      <w:tr w:rsidR="00E96D53" w:rsidTr="00DB557C">
        <w:tc>
          <w:tcPr>
            <w:tcW w:w="1958" w:type="dxa"/>
            <w:tcBorders>
              <w:bottom w:val="single" w:sz="4" w:space="0" w:color="auto"/>
            </w:tcBorders>
            <w:shd w:val="clear" w:color="auto" w:fill="A7E8FF"/>
            <w:vAlign w:val="center"/>
          </w:tcPr>
          <w:p w:rsidR="00E96D53" w:rsidRPr="00DB557C" w:rsidRDefault="00DB557C" w:rsidP="00DB557C">
            <w:pPr>
              <w:rPr>
                <w:rFonts w:ascii="Times New Roman" w:hAnsi="Times New Roman" w:cs="Times New Roman"/>
                <w:b/>
                <w:sz w:val="24"/>
                <w:szCs w:val="24"/>
              </w:rPr>
            </w:pPr>
            <w:r w:rsidRPr="00DB557C">
              <w:rPr>
                <w:rFonts w:ascii="Times New Roman" w:hAnsi="Times New Roman" w:cs="Times New Roman"/>
                <w:b/>
                <w:sz w:val="24"/>
                <w:szCs w:val="24"/>
              </w:rPr>
              <w:t>Economia</w:t>
            </w:r>
          </w:p>
        </w:tc>
        <w:tc>
          <w:tcPr>
            <w:tcW w:w="2970" w:type="dxa"/>
            <w:tcBorders>
              <w:bottom w:val="single" w:sz="4" w:space="0" w:color="auto"/>
            </w:tcBorders>
            <w:shd w:val="clear" w:color="auto" w:fill="A7E8FF"/>
            <w:vAlign w:val="center"/>
          </w:tcPr>
          <w:p w:rsidR="00E96D53" w:rsidRPr="00CF5533" w:rsidRDefault="00E96D53" w:rsidP="00E96D53">
            <w:pPr>
              <w:jc w:val="center"/>
              <w:rPr>
                <w:rFonts w:ascii="Times New Roman" w:hAnsi="Times New Roman" w:cs="Times New Roman"/>
                <w:b/>
                <w:sz w:val="24"/>
                <w:szCs w:val="24"/>
              </w:rPr>
            </w:pPr>
            <w:r w:rsidRPr="00CF5533">
              <w:rPr>
                <w:rFonts w:ascii="Times New Roman" w:hAnsi="Times New Roman" w:cs="Times New Roman"/>
                <w:b/>
                <w:sz w:val="24"/>
                <w:szCs w:val="24"/>
              </w:rPr>
              <w:t xml:space="preserve">PIB </w:t>
            </w:r>
            <w:r w:rsidRPr="00CF5533">
              <w:rPr>
                <w:rFonts w:ascii="Times New Roman" w:hAnsi="Times New Roman" w:cs="Times New Roman"/>
                <w:b/>
                <w:i/>
                <w:sz w:val="24"/>
                <w:szCs w:val="24"/>
              </w:rPr>
              <w:t>per capita</w:t>
            </w:r>
          </w:p>
        </w:tc>
        <w:tc>
          <w:tcPr>
            <w:tcW w:w="3792" w:type="dxa"/>
            <w:tcBorders>
              <w:bottom w:val="single" w:sz="4" w:space="0" w:color="auto"/>
            </w:tcBorders>
            <w:shd w:val="clear" w:color="auto" w:fill="A7E8FF"/>
          </w:tcPr>
          <w:p w:rsidR="00E96D53" w:rsidRPr="00CF5533" w:rsidRDefault="00E96D53" w:rsidP="00E96D53">
            <w:pPr>
              <w:jc w:val="center"/>
              <w:rPr>
                <w:rFonts w:ascii="Times New Roman" w:hAnsi="Times New Roman" w:cs="Times New Roman"/>
                <w:b/>
                <w:sz w:val="24"/>
                <w:szCs w:val="24"/>
              </w:rPr>
            </w:pPr>
            <w:r w:rsidRPr="00CF5533">
              <w:rPr>
                <w:rFonts w:ascii="Times New Roman" w:hAnsi="Times New Roman" w:cs="Times New Roman"/>
                <w:b/>
                <w:sz w:val="24"/>
                <w:szCs w:val="24"/>
              </w:rPr>
              <w:t>Taxa média de crescimento anual esperada para os próximos anos</w:t>
            </w:r>
          </w:p>
        </w:tc>
      </w:tr>
      <w:tr w:rsidR="00E96D53" w:rsidTr="00E96D53">
        <w:tc>
          <w:tcPr>
            <w:tcW w:w="1958" w:type="dxa"/>
            <w:tcBorders>
              <w:bottom w:val="nil"/>
            </w:tcBorders>
          </w:tcPr>
          <w:p w:rsidR="00E96D53" w:rsidRPr="00CF5533" w:rsidRDefault="00E96D53" w:rsidP="00E96D53">
            <w:pPr>
              <w:ind w:firstLine="426"/>
              <w:jc w:val="both"/>
              <w:rPr>
                <w:rFonts w:ascii="Times New Roman" w:hAnsi="Times New Roman" w:cs="Times New Roman"/>
                <w:b/>
                <w:sz w:val="24"/>
                <w:szCs w:val="24"/>
              </w:rPr>
            </w:pPr>
            <w:r w:rsidRPr="00CF5533">
              <w:rPr>
                <w:rFonts w:ascii="Times New Roman" w:hAnsi="Times New Roman" w:cs="Times New Roman"/>
                <w:b/>
                <w:sz w:val="24"/>
                <w:szCs w:val="24"/>
              </w:rPr>
              <w:t>A</w:t>
            </w:r>
          </w:p>
        </w:tc>
        <w:tc>
          <w:tcPr>
            <w:tcW w:w="2970" w:type="dxa"/>
            <w:tcBorders>
              <w:bottom w:val="nil"/>
            </w:tcBorders>
          </w:tcPr>
          <w:p w:rsidR="00E96D53" w:rsidRDefault="00E96D53" w:rsidP="00E96D53">
            <w:pPr>
              <w:jc w:val="center"/>
              <w:rPr>
                <w:rFonts w:ascii="Times New Roman" w:hAnsi="Times New Roman" w:cs="Times New Roman"/>
                <w:sz w:val="24"/>
                <w:szCs w:val="24"/>
              </w:rPr>
            </w:pPr>
            <w:r>
              <w:rPr>
                <w:rFonts w:ascii="Times New Roman" w:hAnsi="Times New Roman" w:cs="Times New Roman"/>
                <w:sz w:val="24"/>
                <w:szCs w:val="24"/>
              </w:rPr>
              <w:t>1055</w:t>
            </w:r>
          </w:p>
        </w:tc>
        <w:tc>
          <w:tcPr>
            <w:tcW w:w="3792" w:type="dxa"/>
            <w:tcBorders>
              <w:bottom w:val="nil"/>
            </w:tcBorders>
          </w:tcPr>
          <w:p w:rsidR="00E96D53" w:rsidRDefault="00E96D53" w:rsidP="00E96D53">
            <w:pPr>
              <w:jc w:val="center"/>
              <w:rPr>
                <w:rFonts w:ascii="Times New Roman" w:hAnsi="Times New Roman" w:cs="Times New Roman"/>
                <w:sz w:val="24"/>
                <w:szCs w:val="24"/>
              </w:rPr>
            </w:pPr>
            <w:r>
              <w:rPr>
                <w:rFonts w:ascii="Times New Roman" w:hAnsi="Times New Roman" w:cs="Times New Roman"/>
                <w:sz w:val="24"/>
                <w:szCs w:val="24"/>
              </w:rPr>
              <w:t>4,46%</w:t>
            </w:r>
          </w:p>
        </w:tc>
      </w:tr>
      <w:tr w:rsidR="00E96D53" w:rsidTr="00E96D53">
        <w:tc>
          <w:tcPr>
            <w:tcW w:w="1958" w:type="dxa"/>
            <w:tcBorders>
              <w:top w:val="nil"/>
              <w:bottom w:val="nil"/>
            </w:tcBorders>
          </w:tcPr>
          <w:p w:rsidR="00E96D53" w:rsidRPr="00CF5533" w:rsidRDefault="00E96D53" w:rsidP="00E96D53">
            <w:pPr>
              <w:ind w:firstLine="426"/>
              <w:jc w:val="both"/>
              <w:rPr>
                <w:rFonts w:ascii="Times New Roman" w:hAnsi="Times New Roman" w:cs="Times New Roman"/>
                <w:b/>
                <w:sz w:val="24"/>
                <w:szCs w:val="24"/>
              </w:rPr>
            </w:pPr>
            <w:r w:rsidRPr="00CF5533">
              <w:rPr>
                <w:rFonts w:ascii="Times New Roman" w:hAnsi="Times New Roman" w:cs="Times New Roman"/>
                <w:b/>
                <w:sz w:val="24"/>
                <w:szCs w:val="24"/>
              </w:rPr>
              <w:t>B</w:t>
            </w:r>
          </w:p>
        </w:tc>
        <w:tc>
          <w:tcPr>
            <w:tcW w:w="2970" w:type="dxa"/>
            <w:tcBorders>
              <w:top w:val="nil"/>
              <w:bottom w:val="nil"/>
            </w:tcBorders>
          </w:tcPr>
          <w:p w:rsidR="00E96D53" w:rsidRDefault="00E96D53" w:rsidP="00E96D53">
            <w:pPr>
              <w:jc w:val="center"/>
              <w:rPr>
                <w:rFonts w:ascii="Times New Roman" w:hAnsi="Times New Roman" w:cs="Times New Roman"/>
                <w:sz w:val="24"/>
                <w:szCs w:val="24"/>
              </w:rPr>
            </w:pPr>
            <w:r>
              <w:rPr>
                <w:rFonts w:ascii="Times New Roman" w:hAnsi="Times New Roman" w:cs="Times New Roman"/>
                <w:sz w:val="24"/>
                <w:szCs w:val="24"/>
              </w:rPr>
              <w:t>1840</w:t>
            </w:r>
          </w:p>
        </w:tc>
        <w:tc>
          <w:tcPr>
            <w:tcW w:w="3792" w:type="dxa"/>
            <w:tcBorders>
              <w:top w:val="nil"/>
              <w:bottom w:val="nil"/>
            </w:tcBorders>
          </w:tcPr>
          <w:p w:rsidR="00E96D53" w:rsidRDefault="00E96D53" w:rsidP="00E96D53">
            <w:pPr>
              <w:jc w:val="center"/>
              <w:rPr>
                <w:rFonts w:ascii="Times New Roman" w:hAnsi="Times New Roman" w:cs="Times New Roman"/>
                <w:sz w:val="24"/>
                <w:szCs w:val="24"/>
              </w:rPr>
            </w:pPr>
            <w:r>
              <w:rPr>
                <w:rFonts w:ascii="Times New Roman" w:hAnsi="Times New Roman" w:cs="Times New Roman"/>
                <w:sz w:val="24"/>
                <w:szCs w:val="24"/>
              </w:rPr>
              <w:t>2,98%</w:t>
            </w:r>
          </w:p>
        </w:tc>
      </w:tr>
      <w:tr w:rsidR="00E96D53" w:rsidTr="00E96D53">
        <w:tc>
          <w:tcPr>
            <w:tcW w:w="1958" w:type="dxa"/>
            <w:tcBorders>
              <w:top w:val="nil"/>
            </w:tcBorders>
          </w:tcPr>
          <w:p w:rsidR="00E96D53" w:rsidRPr="00CF5533" w:rsidRDefault="00E96D53" w:rsidP="00E96D53">
            <w:pPr>
              <w:ind w:firstLine="426"/>
              <w:jc w:val="both"/>
              <w:rPr>
                <w:rFonts w:ascii="Times New Roman" w:hAnsi="Times New Roman" w:cs="Times New Roman"/>
                <w:b/>
                <w:sz w:val="24"/>
                <w:szCs w:val="24"/>
              </w:rPr>
            </w:pPr>
            <w:r w:rsidRPr="00CF5533">
              <w:rPr>
                <w:rFonts w:ascii="Times New Roman" w:hAnsi="Times New Roman" w:cs="Times New Roman"/>
                <w:b/>
                <w:sz w:val="24"/>
                <w:szCs w:val="24"/>
              </w:rPr>
              <w:t>C</w:t>
            </w:r>
          </w:p>
        </w:tc>
        <w:tc>
          <w:tcPr>
            <w:tcW w:w="2970" w:type="dxa"/>
            <w:tcBorders>
              <w:top w:val="nil"/>
            </w:tcBorders>
          </w:tcPr>
          <w:p w:rsidR="00E96D53" w:rsidRDefault="00E96D53" w:rsidP="00E96D53">
            <w:pPr>
              <w:jc w:val="center"/>
              <w:rPr>
                <w:rFonts w:ascii="Times New Roman" w:hAnsi="Times New Roman" w:cs="Times New Roman"/>
                <w:sz w:val="24"/>
                <w:szCs w:val="24"/>
              </w:rPr>
            </w:pPr>
            <w:r>
              <w:rPr>
                <w:rFonts w:ascii="Times New Roman" w:hAnsi="Times New Roman" w:cs="Times New Roman"/>
                <w:sz w:val="24"/>
                <w:szCs w:val="24"/>
              </w:rPr>
              <w:t>2375</w:t>
            </w:r>
          </w:p>
        </w:tc>
        <w:tc>
          <w:tcPr>
            <w:tcW w:w="3792" w:type="dxa"/>
            <w:tcBorders>
              <w:top w:val="nil"/>
            </w:tcBorders>
          </w:tcPr>
          <w:p w:rsidR="00E96D53" w:rsidRDefault="00E96D53" w:rsidP="00E96D53">
            <w:pPr>
              <w:jc w:val="center"/>
              <w:rPr>
                <w:rFonts w:ascii="Times New Roman" w:hAnsi="Times New Roman" w:cs="Times New Roman"/>
                <w:sz w:val="24"/>
                <w:szCs w:val="24"/>
              </w:rPr>
            </w:pPr>
            <w:r>
              <w:rPr>
                <w:rFonts w:ascii="Times New Roman" w:hAnsi="Times New Roman" w:cs="Times New Roman"/>
                <w:sz w:val="24"/>
                <w:szCs w:val="24"/>
              </w:rPr>
              <w:t>2,21%</w:t>
            </w:r>
          </w:p>
        </w:tc>
      </w:tr>
    </w:tbl>
    <w:p w:rsidR="00E96D53" w:rsidRDefault="00E96D53" w:rsidP="00E96D53">
      <w:pPr>
        <w:jc w:val="both"/>
        <w:rPr>
          <w:rFonts w:ascii="Times New Roman" w:hAnsi="Times New Roman" w:cs="Times New Roman"/>
          <w:sz w:val="24"/>
          <w:szCs w:val="24"/>
        </w:rPr>
      </w:pPr>
      <w:r>
        <w:rPr>
          <w:rFonts w:ascii="Times New Roman" w:hAnsi="Times New Roman" w:cs="Times New Roman"/>
          <w:sz w:val="24"/>
          <w:szCs w:val="24"/>
        </w:rPr>
        <w:t xml:space="preserve">  </w:t>
      </w:r>
    </w:p>
    <w:p w:rsidR="00E96D53" w:rsidRPr="00E96D53" w:rsidRDefault="00E96D53" w:rsidP="0065124C">
      <w:pPr>
        <w:pStyle w:val="PargrafodaLista"/>
        <w:numPr>
          <w:ilvl w:val="0"/>
          <w:numId w:val="10"/>
        </w:numPr>
        <w:spacing w:after="60"/>
        <w:contextualSpacing w:val="0"/>
        <w:jc w:val="both"/>
        <w:rPr>
          <w:rFonts w:ascii="Times New Roman" w:hAnsi="Times New Roman" w:cs="Times New Roman"/>
          <w:sz w:val="24"/>
          <w:szCs w:val="24"/>
          <w:lang w:val="pt-PT"/>
        </w:rPr>
      </w:pPr>
      <w:r w:rsidRPr="00E96D53">
        <w:rPr>
          <w:rFonts w:ascii="Times New Roman" w:hAnsi="Times New Roman" w:cs="Times New Roman"/>
          <w:sz w:val="24"/>
          <w:szCs w:val="24"/>
          <w:lang w:val="pt-PT"/>
        </w:rPr>
        <w:t>O que entende por conv</w:t>
      </w:r>
      <w:r w:rsidR="00BB5226">
        <w:rPr>
          <w:rFonts w:ascii="Times New Roman" w:hAnsi="Times New Roman" w:cs="Times New Roman"/>
          <w:sz w:val="24"/>
          <w:szCs w:val="24"/>
          <w:lang w:val="pt-PT"/>
        </w:rPr>
        <w:t>ergência real</w:t>
      </w:r>
      <w:r w:rsidRPr="00E96D53">
        <w:rPr>
          <w:rFonts w:ascii="Times New Roman" w:hAnsi="Times New Roman" w:cs="Times New Roman"/>
          <w:sz w:val="24"/>
          <w:szCs w:val="24"/>
          <w:lang w:val="pt-PT"/>
        </w:rPr>
        <w:t>?</w:t>
      </w:r>
    </w:p>
    <w:p w:rsidR="00E96D53" w:rsidRPr="00E96D53" w:rsidRDefault="00E96D53" w:rsidP="0065124C">
      <w:pPr>
        <w:pStyle w:val="PargrafodaLista"/>
        <w:numPr>
          <w:ilvl w:val="0"/>
          <w:numId w:val="10"/>
        </w:numPr>
        <w:spacing w:after="60"/>
        <w:ind w:left="357" w:hanging="357"/>
        <w:contextualSpacing w:val="0"/>
        <w:jc w:val="both"/>
        <w:rPr>
          <w:rFonts w:ascii="Times New Roman" w:hAnsi="Times New Roman" w:cs="Times New Roman"/>
          <w:sz w:val="24"/>
          <w:szCs w:val="24"/>
          <w:lang w:val="pt-PT"/>
        </w:rPr>
      </w:pPr>
      <w:r w:rsidRPr="00E96D53">
        <w:rPr>
          <w:rFonts w:ascii="Times New Roman" w:hAnsi="Times New Roman" w:cs="Times New Roman"/>
          <w:sz w:val="24"/>
          <w:szCs w:val="24"/>
          <w:lang w:val="pt-PT"/>
        </w:rPr>
        <w:t xml:space="preserve">Daqui a quantos anos deverá ocorrer a convergência real da economia </w:t>
      </w:r>
      <w:r w:rsidRPr="00E96D53">
        <w:rPr>
          <w:rFonts w:ascii="Times New Roman" w:hAnsi="Times New Roman" w:cs="Times New Roman"/>
          <w:i/>
          <w:sz w:val="24"/>
          <w:szCs w:val="24"/>
          <w:lang w:val="pt-PT"/>
        </w:rPr>
        <w:t>A</w:t>
      </w:r>
      <w:r w:rsidRPr="00E96D53">
        <w:rPr>
          <w:rFonts w:ascii="Times New Roman" w:hAnsi="Times New Roman" w:cs="Times New Roman"/>
          <w:sz w:val="24"/>
          <w:szCs w:val="24"/>
          <w:lang w:val="pt-PT"/>
        </w:rPr>
        <w:t xml:space="preserve"> face à economia </w:t>
      </w:r>
      <w:r w:rsidRPr="00E96D53">
        <w:rPr>
          <w:rFonts w:ascii="Times New Roman" w:hAnsi="Times New Roman" w:cs="Times New Roman"/>
          <w:i/>
          <w:sz w:val="24"/>
          <w:szCs w:val="24"/>
          <w:lang w:val="pt-PT"/>
        </w:rPr>
        <w:t>B</w:t>
      </w:r>
      <w:r w:rsidRPr="00E96D53">
        <w:rPr>
          <w:rFonts w:ascii="Times New Roman" w:hAnsi="Times New Roman" w:cs="Times New Roman"/>
          <w:sz w:val="24"/>
          <w:szCs w:val="24"/>
          <w:lang w:val="pt-PT"/>
        </w:rPr>
        <w:t>?</w:t>
      </w:r>
    </w:p>
    <w:p w:rsidR="00E96D53" w:rsidRDefault="00E96D53" w:rsidP="0065124C">
      <w:pPr>
        <w:pStyle w:val="PargrafodaLista"/>
        <w:numPr>
          <w:ilvl w:val="0"/>
          <w:numId w:val="10"/>
        </w:numPr>
        <w:spacing w:after="60"/>
        <w:ind w:left="357" w:hanging="357"/>
        <w:contextualSpacing w:val="0"/>
        <w:jc w:val="both"/>
        <w:rPr>
          <w:rFonts w:ascii="Times New Roman" w:hAnsi="Times New Roman" w:cs="Times New Roman"/>
          <w:sz w:val="24"/>
          <w:szCs w:val="24"/>
          <w:lang w:val="pt-PT"/>
        </w:rPr>
      </w:pPr>
      <w:r w:rsidRPr="00E96D53">
        <w:rPr>
          <w:rFonts w:ascii="Times New Roman" w:hAnsi="Times New Roman" w:cs="Times New Roman"/>
          <w:sz w:val="24"/>
          <w:szCs w:val="24"/>
          <w:lang w:val="pt-PT"/>
        </w:rPr>
        <w:t xml:space="preserve">A que taxa média de crescimento anual teria de evoluir o PIB </w:t>
      </w:r>
      <w:r w:rsidRPr="00E96D53">
        <w:rPr>
          <w:rFonts w:ascii="Times New Roman" w:hAnsi="Times New Roman" w:cs="Times New Roman"/>
          <w:i/>
          <w:sz w:val="24"/>
          <w:szCs w:val="24"/>
          <w:lang w:val="pt-PT"/>
        </w:rPr>
        <w:t>per capita</w:t>
      </w:r>
      <w:r w:rsidRPr="00E96D53">
        <w:rPr>
          <w:rFonts w:ascii="Times New Roman" w:hAnsi="Times New Roman" w:cs="Times New Roman"/>
          <w:sz w:val="24"/>
          <w:szCs w:val="24"/>
          <w:lang w:val="pt-PT"/>
        </w:rPr>
        <w:t xml:space="preserve"> da economia </w:t>
      </w:r>
      <w:r w:rsidRPr="00E96D53">
        <w:rPr>
          <w:rFonts w:ascii="Times New Roman" w:hAnsi="Times New Roman" w:cs="Times New Roman"/>
          <w:i/>
          <w:sz w:val="24"/>
          <w:szCs w:val="24"/>
          <w:lang w:val="pt-PT"/>
        </w:rPr>
        <w:t>B</w:t>
      </w:r>
      <w:r w:rsidRPr="00E96D53">
        <w:rPr>
          <w:rFonts w:ascii="Times New Roman" w:hAnsi="Times New Roman" w:cs="Times New Roman"/>
          <w:sz w:val="24"/>
          <w:szCs w:val="24"/>
          <w:lang w:val="pt-PT"/>
        </w:rPr>
        <w:t xml:space="preserve"> para que alcançasse o nível do da economia </w:t>
      </w:r>
      <w:r w:rsidRPr="00E96D53">
        <w:rPr>
          <w:rFonts w:ascii="Times New Roman" w:hAnsi="Times New Roman" w:cs="Times New Roman"/>
          <w:i/>
          <w:sz w:val="24"/>
          <w:szCs w:val="24"/>
          <w:lang w:val="pt-PT"/>
        </w:rPr>
        <w:t xml:space="preserve">C </w:t>
      </w:r>
      <w:r w:rsidRPr="00E96D53">
        <w:rPr>
          <w:rFonts w:ascii="Times New Roman" w:hAnsi="Times New Roman" w:cs="Times New Roman"/>
          <w:sz w:val="24"/>
          <w:szCs w:val="24"/>
          <w:lang w:val="pt-PT"/>
        </w:rPr>
        <w:t xml:space="preserve">no espaço de 10 anos (ou seja, em t=10)? </w:t>
      </w:r>
    </w:p>
    <w:p w:rsidR="00CA7AC4" w:rsidRPr="00BB5226" w:rsidRDefault="00425A2B" w:rsidP="0065124C">
      <w:pPr>
        <w:pStyle w:val="PargrafodaLista"/>
        <w:numPr>
          <w:ilvl w:val="0"/>
          <w:numId w:val="10"/>
        </w:numPr>
        <w:spacing w:after="60"/>
        <w:ind w:left="357" w:hanging="357"/>
        <w:contextualSpacing w:val="0"/>
        <w:jc w:val="both"/>
        <w:rPr>
          <w:rFonts w:ascii="Times New Roman" w:hAnsi="Times New Roman"/>
          <w:sz w:val="24"/>
          <w:szCs w:val="24"/>
          <w:lang w:val="pt-PT"/>
        </w:rPr>
      </w:pPr>
      <w:r w:rsidRPr="00425A2B">
        <w:rPr>
          <w:rFonts w:ascii="Times New Roman" w:hAnsi="Times New Roman"/>
          <w:sz w:val="24"/>
          <w:szCs w:val="24"/>
          <w:lang w:val="pt-PT"/>
        </w:rPr>
        <w:t xml:space="preserve">Qual a taxa de crescimento registada no PIB </w:t>
      </w:r>
      <w:r w:rsidRPr="00CA7AC4">
        <w:rPr>
          <w:rFonts w:ascii="Times New Roman" w:hAnsi="Times New Roman"/>
          <w:i/>
          <w:sz w:val="24"/>
          <w:szCs w:val="24"/>
          <w:lang w:val="pt-PT"/>
        </w:rPr>
        <w:t>per capita</w:t>
      </w:r>
      <w:r w:rsidRPr="00425A2B">
        <w:rPr>
          <w:rFonts w:ascii="Times New Roman" w:hAnsi="Times New Roman"/>
          <w:sz w:val="24"/>
          <w:szCs w:val="24"/>
          <w:lang w:val="pt-PT"/>
        </w:rPr>
        <w:t xml:space="preserve"> de </w:t>
      </w:r>
      <w:r w:rsidRPr="00CA7AC4">
        <w:rPr>
          <w:rFonts w:ascii="Times New Roman" w:hAnsi="Times New Roman"/>
          <w:i/>
          <w:sz w:val="24"/>
          <w:szCs w:val="24"/>
          <w:lang w:val="pt-PT"/>
        </w:rPr>
        <w:t>C</w:t>
      </w:r>
      <w:r w:rsidRPr="00425A2B">
        <w:rPr>
          <w:rFonts w:ascii="Times New Roman" w:hAnsi="Times New Roman"/>
          <w:sz w:val="24"/>
          <w:szCs w:val="24"/>
          <w:lang w:val="pt-PT"/>
        </w:rPr>
        <w:t xml:space="preserve"> no período correspondente aos próximos 5 anos, caso </w:t>
      </w:r>
      <w:r w:rsidR="00BB5226">
        <w:rPr>
          <w:rFonts w:ascii="Times New Roman" w:hAnsi="Times New Roman"/>
          <w:sz w:val="24"/>
          <w:szCs w:val="24"/>
          <w:lang w:val="pt-PT"/>
        </w:rPr>
        <w:t>a previsão constante</w:t>
      </w:r>
      <w:r w:rsidRPr="00425A2B">
        <w:rPr>
          <w:rFonts w:ascii="Times New Roman" w:hAnsi="Times New Roman"/>
          <w:sz w:val="24"/>
          <w:szCs w:val="24"/>
          <w:lang w:val="pt-PT"/>
        </w:rPr>
        <w:t xml:space="preserve"> da tabela acima</w:t>
      </w:r>
      <w:r w:rsidR="00BB5226">
        <w:rPr>
          <w:rFonts w:ascii="Times New Roman" w:hAnsi="Times New Roman"/>
          <w:sz w:val="24"/>
          <w:szCs w:val="24"/>
          <w:lang w:val="pt-PT"/>
        </w:rPr>
        <w:t xml:space="preserve"> seja excedida em 1,97%</w:t>
      </w:r>
      <w:r w:rsidRPr="00425A2B">
        <w:rPr>
          <w:rFonts w:ascii="Times New Roman" w:hAnsi="Times New Roman"/>
          <w:sz w:val="24"/>
          <w:szCs w:val="24"/>
          <w:lang w:val="pt-PT"/>
        </w:rPr>
        <w:t>?</w:t>
      </w:r>
    </w:p>
    <w:p w:rsidR="00E96D53" w:rsidRDefault="00E96D53" w:rsidP="003C7B21">
      <w:pPr>
        <w:jc w:val="both"/>
        <w:rPr>
          <w:rFonts w:ascii="Times New Roman" w:hAnsi="Times New Roman" w:cs="Times New Roman"/>
          <w:sz w:val="24"/>
          <w:szCs w:val="24"/>
        </w:rPr>
      </w:pPr>
    </w:p>
    <w:p w:rsidR="00344348" w:rsidRDefault="00344348" w:rsidP="00344348">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11"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344348" w:rsidRDefault="00344348" w:rsidP="003C7B21">
      <w:pPr>
        <w:jc w:val="both"/>
        <w:rPr>
          <w:rFonts w:ascii="Times New Roman" w:hAnsi="Times New Roman" w:cs="Times New Roman"/>
          <w:sz w:val="24"/>
          <w:szCs w:val="24"/>
        </w:rPr>
      </w:pPr>
    </w:p>
    <w:p w:rsidR="00306C6F" w:rsidRPr="00E50095" w:rsidRDefault="00C802CB" w:rsidP="00087287">
      <w:pPr>
        <w:spacing w:after="360"/>
        <w:jc w:val="both"/>
        <w:rPr>
          <w:rFonts w:ascii="Times New Roman" w:hAnsi="Times New Roman" w:cs="Times New Roman"/>
          <w:sz w:val="24"/>
          <w:szCs w:val="24"/>
        </w:rPr>
      </w:pPr>
      <w:r w:rsidRPr="00E50095">
        <w:rPr>
          <w:rFonts w:ascii="Times New Roman" w:hAnsi="Times New Roman" w:cs="Times New Roman"/>
          <w:sz w:val="24"/>
          <w:szCs w:val="24"/>
        </w:rPr>
        <w:t>Na Tabela abaixo será apresentada informação, para o período de 2000 a 2007, relativa ao PIB (em termos nominais) bem como uma série de preços (ano de referência: 1995) obtida de acordo com um dos índices de preços estudados.</w:t>
      </w:r>
    </w:p>
    <w:tbl>
      <w:tblPr>
        <w:tblStyle w:val="Tabelacomgrelha"/>
        <w:tblW w:w="5329" w:type="dxa"/>
        <w:jc w:val="center"/>
        <w:tblInd w:w="360" w:type="dxa"/>
        <w:tblLook w:val="04A0" w:firstRow="1" w:lastRow="0" w:firstColumn="1" w:lastColumn="0" w:noHBand="0" w:noVBand="1"/>
      </w:tblPr>
      <w:tblGrid>
        <w:gridCol w:w="1120"/>
        <w:gridCol w:w="1330"/>
        <w:gridCol w:w="2879"/>
      </w:tblGrid>
      <w:tr w:rsidR="00C802CB" w:rsidRPr="00E50095" w:rsidTr="00C802CB">
        <w:trPr>
          <w:trHeight w:val="321"/>
          <w:jc w:val="center"/>
        </w:trPr>
        <w:tc>
          <w:tcPr>
            <w:tcW w:w="0" w:type="auto"/>
            <w:tcBorders>
              <w:left w:val="nil"/>
              <w:bottom w:val="single" w:sz="4" w:space="0" w:color="auto"/>
            </w:tcBorders>
          </w:tcPr>
          <w:p w:rsidR="00C802CB" w:rsidRPr="00E50095" w:rsidRDefault="00C86A42" w:rsidP="00C86A42">
            <w:pPr>
              <w:spacing w:line="276" w:lineRule="auto"/>
              <w:jc w:val="both"/>
              <w:rPr>
                <w:rFonts w:ascii="Times New Roman" w:hAnsi="Times New Roman" w:cs="Times New Roman"/>
                <w:b/>
                <w:sz w:val="24"/>
                <w:szCs w:val="24"/>
              </w:rPr>
            </w:pPr>
            <w:r w:rsidRPr="00E50095">
              <w:rPr>
                <w:rFonts w:ascii="Times New Roman" w:hAnsi="Times New Roman" w:cs="Times New Roman"/>
                <w:b/>
                <w:sz w:val="24"/>
                <w:szCs w:val="24"/>
              </w:rPr>
              <w:t>Anos</w:t>
            </w:r>
          </w:p>
        </w:tc>
        <w:tc>
          <w:tcPr>
            <w:tcW w:w="0" w:type="auto"/>
            <w:tcBorders>
              <w:bottom w:val="single" w:sz="4" w:space="0" w:color="auto"/>
            </w:tcBorders>
          </w:tcPr>
          <w:p w:rsidR="00C802CB" w:rsidRPr="00E50095" w:rsidRDefault="00C802CB" w:rsidP="00C86A42">
            <w:pPr>
              <w:spacing w:line="276" w:lineRule="auto"/>
              <w:jc w:val="center"/>
              <w:rPr>
                <w:rFonts w:ascii="Times New Roman" w:hAnsi="Times New Roman" w:cs="Times New Roman"/>
                <w:b/>
                <w:sz w:val="24"/>
                <w:szCs w:val="24"/>
              </w:rPr>
            </w:pPr>
            <w:r w:rsidRPr="00E50095">
              <w:rPr>
                <w:rFonts w:ascii="Times New Roman" w:hAnsi="Times New Roman" w:cs="Times New Roman"/>
                <w:b/>
                <w:sz w:val="24"/>
                <w:szCs w:val="24"/>
              </w:rPr>
              <w:t>PIB</w:t>
            </w:r>
          </w:p>
        </w:tc>
        <w:tc>
          <w:tcPr>
            <w:tcW w:w="0" w:type="auto"/>
            <w:tcBorders>
              <w:bottom w:val="single" w:sz="4" w:space="0" w:color="auto"/>
              <w:right w:val="nil"/>
            </w:tcBorders>
          </w:tcPr>
          <w:p w:rsidR="00C802CB" w:rsidRPr="00E50095" w:rsidRDefault="00C802CB" w:rsidP="00C86A42">
            <w:pPr>
              <w:spacing w:line="276" w:lineRule="auto"/>
              <w:jc w:val="center"/>
              <w:rPr>
                <w:rFonts w:ascii="Times New Roman" w:hAnsi="Times New Roman" w:cs="Times New Roman"/>
                <w:b/>
                <w:sz w:val="24"/>
                <w:szCs w:val="24"/>
              </w:rPr>
            </w:pPr>
            <w:r w:rsidRPr="00E50095">
              <w:rPr>
                <w:rFonts w:ascii="Times New Roman" w:hAnsi="Times New Roman" w:cs="Times New Roman"/>
                <w:b/>
                <w:sz w:val="24"/>
                <w:szCs w:val="24"/>
              </w:rPr>
              <w:t>Índice de Preços</w:t>
            </w:r>
          </w:p>
        </w:tc>
      </w:tr>
      <w:tr w:rsidR="00C802CB" w:rsidRPr="00E50095" w:rsidTr="00C802CB">
        <w:trPr>
          <w:trHeight w:hRule="exact" w:val="350"/>
          <w:jc w:val="center"/>
        </w:trPr>
        <w:tc>
          <w:tcPr>
            <w:tcW w:w="0" w:type="auto"/>
            <w:tcBorders>
              <w:left w:val="nil"/>
              <w:bottom w:val="nil"/>
            </w:tcBorders>
          </w:tcPr>
          <w:p w:rsidR="00C802CB" w:rsidRPr="00E50095" w:rsidRDefault="00C802CB" w:rsidP="00C86A42">
            <w:pPr>
              <w:spacing w:line="276" w:lineRule="auto"/>
              <w:jc w:val="both"/>
              <w:rPr>
                <w:rFonts w:ascii="Times New Roman" w:hAnsi="Times New Roman" w:cs="Times New Roman"/>
                <w:sz w:val="24"/>
                <w:szCs w:val="24"/>
              </w:rPr>
            </w:pPr>
            <w:r w:rsidRPr="00E50095">
              <w:rPr>
                <w:rFonts w:ascii="Times New Roman" w:hAnsi="Times New Roman" w:cs="Times New Roman"/>
                <w:sz w:val="24"/>
                <w:szCs w:val="24"/>
              </w:rPr>
              <w:t>2000</w:t>
            </w:r>
          </w:p>
        </w:tc>
        <w:tc>
          <w:tcPr>
            <w:tcW w:w="0" w:type="auto"/>
            <w:tcBorders>
              <w:bottom w:val="nil"/>
            </w:tcBorders>
          </w:tcPr>
          <w:p w:rsidR="00C802CB" w:rsidRPr="00E50095" w:rsidRDefault="00C802CB" w:rsidP="00C86A42">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46</w:t>
            </w:r>
            <w:r w:rsidR="00426576" w:rsidRPr="00E50095">
              <w:rPr>
                <w:rFonts w:ascii="Times New Roman" w:hAnsi="Times New Roman" w:cs="Times New Roman"/>
                <w:sz w:val="24"/>
                <w:szCs w:val="24"/>
              </w:rPr>
              <w:t xml:space="preserve"> </w:t>
            </w:r>
            <w:r w:rsidRPr="00E50095">
              <w:rPr>
                <w:rFonts w:ascii="Times New Roman" w:hAnsi="Times New Roman" w:cs="Times New Roman"/>
                <w:sz w:val="24"/>
                <w:szCs w:val="24"/>
              </w:rPr>
              <w:t>445</w:t>
            </w:r>
          </w:p>
        </w:tc>
        <w:tc>
          <w:tcPr>
            <w:tcW w:w="0" w:type="auto"/>
            <w:tcBorders>
              <w:bottom w:val="nil"/>
              <w:right w:val="nil"/>
            </w:tcBorders>
          </w:tcPr>
          <w:p w:rsidR="00C802CB" w:rsidRPr="00E50095" w:rsidRDefault="00C802CB" w:rsidP="00C86A42">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107</w:t>
            </w:r>
            <w:r w:rsidR="003C48BC" w:rsidRPr="00E50095">
              <w:rPr>
                <w:rFonts w:ascii="Times New Roman" w:hAnsi="Times New Roman" w:cs="Times New Roman"/>
                <w:sz w:val="24"/>
                <w:szCs w:val="24"/>
              </w:rPr>
              <w:t>,</w:t>
            </w:r>
            <w:r w:rsidRPr="00E50095">
              <w:rPr>
                <w:rFonts w:ascii="Times New Roman" w:hAnsi="Times New Roman" w:cs="Times New Roman"/>
                <w:sz w:val="24"/>
                <w:szCs w:val="24"/>
              </w:rPr>
              <w:t>8</w:t>
            </w:r>
          </w:p>
        </w:tc>
      </w:tr>
      <w:tr w:rsidR="00C802CB" w:rsidRPr="00E50095" w:rsidTr="00C802CB">
        <w:trPr>
          <w:trHeight w:hRule="exact" w:val="350"/>
          <w:jc w:val="center"/>
        </w:trPr>
        <w:tc>
          <w:tcPr>
            <w:tcW w:w="0" w:type="auto"/>
            <w:tcBorders>
              <w:top w:val="nil"/>
              <w:left w:val="nil"/>
              <w:bottom w:val="nil"/>
            </w:tcBorders>
          </w:tcPr>
          <w:p w:rsidR="00C802CB" w:rsidRPr="00E50095" w:rsidRDefault="00C802CB" w:rsidP="00C86A42">
            <w:pPr>
              <w:spacing w:line="276" w:lineRule="auto"/>
              <w:jc w:val="both"/>
              <w:rPr>
                <w:rFonts w:ascii="Times New Roman" w:hAnsi="Times New Roman" w:cs="Times New Roman"/>
                <w:sz w:val="24"/>
                <w:szCs w:val="24"/>
              </w:rPr>
            </w:pPr>
            <w:r w:rsidRPr="00E50095">
              <w:rPr>
                <w:rFonts w:ascii="Times New Roman" w:hAnsi="Times New Roman" w:cs="Times New Roman"/>
                <w:sz w:val="24"/>
                <w:szCs w:val="24"/>
              </w:rPr>
              <w:t>2001</w:t>
            </w:r>
          </w:p>
        </w:tc>
        <w:tc>
          <w:tcPr>
            <w:tcW w:w="0" w:type="auto"/>
            <w:tcBorders>
              <w:top w:val="nil"/>
              <w:bottom w:val="nil"/>
            </w:tcBorders>
          </w:tcPr>
          <w:p w:rsidR="00C802CB" w:rsidRPr="00E50095" w:rsidRDefault="00C802CB" w:rsidP="00C86A42">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47</w:t>
            </w:r>
            <w:r w:rsidR="00426576" w:rsidRPr="00E50095">
              <w:rPr>
                <w:rFonts w:ascii="Times New Roman" w:hAnsi="Times New Roman" w:cs="Times New Roman"/>
                <w:sz w:val="24"/>
                <w:szCs w:val="24"/>
              </w:rPr>
              <w:t xml:space="preserve"> </w:t>
            </w:r>
            <w:r w:rsidRPr="00E50095">
              <w:rPr>
                <w:rFonts w:ascii="Times New Roman" w:hAnsi="Times New Roman" w:cs="Times New Roman"/>
                <w:sz w:val="24"/>
                <w:szCs w:val="24"/>
              </w:rPr>
              <w:t>629</w:t>
            </w:r>
          </w:p>
        </w:tc>
        <w:tc>
          <w:tcPr>
            <w:tcW w:w="0" w:type="auto"/>
            <w:tcBorders>
              <w:top w:val="nil"/>
              <w:bottom w:val="nil"/>
              <w:right w:val="nil"/>
            </w:tcBorders>
          </w:tcPr>
          <w:p w:rsidR="00C802CB" w:rsidRPr="00E50095" w:rsidRDefault="00C802CB" w:rsidP="00C86A42">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109</w:t>
            </w:r>
            <w:r w:rsidR="003C48BC" w:rsidRPr="00E50095">
              <w:rPr>
                <w:rFonts w:ascii="Times New Roman" w:hAnsi="Times New Roman" w:cs="Times New Roman"/>
                <w:sz w:val="24"/>
                <w:szCs w:val="24"/>
              </w:rPr>
              <w:t>,</w:t>
            </w:r>
            <w:r w:rsidRPr="00E50095">
              <w:rPr>
                <w:rFonts w:ascii="Times New Roman" w:hAnsi="Times New Roman" w:cs="Times New Roman"/>
                <w:sz w:val="24"/>
                <w:szCs w:val="24"/>
              </w:rPr>
              <w:t>0</w:t>
            </w:r>
          </w:p>
        </w:tc>
      </w:tr>
      <w:tr w:rsidR="00C802CB" w:rsidRPr="00E50095" w:rsidTr="00C802CB">
        <w:trPr>
          <w:trHeight w:hRule="exact" w:val="350"/>
          <w:jc w:val="center"/>
        </w:trPr>
        <w:tc>
          <w:tcPr>
            <w:tcW w:w="0" w:type="auto"/>
            <w:tcBorders>
              <w:top w:val="nil"/>
              <w:left w:val="nil"/>
              <w:bottom w:val="nil"/>
            </w:tcBorders>
          </w:tcPr>
          <w:p w:rsidR="00C802CB" w:rsidRPr="00E50095" w:rsidRDefault="00C802CB" w:rsidP="00C86A42">
            <w:pPr>
              <w:jc w:val="both"/>
              <w:rPr>
                <w:rFonts w:ascii="Times New Roman" w:hAnsi="Times New Roman" w:cs="Times New Roman"/>
                <w:sz w:val="24"/>
                <w:szCs w:val="24"/>
              </w:rPr>
            </w:pPr>
            <w:r w:rsidRPr="00E50095">
              <w:rPr>
                <w:rFonts w:ascii="Times New Roman" w:hAnsi="Times New Roman" w:cs="Times New Roman"/>
                <w:sz w:val="24"/>
                <w:szCs w:val="24"/>
              </w:rPr>
              <w:t>2002</w:t>
            </w:r>
          </w:p>
        </w:tc>
        <w:tc>
          <w:tcPr>
            <w:tcW w:w="0" w:type="auto"/>
            <w:tcBorders>
              <w:top w:val="nil"/>
              <w:bottom w:val="nil"/>
            </w:tcBorders>
          </w:tcPr>
          <w:p w:rsidR="00C802CB" w:rsidRPr="00E50095" w:rsidRDefault="00C802CB" w:rsidP="00C86A42">
            <w:pPr>
              <w:jc w:val="center"/>
              <w:rPr>
                <w:rFonts w:ascii="Times New Roman" w:hAnsi="Times New Roman" w:cs="Times New Roman"/>
                <w:sz w:val="24"/>
                <w:szCs w:val="24"/>
              </w:rPr>
            </w:pPr>
            <w:r w:rsidRPr="00E50095">
              <w:rPr>
                <w:rFonts w:ascii="Times New Roman" w:hAnsi="Times New Roman" w:cs="Times New Roman"/>
                <w:sz w:val="24"/>
                <w:szCs w:val="24"/>
              </w:rPr>
              <w:t>48</w:t>
            </w:r>
            <w:r w:rsidR="00426576" w:rsidRPr="00E50095">
              <w:rPr>
                <w:rFonts w:ascii="Times New Roman" w:hAnsi="Times New Roman" w:cs="Times New Roman"/>
                <w:sz w:val="24"/>
                <w:szCs w:val="24"/>
              </w:rPr>
              <w:t xml:space="preserve"> </w:t>
            </w:r>
            <w:r w:rsidRPr="00E50095">
              <w:rPr>
                <w:rFonts w:ascii="Times New Roman" w:hAnsi="Times New Roman" w:cs="Times New Roman"/>
                <w:sz w:val="24"/>
                <w:szCs w:val="24"/>
              </w:rPr>
              <w:t>999</w:t>
            </w:r>
          </w:p>
        </w:tc>
        <w:tc>
          <w:tcPr>
            <w:tcW w:w="0" w:type="auto"/>
            <w:tcBorders>
              <w:top w:val="nil"/>
              <w:bottom w:val="nil"/>
              <w:right w:val="nil"/>
            </w:tcBorders>
          </w:tcPr>
          <w:p w:rsidR="00C802CB" w:rsidRPr="00E50095" w:rsidRDefault="00C802CB" w:rsidP="00C86A42">
            <w:pPr>
              <w:jc w:val="center"/>
              <w:rPr>
                <w:rFonts w:ascii="Times New Roman" w:hAnsi="Times New Roman" w:cs="Times New Roman"/>
                <w:sz w:val="24"/>
                <w:szCs w:val="24"/>
              </w:rPr>
            </w:pPr>
            <w:r w:rsidRPr="00E50095">
              <w:rPr>
                <w:rFonts w:ascii="Times New Roman" w:hAnsi="Times New Roman" w:cs="Times New Roman"/>
                <w:sz w:val="24"/>
                <w:szCs w:val="24"/>
              </w:rPr>
              <w:t>111</w:t>
            </w:r>
            <w:r w:rsidR="003C48BC" w:rsidRPr="00E50095">
              <w:rPr>
                <w:rFonts w:ascii="Times New Roman" w:hAnsi="Times New Roman" w:cs="Times New Roman"/>
                <w:sz w:val="24"/>
                <w:szCs w:val="24"/>
              </w:rPr>
              <w:t>,</w:t>
            </w:r>
            <w:r w:rsidRPr="00E50095">
              <w:rPr>
                <w:rFonts w:ascii="Times New Roman" w:hAnsi="Times New Roman" w:cs="Times New Roman"/>
                <w:sz w:val="24"/>
                <w:szCs w:val="24"/>
              </w:rPr>
              <w:t>2</w:t>
            </w:r>
          </w:p>
        </w:tc>
      </w:tr>
      <w:tr w:rsidR="00C802CB" w:rsidRPr="00E50095" w:rsidTr="00C802CB">
        <w:trPr>
          <w:trHeight w:hRule="exact" w:val="350"/>
          <w:jc w:val="center"/>
        </w:trPr>
        <w:tc>
          <w:tcPr>
            <w:tcW w:w="0" w:type="auto"/>
            <w:tcBorders>
              <w:top w:val="nil"/>
              <w:left w:val="nil"/>
              <w:bottom w:val="nil"/>
            </w:tcBorders>
          </w:tcPr>
          <w:p w:rsidR="00C802CB" w:rsidRPr="00E50095" w:rsidRDefault="00C802CB" w:rsidP="00C86A42">
            <w:pPr>
              <w:jc w:val="both"/>
              <w:rPr>
                <w:rFonts w:ascii="Times New Roman" w:hAnsi="Times New Roman" w:cs="Times New Roman"/>
                <w:sz w:val="24"/>
                <w:szCs w:val="24"/>
              </w:rPr>
            </w:pPr>
            <w:r w:rsidRPr="00E50095">
              <w:rPr>
                <w:rFonts w:ascii="Times New Roman" w:hAnsi="Times New Roman" w:cs="Times New Roman"/>
                <w:sz w:val="24"/>
                <w:szCs w:val="24"/>
              </w:rPr>
              <w:t>2003</w:t>
            </w:r>
          </w:p>
        </w:tc>
        <w:tc>
          <w:tcPr>
            <w:tcW w:w="0" w:type="auto"/>
            <w:tcBorders>
              <w:top w:val="nil"/>
              <w:bottom w:val="nil"/>
            </w:tcBorders>
          </w:tcPr>
          <w:p w:rsidR="00C802CB" w:rsidRPr="00E50095" w:rsidRDefault="00C802CB" w:rsidP="00C86A42">
            <w:pPr>
              <w:jc w:val="center"/>
              <w:rPr>
                <w:rFonts w:ascii="Times New Roman" w:hAnsi="Times New Roman" w:cs="Times New Roman"/>
                <w:sz w:val="24"/>
                <w:szCs w:val="24"/>
              </w:rPr>
            </w:pPr>
            <w:r w:rsidRPr="00E50095">
              <w:rPr>
                <w:rFonts w:ascii="Times New Roman" w:hAnsi="Times New Roman" w:cs="Times New Roman"/>
                <w:sz w:val="24"/>
                <w:szCs w:val="24"/>
              </w:rPr>
              <w:t>50</w:t>
            </w:r>
            <w:r w:rsidR="00426576" w:rsidRPr="00E50095">
              <w:rPr>
                <w:rFonts w:ascii="Times New Roman" w:hAnsi="Times New Roman" w:cs="Times New Roman"/>
                <w:sz w:val="24"/>
                <w:szCs w:val="24"/>
              </w:rPr>
              <w:t xml:space="preserve"> </w:t>
            </w:r>
            <w:r w:rsidRPr="00E50095">
              <w:rPr>
                <w:rFonts w:ascii="Times New Roman" w:hAnsi="Times New Roman" w:cs="Times New Roman"/>
                <w:sz w:val="24"/>
                <w:szCs w:val="24"/>
              </w:rPr>
              <w:t>402</w:t>
            </w:r>
          </w:p>
        </w:tc>
        <w:tc>
          <w:tcPr>
            <w:tcW w:w="0" w:type="auto"/>
            <w:tcBorders>
              <w:top w:val="nil"/>
              <w:bottom w:val="nil"/>
              <w:right w:val="nil"/>
            </w:tcBorders>
          </w:tcPr>
          <w:p w:rsidR="00C802CB" w:rsidRPr="00E50095" w:rsidRDefault="00C802CB" w:rsidP="00C86A42">
            <w:pPr>
              <w:jc w:val="center"/>
              <w:rPr>
                <w:rFonts w:ascii="Times New Roman" w:hAnsi="Times New Roman" w:cs="Times New Roman"/>
                <w:sz w:val="24"/>
                <w:szCs w:val="24"/>
              </w:rPr>
            </w:pPr>
            <w:r w:rsidRPr="00E50095">
              <w:rPr>
                <w:rFonts w:ascii="Times New Roman" w:hAnsi="Times New Roman" w:cs="Times New Roman"/>
                <w:sz w:val="24"/>
                <w:szCs w:val="24"/>
              </w:rPr>
              <w:t>113</w:t>
            </w:r>
            <w:r w:rsidR="003C48BC" w:rsidRPr="00E50095">
              <w:rPr>
                <w:rFonts w:ascii="Times New Roman" w:hAnsi="Times New Roman" w:cs="Times New Roman"/>
                <w:sz w:val="24"/>
                <w:szCs w:val="24"/>
              </w:rPr>
              <w:t>,</w:t>
            </w:r>
            <w:r w:rsidRPr="00E50095">
              <w:rPr>
                <w:rFonts w:ascii="Times New Roman" w:hAnsi="Times New Roman" w:cs="Times New Roman"/>
                <w:sz w:val="24"/>
                <w:szCs w:val="24"/>
              </w:rPr>
              <w:t>1</w:t>
            </w:r>
          </w:p>
        </w:tc>
      </w:tr>
      <w:tr w:rsidR="00C802CB" w:rsidRPr="00E50095" w:rsidTr="00C802CB">
        <w:trPr>
          <w:trHeight w:hRule="exact" w:val="350"/>
          <w:jc w:val="center"/>
        </w:trPr>
        <w:tc>
          <w:tcPr>
            <w:tcW w:w="0" w:type="auto"/>
            <w:tcBorders>
              <w:top w:val="nil"/>
              <w:left w:val="nil"/>
              <w:bottom w:val="nil"/>
            </w:tcBorders>
          </w:tcPr>
          <w:p w:rsidR="00C802CB" w:rsidRPr="00E50095" w:rsidRDefault="00C802CB" w:rsidP="00C86A42">
            <w:pPr>
              <w:spacing w:line="276" w:lineRule="auto"/>
              <w:jc w:val="both"/>
              <w:rPr>
                <w:rFonts w:ascii="Times New Roman" w:hAnsi="Times New Roman" w:cs="Times New Roman"/>
                <w:sz w:val="24"/>
                <w:szCs w:val="24"/>
              </w:rPr>
            </w:pPr>
            <w:r w:rsidRPr="00E50095">
              <w:rPr>
                <w:rFonts w:ascii="Times New Roman" w:hAnsi="Times New Roman" w:cs="Times New Roman"/>
                <w:sz w:val="24"/>
                <w:szCs w:val="24"/>
              </w:rPr>
              <w:t>2004</w:t>
            </w:r>
          </w:p>
        </w:tc>
        <w:tc>
          <w:tcPr>
            <w:tcW w:w="0" w:type="auto"/>
            <w:tcBorders>
              <w:top w:val="nil"/>
              <w:bottom w:val="nil"/>
            </w:tcBorders>
          </w:tcPr>
          <w:p w:rsidR="00C802CB" w:rsidRPr="00E50095" w:rsidRDefault="00C802CB" w:rsidP="00C86A42">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51</w:t>
            </w:r>
            <w:r w:rsidR="00426576" w:rsidRPr="00E50095">
              <w:rPr>
                <w:rFonts w:ascii="Times New Roman" w:hAnsi="Times New Roman" w:cs="Times New Roman"/>
                <w:sz w:val="24"/>
                <w:szCs w:val="24"/>
              </w:rPr>
              <w:t xml:space="preserve"> </w:t>
            </w:r>
            <w:r w:rsidRPr="00E50095">
              <w:rPr>
                <w:rFonts w:ascii="Times New Roman" w:hAnsi="Times New Roman" w:cs="Times New Roman"/>
                <w:sz w:val="24"/>
                <w:szCs w:val="24"/>
              </w:rPr>
              <w:t>819</w:t>
            </w:r>
          </w:p>
        </w:tc>
        <w:tc>
          <w:tcPr>
            <w:tcW w:w="0" w:type="auto"/>
            <w:tcBorders>
              <w:top w:val="nil"/>
              <w:bottom w:val="nil"/>
              <w:right w:val="nil"/>
            </w:tcBorders>
          </w:tcPr>
          <w:p w:rsidR="00C802CB" w:rsidRPr="00E50095" w:rsidRDefault="00C802CB" w:rsidP="00C86A42">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114</w:t>
            </w:r>
            <w:r w:rsidR="003C48BC" w:rsidRPr="00E50095">
              <w:rPr>
                <w:rFonts w:ascii="Times New Roman" w:hAnsi="Times New Roman" w:cs="Times New Roman"/>
                <w:sz w:val="24"/>
                <w:szCs w:val="24"/>
              </w:rPr>
              <w:t>,</w:t>
            </w:r>
            <w:r w:rsidRPr="00E50095">
              <w:rPr>
                <w:rFonts w:ascii="Times New Roman" w:hAnsi="Times New Roman" w:cs="Times New Roman"/>
                <w:sz w:val="24"/>
                <w:szCs w:val="24"/>
              </w:rPr>
              <w:t>4</w:t>
            </w:r>
          </w:p>
        </w:tc>
      </w:tr>
      <w:tr w:rsidR="00C802CB" w:rsidRPr="00E50095" w:rsidTr="00C802CB">
        <w:trPr>
          <w:trHeight w:hRule="exact" w:val="350"/>
          <w:jc w:val="center"/>
        </w:trPr>
        <w:tc>
          <w:tcPr>
            <w:tcW w:w="0" w:type="auto"/>
            <w:tcBorders>
              <w:top w:val="nil"/>
              <w:left w:val="nil"/>
              <w:bottom w:val="nil"/>
            </w:tcBorders>
          </w:tcPr>
          <w:p w:rsidR="00C802CB" w:rsidRPr="00E50095" w:rsidRDefault="00C802CB" w:rsidP="00C86A42">
            <w:pPr>
              <w:spacing w:line="276" w:lineRule="auto"/>
              <w:jc w:val="both"/>
              <w:rPr>
                <w:rFonts w:ascii="Times New Roman" w:hAnsi="Times New Roman" w:cs="Times New Roman"/>
                <w:sz w:val="24"/>
                <w:szCs w:val="24"/>
              </w:rPr>
            </w:pPr>
            <w:r w:rsidRPr="00E50095">
              <w:rPr>
                <w:rFonts w:ascii="Times New Roman" w:hAnsi="Times New Roman" w:cs="Times New Roman"/>
                <w:sz w:val="24"/>
                <w:szCs w:val="24"/>
              </w:rPr>
              <w:t>2005</w:t>
            </w:r>
          </w:p>
        </w:tc>
        <w:tc>
          <w:tcPr>
            <w:tcW w:w="0" w:type="auto"/>
            <w:tcBorders>
              <w:top w:val="nil"/>
              <w:bottom w:val="nil"/>
            </w:tcBorders>
          </w:tcPr>
          <w:p w:rsidR="00C802CB" w:rsidRPr="00E50095" w:rsidRDefault="00C802CB" w:rsidP="00C86A42">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52</w:t>
            </w:r>
            <w:r w:rsidR="00426576" w:rsidRPr="00E50095">
              <w:rPr>
                <w:rFonts w:ascii="Times New Roman" w:hAnsi="Times New Roman" w:cs="Times New Roman"/>
                <w:sz w:val="24"/>
                <w:szCs w:val="24"/>
              </w:rPr>
              <w:t xml:space="preserve"> </w:t>
            </w:r>
            <w:r w:rsidRPr="00E50095">
              <w:rPr>
                <w:rFonts w:ascii="Times New Roman" w:hAnsi="Times New Roman" w:cs="Times New Roman"/>
                <w:sz w:val="24"/>
                <w:szCs w:val="24"/>
              </w:rPr>
              <w:t>240</w:t>
            </w:r>
          </w:p>
        </w:tc>
        <w:tc>
          <w:tcPr>
            <w:tcW w:w="0" w:type="auto"/>
            <w:tcBorders>
              <w:top w:val="nil"/>
              <w:bottom w:val="nil"/>
              <w:right w:val="nil"/>
            </w:tcBorders>
          </w:tcPr>
          <w:p w:rsidR="00C802CB" w:rsidRPr="00E50095" w:rsidRDefault="00C802CB" w:rsidP="00C86A42">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114</w:t>
            </w:r>
            <w:r w:rsidR="003C48BC" w:rsidRPr="00E50095">
              <w:rPr>
                <w:rFonts w:ascii="Times New Roman" w:hAnsi="Times New Roman" w:cs="Times New Roman"/>
                <w:sz w:val="24"/>
                <w:szCs w:val="24"/>
              </w:rPr>
              <w:t>,</w:t>
            </w:r>
            <w:r w:rsidRPr="00E50095">
              <w:rPr>
                <w:rFonts w:ascii="Times New Roman" w:hAnsi="Times New Roman" w:cs="Times New Roman"/>
                <w:sz w:val="24"/>
                <w:szCs w:val="24"/>
              </w:rPr>
              <w:t>9</w:t>
            </w:r>
          </w:p>
        </w:tc>
      </w:tr>
      <w:tr w:rsidR="00C802CB" w:rsidRPr="00E50095" w:rsidTr="00C802CB">
        <w:trPr>
          <w:trHeight w:hRule="exact" w:val="350"/>
          <w:jc w:val="center"/>
        </w:trPr>
        <w:tc>
          <w:tcPr>
            <w:tcW w:w="0" w:type="auto"/>
            <w:tcBorders>
              <w:top w:val="nil"/>
              <w:left w:val="nil"/>
              <w:bottom w:val="nil"/>
            </w:tcBorders>
          </w:tcPr>
          <w:p w:rsidR="00C802CB" w:rsidRPr="00E50095" w:rsidRDefault="00C802CB" w:rsidP="00C86A42">
            <w:pPr>
              <w:spacing w:line="276" w:lineRule="auto"/>
              <w:jc w:val="both"/>
              <w:rPr>
                <w:rFonts w:ascii="Times New Roman" w:hAnsi="Times New Roman" w:cs="Times New Roman"/>
                <w:sz w:val="24"/>
                <w:szCs w:val="24"/>
              </w:rPr>
            </w:pPr>
            <w:r w:rsidRPr="00E50095">
              <w:rPr>
                <w:rFonts w:ascii="Times New Roman" w:hAnsi="Times New Roman" w:cs="Times New Roman"/>
                <w:sz w:val="24"/>
                <w:szCs w:val="24"/>
              </w:rPr>
              <w:t>2006</w:t>
            </w:r>
          </w:p>
        </w:tc>
        <w:tc>
          <w:tcPr>
            <w:tcW w:w="0" w:type="auto"/>
            <w:tcBorders>
              <w:top w:val="nil"/>
              <w:bottom w:val="nil"/>
            </w:tcBorders>
          </w:tcPr>
          <w:p w:rsidR="00C802CB" w:rsidRPr="00E50095" w:rsidRDefault="00C802CB" w:rsidP="00C86A42">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52</w:t>
            </w:r>
            <w:r w:rsidR="00426576" w:rsidRPr="00E50095">
              <w:rPr>
                <w:rFonts w:ascii="Times New Roman" w:hAnsi="Times New Roman" w:cs="Times New Roman"/>
                <w:sz w:val="24"/>
                <w:szCs w:val="24"/>
              </w:rPr>
              <w:t xml:space="preserve"> </w:t>
            </w:r>
            <w:r w:rsidRPr="00E50095">
              <w:rPr>
                <w:rFonts w:ascii="Times New Roman" w:hAnsi="Times New Roman" w:cs="Times New Roman"/>
                <w:sz w:val="24"/>
                <w:szCs w:val="24"/>
              </w:rPr>
              <w:t>946</w:t>
            </w:r>
          </w:p>
        </w:tc>
        <w:tc>
          <w:tcPr>
            <w:tcW w:w="0" w:type="auto"/>
            <w:tcBorders>
              <w:top w:val="nil"/>
              <w:bottom w:val="nil"/>
              <w:right w:val="nil"/>
            </w:tcBorders>
          </w:tcPr>
          <w:p w:rsidR="00C802CB" w:rsidRPr="00E50095" w:rsidRDefault="00C802CB" w:rsidP="00C86A42">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115</w:t>
            </w:r>
            <w:r w:rsidR="003C48BC" w:rsidRPr="00E50095">
              <w:rPr>
                <w:rFonts w:ascii="Times New Roman" w:hAnsi="Times New Roman" w:cs="Times New Roman"/>
                <w:sz w:val="24"/>
                <w:szCs w:val="24"/>
              </w:rPr>
              <w:t>,</w:t>
            </w:r>
            <w:r w:rsidRPr="00E50095">
              <w:rPr>
                <w:rFonts w:ascii="Times New Roman" w:hAnsi="Times New Roman" w:cs="Times New Roman"/>
                <w:sz w:val="24"/>
                <w:szCs w:val="24"/>
              </w:rPr>
              <w:t>8</w:t>
            </w:r>
          </w:p>
        </w:tc>
      </w:tr>
      <w:tr w:rsidR="00C802CB" w:rsidRPr="00E50095" w:rsidTr="00C802CB">
        <w:trPr>
          <w:trHeight w:hRule="exact" w:val="350"/>
          <w:jc w:val="center"/>
        </w:trPr>
        <w:tc>
          <w:tcPr>
            <w:tcW w:w="0" w:type="auto"/>
            <w:tcBorders>
              <w:top w:val="nil"/>
              <w:left w:val="nil"/>
            </w:tcBorders>
          </w:tcPr>
          <w:p w:rsidR="00C802CB" w:rsidRPr="00E50095" w:rsidRDefault="00C802CB" w:rsidP="00C86A42">
            <w:pPr>
              <w:spacing w:line="276" w:lineRule="auto"/>
              <w:jc w:val="both"/>
              <w:rPr>
                <w:rFonts w:ascii="Times New Roman" w:hAnsi="Times New Roman" w:cs="Times New Roman"/>
                <w:sz w:val="24"/>
                <w:szCs w:val="24"/>
              </w:rPr>
            </w:pPr>
            <w:r w:rsidRPr="00E50095">
              <w:rPr>
                <w:rFonts w:ascii="Times New Roman" w:hAnsi="Times New Roman" w:cs="Times New Roman"/>
                <w:sz w:val="24"/>
                <w:szCs w:val="24"/>
              </w:rPr>
              <w:t>2007</w:t>
            </w:r>
          </w:p>
        </w:tc>
        <w:tc>
          <w:tcPr>
            <w:tcW w:w="0" w:type="auto"/>
            <w:tcBorders>
              <w:top w:val="nil"/>
            </w:tcBorders>
          </w:tcPr>
          <w:p w:rsidR="00C802CB" w:rsidRPr="00E50095" w:rsidRDefault="00C802CB" w:rsidP="00C86A42">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53</w:t>
            </w:r>
            <w:r w:rsidR="00426576" w:rsidRPr="00E50095">
              <w:rPr>
                <w:rFonts w:ascii="Times New Roman" w:hAnsi="Times New Roman" w:cs="Times New Roman"/>
                <w:sz w:val="24"/>
                <w:szCs w:val="24"/>
              </w:rPr>
              <w:t xml:space="preserve"> </w:t>
            </w:r>
            <w:r w:rsidRPr="00E50095">
              <w:rPr>
                <w:rFonts w:ascii="Times New Roman" w:hAnsi="Times New Roman" w:cs="Times New Roman"/>
                <w:sz w:val="24"/>
                <w:szCs w:val="24"/>
              </w:rPr>
              <w:t>554</w:t>
            </w:r>
          </w:p>
        </w:tc>
        <w:tc>
          <w:tcPr>
            <w:tcW w:w="0" w:type="auto"/>
            <w:tcBorders>
              <w:top w:val="nil"/>
              <w:right w:val="nil"/>
            </w:tcBorders>
          </w:tcPr>
          <w:p w:rsidR="00C802CB" w:rsidRPr="00E50095" w:rsidRDefault="00C802CB" w:rsidP="00C86A42">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117</w:t>
            </w:r>
            <w:r w:rsidR="003C48BC" w:rsidRPr="00E50095">
              <w:rPr>
                <w:rFonts w:ascii="Times New Roman" w:hAnsi="Times New Roman" w:cs="Times New Roman"/>
                <w:sz w:val="24"/>
                <w:szCs w:val="24"/>
              </w:rPr>
              <w:t>,</w:t>
            </w:r>
            <w:r w:rsidRPr="00E50095">
              <w:rPr>
                <w:rFonts w:ascii="Times New Roman" w:hAnsi="Times New Roman" w:cs="Times New Roman"/>
                <w:sz w:val="24"/>
                <w:szCs w:val="24"/>
              </w:rPr>
              <w:t>1</w:t>
            </w:r>
          </w:p>
        </w:tc>
      </w:tr>
    </w:tbl>
    <w:p w:rsidR="003C48BC" w:rsidRPr="00E50095" w:rsidRDefault="003C48BC" w:rsidP="0065124C">
      <w:pPr>
        <w:pStyle w:val="PargrafodaLista"/>
        <w:numPr>
          <w:ilvl w:val="0"/>
          <w:numId w:val="7"/>
        </w:numPr>
        <w:spacing w:after="60"/>
        <w:ind w:left="357" w:hanging="357"/>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lastRenderedPageBreak/>
        <w:t xml:space="preserve">Distinga variáveis nominais e variáveis reais. </w:t>
      </w:r>
    </w:p>
    <w:p w:rsidR="003C48BC" w:rsidRPr="00E50095" w:rsidRDefault="003C48BC" w:rsidP="0065124C">
      <w:pPr>
        <w:pStyle w:val="PargrafodaLista"/>
        <w:numPr>
          <w:ilvl w:val="0"/>
          <w:numId w:val="7"/>
        </w:numPr>
        <w:spacing w:after="60"/>
        <w:ind w:left="357" w:hanging="357"/>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Calcule a taxa média de crescimento anual do PIB nominal entre 2000 e 2007.</w:t>
      </w:r>
    </w:p>
    <w:p w:rsidR="003C48BC" w:rsidRPr="00E50095" w:rsidRDefault="003C48BC" w:rsidP="0065124C">
      <w:pPr>
        <w:pStyle w:val="PargrafodaLista"/>
        <w:numPr>
          <w:ilvl w:val="0"/>
          <w:numId w:val="7"/>
        </w:numPr>
        <w:spacing w:after="60"/>
        <w:ind w:left="357" w:hanging="357"/>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Como se transformam variáveis nominais em reais? Construa a série do PIB em termos reais.</w:t>
      </w:r>
    </w:p>
    <w:p w:rsidR="003C48BC" w:rsidRPr="00E50095" w:rsidRDefault="003C48BC" w:rsidP="0065124C">
      <w:pPr>
        <w:pStyle w:val="PargrafodaLista"/>
        <w:numPr>
          <w:ilvl w:val="0"/>
          <w:numId w:val="7"/>
        </w:numPr>
        <w:spacing w:after="60"/>
        <w:ind w:left="357" w:hanging="357"/>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 xml:space="preserve">Qual a taxa média de crescimento anual do PIB em termos reais para o período referido em </w:t>
      </w:r>
      <w:r w:rsidR="00887D4B" w:rsidRPr="00E50095">
        <w:rPr>
          <w:rFonts w:ascii="Times New Roman" w:hAnsi="Times New Roman" w:cs="Times New Roman"/>
          <w:i/>
          <w:sz w:val="24"/>
          <w:szCs w:val="24"/>
          <w:lang w:val="pt-PT"/>
        </w:rPr>
        <w:t>b</w:t>
      </w:r>
      <w:r w:rsidRPr="00E50095">
        <w:rPr>
          <w:rFonts w:ascii="Times New Roman" w:hAnsi="Times New Roman" w:cs="Times New Roman"/>
          <w:i/>
          <w:sz w:val="24"/>
          <w:szCs w:val="24"/>
          <w:lang w:val="pt-PT"/>
        </w:rPr>
        <w:t>)</w:t>
      </w:r>
      <w:r w:rsidRPr="00E50095">
        <w:rPr>
          <w:rFonts w:ascii="Times New Roman" w:hAnsi="Times New Roman" w:cs="Times New Roman"/>
          <w:sz w:val="24"/>
          <w:szCs w:val="24"/>
          <w:lang w:val="pt-PT"/>
        </w:rPr>
        <w:t>?</w:t>
      </w:r>
    </w:p>
    <w:p w:rsidR="003C48BC" w:rsidRPr="00E50095" w:rsidRDefault="003C48BC" w:rsidP="0065124C">
      <w:pPr>
        <w:pStyle w:val="PargrafodaLista"/>
        <w:numPr>
          <w:ilvl w:val="0"/>
          <w:numId w:val="7"/>
        </w:numPr>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Comente os resultados obtidos nas alíneas anteriores.</w:t>
      </w:r>
    </w:p>
    <w:p w:rsidR="00991298" w:rsidRDefault="00991298" w:rsidP="003C7B21">
      <w:pPr>
        <w:pStyle w:val="Cabealho2"/>
        <w:spacing w:after="100"/>
        <w:ind w:left="0" w:firstLine="0"/>
        <w:jc w:val="center"/>
      </w:pPr>
    </w:p>
    <w:p w:rsidR="00344348" w:rsidRDefault="00344348" w:rsidP="00344348">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12"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344348" w:rsidRDefault="00344348" w:rsidP="00E96D53"/>
    <w:p w:rsidR="00AA1424" w:rsidRPr="00E50095" w:rsidRDefault="00AA1424" w:rsidP="00087287">
      <w:pPr>
        <w:spacing w:after="360"/>
        <w:jc w:val="both"/>
        <w:rPr>
          <w:rFonts w:ascii="Times New Roman" w:hAnsi="Times New Roman" w:cs="Times New Roman"/>
          <w:sz w:val="24"/>
          <w:szCs w:val="24"/>
        </w:rPr>
      </w:pPr>
      <w:r w:rsidRPr="00E50095">
        <w:rPr>
          <w:rFonts w:ascii="Times New Roman" w:hAnsi="Times New Roman" w:cs="Times New Roman"/>
          <w:sz w:val="24"/>
          <w:szCs w:val="24"/>
        </w:rPr>
        <w:t>Admita uma economia em que apenas se produzem dois bens – batatas e cebolas. Os preços e quantidades produzidas entre 2010 e 2012 são apresentados na Tabela seguinte.</w:t>
      </w:r>
    </w:p>
    <w:tbl>
      <w:tblPr>
        <w:tblStyle w:val="Tabelacomgrelha"/>
        <w:tblW w:w="7333" w:type="dxa"/>
        <w:jc w:val="center"/>
        <w:tblInd w:w="360" w:type="dxa"/>
        <w:tblLook w:val="04A0" w:firstRow="1" w:lastRow="0" w:firstColumn="1" w:lastColumn="0" w:noHBand="0" w:noVBand="1"/>
      </w:tblPr>
      <w:tblGrid>
        <w:gridCol w:w="1003"/>
        <w:gridCol w:w="1946"/>
        <w:gridCol w:w="1219"/>
        <w:gridCol w:w="1946"/>
        <w:gridCol w:w="1219"/>
      </w:tblGrid>
      <w:tr w:rsidR="00AA1424" w:rsidRPr="00E50095" w:rsidTr="006E0484">
        <w:trPr>
          <w:trHeight w:val="321"/>
          <w:jc w:val="center"/>
        </w:trPr>
        <w:tc>
          <w:tcPr>
            <w:tcW w:w="0" w:type="auto"/>
            <w:vMerge w:val="restart"/>
            <w:tcBorders>
              <w:left w:val="nil"/>
            </w:tcBorders>
            <w:vAlign w:val="center"/>
          </w:tcPr>
          <w:p w:rsidR="00AA1424" w:rsidRPr="00E50095" w:rsidRDefault="00AA1424" w:rsidP="006E0484">
            <w:pPr>
              <w:spacing w:line="276" w:lineRule="auto"/>
              <w:rPr>
                <w:rFonts w:ascii="Times New Roman" w:hAnsi="Times New Roman" w:cs="Times New Roman"/>
                <w:b/>
                <w:sz w:val="24"/>
                <w:szCs w:val="24"/>
              </w:rPr>
            </w:pPr>
            <w:r w:rsidRPr="00E50095">
              <w:rPr>
                <w:rFonts w:ascii="Times New Roman" w:hAnsi="Times New Roman" w:cs="Times New Roman"/>
                <w:b/>
                <w:sz w:val="24"/>
                <w:szCs w:val="24"/>
              </w:rPr>
              <w:t>Anos</w:t>
            </w:r>
          </w:p>
        </w:tc>
        <w:tc>
          <w:tcPr>
            <w:tcW w:w="0" w:type="auto"/>
            <w:gridSpan w:val="2"/>
            <w:tcBorders>
              <w:bottom w:val="single" w:sz="4" w:space="0" w:color="auto"/>
            </w:tcBorders>
          </w:tcPr>
          <w:p w:rsidR="00AA1424" w:rsidRPr="00E50095" w:rsidRDefault="00AA1424" w:rsidP="006E0484">
            <w:pPr>
              <w:jc w:val="center"/>
              <w:rPr>
                <w:rFonts w:ascii="Times New Roman" w:hAnsi="Times New Roman" w:cs="Times New Roman"/>
                <w:b/>
                <w:sz w:val="24"/>
                <w:szCs w:val="24"/>
              </w:rPr>
            </w:pPr>
            <w:r w:rsidRPr="00E50095">
              <w:rPr>
                <w:rFonts w:ascii="Times New Roman" w:hAnsi="Times New Roman" w:cs="Times New Roman"/>
                <w:b/>
                <w:sz w:val="24"/>
                <w:szCs w:val="24"/>
              </w:rPr>
              <w:t>Batatas</w:t>
            </w:r>
          </w:p>
        </w:tc>
        <w:tc>
          <w:tcPr>
            <w:tcW w:w="0" w:type="auto"/>
            <w:gridSpan w:val="2"/>
            <w:tcBorders>
              <w:bottom w:val="single" w:sz="4" w:space="0" w:color="auto"/>
            </w:tcBorders>
          </w:tcPr>
          <w:p w:rsidR="00AA1424" w:rsidRPr="00E50095" w:rsidRDefault="00AA1424" w:rsidP="006E0484">
            <w:pPr>
              <w:jc w:val="center"/>
              <w:rPr>
                <w:rFonts w:ascii="Times New Roman" w:hAnsi="Times New Roman" w:cs="Times New Roman"/>
                <w:b/>
                <w:sz w:val="24"/>
                <w:szCs w:val="24"/>
              </w:rPr>
            </w:pPr>
            <w:r w:rsidRPr="00E50095">
              <w:rPr>
                <w:rFonts w:ascii="Times New Roman" w:hAnsi="Times New Roman" w:cs="Times New Roman"/>
                <w:b/>
                <w:sz w:val="24"/>
                <w:szCs w:val="24"/>
              </w:rPr>
              <w:t>Cebolas</w:t>
            </w:r>
          </w:p>
        </w:tc>
      </w:tr>
      <w:tr w:rsidR="00AA1424" w:rsidRPr="00E50095" w:rsidTr="006E0484">
        <w:trPr>
          <w:trHeight w:val="321"/>
          <w:jc w:val="center"/>
        </w:trPr>
        <w:tc>
          <w:tcPr>
            <w:tcW w:w="0" w:type="auto"/>
            <w:vMerge/>
            <w:tcBorders>
              <w:left w:val="nil"/>
              <w:bottom w:val="single" w:sz="4" w:space="0" w:color="auto"/>
            </w:tcBorders>
          </w:tcPr>
          <w:p w:rsidR="00AA1424" w:rsidRPr="00E50095" w:rsidRDefault="00AA1424" w:rsidP="006E0484">
            <w:pPr>
              <w:spacing w:line="276" w:lineRule="auto"/>
              <w:jc w:val="both"/>
              <w:rPr>
                <w:rFonts w:ascii="Times New Roman" w:hAnsi="Times New Roman" w:cs="Times New Roman"/>
                <w:b/>
                <w:sz w:val="24"/>
                <w:szCs w:val="24"/>
              </w:rPr>
            </w:pPr>
          </w:p>
        </w:tc>
        <w:tc>
          <w:tcPr>
            <w:tcW w:w="0" w:type="auto"/>
            <w:tcBorders>
              <w:bottom w:val="single" w:sz="4" w:space="0" w:color="auto"/>
            </w:tcBorders>
          </w:tcPr>
          <w:p w:rsidR="00AA1424" w:rsidRPr="00E50095" w:rsidRDefault="00AA1424" w:rsidP="006E0484">
            <w:pPr>
              <w:spacing w:line="276" w:lineRule="auto"/>
              <w:jc w:val="center"/>
              <w:rPr>
                <w:rFonts w:ascii="Times New Roman" w:hAnsi="Times New Roman" w:cs="Times New Roman"/>
                <w:b/>
                <w:sz w:val="24"/>
                <w:szCs w:val="24"/>
              </w:rPr>
            </w:pPr>
            <w:r w:rsidRPr="00E50095">
              <w:rPr>
                <w:rFonts w:ascii="Times New Roman" w:hAnsi="Times New Roman" w:cs="Times New Roman"/>
                <w:b/>
                <w:sz w:val="24"/>
                <w:szCs w:val="24"/>
              </w:rPr>
              <w:t>Quantidade</w:t>
            </w:r>
          </w:p>
        </w:tc>
        <w:tc>
          <w:tcPr>
            <w:tcW w:w="0" w:type="auto"/>
            <w:tcBorders>
              <w:bottom w:val="single" w:sz="4" w:space="0" w:color="auto"/>
            </w:tcBorders>
          </w:tcPr>
          <w:p w:rsidR="00AA1424" w:rsidRPr="00E50095" w:rsidRDefault="00AA1424" w:rsidP="006E0484">
            <w:pPr>
              <w:jc w:val="center"/>
              <w:rPr>
                <w:rFonts w:ascii="Times New Roman" w:hAnsi="Times New Roman" w:cs="Times New Roman"/>
                <w:b/>
                <w:sz w:val="24"/>
                <w:szCs w:val="24"/>
              </w:rPr>
            </w:pPr>
            <w:r w:rsidRPr="00E50095">
              <w:rPr>
                <w:rFonts w:ascii="Times New Roman" w:hAnsi="Times New Roman" w:cs="Times New Roman"/>
                <w:b/>
                <w:sz w:val="24"/>
                <w:szCs w:val="24"/>
              </w:rPr>
              <w:t>Preços</w:t>
            </w:r>
          </w:p>
        </w:tc>
        <w:tc>
          <w:tcPr>
            <w:tcW w:w="0" w:type="auto"/>
            <w:tcBorders>
              <w:bottom w:val="single" w:sz="4" w:space="0" w:color="auto"/>
            </w:tcBorders>
          </w:tcPr>
          <w:p w:rsidR="00AA1424" w:rsidRPr="00E50095" w:rsidRDefault="00AA1424" w:rsidP="006E0484">
            <w:pPr>
              <w:jc w:val="center"/>
              <w:rPr>
                <w:rFonts w:ascii="Times New Roman" w:hAnsi="Times New Roman" w:cs="Times New Roman"/>
                <w:b/>
                <w:sz w:val="24"/>
                <w:szCs w:val="24"/>
              </w:rPr>
            </w:pPr>
            <w:r w:rsidRPr="00E50095">
              <w:rPr>
                <w:rFonts w:ascii="Times New Roman" w:hAnsi="Times New Roman" w:cs="Times New Roman"/>
                <w:b/>
                <w:sz w:val="24"/>
                <w:szCs w:val="24"/>
              </w:rPr>
              <w:t>Quantidade</w:t>
            </w:r>
          </w:p>
        </w:tc>
        <w:tc>
          <w:tcPr>
            <w:tcW w:w="0" w:type="auto"/>
            <w:tcBorders>
              <w:bottom w:val="single" w:sz="4" w:space="0" w:color="auto"/>
              <w:right w:val="single" w:sz="4" w:space="0" w:color="auto"/>
            </w:tcBorders>
          </w:tcPr>
          <w:p w:rsidR="00AA1424" w:rsidRPr="00E50095" w:rsidRDefault="00AA1424" w:rsidP="006E0484">
            <w:pPr>
              <w:spacing w:line="276" w:lineRule="auto"/>
              <w:jc w:val="center"/>
              <w:rPr>
                <w:rFonts w:ascii="Times New Roman" w:hAnsi="Times New Roman" w:cs="Times New Roman"/>
                <w:b/>
                <w:sz w:val="24"/>
                <w:szCs w:val="24"/>
              </w:rPr>
            </w:pPr>
            <w:r w:rsidRPr="00E50095">
              <w:rPr>
                <w:rFonts w:ascii="Times New Roman" w:hAnsi="Times New Roman" w:cs="Times New Roman"/>
                <w:b/>
                <w:sz w:val="24"/>
                <w:szCs w:val="24"/>
              </w:rPr>
              <w:t>Preços</w:t>
            </w:r>
          </w:p>
        </w:tc>
      </w:tr>
      <w:tr w:rsidR="00AA1424" w:rsidRPr="00E50095" w:rsidTr="006E0484">
        <w:trPr>
          <w:trHeight w:hRule="exact" w:val="350"/>
          <w:jc w:val="center"/>
        </w:trPr>
        <w:tc>
          <w:tcPr>
            <w:tcW w:w="0" w:type="auto"/>
            <w:tcBorders>
              <w:top w:val="nil"/>
              <w:left w:val="nil"/>
              <w:bottom w:val="nil"/>
            </w:tcBorders>
          </w:tcPr>
          <w:p w:rsidR="00AA1424" w:rsidRPr="00E50095" w:rsidRDefault="00AA1424" w:rsidP="006E0484">
            <w:pPr>
              <w:spacing w:line="276" w:lineRule="auto"/>
              <w:jc w:val="both"/>
              <w:rPr>
                <w:rFonts w:ascii="Times New Roman" w:hAnsi="Times New Roman" w:cs="Times New Roman"/>
                <w:sz w:val="24"/>
                <w:szCs w:val="24"/>
              </w:rPr>
            </w:pPr>
            <w:r w:rsidRPr="00E50095">
              <w:rPr>
                <w:rFonts w:ascii="Times New Roman" w:hAnsi="Times New Roman" w:cs="Times New Roman"/>
                <w:sz w:val="24"/>
                <w:szCs w:val="24"/>
              </w:rPr>
              <w:t>2010</w:t>
            </w:r>
          </w:p>
        </w:tc>
        <w:tc>
          <w:tcPr>
            <w:tcW w:w="0" w:type="auto"/>
            <w:tcBorders>
              <w:top w:val="nil"/>
              <w:bottom w:val="nil"/>
            </w:tcBorders>
          </w:tcPr>
          <w:p w:rsidR="00AA1424" w:rsidRPr="00E50095" w:rsidRDefault="00AA1424" w:rsidP="006E0484">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20</w:t>
            </w:r>
          </w:p>
        </w:tc>
        <w:tc>
          <w:tcPr>
            <w:tcW w:w="0" w:type="auto"/>
            <w:tcBorders>
              <w:top w:val="nil"/>
              <w:bottom w:val="nil"/>
            </w:tcBorders>
          </w:tcPr>
          <w:p w:rsidR="00AA1424" w:rsidRPr="00E50095" w:rsidRDefault="00AA1424" w:rsidP="006E0484">
            <w:pPr>
              <w:jc w:val="center"/>
              <w:rPr>
                <w:rFonts w:ascii="Times New Roman" w:hAnsi="Times New Roman" w:cs="Times New Roman"/>
                <w:sz w:val="24"/>
                <w:szCs w:val="24"/>
              </w:rPr>
            </w:pPr>
            <w:r w:rsidRPr="00E50095">
              <w:rPr>
                <w:rFonts w:ascii="Times New Roman" w:hAnsi="Times New Roman" w:cs="Times New Roman"/>
                <w:sz w:val="24"/>
                <w:szCs w:val="24"/>
              </w:rPr>
              <w:t>0,75</w:t>
            </w:r>
          </w:p>
        </w:tc>
        <w:tc>
          <w:tcPr>
            <w:tcW w:w="0" w:type="auto"/>
            <w:tcBorders>
              <w:top w:val="nil"/>
              <w:bottom w:val="nil"/>
            </w:tcBorders>
          </w:tcPr>
          <w:p w:rsidR="00AA1424" w:rsidRPr="00E50095" w:rsidRDefault="00AA1424" w:rsidP="006E0484">
            <w:pPr>
              <w:jc w:val="center"/>
              <w:rPr>
                <w:rFonts w:ascii="Times New Roman" w:hAnsi="Times New Roman" w:cs="Times New Roman"/>
                <w:sz w:val="24"/>
                <w:szCs w:val="24"/>
              </w:rPr>
            </w:pPr>
            <w:r w:rsidRPr="00E50095">
              <w:rPr>
                <w:rFonts w:ascii="Times New Roman" w:hAnsi="Times New Roman" w:cs="Times New Roman"/>
                <w:sz w:val="24"/>
                <w:szCs w:val="24"/>
              </w:rPr>
              <w:t>20</w:t>
            </w:r>
          </w:p>
        </w:tc>
        <w:tc>
          <w:tcPr>
            <w:tcW w:w="0" w:type="auto"/>
            <w:tcBorders>
              <w:top w:val="nil"/>
              <w:bottom w:val="nil"/>
              <w:right w:val="single" w:sz="4" w:space="0" w:color="auto"/>
            </w:tcBorders>
          </w:tcPr>
          <w:p w:rsidR="00AA1424" w:rsidRPr="00E50095" w:rsidRDefault="00AA1424" w:rsidP="006E0484">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0,50</w:t>
            </w:r>
          </w:p>
        </w:tc>
      </w:tr>
      <w:tr w:rsidR="00AA1424" w:rsidRPr="00E50095" w:rsidTr="006E0484">
        <w:trPr>
          <w:trHeight w:hRule="exact" w:val="350"/>
          <w:jc w:val="center"/>
        </w:trPr>
        <w:tc>
          <w:tcPr>
            <w:tcW w:w="0" w:type="auto"/>
            <w:tcBorders>
              <w:top w:val="nil"/>
              <w:left w:val="nil"/>
              <w:bottom w:val="nil"/>
            </w:tcBorders>
          </w:tcPr>
          <w:p w:rsidR="00AA1424" w:rsidRPr="00E50095" w:rsidRDefault="00AA1424" w:rsidP="006E0484">
            <w:pPr>
              <w:spacing w:line="276" w:lineRule="auto"/>
              <w:jc w:val="both"/>
              <w:rPr>
                <w:rFonts w:ascii="Times New Roman" w:hAnsi="Times New Roman" w:cs="Times New Roman"/>
                <w:sz w:val="24"/>
                <w:szCs w:val="24"/>
              </w:rPr>
            </w:pPr>
            <w:r w:rsidRPr="00E50095">
              <w:rPr>
                <w:rFonts w:ascii="Times New Roman" w:hAnsi="Times New Roman" w:cs="Times New Roman"/>
                <w:sz w:val="24"/>
                <w:szCs w:val="24"/>
              </w:rPr>
              <w:t>2011</w:t>
            </w:r>
          </w:p>
        </w:tc>
        <w:tc>
          <w:tcPr>
            <w:tcW w:w="0" w:type="auto"/>
            <w:tcBorders>
              <w:top w:val="nil"/>
              <w:bottom w:val="nil"/>
            </w:tcBorders>
          </w:tcPr>
          <w:p w:rsidR="00AA1424" w:rsidRPr="00E50095" w:rsidRDefault="00AA1424" w:rsidP="006E0484">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30</w:t>
            </w:r>
          </w:p>
        </w:tc>
        <w:tc>
          <w:tcPr>
            <w:tcW w:w="0" w:type="auto"/>
            <w:tcBorders>
              <w:top w:val="nil"/>
              <w:bottom w:val="nil"/>
            </w:tcBorders>
          </w:tcPr>
          <w:p w:rsidR="00AA1424" w:rsidRPr="00E50095" w:rsidRDefault="00AA1424" w:rsidP="006E0484">
            <w:pPr>
              <w:jc w:val="center"/>
              <w:rPr>
                <w:rFonts w:ascii="Times New Roman" w:hAnsi="Times New Roman" w:cs="Times New Roman"/>
                <w:sz w:val="24"/>
                <w:szCs w:val="24"/>
              </w:rPr>
            </w:pPr>
            <w:r w:rsidRPr="00E50095">
              <w:rPr>
                <w:rFonts w:ascii="Times New Roman" w:hAnsi="Times New Roman" w:cs="Times New Roman"/>
                <w:sz w:val="24"/>
                <w:szCs w:val="24"/>
              </w:rPr>
              <w:t>1,00</w:t>
            </w:r>
          </w:p>
        </w:tc>
        <w:tc>
          <w:tcPr>
            <w:tcW w:w="0" w:type="auto"/>
            <w:tcBorders>
              <w:top w:val="nil"/>
              <w:bottom w:val="nil"/>
            </w:tcBorders>
          </w:tcPr>
          <w:p w:rsidR="00AA1424" w:rsidRPr="00E50095" w:rsidRDefault="00AA1424" w:rsidP="006E0484">
            <w:pPr>
              <w:jc w:val="center"/>
              <w:rPr>
                <w:rFonts w:ascii="Times New Roman" w:hAnsi="Times New Roman" w:cs="Times New Roman"/>
                <w:sz w:val="24"/>
                <w:szCs w:val="24"/>
              </w:rPr>
            </w:pPr>
            <w:r w:rsidRPr="00E50095">
              <w:rPr>
                <w:rFonts w:ascii="Times New Roman" w:hAnsi="Times New Roman" w:cs="Times New Roman"/>
                <w:sz w:val="24"/>
                <w:szCs w:val="24"/>
              </w:rPr>
              <w:t>18</w:t>
            </w:r>
          </w:p>
        </w:tc>
        <w:tc>
          <w:tcPr>
            <w:tcW w:w="0" w:type="auto"/>
            <w:tcBorders>
              <w:top w:val="nil"/>
              <w:bottom w:val="nil"/>
              <w:right w:val="single" w:sz="4" w:space="0" w:color="auto"/>
            </w:tcBorders>
          </w:tcPr>
          <w:p w:rsidR="00AA1424" w:rsidRPr="00E50095" w:rsidRDefault="00AA1424" w:rsidP="006E0484">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0,75</w:t>
            </w:r>
          </w:p>
        </w:tc>
      </w:tr>
      <w:tr w:rsidR="00AA1424" w:rsidRPr="00E50095" w:rsidTr="006E0484">
        <w:trPr>
          <w:trHeight w:hRule="exact" w:val="350"/>
          <w:jc w:val="center"/>
        </w:trPr>
        <w:tc>
          <w:tcPr>
            <w:tcW w:w="0" w:type="auto"/>
            <w:tcBorders>
              <w:top w:val="nil"/>
              <w:left w:val="nil"/>
            </w:tcBorders>
          </w:tcPr>
          <w:p w:rsidR="00AA1424" w:rsidRPr="00E50095" w:rsidRDefault="00AA1424" w:rsidP="006E0484">
            <w:pPr>
              <w:spacing w:line="276" w:lineRule="auto"/>
              <w:jc w:val="both"/>
              <w:rPr>
                <w:rFonts w:ascii="Times New Roman" w:hAnsi="Times New Roman" w:cs="Times New Roman"/>
                <w:sz w:val="24"/>
                <w:szCs w:val="24"/>
              </w:rPr>
            </w:pPr>
            <w:r w:rsidRPr="00E50095">
              <w:rPr>
                <w:rFonts w:ascii="Times New Roman" w:hAnsi="Times New Roman" w:cs="Times New Roman"/>
                <w:sz w:val="24"/>
                <w:szCs w:val="24"/>
              </w:rPr>
              <w:t>2012</w:t>
            </w:r>
          </w:p>
        </w:tc>
        <w:tc>
          <w:tcPr>
            <w:tcW w:w="0" w:type="auto"/>
            <w:tcBorders>
              <w:top w:val="nil"/>
            </w:tcBorders>
          </w:tcPr>
          <w:p w:rsidR="00AA1424" w:rsidRPr="00E50095" w:rsidRDefault="00AA1424" w:rsidP="006E0484">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36</w:t>
            </w:r>
          </w:p>
        </w:tc>
        <w:tc>
          <w:tcPr>
            <w:tcW w:w="0" w:type="auto"/>
            <w:tcBorders>
              <w:top w:val="nil"/>
            </w:tcBorders>
          </w:tcPr>
          <w:p w:rsidR="00AA1424" w:rsidRPr="00E50095" w:rsidRDefault="00AA1424" w:rsidP="006E0484">
            <w:pPr>
              <w:jc w:val="center"/>
              <w:rPr>
                <w:rFonts w:ascii="Times New Roman" w:hAnsi="Times New Roman" w:cs="Times New Roman"/>
                <w:sz w:val="24"/>
                <w:szCs w:val="24"/>
              </w:rPr>
            </w:pPr>
            <w:r w:rsidRPr="00E50095">
              <w:rPr>
                <w:rFonts w:ascii="Times New Roman" w:hAnsi="Times New Roman" w:cs="Times New Roman"/>
                <w:sz w:val="24"/>
                <w:szCs w:val="24"/>
              </w:rPr>
              <w:t>1,18</w:t>
            </w:r>
          </w:p>
        </w:tc>
        <w:tc>
          <w:tcPr>
            <w:tcW w:w="0" w:type="auto"/>
            <w:tcBorders>
              <w:top w:val="nil"/>
            </w:tcBorders>
          </w:tcPr>
          <w:p w:rsidR="00AA1424" w:rsidRPr="00E50095" w:rsidRDefault="00AA1424" w:rsidP="006E0484">
            <w:pPr>
              <w:jc w:val="center"/>
              <w:rPr>
                <w:rFonts w:ascii="Times New Roman" w:hAnsi="Times New Roman" w:cs="Times New Roman"/>
                <w:sz w:val="24"/>
                <w:szCs w:val="24"/>
              </w:rPr>
            </w:pPr>
            <w:r w:rsidRPr="00E50095">
              <w:rPr>
                <w:rFonts w:ascii="Times New Roman" w:hAnsi="Times New Roman" w:cs="Times New Roman"/>
                <w:sz w:val="24"/>
                <w:szCs w:val="24"/>
              </w:rPr>
              <w:t>19</w:t>
            </w:r>
          </w:p>
        </w:tc>
        <w:tc>
          <w:tcPr>
            <w:tcW w:w="0" w:type="auto"/>
            <w:tcBorders>
              <w:top w:val="nil"/>
              <w:bottom w:val="single" w:sz="4" w:space="0" w:color="auto"/>
              <w:right w:val="single" w:sz="4" w:space="0" w:color="auto"/>
            </w:tcBorders>
          </w:tcPr>
          <w:p w:rsidR="00AA1424" w:rsidRPr="00E50095" w:rsidRDefault="00AA1424" w:rsidP="006E0484">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0,75</w:t>
            </w:r>
          </w:p>
        </w:tc>
      </w:tr>
    </w:tbl>
    <w:p w:rsidR="00AA1424" w:rsidRPr="00E50095" w:rsidRDefault="00AA1424" w:rsidP="00AA1424">
      <w:pPr>
        <w:jc w:val="both"/>
        <w:rPr>
          <w:rFonts w:ascii="Times New Roman" w:hAnsi="Times New Roman" w:cs="Times New Roman"/>
          <w:sz w:val="24"/>
          <w:szCs w:val="24"/>
        </w:rPr>
      </w:pPr>
    </w:p>
    <w:p w:rsidR="00AA1424" w:rsidRPr="00E50095" w:rsidRDefault="00AA1424" w:rsidP="00AA1424">
      <w:pPr>
        <w:jc w:val="both"/>
        <w:rPr>
          <w:rFonts w:ascii="Times New Roman" w:hAnsi="Times New Roman" w:cs="Times New Roman"/>
          <w:sz w:val="24"/>
          <w:szCs w:val="24"/>
        </w:rPr>
      </w:pPr>
      <w:r w:rsidRPr="00E50095">
        <w:rPr>
          <w:rFonts w:ascii="Times New Roman" w:hAnsi="Times New Roman" w:cs="Times New Roman"/>
          <w:sz w:val="24"/>
          <w:szCs w:val="24"/>
        </w:rPr>
        <w:t>Para cada um dos anos, e tomando 2010 como base, pretende-se obter:</w:t>
      </w:r>
    </w:p>
    <w:p w:rsidR="00AA1424" w:rsidRPr="00E50095" w:rsidRDefault="00AA1424" w:rsidP="0065124C">
      <w:pPr>
        <w:pStyle w:val="PargrafodaLista"/>
        <w:numPr>
          <w:ilvl w:val="0"/>
          <w:numId w:val="9"/>
        </w:numPr>
        <w:spacing w:after="60"/>
        <w:ind w:left="426" w:hanging="426"/>
        <w:contextualSpacing w:val="0"/>
        <w:jc w:val="both"/>
        <w:rPr>
          <w:rFonts w:ascii="Times New Roman" w:hAnsi="Times New Roman" w:cs="Times New Roman"/>
          <w:sz w:val="24"/>
          <w:szCs w:val="24"/>
        </w:rPr>
      </w:pPr>
      <w:r w:rsidRPr="00E50095">
        <w:rPr>
          <w:rFonts w:ascii="Times New Roman" w:hAnsi="Times New Roman" w:cs="Times New Roman"/>
          <w:sz w:val="24"/>
          <w:szCs w:val="24"/>
        </w:rPr>
        <w:t>PIB nominal.</w:t>
      </w:r>
    </w:p>
    <w:p w:rsidR="00AA1424" w:rsidRPr="00E50095" w:rsidRDefault="00AA1424" w:rsidP="0065124C">
      <w:pPr>
        <w:pStyle w:val="PargrafodaLista"/>
        <w:numPr>
          <w:ilvl w:val="0"/>
          <w:numId w:val="9"/>
        </w:numPr>
        <w:spacing w:after="60"/>
        <w:ind w:left="426" w:hanging="426"/>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Série de Índice de Preços de Laspeyres.</w:t>
      </w:r>
    </w:p>
    <w:p w:rsidR="00AA1424" w:rsidRPr="00E50095" w:rsidRDefault="00AA1424" w:rsidP="0065124C">
      <w:pPr>
        <w:pStyle w:val="PargrafodaLista"/>
        <w:numPr>
          <w:ilvl w:val="0"/>
          <w:numId w:val="9"/>
        </w:numPr>
        <w:spacing w:after="60"/>
        <w:ind w:left="426" w:hanging="426"/>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Série de Índice de Preços de Paasche.</w:t>
      </w:r>
    </w:p>
    <w:p w:rsidR="00AA1424" w:rsidRPr="00E50095" w:rsidRDefault="00AA1424" w:rsidP="0065124C">
      <w:pPr>
        <w:pStyle w:val="PargrafodaLista"/>
        <w:numPr>
          <w:ilvl w:val="0"/>
          <w:numId w:val="9"/>
        </w:numPr>
        <w:spacing w:after="60"/>
        <w:ind w:left="426" w:hanging="426"/>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Série de Índice de Preços de Fisher.</w:t>
      </w:r>
    </w:p>
    <w:p w:rsidR="00AA1424" w:rsidRPr="00E50095" w:rsidRDefault="00AA1424" w:rsidP="0065124C">
      <w:pPr>
        <w:pStyle w:val="PargrafodaLista"/>
        <w:numPr>
          <w:ilvl w:val="0"/>
          <w:numId w:val="9"/>
        </w:numPr>
        <w:ind w:left="426" w:hanging="426"/>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PIB real com cada um dos Índices de Preços obtidos nas alíneas anteriores.</w:t>
      </w:r>
    </w:p>
    <w:p w:rsidR="00AA1424" w:rsidRDefault="00AA1424" w:rsidP="00E96D53"/>
    <w:p w:rsidR="00344348" w:rsidRDefault="00344348" w:rsidP="00344348">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13"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344348" w:rsidRDefault="00344348" w:rsidP="00AA1424">
      <w:pPr>
        <w:spacing w:after="240"/>
        <w:jc w:val="both"/>
        <w:rPr>
          <w:rFonts w:ascii="Times New Roman" w:hAnsi="Times New Roman" w:cs="Times New Roman"/>
          <w:sz w:val="24"/>
          <w:szCs w:val="24"/>
        </w:rPr>
      </w:pPr>
    </w:p>
    <w:p w:rsidR="00087287" w:rsidRDefault="002941E2" w:rsidP="00087287">
      <w:pPr>
        <w:spacing w:after="360"/>
        <w:jc w:val="both"/>
        <w:rPr>
          <w:rFonts w:ascii="Times New Roman" w:hAnsi="Times New Roman" w:cs="Times New Roman"/>
          <w:sz w:val="24"/>
          <w:szCs w:val="24"/>
        </w:rPr>
      </w:pPr>
      <w:r w:rsidRPr="00E50095">
        <w:rPr>
          <w:rFonts w:ascii="Times New Roman" w:hAnsi="Times New Roman" w:cs="Times New Roman"/>
          <w:sz w:val="24"/>
          <w:szCs w:val="24"/>
        </w:rPr>
        <w:t xml:space="preserve">Na economia </w:t>
      </w:r>
      <w:r w:rsidRPr="00E50095">
        <w:rPr>
          <w:rFonts w:ascii="Times New Roman" w:hAnsi="Times New Roman" w:cs="Times New Roman"/>
          <w:i/>
          <w:sz w:val="24"/>
          <w:szCs w:val="24"/>
        </w:rPr>
        <w:t>H</w:t>
      </w:r>
      <w:r w:rsidRPr="00E50095">
        <w:rPr>
          <w:rFonts w:ascii="Times New Roman" w:hAnsi="Times New Roman" w:cs="Times New Roman"/>
          <w:sz w:val="24"/>
          <w:szCs w:val="24"/>
        </w:rPr>
        <w:t>, conhece-se a seguinte informação relativa ao Índice de Preços no Consumidor (IPC) para os anos de 2007 a 2009:</w:t>
      </w:r>
    </w:p>
    <w:p w:rsidR="00087287" w:rsidRDefault="00087287">
      <w:pPr>
        <w:rPr>
          <w:rFonts w:ascii="Times New Roman" w:hAnsi="Times New Roman" w:cs="Times New Roman"/>
          <w:sz w:val="24"/>
          <w:szCs w:val="24"/>
        </w:rPr>
      </w:pPr>
      <w:r>
        <w:rPr>
          <w:rFonts w:ascii="Times New Roman" w:hAnsi="Times New Roman" w:cs="Times New Roman"/>
          <w:sz w:val="24"/>
          <w:szCs w:val="24"/>
        </w:rPr>
        <w:br w:type="page"/>
      </w:r>
    </w:p>
    <w:tbl>
      <w:tblPr>
        <w:tblStyle w:val="Tabelacomgrelha"/>
        <w:tblW w:w="6367" w:type="dxa"/>
        <w:jc w:val="center"/>
        <w:tblInd w:w="360" w:type="dxa"/>
        <w:tblLook w:val="04A0" w:firstRow="1" w:lastRow="0" w:firstColumn="1" w:lastColumn="0" w:noHBand="0" w:noVBand="1"/>
      </w:tblPr>
      <w:tblGrid>
        <w:gridCol w:w="2377"/>
        <w:gridCol w:w="1330"/>
        <w:gridCol w:w="1330"/>
        <w:gridCol w:w="1330"/>
      </w:tblGrid>
      <w:tr w:rsidR="002941E2" w:rsidRPr="00E50095" w:rsidTr="00826D79">
        <w:trPr>
          <w:trHeight w:val="321"/>
          <w:jc w:val="center"/>
        </w:trPr>
        <w:tc>
          <w:tcPr>
            <w:tcW w:w="0" w:type="auto"/>
            <w:tcBorders>
              <w:left w:val="nil"/>
              <w:bottom w:val="single" w:sz="4" w:space="0" w:color="auto"/>
            </w:tcBorders>
          </w:tcPr>
          <w:p w:rsidR="002941E2" w:rsidRPr="00E50095" w:rsidRDefault="00C86A42" w:rsidP="00826D79">
            <w:pPr>
              <w:spacing w:line="276" w:lineRule="auto"/>
              <w:jc w:val="both"/>
              <w:rPr>
                <w:rFonts w:ascii="Times New Roman" w:hAnsi="Times New Roman" w:cs="Times New Roman"/>
                <w:b/>
                <w:sz w:val="24"/>
                <w:szCs w:val="24"/>
              </w:rPr>
            </w:pPr>
            <w:r w:rsidRPr="00E50095">
              <w:rPr>
                <w:rFonts w:ascii="Times New Roman" w:hAnsi="Times New Roman" w:cs="Times New Roman"/>
                <w:b/>
                <w:sz w:val="24"/>
                <w:szCs w:val="24"/>
              </w:rPr>
              <w:lastRenderedPageBreak/>
              <w:t>Meses</w:t>
            </w:r>
          </w:p>
        </w:tc>
        <w:tc>
          <w:tcPr>
            <w:tcW w:w="0" w:type="auto"/>
            <w:tcBorders>
              <w:bottom w:val="single" w:sz="4" w:space="0" w:color="auto"/>
            </w:tcBorders>
          </w:tcPr>
          <w:p w:rsidR="002941E2" w:rsidRPr="00E50095" w:rsidRDefault="002941E2" w:rsidP="00826D79">
            <w:pPr>
              <w:spacing w:line="276" w:lineRule="auto"/>
              <w:jc w:val="center"/>
              <w:rPr>
                <w:rFonts w:ascii="Times New Roman" w:hAnsi="Times New Roman" w:cs="Times New Roman"/>
                <w:b/>
                <w:sz w:val="24"/>
                <w:szCs w:val="24"/>
              </w:rPr>
            </w:pPr>
            <w:r w:rsidRPr="00E50095">
              <w:rPr>
                <w:rFonts w:ascii="Times New Roman" w:hAnsi="Times New Roman" w:cs="Times New Roman"/>
                <w:b/>
                <w:sz w:val="24"/>
                <w:szCs w:val="24"/>
              </w:rPr>
              <w:t>200</w:t>
            </w:r>
            <w:r w:rsidRPr="00E50095">
              <w:rPr>
                <w:rFonts w:ascii="Times New Roman" w:hAnsi="Times New Roman" w:cs="Times New Roman"/>
                <w:sz w:val="24"/>
                <w:szCs w:val="24"/>
              </w:rPr>
              <w:t>7</w:t>
            </w:r>
          </w:p>
        </w:tc>
        <w:tc>
          <w:tcPr>
            <w:tcW w:w="0" w:type="auto"/>
            <w:tcBorders>
              <w:bottom w:val="single" w:sz="4" w:space="0" w:color="auto"/>
            </w:tcBorders>
          </w:tcPr>
          <w:p w:rsidR="002941E2" w:rsidRPr="00E50095" w:rsidRDefault="002941E2" w:rsidP="00826D79">
            <w:pPr>
              <w:spacing w:line="276" w:lineRule="auto"/>
              <w:jc w:val="center"/>
              <w:rPr>
                <w:rFonts w:ascii="Times New Roman" w:hAnsi="Times New Roman" w:cs="Times New Roman"/>
                <w:b/>
                <w:sz w:val="24"/>
                <w:szCs w:val="24"/>
              </w:rPr>
            </w:pPr>
            <w:r w:rsidRPr="00E50095">
              <w:rPr>
                <w:rFonts w:ascii="Times New Roman" w:hAnsi="Times New Roman" w:cs="Times New Roman"/>
                <w:b/>
                <w:sz w:val="24"/>
                <w:szCs w:val="24"/>
              </w:rPr>
              <w:t>2008</w:t>
            </w:r>
          </w:p>
        </w:tc>
        <w:tc>
          <w:tcPr>
            <w:tcW w:w="0" w:type="auto"/>
            <w:tcBorders>
              <w:bottom w:val="single" w:sz="4" w:space="0" w:color="auto"/>
              <w:right w:val="nil"/>
            </w:tcBorders>
          </w:tcPr>
          <w:p w:rsidR="002941E2" w:rsidRPr="00E50095" w:rsidRDefault="002941E2" w:rsidP="00826D79">
            <w:pPr>
              <w:spacing w:line="276" w:lineRule="auto"/>
              <w:jc w:val="center"/>
              <w:rPr>
                <w:rFonts w:ascii="Times New Roman" w:hAnsi="Times New Roman" w:cs="Times New Roman"/>
                <w:b/>
                <w:sz w:val="24"/>
                <w:szCs w:val="24"/>
              </w:rPr>
            </w:pPr>
            <w:r w:rsidRPr="00E50095">
              <w:rPr>
                <w:rFonts w:ascii="Times New Roman" w:hAnsi="Times New Roman" w:cs="Times New Roman"/>
                <w:b/>
                <w:sz w:val="24"/>
                <w:szCs w:val="24"/>
              </w:rPr>
              <w:t>2009</w:t>
            </w:r>
          </w:p>
        </w:tc>
      </w:tr>
      <w:tr w:rsidR="002941E2" w:rsidRPr="00E50095" w:rsidTr="00826D79">
        <w:trPr>
          <w:trHeight w:hRule="exact" w:val="350"/>
          <w:jc w:val="center"/>
        </w:trPr>
        <w:tc>
          <w:tcPr>
            <w:tcW w:w="0" w:type="auto"/>
            <w:tcBorders>
              <w:left w:val="nil"/>
              <w:bottom w:val="nil"/>
            </w:tcBorders>
          </w:tcPr>
          <w:p w:rsidR="002941E2" w:rsidRPr="00E50095" w:rsidRDefault="002941E2" w:rsidP="00826D79">
            <w:pPr>
              <w:spacing w:line="276" w:lineRule="auto"/>
              <w:jc w:val="both"/>
              <w:rPr>
                <w:rFonts w:ascii="Times New Roman" w:hAnsi="Times New Roman" w:cs="Times New Roman"/>
                <w:sz w:val="24"/>
                <w:szCs w:val="24"/>
              </w:rPr>
            </w:pPr>
            <w:r w:rsidRPr="00E50095">
              <w:rPr>
                <w:rFonts w:ascii="Times New Roman" w:hAnsi="Times New Roman" w:cs="Times New Roman"/>
                <w:sz w:val="24"/>
                <w:szCs w:val="24"/>
              </w:rPr>
              <w:t>Janeiro</w:t>
            </w:r>
          </w:p>
        </w:tc>
        <w:tc>
          <w:tcPr>
            <w:tcW w:w="0" w:type="auto"/>
            <w:tcBorders>
              <w:bottom w:val="nil"/>
            </w:tcBorders>
          </w:tcPr>
          <w:p w:rsidR="002941E2" w:rsidRPr="00E50095" w:rsidRDefault="002941E2"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81</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0</w:t>
            </w:r>
          </w:p>
        </w:tc>
        <w:tc>
          <w:tcPr>
            <w:tcW w:w="0" w:type="auto"/>
            <w:tcBorders>
              <w:bottom w:val="nil"/>
            </w:tcBorders>
          </w:tcPr>
          <w:p w:rsidR="002941E2" w:rsidRPr="00E50095" w:rsidRDefault="002941E2"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85</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6</w:t>
            </w:r>
          </w:p>
        </w:tc>
        <w:tc>
          <w:tcPr>
            <w:tcW w:w="0" w:type="auto"/>
            <w:tcBorders>
              <w:bottom w:val="nil"/>
              <w:right w:val="nil"/>
            </w:tcBorders>
          </w:tcPr>
          <w:p w:rsidR="002941E2" w:rsidRPr="00E50095" w:rsidRDefault="002941E2"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89</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4</w:t>
            </w:r>
          </w:p>
        </w:tc>
      </w:tr>
      <w:tr w:rsidR="002941E2" w:rsidRPr="00E50095" w:rsidTr="00826D79">
        <w:trPr>
          <w:trHeight w:hRule="exact" w:val="350"/>
          <w:jc w:val="center"/>
        </w:trPr>
        <w:tc>
          <w:tcPr>
            <w:tcW w:w="0" w:type="auto"/>
            <w:tcBorders>
              <w:top w:val="nil"/>
              <w:left w:val="nil"/>
              <w:bottom w:val="nil"/>
            </w:tcBorders>
          </w:tcPr>
          <w:p w:rsidR="002941E2" w:rsidRPr="00E50095" w:rsidRDefault="002941E2" w:rsidP="00826D79">
            <w:pPr>
              <w:spacing w:line="276" w:lineRule="auto"/>
              <w:jc w:val="both"/>
              <w:rPr>
                <w:rFonts w:ascii="Times New Roman" w:hAnsi="Times New Roman" w:cs="Times New Roman"/>
                <w:sz w:val="24"/>
                <w:szCs w:val="24"/>
              </w:rPr>
            </w:pPr>
            <w:r w:rsidRPr="00E50095">
              <w:rPr>
                <w:rFonts w:ascii="Times New Roman" w:hAnsi="Times New Roman" w:cs="Times New Roman"/>
                <w:sz w:val="24"/>
                <w:szCs w:val="24"/>
              </w:rPr>
              <w:t>Fevereiro</w:t>
            </w:r>
          </w:p>
        </w:tc>
        <w:tc>
          <w:tcPr>
            <w:tcW w:w="0" w:type="auto"/>
            <w:tcBorders>
              <w:top w:val="nil"/>
              <w:bottom w:val="nil"/>
            </w:tcBorders>
          </w:tcPr>
          <w:p w:rsidR="002941E2" w:rsidRPr="00E50095" w:rsidRDefault="002941E2"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81,2</w:t>
            </w:r>
          </w:p>
        </w:tc>
        <w:tc>
          <w:tcPr>
            <w:tcW w:w="0" w:type="auto"/>
            <w:tcBorders>
              <w:top w:val="nil"/>
              <w:bottom w:val="nil"/>
            </w:tcBorders>
          </w:tcPr>
          <w:p w:rsidR="002941E2" w:rsidRPr="00E50095" w:rsidRDefault="002941E2"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85</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6</w:t>
            </w:r>
          </w:p>
        </w:tc>
        <w:tc>
          <w:tcPr>
            <w:tcW w:w="0" w:type="auto"/>
            <w:tcBorders>
              <w:top w:val="nil"/>
              <w:bottom w:val="nil"/>
              <w:right w:val="nil"/>
            </w:tcBorders>
          </w:tcPr>
          <w:p w:rsidR="002941E2" w:rsidRPr="00E50095" w:rsidRDefault="002941E2"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89</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6</w:t>
            </w:r>
          </w:p>
        </w:tc>
      </w:tr>
      <w:tr w:rsidR="002941E2" w:rsidRPr="00E50095" w:rsidTr="00826D79">
        <w:trPr>
          <w:trHeight w:hRule="exact" w:val="350"/>
          <w:jc w:val="center"/>
        </w:trPr>
        <w:tc>
          <w:tcPr>
            <w:tcW w:w="0" w:type="auto"/>
            <w:tcBorders>
              <w:top w:val="nil"/>
              <w:left w:val="nil"/>
              <w:bottom w:val="nil"/>
            </w:tcBorders>
          </w:tcPr>
          <w:p w:rsidR="002941E2" w:rsidRPr="00E50095" w:rsidRDefault="002941E2" w:rsidP="00826D79">
            <w:pPr>
              <w:spacing w:line="276" w:lineRule="auto"/>
              <w:jc w:val="both"/>
              <w:rPr>
                <w:rFonts w:ascii="Times New Roman" w:hAnsi="Times New Roman" w:cs="Times New Roman"/>
                <w:sz w:val="24"/>
                <w:szCs w:val="24"/>
              </w:rPr>
            </w:pPr>
            <w:r w:rsidRPr="00E50095">
              <w:rPr>
                <w:rFonts w:ascii="Times New Roman" w:hAnsi="Times New Roman" w:cs="Times New Roman"/>
                <w:sz w:val="24"/>
                <w:szCs w:val="24"/>
              </w:rPr>
              <w:t>Março</w:t>
            </w:r>
          </w:p>
        </w:tc>
        <w:tc>
          <w:tcPr>
            <w:tcW w:w="0" w:type="auto"/>
            <w:tcBorders>
              <w:top w:val="nil"/>
              <w:bottom w:val="nil"/>
            </w:tcBorders>
          </w:tcPr>
          <w:p w:rsidR="002941E2" w:rsidRPr="00E50095" w:rsidRDefault="002941E2"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81,7</w:t>
            </w:r>
          </w:p>
        </w:tc>
        <w:tc>
          <w:tcPr>
            <w:tcW w:w="0" w:type="auto"/>
            <w:tcBorders>
              <w:top w:val="nil"/>
              <w:bottom w:val="nil"/>
            </w:tcBorders>
          </w:tcPr>
          <w:p w:rsidR="002941E2" w:rsidRPr="00E50095" w:rsidRDefault="002941E2"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86</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0</w:t>
            </w:r>
          </w:p>
        </w:tc>
        <w:tc>
          <w:tcPr>
            <w:tcW w:w="0" w:type="auto"/>
            <w:tcBorders>
              <w:top w:val="nil"/>
              <w:bottom w:val="nil"/>
              <w:right w:val="nil"/>
            </w:tcBorders>
          </w:tcPr>
          <w:p w:rsidR="002941E2" w:rsidRPr="00E50095" w:rsidRDefault="002941E2"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90</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5</w:t>
            </w:r>
          </w:p>
        </w:tc>
      </w:tr>
      <w:tr w:rsidR="002941E2" w:rsidRPr="00E50095" w:rsidTr="00826D79">
        <w:trPr>
          <w:trHeight w:hRule="exact" w:val="350"/>
          <w:jc w:val="center"/>
        </w:trPr>
        <w:tc>
          <w:tcPr>
            <w:tcW w:w="0" w:type="auto"/>
            <w:tcBorders>
              <w:top w:val="nil"/>
              <w:left w:val="nil"/>
              <w:bottom w:val="nil"/>
            </w:tcBorders>
          </w:tcPr>
          <w:p w:rsidR="002941E2" w:rsidRPr="00E50095" w:rsidRDefault="002941E2" w:rsidP="00826D79">
            <w:pPr>
              <w:spacing w:line="276" w:lineRule="auto"/>
              <w:jc w:val="both"/>
              <w:rPr>
                <w:rFonts w:ascii="Times New Roman" w:hAnsi="Times New Roman" w:cs="Times New Roman"/>
                <w:sz w:val="24"/>
                <w:szCs w:val="24"/>
              </w:rPr>
            </w:pPr>
            <w:r w:rsidRPr="00E50095">
              <w:rPr>
                <w:rFonts w:ascii="Times New Roman" w:hAnsi="Times New Roman" w:cs="Times New Roman"/>
                <w:sz w:val="24"/>
                <w:szCs w:val="24"/>
              </w:rPr>
              <w:t>Abril</w:t>
            </w:r>
          </w:p>
        </w:tc>
        <w:tc>
          <w:tcPr>
            <w:tcW w:w="0" w:type="auto"/>
            <w:tcBorders>
              <w:top w:val="nil"/>
              <w:bottom w:val="nil"/>
            </w:tcBorders>
          </w:tcPr>
          <w:p w:rsidR="002941E2" w:rsidRPr="00E50095" w:rsidRDefault="002941E2"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82,0</w:t>
            </w:r>
          </w:p>
        </w:tc>
        <w:tc>
          <w:tcPr>
            <w:tcW w:w="0" w:type="auto"/>
            <w:tcBorders>
              <w:top w:val="nil"/>
              <w:bottom w:val="nil"/>
            </w:tcBorders>
          </w:tcPr>
          <w:p w:rsidR="002941E2" w:rsidRPr="00E50095" w:rsidRDefault="002941E2"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86</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7</w:t>
            </w:r>
          </w:p>
        </w:tc>
        <w:tc>
          <w:tcPr>
            <w:tcW w:w="0" w:type="auto"/>
            <w:tcBorders>
              <w:top w:val="nil"/>
              <w:bottom w:val="nil"/>
              <w:right w:val="nil"/>
            </w:tcBorders>
          </w:tcPr>
          <w:p w:rsidR="002941E2" w:rsidRPr="00E50095" w:rsidRDefault="002941E2"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91</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5</w:t>
            </w:r>
          </w:p>
        </w:tc>
      </w:tr>
      <w:tr w:rsidR="002941E2" w:rsidRPr="00E50095" w:rsidTr="00826D79">
        <w:trPr>
          <w:trHeight w:hRule="exact" w:val="350"/>
          <w:jc w:val="center"/>
        </w:trPr>
        <w:tc>
          <w:tcPr>
            <w:tcW w:w="0" w:type="auto"/>
            <w:tcBorders>
              <w:top w:val="nil"/>
              <w:left w:val="nil"/>
              <w:bottom w:val="nil"/>
            </w:tcBorders>
          </w:tcPr>
          <w:p w:rsidR="002941E2" w:rsidRPr="00E50095" w:rsidRDefault="002941E2" w:rsidP="00826D79">
            <w:pPr>
              <w:spacing w:line="276" w:lineRule="auto"/>
              <w:jc w:val="both"/>
              <w:rPr>
                <w:rFonts w:ascii="Times New Roman" w:hAnsi="Times New Roman" w:cs="Times New Roman"/>
                <w:sz w:val="24"/>
                <w:szCs w:val="24"/>
              </w:rPr>
            </w:pPr>
            <w:r w:rsidRPr="00E50095">
              <w:rPr>
                <w:rFonts w:ascii="Times New Roman" w:hAnsi="Times New Roman" w:cs="Times New Roman"/>
                <w:sz w:val="24"/>
                <w:szCs w:val="24"/>
              </w:rPr>
              <w:t>Maio</w:t>
            </w:r>
          </w:p>
        </w:tc>
        <w:tc>
          <w:tcPr>
            <w:tcW w:w="0" w:type="auto"/>
            <w:tcBorders>
              <w:top w:val="nil"/>
              <w:bottom w:val="nil"/>
            </w:tcBorders>
          </w:tcPr>
          <w:p w:rsidR="002941E2" w:rsidRPr="00E50095" w:rsidRDefault="002941E2"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82</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3</w:t>
            </w:r>
          </w:p>
        </w:tc>
        <w:tc>
          <w:tcPr>
            <w:tcW w:w="0" w:type="auto"/>
            <w:tcBorders>
              <w:top w:val="nil"/>
              <w:bottom w:val="nil"/>
            </w:tcBorders>
          </w:tcPr>
          <w:p w:rsidR="002941E2" w:rsidRPr="00E50095" w:rsidRDefault="002941E2"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87</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1</w:t>
            </w:r>
          </w:p>
        </w:tc>
        <w:tc>
          <w:tcPr>
            <w:tcW w:w="0" w:type="auto"/>
            <w:tcBorders>
              <w:top w:val="nil"/>
              <w:bottom w:val="nil"/>
              <w:right w:val="nil"/>
            </w:tcBorders>
          </w:tcPr>
          <w:p w:rsidR="002941E2" w:rsidRPr="00E50095" w:rsidRDefault="002941E2"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92</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2</w:t>
            </w:r>
          </w:p>
        </w:tc>
      </w:tr>
      <w:tr w:rsidR="002941E2" w:rsidRPr="00E50095" w:rsidTr="002941E2">
        <w:trPr>
          <w:trHeight w:hRule="exact" w:val="350"/>
          <w:jc w:val="center"/>
        </w:trPr>
        <w:tc>
          <w:tcPr>
            <w:tcW w:w="0" w:type="auto"/>
            <w:tcBorders>
              <w:top w:val="nil"/>
              <w:left w:val="nil"/>
              <w:bottom w:val="nil"/>
            </w:tcBorders>
          </w:tcPr>
          <w:p w:rsidR="002941E2" w:rsidRPr="00E50095" w:rsidRDefault="002941E2" w:rsidP="00826D79">
            <w:pPr>
              <w:spacing w:line="276" w:lineRule="auto"/>
              <w:jc w:val="both"/>
              <w:rPr>
                <w:rFonts w:ascii="Times New Roman" w:hAnsi="Times New Roman" w:cs="Times New Roman"/>
                <w:sz w:val="24"/>
                <w:szCs w:val="24"/>
              </w:rPr>
            </w:pPr>
            <w:r w:rsidRPr="00E50095">
              <w:rPr>
                <w:rFonts w:ascii="Times New Roman" w:hAnsi="Times New Roman" w:cs="Times New Roman"/>
                <w:sz w:val="24"/>
                <w:szCs w:val="24"/>
              </w:rPr>
              <w:t>Junho</w:t>
            </w:r>
          </w:p>
        </w:tc>
        <w:tc>
          <w:tcPr>
            <w:tcW w:w="0" w:type="auto"/>
            <w:tcBorders>
              <w:top w:val="nil"/>
              <w:bottom w:val="nil"/>
            </w:tcBorders>
          </w:tcPr>
          <w:p w:rsidR="002941E2" w:rsidRPr="00E50095" w:rsidRDefault="002941E2"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82</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8</w:t>
            </w:r>
          </w:p>
        </w:tc>
        <w:tc>
          <w:tcPr>
            <w:tcW w:w="0" w:type="auto"/>
            <w:tcBorders>
              <w:top w:val="nil"/>
              <w:bottom w:val="nil"/>
            </w:tcBorders>
          </w:tcPr>
          <w:p w:rsidR="002941E2" w:rsidRPr="00E50095" w:rsidRDefault="002941E2"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87</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5</w:t>
            </w:r>
          </w:p>
        </w:tc>
        <w:tc>
          <w:tcPr>
            <w:tcW w:w="0" w:type="auto"/>
            <w:tcBorders>
              <w:top w:val="nil"/>
              <w:bottom w:val="nil"/>
              <w:right w:val="nil"/>
            </w:tcBorders>
          </w:tcPr>
          <w:p w:rsidR="002941E2" w:rsidRPr="00E50095" w:rsidRDefault="002941E2"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92</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4</w:t>
            </w:r>
          </w:p>
        </w:tc>
      </w:tr>
      <w:tr w:rsidR="002941E2" w:rsidRPr="00E50095" w:rsidTr="002941E2">
        <w:trPr>
          <w:trHeight w:hRule="exact" w:val="350"/>
          <w:jc w:val="center"/>
        </w:trPr>
        <w:tc>
          <w:tcPr>
            <w:tcW w:w="0" w:type="auto"/>
            <w:tcBorders>
              <w:top w:val="nil"/>
              <w:left w:val="nil"/>
              <w:bottom w:val="nil"/>
            </w:tcBorders>
          </w:tcPr>
          <w:p w:rsidR="002941E2" w:rsidRPr="00E50095" w:rsidRDefault="002941E2" w:rsidP="00826D79">
            <w:pPr>
              <w:jc w:val="both"/>
              <w:rPr>
                <w:rFonts w:ascii="Times New Roman" w:hAnsi="Times New Roman" w:cs="Times New Roman"/>
                <w:sz w:val="24"/>
                <w:szCs w:val="24"/>
              </w:rPr>
            </w:pPr>
            <w:r w:rsidRPr="00E50095">
              <w:rPr>
                <w:rFonts w:ascii="Times New Roman" w:hAnsi="Times New Roman" w:cs="Times New Roman"/>
                <w:sz w:val="24"/>
                <w:szCs w:val="24"/>
              </w:rPr>
              <w:t>Julho</w:t>
            </w:r>
          </w:p>
        </w:tc>
        <w:tc>
          <w:tcPr>
            <w:tcW w:w="0" w:type="auto"/>
            <w:tcBorders>
              <w:top w:val="nil"/>
              <w:bottom w:val="nil"/>
            </w:tcBorders>
          </w:tcPr>
          <w:p w:rsidR="002941E2" w:rsidRPr="00E50095" w:rsidRDefault="002941E2" w:rsidP="00826D79">
            <w:pPr>
              <w:jc w:val="center"/>
              <w:rPr>
                <w:rFonts w:ascii="Times New Roman" w:hAnsi="Times New Roman" w:cs="Times New Roman"/>
                <w:sz w:val="24"/>
                <w:szCs w:val="24"/>
              </w:rPr>
            </w:pPr>
            <w:r w:rsidRPr="00E50095">
              <w:rPr>
                <w:rFonts w:ascii="Times New Roman" w:hAnsi="Times New Roman" w:cs="Times New Roman"/>
                <w:sz w:val="24"/>
                <w:szCs w:val="24"/>
              </w:rPr>
              <w:t>83</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1</w:t>
            </w:r>
          </w:p>
        </w:tc>
        <w:tc>
          <w:tcPr>
            <w:tcW w:w="0" w:type="auto"/>
            <w:tcBorders>
              <w:top w:val="nil"/>
              <w:bottom w:val="nil"/>
            </w:tcBorders>
          </w:tcPr>
          <w:p w:rsidR="002941E2" w:rsidRPr="00E50095" w:rsidRDefault="002941E2" w:rsidP="00826D79">
            <w:pPr>
              <w:jc w:val="center"/>
              <w:rPr>
                <w:rFonts w:ascii="Times New Roman" w:hAnsi="Times New Roman" w:cs="Times New Roman"/>
                <w:sz w:val="24"/>
                <w:szCs w:val="24"/>
              </w:rPr>
            </w:pPr>
            <w:r w:rsidRPr="00E50095">
              <w:rPr>
                <w:rFonts w:ascii="Times New Roman" w:hAnsi="Times New Roman" w:cs="Times New Roman"/>
                <w:sz w:val="24"/>
                <w:szCs w:val="24"/>
              </w:rPr>
              <w:t>87</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3</w:t>
            </w:r>
          </w:p>
        </w:tc>
        <w:tc>
          <w:tcPr>
            <w:tcW w:w="0" w:type="auto"/>
            <w:tcBorders>
              <w:top w:val="nil"/>
              <w:bottom w:val="nil"/>
              <w:right w:val="nil"/>
            </w:tcBorders>
          </w:tcPr>
          <w:p w:rsidR="002941E2" w:rsidRPr="00E50095" w:rsidRDefault="002941E2" w:rsidP="00826D79">
            <w:pPr>
              <w:jc w:val="center"/>
              <w:rPr>
                <w:rFonts w:ascii="Times New Roman" w:hAnsi="Times New Roman" w:cs="Times New Roman"/>
                <w:sz w:val="24"/>
                <w:szCs w:val="24"/>
              </w:rPr>
            </w:pPr>
            <w:r w:rsidRPr="00E50095">
              <w:rPr>
                <w:rFonts w:ascii="Times New Roman" w:hAnsi="Times New Roman" w:cs="Times New Roman"/>
                <w:sz w:val="24"/>
                <w:szCs w:val="24"/>
              </w:rPr>
              <w:t>93</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0</w:t>
            </w:r>
          </w:p>
        </w:tc>
      </w:tr>
      <w:tr w:rsidR="002941E2" w:rsidRPr="00E50095" w:rsidTr="002941E2">
        <w:trPr>
          <w:trHeight w:hRule="exact" w:val="350"/>
          <w:jc w:val="center"/>
        </w:trPr>
        <w:tc>
          <w:tcPr>
            <w:tcW w:w="0" w:type="auto"/>
            <w:tcBorders>
              <w:top w:val="nil"/>
              <w:left w:val="nil"/>
              <w:bottom w:val="nil"/>
            </w:tcBorders>
          </w:tcPr>
          <w:p w:rsidR="002941E2" w:rsidRPr="00E50095" w:rsidRDefault="002941E2" w:rsidP="00826D79">
            <w:pPr>
              <w:jc w:val="both"/>
              <w:rPr>
                <w:rFonts w:ascii="Times New Roman" w:hAnsi="Times New Roman" w:cs="Times New Roman"/>
                <w:sz w:val="24"/>
                <w:szCs w:val="24"/>
              </w:rPr>
            </w:pPr>
            <w:r w:rsidRPr="00E50095">
              <w:rPr>
                <w:rFonts w:ascii="Times New Roman" w:hAnsi="Times New Roman" w:cs="Times New Roman"/>
                <w:sz w:val="24"/>
                <w:szCs w:val="24"/>
              </w:rPr>
              <w:t>Agosto</w:t>
            </w:r>
          </w:p>
        </w:tc>
        <w:tc>
          <w:tcPr>
            <w:tcW w:w="0" w:type="auto"/>
            <w:tcBorders>
              <w:top w:val="nil"/>
              <w:bottom w:val="nil"/>
            </w:tcBorders>
          </w:tcPr>
          <w:p w:rsidR="002941E2" w:rsidRPr="00E50095" w:rsidRDefault="002941E2" w:rsidP="00826D79">
            <w:pPr>
              <w:jc w:val="center"/>
              <w:rPr>
                <w:rFonts w:ascii="Times New Roman" w:hAnsi="Times New Roman" w:cs="Times New Roman"/>
                <w:sz w:val="24"/>
                <w:szCs w:val="24"/>
              </w:rPr>
            </w:pPr>
            <w:r w:rsidRPr="00E50095">
              <w:rPr>
                <w:rFonts w:ascii="Times New Roman" w:hAnsi="Times New Roman" w:cs="Times New Roman"/>
                <w:sz w:val="24"/>
                <w:szCs w:val="24"/>
              </w:rPr>
              <w:t>83</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6</w:t>
            </w:r>
          </w:p>
        </w:tc>
        <w:tc>
          <w:tcPr>
            <w:tcW w:w="0" w:type="auto"/>
            <w:tcBorders>
              <w:top w:val="nil"/>
              <w:bottom w:val="nil"/>
            </w:tcBorders>
          </w:tcPr>
          <w:p w:rsidR="002941E2" w:rsidRPr="00E50095" w:rsidRDefault="002941E2" w:rsidP="00826D79">
            <w:pPr>
              <w:jc w:val="center"/>
              <w:rPr>
                <w:rFonts w:ascii="Times New Roman" w:hAnsi="Times New Roman" w:cs="Times New Roman"/>
                <w:sz w:val="24"/>
                <w:szCs w:val="24"/>
              </w:rPr>
            </w:pPr>
            <w:r w:rsidRPr="00E50095">
              <w:rPr>
                <w:rFonts w:ascii="Times New Roman" w:hAnsi="Times New Roman" w:cs="Times New Roman"/>
                <w:sz w:val="24"/>
                <w:szCs w:val="24"/>
              </w:rPr>
              <w:t>87</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3</w:t>
            </w:r>
          </w:p>
        </w:tc>
        <w:tc>
          <w:tcPr>
            <w:tcW w:w="0" w:type="auto"/>
            <w:tcBorders>
              <w:top w:val="nil"/>
              <w:bottom w:val="nil"/>
              <w:right w:val="nil"/>
            </w:tcBorders>
          </w:tcPr>
          <w:p w:rsidR="002941E2" w:rsidRPr="00E50095" w:rsidRDefault="002941E2" w:rsidP="00826D79">
            <w:pPr>
              <w:jc w:val="center"/>
              <w:rPr>
                <w:rFonts w:ascii="Times New Roman" w:hAnsi="Times New Roman" w:cs="Times New Roman"/>
                <w:sz w:val="24"/>
                <w:szCs w:val="24"/>
              </w:rPr>
            </w:pPr>
            <w:r w:rsidRPr="00E50095">
              <w:rPr>
                <w:rFonts w:ascii="Times New Roman" w:hAnsi="Times New Roman" w:cs="Times New Roman"/>
                <w:sz w:val="24"/>
                <w:szCs w:val="24"/>
              </w:rPr>
              <w:t>93</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6</w:t>
            </w:r>
          </w:p>
        </w:tc>
      </w:tr>
      <w:tr w:rsidR="002941E2" w:rsidRPr="00E50095" w:rsidTr="002941E2">
        <w:trPr>
          <w:trHeight w:hRule="exact" w:val="350"/>
          <w:jc w:val="center"/>
        </w:trPr>
        <w:tc>
          <w:tcPr>
            <w:tcW w:w="0" w:type="auto"/>
            <w:tcBorders>
              <w:top w:val="nil"/>
              <w:left w:val="nil"/>
              <w:bottom w:val="nil"/>
            </w:tcBorders>
          </w:tcPr>
          <w:p w:rsidR="002941E2" w:rsidRPr="00E50095" w:rsidRDefault="002941E2" w:rsidP="00826D79">
            <w:pPr>
              <w:jc w:val="both"/>
              <w:rPr>
                <w:rFonts w:ascii="Times New Roman" w:hAnsi="Times New Roman" w:cs="Times New Roman"/>
                <w:sz w:val="24"/>
                <w:szCs w:val="24"/>
              </w:rPr>
            </w:pPr>
            <w:r w:rsidRPr="00E50095">
              <w:rPr>
                <w:rFonts w:ascii="Times New Roman" w:hAnsi="Times New Roman" w:cs="Times New Roman"/>
                <w:sz w:val="24"/>
                <w:szCs w:val="24"/>
              </w:rPr>
              <w:t>Setembro</w:t>
            </w:r>
          </w:p>
        </w:tc>
        <w:tc>
          <w:tcPr>
            <w:tcW w:w="0" w:type="auto"/>
            <w:tcBorders>
              <w:top w:val="nil"/>
              <w:bottom w:val="nil"/>
            </w:tcBorders>
          </w:tcPr>
          <w:p w:rsidR="002941E2" w:rsidRPr="00E50095" w:rsidRDefault="002941E2" w:rsidP="00826D79">
            <w:pPr>
              <w:jc w:val="center"/>
              <w:rPr>
                <w:rFonts w:ascii="Times New Roman" w:hAnsi="Times New Roman" w:cs="Times New Roman"/>
                <w:sz w:val="24"/>
                <w:szCs w:val="24"/>
              </w:rPr>
            </w:pPr>
            <w:r w:rsidRPr="00E50095">
              <w:rPr>
                <w:rFonts w:ascii="Times New Roman" w:hAnsi="Times New Roman" w:cs="Times New Roman"/>
                <w:sz w:val="24"/>
                <w:szCs w:val="24"/>
              </w:rPr>
              <w:t>84</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2</w:t>
            </w:r>
          </w:p>
        </w:tc>
        <w:tc>
          <w:tcPr>
            <w:tcW w:w="0" w:type="auto"/>
            <w:tcBorders>
              <w:top w:val="nil"/>
              <w:bottom w:val="nil"/>
            </w:tcBorders>
          </w:tcPr>
          <w:p w:rsidR="002941E2" w:rsidRPr="00E50095" w:rsidRDefault="002941E2" w:rsidP="00826D79">
            <w:pPr>
              <w:jc w:val="center"/>
              <w:rPr>
                <w:rFonts w:ascii="Times New Roman" w:hAnsi="Times New Roman" w:cs="Times New Roman"/>
                <w:sz w:val="24"/>
                <w:szCs w:val="24"/>
              </w:rPr>
            </w:pPr>
            <w:r w:rsidRPr="00E50095">
              <w:rPr>
                <w:rFonts w:ascii="Times New Roman" w:hAnsi="Times New Roman" w:cs="Times New Roman"/>
                <w:sz w:val="24"/>
                <w:szCs w:val="24"/>
              </w:rPr>
              <w:t>87</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4</w:t>
            </w:r>
          </w:p>
        </w:tc>
        <w:tc>
          <w:tcPr>
            <w:tcW w:w="0" w:type="auto"/>
            <w:tcBorders>
              <w:top w:val="nil"/>
              <w:bottom w:val="nil"/>
              <w:right w:val="nil"/>
            </w:tcBorders>
          </w:tcPr>
          <w:p w:rsidR="002941E2" w:rsidRPr="00E50095" w:rsidRDefault="002941E2" w:rsidP="00826D79">
            <w:pPr>
              <w:jc w:val="center"/>
              <w:rPr>
                <w:rFonts w:ascii="Times New Roman" w:hAnsi="Times New Roman" w:cs="Times New Roman"/>
                <w:sz w:val="24"/>
                <w:szCs w:val="24"/>
              </w:rPr>
            </w:pPr>
            <w:r w:rsidRPr="00E50095">
              <w:rPr>
                <w:rFonts w:ascii="Times New Roman" w:hAnsi="Times New Roman" w:cs="Times New Roman"/>
                <w:sz w:val="24"/>
                <w:szCs w:val="24"/>
              </w:rPr>
              <w:t>94</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3</w:t>
            </w:r>
          </w:p>
        </w:tc>
      </w:tr>
      <w:tr w:rsidR="002941E2" w:rsidRPr="00E50095" w:rsidTr="002941E2">
        <w:trPr>
          <w:trHeight w:hRule="exact" w:val="350"/>
          <w:jc w:val="center"/>
        </w:trPr>
        <w:tc>
          <w:tcPr>
            <w:tcW w:w="0" w:type="auto"/>
            <w:tcBorders>
              <w:top w:val="nil"/>
              <w:left w:val="nil"/>
              <w:bottom w:val="nil"/>
            </w:tcBorders>
          </w:tcPr>
          <w:p w:rsidR="002941E2" w:rsidRPr="00E50095" w:rsidRDefault="002941E2" w:rsidP="00826D79">
            <w:pPr>
              <w:jc w:val="both"/>
              <w:rPr>
                <w:rFonts w:ascii="Times New Roman" w:hAnsi="Times New Roman" w:cs="Times New Roman"/>
                <w:sz w:val="24"/>
                <w:szCs w:val="24"/>
              </w:rPr>
            </w:pPr>
            <w:r w:rsidRPr="00E50095">
              <w:rPr>
                <w:rFonts w:ascii="Times New Roman" w:hAnsi="Times New Roman" w:cs="Times New Roman"/>
                <w:sz w:val="24"/>
                <w:szCs w:val="24"/>
              </w:rPr>
              <w:t>Outubro</w:t>
            </w:r>
          </w:p>
        </w:tc>
        <w:tc>
          <w:tcPr>
            <w:tcW w:w="0" w:type="auto"/>
            <w:tcBorders>
              <w:top w:val="nil"/>
              <w:bottom w:val="nil"/>
            </w:tcBorders>
          </w:tcPr>
          <w:p w:rsidR="002941E2" w:rsidRPr="00E50095" w:rsidRDefault="002941E2" w:rsidP="00826D79">
            <w:pPr>
              <w:jc w:val="center"/>
              <w:rPr>
                <w:rFonts w:ascii="Times New Roman" w:hAnsi="Times New Roman" w:cs="Times New Roman"/>
                <w:sz w:val="24"/>
                <w:szCs w:val="24"/>
              </w:rPr>
            </w:pPr>
            <w:r w:rsidRPr="00E50095">
              <w:rPr>
                <w:rFonts w:ascii="Times New Roman" w:hAnsi="Times New Roman" w:cs="Times New Roman"/>
                <w:sz w:val="24"/>
                <w:szCs w:val="24"/>
              </w:rPr>
              <w:t>84</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4</w:t>
            </w:r>
          </w:p>
        </w:tc>
        <w:tc>
          <w:tcPr>
            <w:tcW w:w="0" w:type="auto"/>
            <w:tcBorders>
              <w:top w:val="nil"/>
              <w:bottom w:val="nil"/>
            </w:tcBorders>
          </w:tcPr>
          <w:p w:rsidR="002941E2" w:rsidRPr="00E50095" w:rsidRDefault="002941E2" w:rsidP="00826D79">
            <w:pPr>
              <w:jc w:val="center"/>
              <w:rPr>
                <w:rFonts w:ascii="Times New Roman" w:hAnsi="Times New Roman" w:cs="Times New Roman"/>
                <w:sz w:val="24"/>
                <w:szCs w:val="24"/>
              </w:rPr>
            </w:pPr>
            <w:r w:rsidRPr="00E50095">
              <w:rPr>
                <w:rFonts w:ascii="Times New Roman" w:hAnsi="Times New Roman" w:cs="Times New Roman"/>
                <w:sz w:val="24"/>
                <w:szCs w:val="24"/>
              </w:rPr>
              <w:t>88</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0</w:t>
            </w:r>
          </w:p>
        </w:tc>
        <w:tc>
          <w:tcPr>
            <w:tcW w:w="0" w:type="auto"/>
            <w:tcBorders>
              <w:top w:val="nil"/>
              <w:bottom w:val="nil"/>
              <w:right w:val="nil"/>
            </w:tcBorders>
          </w:tcPr>
          <w:p w:rsidR="002941E2" w:rsidRPr="00E50095" w:rsidRDefault="002941E2" w:rsidP="00826D79">
            <w:pPr>
              <w:jc w:val="center"/>
              <w:rPr>
                <w:rFonts w:ascii="Times New Roman" w:hAnsi="Times New Roman" w:cs="Times New Roman"/>
                <w:sz w:val="24"/>
                <w:szCs w:val="24"/>
              </w:rPr>
            </w:pPr>
            <w:r w:rsidRPr="00E50095">
              <w:rPr>
                <w:rFonts w:ascii="Times New Roman" w:hAnsi="Times New Roman" w:cs="Times New Roman"/>
                <w:sz w:val="24"/>
                <w:szCs w:val="24"/>
              </w:rPr>
              <w:t>94</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9</w:t>
            </w:r>
          </w:p>
        </w:tc>
      </w:tr>
      <w:tr w:rsidR="002941E2" w:rsidRPr="00E50095" w:rsidTr="002941E2">
        <w:trPr>
          <w:trHeight w:hRule="exact" w:val="350"/>
          <w:jc w:val="center"/>
        </w:trPr>
        <w:tc>
          <w:tcPr>
            <w:tcW w:w="0" w:type="auto"/>
            <w:tcBorders>
              <w:top w:val="nil"/>
              <w:left w:val="nil"/>
              <w:bottom w:val="nil"/>
            </w:tcBorders>
          </w:tcPr>
          <w:p w:rsidR="002941E2" w:rsidRPr="00E50095" w:rsidRDefault="002941E2" w:rsidP="00826D79">
            <w:pPr>
              <w:jc w:val="both"/>
              <w:rPr>
                <w:rFonts w:ascii="Times New Roman" w:hAnsi="Times New Roman" w:cs="Times New Roman"/>
                <w:sz w:val="24"/>
                <w:szCs w:val="24"/>
              </w:rPr>
            </w:pPr>
            <w:r w:rsidRPr="00E50095">
              <w:rPr>
                <w:rFonts w:ascii="Times New Roman" w:hAnsi="Times New Roman" w:cs="Times New Roman"/>
                <w:sz w:val="24"/>
                <w:szCs w:val="24"/>
              </w:rPr>
              <w:t>Novembro</w:t>
            </w:r>
          </w:p>
        </w:tc>
        <w:tc>
          <w:tcPr>
            <w:tcW w:w="0" w:type="auto"/>
            <w:tcBorders>
              <w:top w:val="nil"/>
              <w:bottom w:val="nil"/>
            </w:tcBorders>
          </w:tcPr>
          <w:p w:rsidR="002941E2" w:rsidRPr="00E50095" w:rsidRDefault="002941E2" w:rsidP="00826D79">
            <w:pPr>
              <w:jc w:val="center"/>
              <w:rPr>
                <w:rFonts w:ascii="Times New Roman" w:hAnsi="Times New Roman" w:cs="Times New Roman"/>
                <w:sz w:val="24"/>
                <w:szCs w:val="24"/>
              </w:rPr>
            </w:pPr>
            <w:r w:rsidRPr="00E50095">
              <w:rPr>
                <w:rFonts w:ascii="Times New Roman" w:hAnsi="Times New Roman" w:cs="Times New Roman"/>
                <w:sz w:val="24"/>
                <w:szCs w:val="24"/>
              </w:rPr>
              <w:t>85</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0</w:t>
            </w:r>
          </w:p>
        </w:tc>
        <w:tc>
          <w:tcPr>
            <w:tcW w:w="0" w:type="auto"/>
            <w:tcBorders>
              <w:top w:val="nil"/>
              <w:bottom w:val="nil"/>
            </w:tcBorders>
          </w:tcPr>
          <w:p w:rsidR="002941E2" w:rsidRPr="00E50095" w:rsidRDefault="002941E2" w:rsidP="00826D79">
            <w:pPr>
              <w:jc w:val="center"/>
              <w:rPr>
                <w:rFonts w:ascii="Times New Roman" w:hAnsi="Times New Roman" w:cs="Times New Roman"/>
                <w:sz w:val="24"/>
                <w:szCs w:val="24"/>
              </w:rPr>
            </w:pPr>
            <w:r w:rsidRPr="00E50095">
              <w:rPr>
                <w:rFonts w:ascii="Times New Roman" w:hAnsi="Times New Roman" w:cs="Times New Roman"/>
                <w:sz w:val="24"/>
                <w:szCs w:val="24"/>
              </w:rPr>
              <w:t>88</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7</w:t>
            </w:r>
          </w:p>
        </w:tc>
        <w:tc>
          <w:tcPr>
            <w:tcW w:w="0" w:type="auto"/>
            <w:tcBorders>
              <w:top w:val="nil"/>
              <w:bottom w:val="nil"/>
              <w:right w:val="nil"/>
            </w:tcBorders>
          </w:tcPr>
          <w:p w:rsidR="002941E2" w:rsidRPr="00E50095" w:rsidRDefault="002941E2" w:rsidP="00826D79">
            <w:pPr>
              <w:jc w:val="center"/>
              <w:rPr>
                <w:rFonts w:ascii="Times New Roman" w:hAnsi="Times New Roman" w:cs="Times New Roman"/>
                <w:sz w:val="24"/>
                <w:szCs w:val="24"/>
              </w:rPr>
            </w:pPr>
            <w:r w:rsidRPr="00E50095">
              <w:rPr>
                <w:rFonts w:ascii="Times New Roman" w:hAnsi="Times New Roman" w:cs="Times New Roman"/>
                <w:sz w:val="24"/>
                <w:szCs w:val="24"/>
              </w:rPr>
              <w:t>95</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6</w:t>
            </w:r>
          </w:p>
        </w:tc>
      </w:tr>
      <w:tr w:rsidR="002941E2" w:rsidRPr="00E50095" w:rsidTr="00826D79">
        <w:trPr>
          <w:trHeight w:hRule="exact" w:val="350"/>
          <w:jc w:val="center"/>
        </w:trPr>
        <w:tc>
          <w:tcPr>
            <w:tcW w:w="0" w:type="auto"/>
            <w:tcBorders>
              <w:top w:val="nil"/>
              <w:left w:val="nil"/>
            </w:tcBorders>
          </w:tcPr>
          <w:p w:rsidR="002941E2" w:rsidRPr="00E50095" w:rsidRDefault="002941E2" w:rsidP="00826D79">
            <w:pPr>
              <w:jc w:val="both"/>
              <w:rPr>
                <w:rFonts w:ascii="Times New Roman" w:hAnsi="Times New Roman" w:cs="Times New Roman"/>
                <w:sz w:val="24"/>
                <w:szCs w:val="24"/>
              </w:rPr>
            </w:pPr>
            <w:r w:rsidRPr="00E50095">
              <w:rPr>
                <w:rFonts w:ascii="Times New Roman" w:hAnsi="Times New Roman" w:cs="Times New Roman"/>
                <w:sz w:val="24"/>
                <w:szCs w:val="24"/>
              </w:rPr>
              <w:t>Dezembro</w:t>
            </w:r>
          </w:p>
        </w:tc>
        <w:tc>
          <w:tcPr>
            <w:tcW w:w="0" w:type="auto"/>
            <w:tcBorders>
              <w:top w:val="nil"/>
            </w:tcBorders>
          </w:tcPr>
          <w:p w:rsidR="002941E2" w:rsidRPr="00E50095" w:rsidRDefault="002941E2" w:rsidP="00826D79">
            <w:pPr>
              <w:jc w:val="center"/>
              <w:rPr>
                <w:rFonts w:ascii="Times New Roman" w:hAnsi="Times New Roman" w:cs="Times New Roman"/>
                <w:sz w:val="24"/>
                <w:szCs w:val="24"/>
              </w:rPr>
            </w:pPr>
            <w:r w:rsidRPr="00E50095">
              <w:rPr>
                <w:rFonts w:ascii="Times New Roman" w:hAnsi="Times New Roman" w:cs="Times New Roman"/>
                <w:sz w:val="24"/>
                <w:szCs w:val="24"/>
              </w:rPr>
              <w:t>85</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4</w:t>
            </w:r>
          </w:p>
        </w:tc>
        <w:tc>
          <w:tcPr>
            <w:tcW w:w="0" w:type="auto"/>
            <w:tcBorders>
              <w:top w:val="nil"/>
            </w:tcBorders>
          </w:tcPr>
          <w:p w:rsidR="002941E2" w:rsidRPr="00E50095" w:rsidRDefault="002941E2" w:rsidP="00826D79">
            <w:pPr>
              <w:jc w:val="center"/>
              <w:rPr>
                <w:rFonts w:ascii="Times New Roman" w:hAnsi="Times New Roman" w:cs="Times New Roman"/>
                <w:sz w:val="24"/>
                <w:szCs w:val="24"/>
              </w:rPr>
            </w:pPr>
            <w:r w:rsidRPr="00E50095">
              <w:rPr>
                <w:rFonts w:ascii="Times New Roman" w:hAnsi="Times New Roman" w:cs="Times New Roman"/>
                <w:sz w:val="24"/>
                <w:szCs w:val="24"/>
              </w:rPr>
              <w:t>89</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2</w:t>
            </w:r>
          </w:p>
        </w:tc>
        <w:tc>
          <w:tcPr>
            <w:tcW w:w="0" w:type="auto"/>
            <w:tcBorders>
              <w:top w:val="nil"/>
              <w:right w:val="nil"/>
            </w:tcBorders>
          </w:tcPr>
          <w:p w:rsidR="002941E2" w:rsidRPr="00E50095" w:rsidRDefault="002941E2" w:rsidP="00826D79">
            <w:pPr>
              <w:jc w:val="center"/>
              <w:rPr>
                <w:rFonts w:ascii="Times New Roman" w:hAnsi="Times New Roman" w:cs="Times New Roman"/>
                <w:sz w:val="24"/>
                <w:szCs w:val="24"/>
              </w:rPr>
            </w:pPr>
            <w:r w:rsidRPr="00E50095">
              <w:rPr>
                <w:rFonts w:ascii="Times New Roman" w:hAnsi="Times New Roman" w:cs="Times New Roman"/>
                <w:sz w:val="24"/>
                <w:szCs w:val="24"/>
              </w:rPr>
              <w:t>96</w:t>
            </w:r>
            <w:r w:rsidR="00C802CB" w:rsidRPr="00E50095">
              <w:rPr>
                <w:rFonts w:ascii="Times New Roman" w:hAnsi="Times New Roman" w:cs="Times New Roman"/>
                <w:sz w:val="24"/>
                <w:szCs w:val="24"/>
              </w:rPr>
              <w:t>,</w:t>
            </w:r>
            <w:r w:rsidRPr="00E50095">
              <w:rPr>
                <w:rFonts w:ascii="Times New Roman" w:hAnsi="Times New Roman" w:cs="Times New Roman"/>
                <w:sz w:val="24"/>
                <w:szCs w:val="24"/>
              </w:rPr>
              <w:t>0</w:t>
            </w:r>
          </w:p>
        </w:tc>
      </w:tr>
    </w:tbl>
    <w:p w:rsidR="00826D79" w:rsidRPr="00E50095" w:rsidRDefault="00826D79" w:rsidP="00826D79">
      <w:pPr>
        <w:jc w:val="both"/>
        <w:rPr>
          <w:rFonts w:ascii="Times New Roman" w:hAnsi="Times New Roman" w:cs="Times New Roman"/>
          <w:b/>
          <w:sz w:val="24"/>
          <w:szCs w:val="24"/>
        </w:rPr>
      </w:pPr>
    </w:p>
    <w:p w:rsidR="0037287D" w:rsidRPr="00E50095" w:rsidRDefault="00826D79" w:rsidP="00826D79">
      <w:pPr>
        <w:jc w:val="both"/>
        <w:rPr>
          <w:rFonts w:ascii="Times New Roman" w:hAnsi="Times New Roman" w:cs="Times New Roman"/>
          <w:sz w:val="24"/>
          <w:szCs w:val="24"/>
        </w:rPr>
      </w:pPr>
      <w:r w:rsidRPr="00E50095">
        <w:rPr>
          <w:rFonts w:ascii="Times New Roman" w:hAnsi="Times New Roman" w:cs="Times New Roman"/>
          <w:sz w:val="24"/>
          <w:szCs w:val="24"/>
        </w:rPr>
        <w:t>Calcule:</w:t>
      </w:r>
    </w:p>
    <w:p w:rsidR="00826D79" w:rsidRPr="00E50095" w:rsidRDefault="00826D79" w:rsidP="0065124C">
      <w:pPr>
        <w:pStyle w:val="PargrafodaLista"/>
        <w:numPr>
          <w:ilvl w:val="0"/>
          <w:numId w:val="5"/>
        </w:numPr>
        <w:tabs>
          <w:tab w:val="left" w:pos="426"/>
        </w:tabs>
        <w:spacing w:after="60"/>
        <w:ind w:left="0" w:firstLine="0"/>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A taxa de inflação mensal referente aos meses de Abril de 2008 e 2009.</w:t>
      </w:r>
    </w:p>
    <w:p w:rsidR="00826D79" w:rsidRPr="00E50095" w:rsidRDefault="00826D79" w:rsidP="0065124C">
      <w:pPr>
        <w:pStyle w:val="PargrafodaLista"/>
        <w:numPr>
          <w:ilvl w:val="0"/>
          <w:numId w:val="5"/>
        </w:numPr>
        <w:tabs>
          <w:tab w:val="left" w:pos="426"/>
        </w:tabs>
        <w:spacing w:after="60"/>
        <w:ind w:left="426" w:hanging="426"/>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A taxa de inflação homóloga referente aos meses de Agosto de 2008 e Fevereiro de 2009.</w:t>
      </w:r>
    </w:p>
    <w:p w:rsidR="00826D79" w:rsidRPr="00E50095" w:rsidRDefault="00826D79" w:rsidP="0065124C">
      <w:pPr>
        <w:pStyle w:val="PargrafodaLista"/>
        <w:numPr>
          <w:ilvl w:val="0"/>
          <w:numId w:val="5"/>
        </w:numPr>
        <w:tabs>
          <w:tab w:val="left" w:pos="426"/>
        </w:tabs>
        <w:ind w:left="0" w:firstLine="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A taxa de inflação média anual referente a Junho e Dezembro de 2009.</w:t>
      </w:r>
    </w:p>
    <w:p w:rsidR="00E16A9F" w:rsidRPr="00E50095" w:rsidRDefault="00E16A9F" w:rsidP="003C7B21">
      <w:pPr>
        <w:rPr>
          <w:rFonts w:ascii="Times New Roman" w:eastAsiaTheme="majorEastAsia" w:hAnsi="Times New Roman" w:cstheme="majorBidi"/>
          <w:b/>
          <w:bCs/>
          <w:sz w:val="24"/>
          <w:szCs w:val="26"/>
        </w:rPr>
      </w:pPr>
    </w:p>
    <w:p w:rsidR="00344348" w:rsidRPr="00E50095" w:rsidRDefault="00344348" w:rsidP="00344348">
      <w:pPr>
        <w:spacing w:after="240"/>
        <w:jc w:val="both"/>
        <w:rPr>
          <w:rFonts w:ascii="Times New Roman" w:hAnsi="Times New Roman" w:cs="Times New Roman"/>
          <w:sz w:val="24"/>
          <w:szCs w:val="24"/>
        </w:rPr>
      </w:pPr>
      <w:r w:rsidRPr="00E50095">
        <w:rPr>
          <w:rFonts w:ascii="Times New Roman" w:hAnsi="Times New Roman" w:cs="Times New Roman"/>
          <w:noProof/>
          <w:sz w:val="24"/>
          <w:szCs w:val="24"/>
          <w:lang w:eastAsia="pt-PT"/>
        </w:rPr>
        <w:drawing>
          <wp:inline distT="0" distB="0" distL="0" distR="0">
            <wp:extent cx="5295900" cy="381000"/>
            <wp:effectExtent l="0" t="19050" r="19050" b="57150"/>
            <wp:docPr id="14"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344348" w:rsidRPr="00E50095" w:rsidRDefault="00344348" w:rsidP="00087287">
      <w:pPr>
        <w:spacing w:after="0"/>
      </w:pPr>
    </w:p>
    <w:p w:rsidR="00306C6F" w:rsidRPr="00E50095" w:rsidRDefault="003C48BC" w:rsidP="00087287">
      <w:pPr>
        <w:spacing w:after="360"/>
        <w:jc w:val="both"/>
        <w:rPr>
          <w:rFonts w:ascii="Times New Roman" w:hAnsi="Times New Roman" w:cs="Times New Roman"/>
          <w:sz w:val="24"/>
          <w:szCs w:val="24"/>
        </w:rPr>
      </w:pPr>
      <w:r w:rsidRPr="00E50095">
        <w:rPr>
          <w:rFonts w:ascii="Times New Roman" w:hAnsi="Times New Roman" w:cs="Times New Roman"/>
          <w:sz w:val="24"/>
          <w:szCs w:val="24"/>
        </w:rPr>
        <w:t xml:space="preserve">Sobre a economia </w:t>
      </w:r>
      <w:r w:rsidRPr="00E50095">
        <w:rPr>
          <w:rFonts w:ascii="Times New Roman" w:hAnsi="Times New Roman" w:cs="Times New Roman"/>
          <w:i/>
          <w:sz w:val="24"/>
          <w:szCs w:val="24"/>
        </w:rPr>
        <w:t>XYZ</w:t>
      </w:r>
      <w:r w:rsidRPr="00E50095">
        <w:rPr>
          <w:rFonts w:ascii="Times New Roman" w:hAnsi="Times New Roman" w:cs="Times New Roman"/>
          <w:sz w:val="24"/>
          <w:szCs w:val="24"/>
        </w:rPr>
        <w:t xml:space="preserve"> conhece-se a seguinte informaçã</w:t>
      </w:r>
      <w:r w:rsidR="00DB557C" w:rsidRPr="00E50095">
        <w:rPr>
          <w:rFonts w:ascii="Times New Roman" w:hAnsi="Times New Roman" w:cs="Times New Roman"/>
          <w:sz w:val="24"/>
          <w:szCs w:val="24"/>
        </w:rPr>
        <w:t>o em preços correntes (em 2009):</w:t>
      </w:r>
    </w:p>
    <w:tbl>
      <w:tblPr>
        <w:tblStyle w:val="Tabelacomgrelha"/>
        <w:tblW w:w="0" w:type="auto"/>
        <w:jc w:val="center"/>
        <w:tblInd w:w="360" w:type="dxa"/>
        <w:tblLook w:val="04A0" w:firstRow="1" w:lastRow="0" w:firstColumn="1" w:lastColumn="0" w:noHBand="0" w:noVBand="1"/>
      </w:tblPr>
      <w:tblGrid>
        <w:gridCol w:w="2450"/>
        <w:gridCol w:w="756"/>
      </w:tblGrid>
      <w:tr w:rsidR="003C48BC" w:rsidRPr="00E50095" w:rsidTr="00C86A42">
        <w:trPr>
          <w:trHeight w:val="321"/>
          <w:jc w:val="center"/>
        </w:trPr>
        <w:tc>
          <w:tcPr>
            <w:tcW w:w="0" w:type="auto"/>
            <w:tcBorders>
              <w:left w:val="nil"/>
              <w:bottom w:val="single" w:sz="4" w:space="0" w:color="auto"/>
            </w:tcBorders>
          </w:tcPr>
          <w:p w:rsidR="003C48BC" w:rsidRPr="00E50095" w:rsidRDefault="003C48BC" w:rsidP="00C86A42">
            <w:pPr>
              <w:spacing w:line="276" w:lineRule="auto"/>
              <w:jc w:val="both"/>
              <w:rPr>
                <w:rFonts w:ascii="Times New Roman" w:hAnsi="Times New Roman" w:cs="Times New Roman"/>
                <w:b/>
                <w:sz w:val="24"/>
                <w:szCs w:val="24"/>
              </w:rPr>
            </w:pPr>
            <w:r w:rsidRPr="00E50095">
              <w:rPr>
                <w:rFonts w:ascii="Times New Roman" w:hAnsi="Times New Roman" w:cs="Times New Roman"/>
                <w:b/>
                <w:sz w:val="24"/>
                <w:szCs w:val="24"/>
              </w:rPr>
              <w:t>Variável</w:t>
            </w:r>
          </w:p>
        </w:tc>
        <w:tc>
          <w:tcPr>
            <w:tcW w:w="0" w:type="auto"/>
            <w:tcBorders>
              <w:bottom w:val="single" w:sz="4" w:space="0" w:color="auto"/>
              <w:right w:val="nil"/>
            </w:tcBorders>
          </w:tcPr>
          <w:p w:rsidR="003C48BC" w:rsidRPr="00E50095" w:rsidRDefault="003C48BC" w:rsidP="00C86A42">
            <w:pPr>
              <w:spacing w:line="276" w:lineRule="auto"/>
              <w:jc w:val="center"/>
              <w:rPr>
                <w:rFonts w:ascii="Times New Roman" w:hAnsi="Times New Roman" w:cs="Times New Roman"/>
                <w:b/>
                <w:sz w:val="24"/>
                <w:szCs w:val="24"/>
              </w:rPr>
            </w:pPr>
            <w:r w:rsidRPr="00E50095">
              <w:rPr>
                <w:rFonts w:ascii="Times New Roman" w:hAnsi="Times New Roman" w:cs="Times New Roman"/>
                <w:b/>
                <w:sz w:val="24"/>
                <w:szCs w:val="24"/>
              </w:rPr>
              <w:t>2009</w:t>
            </w:r>
          </w:p>
        </w:tc>
      </w:tr>
      <w:tr w:rsidR="003C48BC" w:rsidRPr="00E50095" w:rsidTr="00C86A42">
        <w:trPr>
          <w:trHeight w:hRule="exact" w:val="350"/>
          <w:jc w:val="center"/>
        </w:trPr>
        <w:tc>
          <w:tcPr>
            <w:tcW w:w="0" w:type="auto"/>
            <w:tcBorders>
              <w:left w:val="nil"/>
              <w:bottom w:val="nil"/>
            </w:tcBorders>
          </w:tcPr>
          <w:p w:rsidR="003C48BC" w:rsidRPr="00E50095" w:rsidRDefault="003C48BC" w:rsidP="00C86A42">
            <w:pPr>
              <w:spacing w:line="276" w:lineRule="auto"/>
              <w:jc w:val="both"/>
              <w:rPr>
                <w:rFonts w:ascii="Times New Roman" w:hAnsi="Times New Roman" w:cs="Times New Roman"/>
                <w:sz w:val="24"/>
                <w:szCs w:val="24"/>
              </w:rPr>
            </w:pPr>
            <w:r w:rsidRPr="00E50095">
              <w:rPr>
                <w:rFonts w:ascii="Times New Roman" w:hAnsi="Times New Roman" w:cs="Times New Roman"/>
                <w:sz w:val="24"/>
                <w:szCs w:val="24"/>
              </w:rPr>
              <w:t>PIB</w:t>
            </w:r>
          </w:p>
        </w:tc>
        <w:tc>
          <w:tcPr>
            <w:tcW w:w="0" w:type="auto"/>
            <w:tcBorders>
              <w:bottom w:val="nil"/>
              <w:right w:val="nil"/>
            </w:tcBorders>
          </w:tcPr>
          <w:p w:rsidR="003C48BC" w:rsidRPr="00E50095" w:rsidRDefault="003C48BC" w:rsidP="00C86A42">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7</w:t>
            </w:r>
            <w:r w:rsidR="00852F94" w:rsidRPr="00E50095">
              <w:rPr>
                <w:rFonts w:ascii="Times New Roman" w:hAnsi="Times New Roman" w:cs="Times New Roman"/>
                <w:sz w:val="24"/>
                <w:szCs w:val="24"/>
              </w:rPr>
              <w:t xml:space="preserve"> </w:t>
            </w:r>
            <w:r w:rsidRPr="00E50095">
              <w:rPr>
                <w:rFonts w:ascii="Times New Roman" w:hAnsi="Times New Roman" w:cs="Times New Roman"/>
                <w:sz w:val="24"/>
                <w:szCs w:val="24"/>
              </w:rPr>
              <w:t>795</w:t>
            </w:r>
          </w:p>
        </w:tc>
      </w:tr>
      <w:tr w:rsidR="003C48BC" w:rsidRPr="00E50095" w:rsidTr="00C86A42">
        <w:trPr>
          <w:trHeight w:hRule="exact" w:val="350"/>
          <w:jc w:val="center"/>
        </w:trPr>
        <w:tc>
          <w:tcPr>
            <w:tcW w:w="0" w:type="auto"/>
            <w:tcBorders>
              <w:top w:val="nil"/>
              <w:left w:val="nil"/>
              <w:bottom w:val="nil"/>
            </w:tcBorders>
          </w:tcPr>
          <w:p w:rsidR="003C48BC" w:rsidRPr="00E50095" w:rsidRDefault="003C48BC" w:rsidP="00C86A42">
            <w:pPr>
              <w:spacing w:line="276" w:lineRule="auto"/>
              <w:jc w:val="both"/>
              <w:rPr>
                <w:rFonts w:ascii="Times New Roman" w:hAnsi="Times New Roman" w:cs="Times New Roman"/>
                <w:sz w:val="24"/>
                <w:szCs w:val="24"/>
              </w:rPr>
            </w:pPr>
            <w:r w:rsidRPr="00E50095">
              <w:rPr>
                <w:rFonts w:ascii="Times New Roman" w:hAnsi="Times New Roman" w:cs="Times New Roman"/>
                <w:sz w:val="24"/>
                <w:szCs w:val="24"/>
              </w:rPr>
              <w:t>Poupança</w:t>
            </w:r>
          </w:p>
        </w:tc>
        <w:tc>
          <w:tcPr>
            <w:tcW w:w="0" w:type="auto"/>
            <w:tcBorders>
              <w:top w:val="nil"/>
              <w:bottom w:val="nil"/>
              <w:right w:val="nil"/>
            </w:tcBorders>
          </w:tcPr>
          <w:p w:rsidR="003C48BC" w:rsidRPr="00E50095" w:rsidRDefault="003C48BC" w:rsidP="00C86A42">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2</w:t>
            </w:r>
            <w:r w:rsidR="00852F94" w:rsidRPr="00E50095">
              <w:rPr>
                <w:rFonts w:ascii="Times New Roman" w:hAnsi="Times New Roman" w:cs="Times New Roman"/>
                <w:sz w:val="24"/>
                <w:szCs w:val="24"/>
              </w:rPr>
              <w:t xml:space="preserve"> </w:t>
            </w:r>
            <w:r w:rsidRPr="00E50095">
              <w:rPr>
                <w:rFonts w:ascii="Times New Roman" w:hAnsi="Times New Roman" w:cs="Times New Roman"/>
                <w:sz w:val="24"/>
                <w:szCs w:val="24"/>
              </w:rPr>
              <w:t>054</w:t>
            </w:r>
          </w:p>
        </w:tc>
      </w:tr>
      <w:tr w:rsidR="003C48BC" w:rsidRPr="00E50095" w:rsidTr="00C86A42">
        <w:trPr>
          <w:trHeight w:hRule="exact" w:val="350"/>
          <w:jc w:val="center"/>
        </w:trPr>
        <w:tc>
          <w:tcPr>
            <w:tcW w:w="0" w:type="auto"/>
            <w:tcBorders>
              <w:top w:val="nil"/>
              <w:left w:val="nil"/>
              <w:bottom w:val="nil"/>
            </w:tcBorders>
          </w:tcPr>
          <w:p w:rsidR="003C48BC" w:rsidRPr="00E50095" w:rsidRDefault="003C48BC" w:rsidP="00C86A42">
            <w:pPr>
              <w:spacing w:line="276" w:lineRule="auto"/>
              <w:jc w:val="both"/>
              <w:rPr>
                <w:rFonts w:ascii="Times New Roman" w:hAnsi="Times New Roman" w:cs="Times New Roman"/>
                <w:sz w:val="24"/>
                <w:szCs w:val="24"/>
              </w:rPr>
            </w:pPr>
            <w:r w:rsidRPr="00E50095">
              <w:rPr>
                <w:rFonts w:ascii="Times New Roman" w:hAnsi="Times New Roman" w:cs="Times New Roman"/>
                <w:sz w:val="24"/>
                <w:szCs w:val="24"/>
              </w:rPr>
              <w:t>Consumo</w:t>
            </w:r>
          </w:p>
        </w:tc>
        <w:tc>
          <w:tcPr>
            <w:tcW w:w="0" w:type="auto"/>
            <w:tcBorders>
              <w:top w:val="nil"/>
              <w:bottom w:val="nil"/>
              <w:right w:val="nil"/>
            </w:tcBorders>
          </w:tcPr>
          <w:p w:rsidR="003C48BC" w:rsidRPr="00E50095" w:rsidRDefault="003C48BC" w:rsidP="00C86A42">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4</w:t>
            </w:r>
            <w:r w:rsidR="00852F94" w:rsidRPr="00E50095">
              <w:rPr>
                <w:rFonts w:ascii="Times New Roman" w:hAnsi="Times New Roman" w:cs="Times New Roman"/>
                <w:sz w:val="24"/>
                <w:szCs w:val="24"/>
              </w:rPr>
              <w:t xml:space="preserve"> </w:t>
            </w:r>
            <w:r w:rsidRPr="00E50095">
              <w:rPr>
                <w:rFonts w:ascii="Times New Roman" w:hAnsi="Times New Roman" w:cs="Times New Roman"/>
                <w:sz w:val="24"/>
                <w:szCs w:val="24"/>
              </w:rPr>
              <w:t>424</w:t>
            </w:r>
          </w:p>
        </w:tc>
      </w:tr>
      <w:tr w:rsidR="003C48BC" w:rsidRPr="00E50095" w:rsidTr="00C86A42">
        <w:trPr>
          <w:trHeight w:hRule="exact" w:val="350"/>
          <w:jc w:val="center"/>
        </w:trPr>
        <w:tc>
          <w:tcPr>
            <w:tcW w:w="0" w:type="auto"/>
            <w:tcBorders>
              <w:top w:val="nil"/>
              <w:left w:val="nil"/>
              <w:bottom w:val="nil"/>
            </w:tcBorders>
          </w:tcPr>
          <w:p w:rsidR="003C48BC" w:rsidRPr="00E50095" w:rsidRDefault="003C48BC" w:rsidP="00C86A42">
            <w:pPr>
              <w:spacing w:line="276" w:lineRule="auto"/>
              <w:jc w:val="both"/>
              <w:rPr>
                <w:rFonts w:ascii="Times New Roman" w:hAnsi="Times New Roman" w:cs="Times New Roman"/>
                <w:sz w:val="24"/>
                <w:szCs w:val="24"/>
              </w:rPr>
            </w:pPr>
            <w:r w:rsidRPr="00E50095">
              <w:rPr>
                <w:rFonts w:ascii="Times New Roman" w:hAnsi="Times New Roman" w:cs="Times New Roman"/>
                <w:sz w:val="24"/>
                <w:szCs w:val="24"/>
              </w:rPr>
              <w:t>Gastos públicos</w:t>
            </w:r>
          </w:p>
        </w:tc>
        <w:tc>
          <w:tcPr>
            <w:tcW w:w="0" w:type="auto"/>
            <w:tcBorders>
              <w:top w:val="nil"/>
              <w:bottom w:val="nil"/>
              <w:right w:val="nil"/>
            </w:tcBorders>
          </w:tcPr>
          <w:p w:rsidR="003C48BC" w:rsidRPr="00E50095" w:rsidRDefault="003C48BC" w:rsidP="00C86A42">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1</w:t>
            </w:r>
            <w:r w:rsidR="00852F94" w:rsidRPr="00E50095">
              <w:rPr>
                <w:rFonts w:ascii="Times New Roman" w:hAnsi="Times New Roman" w:cs="Times New Roman"/>
                <w:sz w:val="24"/>
                <w:szCs w:val="24"/>
              </w:rPr>
              <w:t xml:space="preserve"> </w:t>
            </w:r>
            <w:r w:rsidRPr="00E50095">
              <w:rPr>
                <w:rFonts w:ascii="Times New Roman" w:hAnsi="Times New Roman" w:cs="Times New Roman"/>
                <w:sz w:val="24"/>
                <w:szCs w:val="24"/>
              </w:rPr>
              <w:t>079</w:t>
            </w:r>
          </w:p>
        </w:tc>
      </w:tr>
      <w:tr w:rsidR="003C48BC" w:rsidRPr="00E50095" w:rsidTr="00C86A42">
        <w:trPr>
          <w:trHeight w:hRule="exact" w:val="350"/>
          <w:jc w:val="center"/>
        </w:trPr>
        <w:tc>
          <w:tcPr>
            <w:tcW w:w="0" w:type="auto"/>
            <w:tcBorders>
              <w:top w:val="nil"/>
              <w:left w:val="nil"/>
              <w:bottom w:val="nil"/>
            </w:tcBorders>
          </w:tcPr>
          <w:p w:rsidR="003C48BC" w:rsidRPr="00E50095" w:rsidRDefault="003C48BC" w:rsidP="00C86A42">
            <w:pPr>
              <w:spacing w:line="276" w:lineRule="auto"/>
              <w:jc w:val="both"/>
              <w:rPr>
                <w:rFonts w:ascii="Times New Roman" w:hAnsi="Times New Roman" w:cs="Times New Roman"/>
                <w:sz w:val="24"/>
                <w:szCs w:val="24"/>
              </w:rPr>
            </w:pPr>
            <w:r w:rsidRPr="00E50095">
              <w:rPr>
                <w:rFonts w:ascii="Times New Roman" w:hAnsi="Times New Roman" w:cs="Times New Roman"/>
                <w:sz w:val="24"/>
                <w:szCs w:val="24"/>
              </w:rPr>
              <w:t>Impostos</w:t>
            </w:r>
          </w:p>
        </w:tc>
        <w:tc>
          <w:tcPr>
            <w:tcW w:w="0" w:type="auto"/>
            <w:tcBorders>
              <w:top w:val="nil"/>
              <w:bottom w:val="nil"/>
              <w:right w:val="nil"/>
            </w:tcBorders>
          </w:tcPr>
          <w:p w:rsidR="003C48BC" w:rsidRPr="00E50095" w:rsidRDefault="003C48BC" w:rsidP="00C86A42">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2</w:t>
            </w:r>
            <w:r w:rsidR="00852F94" w:rsidRPr="00E50095">
              <w:rPr>
                <w:rFonts w:ascii="Times New Roman" w:hAnsi="Times New Roman" w:cs="Times New Roman"/>
                <w:sz w:val="24"/>
                <w:szCs w:val="24"/>
              </w:rPr>
              <w:t xml:space="preserve"> </w:t>
            </w:r>
            <w:r w:rsidRPr="00E50095">
              <w:rPr>
                <w:rFonts w:ascii="Times New Roman" w:hAnsi="Times New Roman" w:cs="Times New Roman"/>
                <w:sz w:val="24"/>
                <w:szCs w:val="24"/>
              </w:rPr>
              <w:t>215</w:t>
            </w:r>
          </w:p>
        </w:tc>
      </w:tr>
      <w:tr w:rsidR="003C48BC" w:rsidRPr="00E50095" w:rsidTr="00C86A42">
        <w:trPr>
          <w:trHeight w:hRule="exact" w:val="350"/>
          <w:jc w:val="center"/>
        </w:trPr>
        <w:tc>
          <w:tcPr>
            <w:tcW w:w="0" w:type="auto"/>
            <w:tcBorders>
              <w:top w:val="nil"/>
              <w:left w:val="nil"/>
              <w:bottom w:val="nil"/>
            </w:tcBorders>
          </w:tcPr>
          <w:p w:rsidR="003C48BC" w:rsidRPr="00E50095" w:rsidRDefault="003C48BC" w:rsidP="00C86A42">
            <w:pPr>
              <w:spacing w:line="276" w:lineRule="auto"/>
              <w:jc w:val="both"/>
              <w:rPr>
                <w:rFonts w:ascii="Times New Roman" w:hAnsi="Times New Roman" w:cs="Times New Roman"/>
                <w:sz w:val="24"/>
                <w:szCs w:val="24"/>
              </w:rPr>
            </w:pPr>
            <w:r w:rsidRPr="00E50095">
              <w:rPr>
                <w:rFonts w:ascii="Times New Roman" w:hAnsi="Times New Roman" w:cs="Times New Roman"/>
                <w:sz w:val="24"/>
                <w:szCs w:val="24"/>
              </w:rPr>
              <w:t>Saldo orçamental</w:t>
            </w:r>
          </w:p>
        </w:tc>
        <w:tc>
          <w:tcPr>
            <w:tcW w:w="0" w:type="auto"/>
            <w:tcBorders>
              <w:top w:val="nil"/>
              <w:bottom w:val="nil"/>
              <w:right w:val="nil"/>
            </w:tcBorders>
          </w:tcPr>
          <w:p w:rsidR="003C48BC" w:rsidRPr="00E50095" w:rsidRDefault="003C48BC" w:rsidP="00C86A42">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238</w:t>
            </w:r>
          </w:p>
        </w:tc>
      </w:tr>
      <w:tr w:rsidR="003C48BC" w:rsidRPr="00E50095" w:rsidTr="00C86A42">
        <w:trPr>
          <w:trHeight w:hRule="exact" w:val="350"/>
          <w:jc w:val="center"/>
        </w:trPr>
        <w:tc>
          <w:tcPr>
            <w:tcW w:w="0" w:type="auto"/>
            <w:tcBorders>
              <w:top w:val="nil"/>
              <w:left w:val="nil"/>
              <w:bottom w:val="nil"/>
            </w:tcBorders>
          </w:tcPr>
          <w:p w:rsidR="003C48BC" w:rsidRPr="00E50095" w:rsidRDefault="003C48BC" w:rsidP="00C86A42">
            <w:pPr>
              <w:jc w:val="both"/>
              <w:rPr>
                <w:rFonts w:ascii="Times New Roman" w:hAnsi="Times New Roman" w:cs="Times New Roman"/>
                <w:sz w:val="24"/>
                <w:szCs w:val="24"/>
              </w:rPr>
            </w:pPr>
            <w:r w:rsidRPr="00E50095">
              <w:rPr>
                <w:rFonts w:ascii="Times New Roman" w:hAnsi="Times New Roman" w:cs="Times New Roman"/>
                <w:sz w:val="24"/>
                <w:szCs w:val="24"/>
              </w:rPr>
              <w:t>Rendimento disponível</w:t>
            </w:r>
          </w:p>
        </w:tc>
        <w:tc>
          <w:tcPr>
            <w:tcW w:w="0" w:type="auto"/>
            <w:tcBorders>
              <w:top w:val="nil"/>
              <w:bottom w:val="nil"/>
              <w:right w:val="nil"/>
            </w:tcBorders>
          </w:tcPr>
          <w:p w:rsidR="003C48BC" w:rsidRPr="00E50095" w:rsidRDefault="003C48BC" w:rsidP="00C86A42">
            <w:pPr>
              <w:jc w:val="center"/>
              <w:rPr>
                <w:rFonts w:ascii="Times New Roman" w:hAnsi="Times New Roman" w:cs="Times New Roman"/>
                <w:sz w:val="24"/>
                <w:szCs w:val="24"/>
              </w:rPr>
            </w:pPr>
            <w:r w:rsidRPr="00E50095">
              <w:rPr>
                <w:rFonts w:ascii="Times New Roman" w:hAnsi="Times New Roman" w:cs="Times New Roman"/>
                <w:sz w:val="24"/>
                <w:szCs w:val="24"/>
              </w:rPr>
              <w:t>6</w:t>
            </w:r>
            <w:r w:rsidR="00852F94" w:rsidRPr="00E50095">
              <w:rPr>
                <w:rFonts w:ascii="Times New Roman" w:hAnsi="Times New Roman" w:cs="Times New Roman"/>
                <w:sz w:val="24"/>
                <w:szCs w:val="24"/>
              </w:rPr>
              <w:t xml:space="preserve"> </w:t>
            </w:r>
            <w:r w:rsidRPr="00E50095">
              <w:rPr>
                <w:rFonts w:ascii="Times New Roman" w:hAnsi="Times New Roman" w:cs="Times New Roman"/>
                <w:sz w:val="24"/>
                <w:szCs w:val="24"/>
              </w:rPr>
              <w:t>478</w:t>
            </w:r>
          </w:p>
        </w:tc>
      </w:tr>
      <w:tr w:rsidR="003C48BC" w:rsidRPr="00E50095" w:rsidTr="00C86A42">
        <w:trPr>
          <w:trHeight w:hRule="exact" w:val="350"/>
          <w:jc w:val="center"/>
        </w:trPr>
        <w:tc>
          <w:tcPr>
            <w:tcW w:w="0" w:type="auto"/>
            <w:tcBorders>
              <w:top w:val="nil"/>
              <w:left w:val="nil"/>
              <w:bottom w:val="nil"/>
            </w:tcBorders>
          </w:tcPr>
          <w:p w:rsidR="003C48BC" w:rsidRPr="00E50095" w:rsidRDefault="003C48BC" w:rsidP="00C86A42">
            <w:pPr>
              <w:jc w:val="both"/>
              <w:rPr>
                <w:rFonts w:ascii="Times New Roman" w:hAnsi="Times New Roman" w:cs="Times New Roman"/>
                <w:sz w:val="24"/>
                <w:szCs w:val="24"/>
              </w:rPr>
            </w:pPr>
            <w:r w:rsidRPr="00E50095">
              <w:rPr>
                <w:rFonts w:ascii="Times New Roman" w:hAnsi="Times New Roman" w:cs="Times New Roman"/>
                <w:sz w:val="24"/>
                <w:szCs w:val="24"/>
              </w:rPr>
              <w:t>Importações</w:t>
            </w:r>
          </w:p>
        </w:tc>
        <w:tc>
          <w:tcPr>
            <w:tcW w:w="0" w:type="auto"/>
            <w:tcBorders>
              <w:top w:val="nil"/>
              <w:bottom w:val="nil"/>
              <w:right w:val="nil"/>
            </w:tcBorders>
          </w:tcPr>
          <w:p w:rsidR="003C48BC" w:rsidRPr="00E50095" w:rsidRDefault="003C48BC" w:rsidP="00C86A42">
            <w:pPr>
              <w:jc w:val="center"/>
              <w:rPr>
                <w:rFonts w:ascii="Times New Roman" w:hAnsi="Times New Roman" w:cs="Times New Roman"/>
                <w:sz w:val="24"/>
                <w:szCs w:val="24"/>
              </w:rPr>
            </w:pPr>
            <w:r w:rsidRPr="00E50095">
              <w:rPr>
                <w:rFonts w:ascii="Times New Roman" w:hAnsi="Times New Roman" w:cs="Times New Roman"/>
                <w:sz w:val="24"/>
                <w:szCs w:val="24"/>
              </w:rPr>
              <w:t>1</w:t>
            </w:r>
            <w:r w:rsidR="00852F94" w:rsidRPr="00E50095">
              <w:rPr>
                <w:rFonts w:ascii="Times New Roman" w:hAnsi="Times New Roman" w:cs="Times New Roman"/>
                <w:sz w:val="24"/>
                <w:szCs w:val="24"/>
              </w:rPr>
              <w:t xml:space="preserve"> </w:t>
            </w:r>
            <w:r w:rsidRPr="00E50095">
              <w:rPr>
                <w:rFonts w:ascii="Times New Roman" w:hAnsi="Times New Roman" w:cs="Times New Roman"/>
                <w:sz w:val="24"/>
                <w:szCs w:val="24"/>
              </w:rPr>
              <w:t>290</w:t>
            </w:r>
          </w:p>
        </w:tc>
      </w:tr>
      <w:tr w:rsidR="003C48BC" w:rsidRPr="00E50095" w:rsidTr="003C48BC">
        <w:trPr>
          <w:trHeight w:hRule="exact" w:val="350"/>
          <w:jc w:val="center"/>
        </w:trPr>
        <w:tc>
          <w:tcPr>
            <w:tcW w:w="0" w:type="auto"/>
            <w:tcBorders>
              <w:top w:val="nil"/>
              <w:left w:val="nil"/>
              <w:bottom w:val="nil"/>
            </w:tcBorders>
          </w:tcPr>
          <w:p w:rsidR="003C48BC" w:rsidRPr="00E50095" w:rsidRDefault="003C48BC" w:rsidP="00C86A42">
            <w:pPr>
              <w:jc w:val="both"/>
              <w:rPr>
                <w:rFonts w:ascii="Times New Roman" w:hAnsi="Times New Roman" w:cs="Times New Roman"/>
                <w:sz w:val="24"/>
                <w:szCs w:val="24"/>
              </w:rPr>
            </w:pPr>
            <w:r w:rsidRPr="00E50095">
              <w:rPr>
                <w:rFonts w:ascii="Times New Roman" w:hAnsi="Times New Roman" w:cs="Times New Roman"/>
                <w:sz w:val="24"/>
                <w:szCs w:val="24"/>
              </w:rPr>
              <w:t>Exportações</w:t>
            </w:r>
          </w:p>
        </w:tc>
        <w:tc>
          <w:tcPr>
            <w:tcW w:w="0" w:type="auto"/>
            <w:tcBorders>
              <w:top w:val="nil"/>
              <w:bottom w:val="nil"/>
              <w:right w:val="nil"/>
            </w:tcBorders>
          </w:tcPr>
          <w:p w:rsidR="003C48BC" w:rsidRPr="00E50095" w:rsidRDefault="003C48BC" w:rsidP="00C86A42">
            <w:pPr>
              <w:jc w:val="center"/>
              <w:rPr>
                <w:rFonts w:ascii="Times New Roman" w:hAnsi="Times New Roman" w:cs="Times New Roman"/>
                <w:sz w:val="24"/>
                <w:szCs w:val="24"/>
              </w:rPr>
            </w:pPr>
            <w:r w:rsidRPr="00E50095">
              <w:rPr>
                <w:rFonts w:ascii="Times New Roman" w:hAnsi="Times New Roman" w:cs="Times New Roman"/>
                <w:sz w:val="24"/>
                <w:szCs w:val="24"/>
              </w:rPr>
              <w:t>1</w:t>
            </w:r>
            <w:r w:rsidR="00852F94" w:rsidRPr="00E50095">
              <w:rPr>
                <w:rFonts w:ascii="Times New Roman" w:hAnsi="Times New Roman" w:cs="Times New Roman"/>
                <w:sz w:val="24"/>
                <w:szCs w:val="24"/>
              </w:rPr>
              <w:t xml:space="preserve"> </w:t>
            </w:r>
            <w:r w:rsidRPr="00E50095">
              <w:rPr>
                <w:rFonts w:ascii="Times New Roman" w:hAnsi="Times New Roman" w:cs="Times New Roman"/>
                <w:sz w:val="24"/>
                <w:szCs w:val="24"/>
              </w:rPr>
              <w:t>427</w:t>
            </w:r>
          </w:p>
        </w:tc>
      </w:tr>
      <w:tr w:rsidR="003C48BC" w:rsidRPr="00E50095" w:rsidTr="00C86A42">
        <w:trPr>
          <w:trHeight w:hRule="exact" w:val="350"/>
          <w:jc w:val="center"/>
        </w:trPr>
        <w:tc>
          <w:tcPr>
            <w:tcW w:w="0" w:type="auto"/>
            <w:tcBorders>
              <w:top w:val="nil"/>
              <w:left w:val="nil"/>
              <w:bottom w:val="single" w:sz="4" w:space="0" w:color="auto"/>
            </w:tcBorders>
          </w:tcPr>
          <w:p w:rsidR="003C48BC" w:rsidRPr="00E50095" w:rsidRDefault="003C48BC" w:rsidP="00C86A42">
            <w:pPr>
              <w:jc w:val="both"/>
              <w:rPr>
                <w:rFonts w:ascii="Times New Roman" w:hAnsi="Times New Roman" w:cs="Times New Roman"/>
                <w:sz w:val="24"/>
                <w:szCs w:val="24"/>
              </w:rPr>
            </w:pPr>
            <w:r w:rsidRPr="00E50095">
              <w:rPr>
                <w:rFonts w:ascii="Times New Roman" w:hAnsi="Times New Roman" w:cs="Times New Roman"/>
                <w:sz w:val="24"/>
                <w:szCs w:val="24"/>
              </w:rPr>
              <w:t>Investimento</w:t>
            </w:r>
          </w:p>
        </w:tc>
        <w:tc>
          <w:tcPr>
            <w:tcW w:w="0" w:type="auto"/>
            <w:tcBorders>
              <w:top w:val="nil"/>
              <w:bottom w:val="single" w:sz="4" w:space="0" w:color="auto"/>
              <w:right w:val="nil"/>
            </w:tcBorders>
          </w:tcPr>
          <w:p w:rsidR="003C48BC" w:rsidRPr="00E50095" w:rsidRDefault="003C48BC" w:rsidP="00C86A42">
            <w:pPr>
              <w:jc w:val="center"/>
              <w:rPr>
                <w:rFonts w:ascii="Times New Roman" w:hAnsi="Times New Roman" w:cs="Times New Roman"/>
                <w:sz w:val="24"/>
                <w:szCs w:val="24"/>
              </w:rPr>
            </w:pPr>
            <w:r w:rsidRPr="00E50095">
              <w:rPr>
                <w:rFonts w:ascii="Times New Roman" w:hAnsi="Times New Roman" w:cs="Times New Roman"/>
                <w:sz w:val="24"/>
                <w:szCs w:val="24"/>
              </w:rPr>
              <w:t>2</w:t>
            </w:r>
            <w:r w:rsidR="00852F94" w:rsidRPr="00E50095">
              <w:rPr>
                <w:rFonts w:ascii="Times New Roman" w:hAnsi="Times New Roman" w:cs="Times New Roman"/>
                <w:sz w:val="24"/>
                <w:szCs w:val="24"/>
              </w:rPr>
              <w:t xml:space="preserve"> </w:t>
            </w:r>
            <w:r w:rsidRPr="00E50095">
              <w:rPr>
                <w:rFonts w:ascii="Times New Roman" w:hAnsi="Times New Roman" w:cs="Times New Roman"/>
                <w:sz w:val="24"/>
                <w:szCs w:val="24"/>
              </w:rPr>
              <w:t>155</w:t>
            </w:r>
          </w:p>
        </w:tc>
      </w:tr>
    </w:tbl>
    <w:p w:rsidR="00852F94" w:rsidRPr="00E50095" w:rsidRDefault="00852F94" w:rsidP="00852F94">
      <w:pPr>
        <w:rPr>
          <w:rFonts w:ascii="Times New Roman" w:hAnsi="Times New Roman" w:cs="Times New Roman"/>
          <w:sz w:val="24"/>
          <w:szCs w:val="24"/>
        </w:rPr>
      </w:pPr>
      <w:r w:rsidRPr="00E50095">
        <w:rPr>
          <w:rFonts w:ascii="Times New Roman" w:hAnsi="Times New Roman" w:cs="Times New Roman"/>
          <w:sz w:val="24"/>
          <w:szCs w:val="24"/>
        </w:rPr>
        <w:lastRenderedPageBreak/>
        <w:t>Verifique</w:t>
      </w:r>
      <w:r w:rsidR="00AA1424" w:rsidRPr="00E50095">
        <w:rPr>
          <w:rFonts w:ascii="Times New Roman" w:hAnsi="Times New Roman" w:cs="Times New Roman"/>
          <w:sz w:val="24"/>
          <w:szCs w:val="24"/>
        </w:rPr>
        <w:t xml:space="preserve"> e interprete</w:t>
      </w:r>
      <w:r w:rsidRPr="00E50095">
        <w:rPr>
          <w:rFonts w:ascii="Times New Roman" w:hAnsi="Times New Roman" w:cs="Times New Roman"/>
          <w:sz w:val="24"/>
          <w:szCs w:val="24"/>
        </w:rPr>
        <w:t>:</w:t>
      </w:r>
    </w:p>
    <w:p w:rsidR="00852F94" w:rsidRPr="00E50095" w:rsidRDefault="00852F94" w:rsidP="0065124C">
      <w:pPr>
        <w:pStyle w:val="PargrafodaLista"/>
        <w:numPr>
          <w:ilvl w:val="0"/>
          <w:numId w:val="8"/>
        </w:numPr>
        <w:spacing w:after="60"/>
        <w:ind w:left="426" w:hanging="431"/>
        <w:contextualSpacing w:val="0"/>
        <w:rPr>
          <w:rFonts w:ascii="Times New Roman" w:hAnsi="Times New Roman" w:cs="Times New Roman"/>
          <w:sz w:val="24"/>
          <w:szCs w:val="24"/>
        </w:rPr>
      </w:pPr>
      <w:r w:rsidRPr="00E50095">
        <w:rPr>
          <w:rFonts w:ascii="Times New Roman" w:hAnsi="Times New Roman" w:cs="Times New Roman"/>
          <w:sz w:val="24"/>
          <w:szCs w:val="24"/>
        </w:rPr>
        <w:t>A identidade produção-despesa.</w:t>
      </w:r>
    </w:p>
    <w:p w:rsidR="00852F94" w:rsidRPr="00E50095" w:rsidRDefault="00852F94" w:rsidP="0065124C">
      <w:pPr>
        <w:pStyle w:val="PargrafodaLista"/>
        <w:numPr>
          <w:ilvl w:val="0"/>
          <w:numId w:val="8"/>
        </w:numPr>
        <w:spacing w:after="60"/>
        <w:ind w:left="426" w:hanging="431"/>
        <w:contextualSpacing w:val="0"/>
        <w:rPr>
          <w:rFonts w:ascii="Times New Roman" w:hAnsi="Times New Roman" w:cs="Times New Roman"/>
          <w:sz w:val="24"/>
          <w:szCs w:val="24"/>
          <w:lang w:val="pt-PT"/>
        </w:rPr>
      </w:pPr>
      <w:r w:rsidRPr="00E50095">
        <w:rPr>
          <w:rFonts w:ascii="Times New Roman" w:hAnsi="Times New Roman" w:cs="Times New Roman"/>
          <w:sz w:val="24"/>
          <w:szCs w:val="24"/>
          <w:lang w:val="pt-PT"/>
        </w:rPr>
        <w:t>A identidade do rendimento disponível.</w:t>
      </w:r>
    </w:p>
    <w:p w:rsidR="00852F94" w:rsidRPr="00E50095" w:rsidRDefault="00852F94" w:rsidP="0065124C">
      <w:pPr>
        <w:pStyle w:val="PargrafodaLista"/>
        <w:numPr>
          <w:ilvl w:val="0"/>
          <w:numId w:val="8"/>
        </w:numPr>
        <w:spacing w:after="60"/>
        <w:ind w:left="426" w:hanging="431"/>
        <w:contextualSpacing w:val="0"/>
        <w:rPr>
          <w:rFonts w:ascii="Times New Roman" w:hAnsi="Times New Roman" w:cs="Times New Roman"/>
          <w:sz w:val="24"/>
          <w:szCs w:val="24"/>
          <w:lang w:val="pt-PT"/>
        </w:rPr>
      </w:pPr>
      <w:r w:rsidRPr="00E50095">
        <w:rPr>
          <w:rFonts w:ascii="Times New Roman" w:hAnsi="Times New Roman" w:cs="Times New Roman"/>
          <w:sz w:val="24"/>
          <w:szCs w:val="24"/>
          <w:lang w:val="pt-PT"/>
        </w:rPr>
        <w:t>A identidade dos défices sectoriais.</w:t>
      </w:r>
    </w:p>
    <w:p w:rsidR="00852F94" w:rsidRPr="00E50095" w:rsidRDefault="00852F94" w:rsidP="0065124C">
      <w:pPr>
        <w:pStyle w:val="PargrafodaLista"/>
        <w:numPr>
          <w:ilvl w:val="0"/>
          <w:numId w:val="8"/>
        </w:numPr>
        <w:ind w:left="426" w:hanging="431"/>
        <w:rPr>
          <w:rFonts w:ascii="Times New Roman" w:hAnsi="Times New Roman" w:cs="Times New Roman"/>
          <w:sz w:val="24"/>
          <w:szCs w:val="24"/>
          <w:lang w:val="pt-PT"/>
        </w:rPr>
      </w:pPr>
      <w:r w:rsidRPr="00E50095">
        <w:rPr>
          <w:rFonts w:ascii="Times New Roman" w:hAnsi="Times New Roman" w:cs="Times New Roman"/>
          <w:sz w:val="24"/>
          <w:szCs w:val="24"/>
          <w:lang w:val="pt-PT"/>
        </w:rPr>
        <w:t>A identidade dos fluxos de entrada-fluxos de saída.</w:t>
      </w:r>
    </w:p>
    <w:p w:rsidR="00344348" w:rsidRDefault="00344348" w:rsidP="00344348">
      <w:pPr>
        <w:spacing w:after="240"/>
        <w:jc w:val="both"/>
        <w:rPr>
          <w:rFonts w:ascii="Times New Roman" w:hAnsi="Times New Roman" w:cs="Times New Roman"/>
          <w:sz w:val="24"/>
          <w:szCs w:val="24"/>
        </w:rPr>
      </w:pPr>
    </w:p>
    <w:p w:rsidR="00344348" w:rsidRDefault="00344348" w:rsidP="00344348">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15"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344348" w:rsidRDefault="00344348" w:rsidP="003C7B21">
      <w:pPr>
        <w:jc w:val="both"/>
        <w:rPr>
          <w:rFonts w:ascii="Times New Roman" w:hAnsi="Times New Roman" w:cs="Times New Roman"/>
          <w:sz w:val="24"/>
          <w:szCs w:val="24"/>
        </w:rPr>
      </w:pPr>
    </w:p>
    <w:p w:rsidR="00736F6D" w:rsidRPr="00E50095" w:rsidRDefault="00826D79" w:rsidP="00087287">
      <w:pPr>
        <w:spacing w:after="360"/>
        <w:jc w:val="both"/>
        <w:rPr>
          <w:rFonts w:ascii="Times New Roman" w:hAnsi="Times New Roman" w:cs="Times New Roman"/>
          <w:sz w:val="24"/>
          <w:szCs w:val="24"/>
        </w:rPr>
      </w:pPr>
      <w:r w:rsidRPr="00E50095">
        <w:rPr>
          <w:rFonts w:ascii="Times New Roman" w:hAnsi="Times New Roman" w:cs="Times New Roman"/>
          <w:sz w:val="24"/>
          <w:szCs w:val="24"/>
        </w:rPr>
        <w:t xml:space="preserve">Sobre a economia </w:t>
      </w:r>
      <w:r w:rsidRPr="00E50095">
        <w:rPr>
          <w:rFonts w:ascii="Times New Roman" w:hAnsi="Times New Roman" w:cs="Times New Roman"/>
          <w:i/>
          <w:sz w:val="24"/>
          <w:szCs w:val="24"/>
        </w:rPr>
        <w:t>J</w:t>
      </w:r>
      <w:r w:rsidRPr="00E50095">
        <w:rPr>
          <w:rFonts w:ascii="Times New Roman" w:hAnsi="Times New Roman" w:cs="Times New Roman"/>
          <w:sz w:val="24"/>
          <w:szCs w:val="24"/>
        </w:rPr>
        <w:t>, uma ilha do Pacífico, conhece-se a seguinte informação relativa aos anos de 2005 e 2011:</w:t>
      </w:r>
    </w:p>
    <w:tbl>
      <w:tblPr>
        <w:tblStyle w:val="Tabelacomgrelha"/>
        <w:tblW w:w="0" w:type="auto"/>
        <w:jc w:val="center"/>
        <w:tblInd w:w="360" w:type="dxa"/>
        <w:tblLook w:val="04A0" w:firstRow="1" w:lastRow="0" w:firstColumn="1" w:lastColumn="0" w:noHBand="0" w:noVBand="1"/>
      </w:tblPr>
      <w:tblGrid>
        <w:gridCol w:w="3883"/>
        <w:gridCol w:w="876"/>
        <w:gridCol w:w="876"/>
      </w:tblGrid>
      <w:tr w:rsidR="00826D79" w:rsidRPr="00E50095" w:rsidTr="00826D79">
        <w:trPr>
          <w:trHeight w:val="321"/>
          <w:jc w:val="center"/>
        </w:trPr>
        <w:tc>
          <w:tcPr>
            <w:tcW w:w="0" w:type="auto"/>
            <w:tcBorders>
              <w:left w:val="nil"/>
              <w:bottom w:val="single" w:sz="4" w:space="0" w:color="auto"/>
            </w:tcBorders>
          </w:tcPr>
          <w:p w:rsidR="00826D79" w:rsidRPr="00E50095" w:rsidRDefault="00C86A42" w:rsidP="00826D79">
            <w:pPr>
              <w:spacing w:line="276" w:lineRule="auto"/>
              <w:jc w:val="both"/>
              <w:rPr>
                <w:rFonts w:ascii="Times New Roman" w:hAnsi="Times New Roman" w:cs="Times New Roman"/>
                <w:b/>
                <w:sz w:val="24"/>
                <w:szCs w:val="24"/>
              </w:rPr>
            </w:pPr>
            <w:r w:rsidRPr="00E50095">
              <w:rPr>
                <w:rFonts w:ascii="Times New Roman" w:hAnsi="Times New Roman" w:cs="Times New Roman"/>
                <w:b/>
                <w:sz w:val="24"/>
                <w:szCs w:val="24"/>
              </w:rPr>
              <w:t>Variável</w:t>
            </w:r>
          </w:p>
        </w:tc>
        <w:tc>
          <w:tcPr>
            <w:tcW w:w="0" w:type="auto"/>
            <w:tcBorders>
              <w:bottom w:val="single" w:sz="4" w:space="0" w:color="auto"/>
            </w:tcBorders>
          </w:tcPr>
          <w:p w:rsidR="00826D79" w:rsidRPr="00E50095" w:rsidRDefault="00826D79" w:rsidP="00826D79">
            <w:pPr>
              <w:spacing w:line="276" w:lineRule="auto"/>
              <w:jc w:val="center"/>
              <w:rPr>
                <w:rFonts w:ascii="Times New Roman" w:hAnsi="Times New Roman" w:cs="Times New Roman"/>
                <w:b/>
                <w:sz w:val="24"/>
                <w:szCs w:val="24"/>
              </w:rPr>
            </w:pPr>
            <w:r w:rsidRPr="00E50095">
              <w:rPr>
                <w:rFonts w:ascii="Times New Roman" w:hAnsi="Times New Roman" w:cs="Times New Roman"/>
                <w:b/>
                <w:sz w:val="24"/>
                <w:szCs w:val="24"/>
              </w:rPr>
              <w:t>2005</w:t>
            </w:r>
          </w:p>
        </w:tc>
        <w:tc>
          <w:tcPr>
            <w:tcW w:w="0" w:type="auto"/>
            <w:tcBorders>
              <w:bottom w:val="single" w:sz="4" w:space="0" w:color="auto"/>
              <w:right w:val="nil"/>
            </w:tcBorders>
          </w:tcPr>
          <w:p w:rsidR="00826D79" w:rsidRPr="00E50095" w:rsidRDefault="00826D79" w:rsidP="00826D79">
            <w:pPr>
              <w:spacing w:line="276" w:lineRule="auto"/>
              <w:jc w:val="center"/>
              <w:rPr>
                <w:rFonts w:ascii="Times New Roman" w:hAnsi="Times New Roman" w:cs="Times New Roman"/>
                <w:b/>
                <w:sz w:val="24"/>
                <w:szCs w:val="24"/>
              </w:rPr>
            </w:pPr>
            <w:r w:rsidRPr="00E50095">
              <w:rPr>
                <w:rFonts w:ascii="Times New Roman" w:hAnsi="Times New Roman" w:cs="Times New Roman"/>
                <w:b/>
                <w:sz w:val="24"/>
                <w:szCs w:val="24"/>
              </w:rPr>
              <w:t>2011</w:t>
            </w:r>
          </w:p>
        </w:tc>
      </w:tr>
      <w:tr w:rsidR="00826D79" w:rsidRPr="00E50095" w:rsidTr="00826D79">
        <w:trPr>
          <w:trHeight w:hRule="exact" w:val="350"/>
          <w:jc w:val="center"/>
        </w:trPr>
        <w:tc>
          <w:tcPr>
            <w:tcW w:w="0" w:type="auto"/>
            <w:tcBorders>
              <w:left w:val="nil"/>
              <w:bottom w:val="nil"/>
            </w:tcBorders>
          </w:tcPr>
          <w:p w:rsidR="00826D79" w:rsidRPr="00E50095" w:rsidRDefault="00826D79" w:rsidP="00826D79">
            <w:pPr>
              <w:spacing w:line="276" w:lineRule="auto"/>
              <w:jc w:val="both"/>
              <w:rPr>
                <w:rFonts w:ascii="Times New Roman" w:hAnsi="Times New Roman" w:cs="Times New Roman"/>
                <w:sz w:val="24"/>
                <w:szCs w:val="24"/>
              </w:rPr>
            </w:pPr>
            <w:r w:rsidRPr="00E50095">
              <w:rPr>
                <w:rFonts w:ascii="Times New Roman" w:hAnsi="Times New Roman" w:cs="Times New Roman"/>
                <w:sz w:val="24"/>
                <w:szCs w:val="24"/>
              </w:rPr>
              <w:t>Gastos públicos em bens e serviços</w:t>
            </w:r>
          </w:p>
        </w:tc>
        <w:tc>
          <w:tcPr>
            <w:tcW w:w="0" w:type="auto"/>
            <w:tcBorders>
              <w:bottom w:val="nil"/>
            </w:tcBorders>
          </w:tcPr>
          <w:p w:rsidR="00826D79" w:rsidRPr="00E50095" w:rsidRDefault="00826D79"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7</w:t>
            </w:r>
            <w:r w:rsidR="00CA3508" w:rsidRPr="00E50095">
              <w:rPr>
                <w:rFonts w:ascii="Times New Roman" w:hAnsi="Times New Roman" w:cs="Times New Roman"/>
                <w:sz w:val="24"/>
                <w:szCs w:val="24"/>
              </w:rPr>
              <w:t xml:space="preserve"> </w:t>
            </w:r>
            <w:r w:rsidRPr="00E50095">
              <w:rPr>
                <w:rFonts w:ascii="Times New Roman" w:hAnsi="Times New Roman" w:cs="Times New Roman"/>
                <w:sz w:val="24"/>
                <w:szCs w:val="24"/>
              </w:rPr>
              <w:t>019</w:t>
            </w:r>
          </w:p>
        </w:tc>
        <w:tc>
          <w:tcPr>
            <w:tcW w:w="0" w:type="auto"/>
            <w:tcBorders>
              <w:bottom w:val="nil"/>
              <w:right w:val="nil"/>
            </w:tcBorders>
          </w:tcPr>
          <w:p w:rsidR="00826D79" w:rsidRPr="00E50095" w:rsidRDefault="00826D79"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8</w:t>
            </w:r>
            <w:r w:rsidR="00CA3508" w:rsidRPr="00E50095">
              <w:rPr>
                <w:rFonts w:ascii="Times New Roman" w:hAnsi="Times New Roman" w:cs="Times New Roman"/>
                <w:sz w:val="24"/>
                <w:szCs w:val="24"/>
              </w:rPr>
              <w:t xml:space="preserve"> </w:t>
            </w:r>
            <w:r w:rsidRPr="00E50095">
              <w:rPr>
                <w:rFonts w:ascii="Times New Roman" w:hAnsi="Times New Roman" w:cs="Times New Roman"/>
                <w:sz w:val="24"/>
                <w:szCs w:val="24"/>
              </w:rPr>
              <w:t>884</w:t>
            </w:r>
          </w:p>
        </w:tc>
      </w:tr>
      <w:tr w:rsidR="00826D79" w:rsidRPr="00E50095" w:rsidTr="00826D79">
        <w:trPr>
          <w:trHeight w:hRule="exact" w:val="350"/>
          <w:jc w:val="center"/>
        </w:trPr>
        <w:tc>
          <w:tcPr>
            <w:tcW w:w="0" w:type="auto"/>
            <w:tcBorders>
              <w:top w:val="nil"/>
              <w:left w:val="nil"/>
              <w:bottom w:val="nil"/>
            </w:tcBorders>
          </w:tcPr>
          <w:p w:rsidR="00826D79" w:rsidRPr="00E50095" w:rsidRDefault="00826D79" w:rsidP="00826D79">
            <w:pPr>
              <w:spacing w:line="276" w:lineRule="auto"/>
              <w:jc w:val="both"/>
              <w:rPr>
                <w:rFonts w:ascii="Times New Roman" w:hAnsi="Times New Roman" w:cs="Times New Roman"/>
                <w:sz w:val="24"/>
                <w:szCs w:val="24"/>
              </w:rPr>
            </w:pPr>
            <w:r w:rsidRPr="00E50095">
              <w:rPr>
                <w:rFonts w:ascii="Times New Roman" w:hAnsi="Times New Roman" w:cs="Times New Roman"/>
                <w:sz w:val="24"/>
                <w:szCs w:val="24"/>
              </w:rPr>
              <w:t>Exportações de bens agrícolas</w:t>
            </w:r>
          </w:p>
        </w:tc>
        <w:tc>
          <w:tcPr>
            <w:tcW w:w="0" w:type="auto"/>
            <w:tcBorders>
              <w:top w:val="nil"/>
              <w:bottom w:val="nil"/>
            </w:tcBorders>
          </w:tcPr>
          <w:p w:rsidR="00826D79" w:rsidRPr="00E50095" w:rsidRDefault="00826D79"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418</w:t>
            </w:r>
          </w:p>
        </w:tc>
        <w:tc>
          <w:tcPr>
            <w:tcW w:w="0" w:type="auto"/>
            <w:tcBorders>
              <w:top w:val="nil"/>
              <w:bottom w:val="nil"/>
              <w:right w:val="nil"/>
            </w:tcBorders>
          </w:tcPr>
          <w:p w:rsidR="00826D79" w:rsidRPr="00E50095" w:rsidRDefault="00826D79"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601</w:t>
            </w:r>
          </w:p>
        </w:tc>
      </w:tr>
      <w:tr w:rsidR="00826D79" w:rsidRPr="00E50095" w:rsidTr="00826D79">
        <w:trPr>
          <w:trHeight w:hRule="exact" w:val="350"/>
          <w:jc w:val="center"/>
        </w:trPr>
        <w:tc>
          <w:tcPr>
            <w:tcW w:w="0" w:type="auto"/>
            <w:tcBorders>
              <w:top w:val="nil"/>
              <w:left w:val="nil"/>
              <w:bottom w:val="nil"/>
            </w:tcBorders>
          </w:tcPr>
          <w:p w:rsidR="00826D79" w:rsidRPr="00E50095" w:rsidRDefault="00826D79" w:rsidP="00826D79">
            <w:pPr>
              <w:spacing w:line="276" w:lineRule="auto"/>
              <w:jc w:val="both"/>
              <w:rPr>
                <w:rFonts w:ascii="Times New Roman" w:hAnsi="Times New Roman" w:cs="Times New Roman"/>
                <w:sz w:val="24"/>
                <w:szCs w:val="24"/>
              </w:rPr>
            </w:pPr>
            <w:r w:rsidRPr="00E50095">
              <w:rPr>
                <w:rFonts w:ascii="Times New Roman" w:hAnsi="Times New Roman" w:cs="Times New Roman"/>
                <w:sz w:val="24"/>
                <w:szCs w:val="24"/>
              </w:rPr>
              <w:t>Exportações de bens não agrícolas</w:t>
            </w:r>
          </w:p>
        </w:tc>
        <w:tc>
          <w:tcPr>
            <w:tcW w:w="0" w:type="auto"/>
            <w:tcBorders>
              <w:top w:val="nil"/>
              <w:bottom w:val="nil"/>
            </w:tcBorders>
          </w:tcPr>
          <w:p w:rsidR="00826D79" w:rsidRPr="00E50095" w:rsidRDefault="00826D79"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1</w:t>
            </w:r>
            <w:r w:rsidR="00CA3508" w:rsidRPr="00E50095">
              <w:rPr>
                <w:rFonts w:ascii="Times New Roman" w:hAnsi="Times New Roman" w:cs="Times New Roman"/>
                <w:sz w:val="24"/>
                <w:szCs w:val="24"/>
              </w:rPr>
              <w:t xml:space="preserve"> </w:t>
            </w:r>
            <w:r w:rsidRPr="00E50095">
              <w:rPr>
                <w:rFonts w:ascii="Times New Roman" w:hAnsi="Times New Roman" w:cs="Times New Roman"/>
                <w:sz w:val="24"/>
                <w:szCs w:val="24"/>
              </w:rPr>
              <w:t>810</w:t>
            </w:r>
          </w:p>
        </w:tc>
        <w:tc>
          <w:tcPr>
            <w:tcW w:w="0" w:type="auto"/>
            <w:tcBorders>
              <w:top w:val="nil"/>
              <w:bottom w:val="nil"/>
              <w:right w:val="nil"/>
            </w:tcBorders>
          </w:tcPr>
          <w:p w:rsidR="00826D79" w:rsidRPr="00E50095" w:rsidRDefault="00826D79"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2</w:t>
            </w:r>
            <w:r w:rsidR="00CA3508" w:rsidRPr="00E50095">
              <w:rPr>
                <w:rFonts w:ascii="Times New Roman" w:hAnsi="Times New Roman" w:cs="Times New Roman"/>
                <w:sz w:val="24"/>
                <w:szCs w:val="24"/>
              </w:rPr>
              <w:t xml:space="preserve"> </w:t>
            </w:r>
            <w:r w:rsidRPr="00E50095">
              <w:rPr>
                <w:rFonts w:ascii="Times New Roman" w:hAnsi="Times New Roman" w:cs="Times New Roman"/>
                <w:sz w:val="24"/>
                <w:szCs w:val="24"/>
              </w:rPr>
              <w:t>661</w:t>
            </w:r>
          </w:p>
        </w:tc>
      </w:tr>
      <w:tr w:rsidR="00826D79" w:rsidRPr="00E50095" w:rsidTr="00826D79">
        <w:trPr>
          <w:trHeight w:hRule="exact" w:val="350"/>
          <w:jc w:val="center"/>
        </w:trPr>
        <w:tc>
          <w:tcPr>
            <w:tcW w:w="0" w:type="auto"/>
            <w:tcBorders>
              <w:top w:val="nil"/>
              <w:left w:val="nil"/>
              <w:bottom w:val="nil"/>
            </w:tcBorders>
          </w:tcPr>
          <w:p w:rsidR="00826D79" w:rsidRPr="00E50095" w:rsidRDefault="00826D79" w:rsidP="00826D79">
            <w:pPr>
              <w:spacing w:line="276" w:lineRule="auto"/>
              <w:jc w:val="both"/>
              <w:rPr>
                <w:rFonts w:ascii="Times New Roman" w:hAnsi="Times New Roman" w:cs="Times New Roman"/>
                <w:sz w:val="24"/>
                <w:szCs w:val="24"/>
              </w:rPr>
            </w:pPr>
            <w:r w:rsidRPr="00E50095">
              <w:rPr>
                <w:rFonts w:ascii="Times New Roman" w:hAnsi="Times New Roman" w:cs="Times New Roman"/>
                <w:sz w:val="24"/>
                <w:szCs w:val="24"/>
              </w:rPr>
              <w:t>Importações de bens agrícolas</w:t>
            </w:r>
          </w:p>
        </w:tc>
        <w:tc>
          <w:tcPr>
            <w:tcW w:w="0" w:type="auto"/>
            <w:tcBorders>
              <w:top w:val="nil"/>
              <w:bottom w:val="nil"/>
            </w:tcBorders>
          </w:tcPr>
          <w:p w:rsidR="00826D79" w:rsidRPr="00E50095" w:rsidRDefault="00826D79"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510</w:t>
            </w:r>
          </w:p>
        </w:tc>
        <w:tc>
          <w:tcPr>
            <w:tcW w:w="0" w:type="auto"/>
            <w:tcBorders>
              <w:top w:val="nil"/>
              <w:bottom w:val="nil"/>
              <w:right w:val="nil"/>
            </w:tcBorders>
          </w:tcPr>
          <w:p w:rsidR="00826D79" w:rsidRPr="00E50095" w:rsidRDefault="00826D79"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565</w:t>
            </w:r>
          </w:p>
        </w:tc>
      </w:tr>
      <w:tr w:rsidR="00826D79" w:rsidRPr="00E50095" w:rsidTr="00826D79">
        <w:trPr>
          <w:trHeight w:hRule="exact" w:val="350"/>
          <w:jc w:val="center"/>
        </w:trPr>
        <w:tc>
          <w:tcPr>
            <w:tcW w:w="0" w:type="auto"/>
            <w:tcBorders>
              <w:top w:val="nil"/>
              <w:left w:val="nil"/>
              <w:bottom w:val="nil"/>
            </w:tcBorders>
          </w:tcPr>
          <w:p w:rsidR="00826D79" w:rsidRPr="00E50095" w:rsidRDefault="00826D79" w:rsidP="00826D79">
            <w:pPr>
              <w:spacing w:line="276" w:lineRule="auto"/>
              <w:jc w:val="both"/>
              <w:rPr>
                <w:rFonts w:ascii="Times New Roman" w:hAnsi="Times New Roman" w:cs="Times New Roman"/>
                <w:sz w:val="24"/>
                <w:szCs w:val="24"/>
              </w:rPr>
            </w:pPr>
            <w:r w:rsidRPr="00E50095">
              <w:rPr>
                <w:rFonts w:ascii="Times New Roman" w:hAnsi="Times New Roman" w:cs="Times New Roman"/>
                <w:sz w:val="24"/>
                <w:szCs w:val="24"/>
              </w:rPr>
              <w:t>Importações de bens não agrícolas</w:t>
            </w:r>
          </w:p>
        </w:tc>
        <w:tc>
          <w:tcPr>
            <w:tcW w:w="0" w:type="auto"/>
            <w:tcBorders>
              <w:top w:val="nil"/>
              <w:bottom w:val="nil"/>
            </w:tcBorders>
          </w:tcPr>
          <w:p w:rsidR="00826D79" w:rsidRPr="00E50095" w:rsidRDefault="00826D79"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2</w:t>
            </w:r>
            <w:r w:rsidR="00CA3508" w:rsidRPr="00E50095">
              <w:rPr>
                <w:rFonts w:ascii="Times New Roman" w:hAnsi="Times New Roman" w:cs="Times New Roman"/>
                <w:sz w:val="24"/>
                <w:szCs w:val="24"/>
              </w:rPr>
              <w:t xml:space="preserve"> </w:t>
            </w:r>
            <w:r w:rsidRPr="00E50095">
              <w:rPr>
                <w:rFonts w:ascii="Times New Roman" w:hAnsi="Times New Roman" w:cs="Times New Roman"/>
                <w:sz w:val="24"/>
                <w:szCs w:val="24"/>
              </w:rPr>
              <w:t>042</w:t>
            </w:r>
          </w:p>
        </w:tc>
        <w:tc>
          <w:tcPr>
            <w:tcW w:w="0" w:type="auto"/>
            <w:tcBorders>
              <w:top w:val="nil"/>
              <w:bottom w:val="nil"/>
              <w:right w:val="nil"/>
            </w:tcBorders>
          </w:tcPr>
          <w:p w:rsidR="00826D79" w:rsidRPr="00E50095" w:rsidRDefault="00826D79"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3</w:t>
            </w:r>
            <w:r w:rsidR="00CA3508" w:rsidRPr="00E50095">
              <w:rPr>
                <w:rFonts w:ascii="Times New Roman" w:hAnsi="Times New Roman" w:cs="Times New Roman"/>
                <w:sz w:val="24"/>
                <w:szCs w:val="24"/>
              </w:rPr>
              <w:t xml:space="preserve"> </w:t>
            </w:r>
            <w:r w:rsidRPr="00E50095">
              <w:rPr>
                <w:rFonts w:ascii="Times New Roman" w:hAnsi="Times New Roman" w:cs="Times New Roman"/>
                <w:sz w:val="24"/>
                <w:szCs w:val="24"/>
              </w:rPr>
              <w:t>014</w:t>
            </w:r>
          </w:p>
        </w:tc>
      </w:tr>
      <w:tr w:rsidR="00826D79" w:rsidRPr="00E50095" w:rsidTr="00826D79">
        <w:trPr>
          <w:trHeight w:hRule="exact" w:val="350"/>
          <w:jc w:val="center"/>
        </w:trPr>
        <w:tc>
          <w:tcPr>
            <w:tcW w:w="0" w:type="auto"/>
            <w:tcBorders>
              <w:top w:val="nil"/>
              <w:left w:val="nil"/>
              <w:bottom w:val="nil"/>
            </w:tcBorders>
          </w:tcPr>
          <w:p w:rsidR="00826D79" w:rsidRPr="00E50095" w:rsidRDefault="00826D79" w:rsidP="00826D79">
            <w:pPr>
              <w:spacing w:line="276" w:lineRule="auto"/>
              <w:jc w:val="both"/>
              <w:rPr>
                <w:rFonts w:ascii="Times New Roman" w:hAnsi="Times New Roman" w:cs="Times New Roman"/>
                <w:sz w:val="24"/>
                <w:szCs w:val="24"/>
              </w:rPr>
            </w:pPr>
            <w:r w:rsidRPr="00E50095">
              <w:rPr>
                <w:rFonts w:ascii="Times New Roman" w:hAnsi="Times New Roman" w:cs="Times New Roman"/>
                <w:sz w:val="24"/>
                <w:szCs w:val="24"/>
              </w:rPr>
              <w:t>Rendimentos líquidos sobre o exterior</w:t>
            </w:r>
          </w:p>
        </w:tc>
        <w:tc>
          <w:tcPr>
            <w:tcW w:w="0" w:type="auto"/>
            <w:tcBorders>
              <w:top w:val="nil"/>
              <w:bottom w:val="nil"/>
            </w:tcBorders>
          </w:tcPr>
          <w:p w:rsidR="00826D79" w:rsidRPr="00E50095" w:rsidRDefault="00826D79"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140</w:t>
            </w:r>
          </w:p>
        </w:tc>
        <w:tc>
          <w:tcPr>
            <w:tcW w:w="0" w:type="auto"/>
            <w:tcBorders>
              <w:top w:val="nil"/>
              <w:bottom w:val="nil"/>
              <w:right w:val="nil"/>
            </w:tcBorders>
          </w:tcPr>
          <w:p w:rsidR="00826D79" w:rsidRPr="00E50095" w:rsidRDefault="00826D79" w:rsidP="00826D79">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195</w:t>
            </w:r>
          </w:p>
        </w:tc>
      </w:tr>
      <w:tr w:rsidR="00826D79" w:rsidRPr="00E50095" w:rsidTr="00826D79">
        <w:trPr>
          <w:trHeight w:hRule="exact" w:val="350"/>
          <w:jc w:val="center"/>
        </w:trPr>
        <w:tc>
          <w:tcPr>
            <w:tcW w:w="0" w:type="auto"/>
            <w:tcBorders>
              <w:top w:val="nil"/>
              <w:left w:val="nil"/>
              <w:bottom w:val="nil"/>
            </w:tcBorders>
          </w:tcPr>
          <w:p w:rsidR="00826D79" w:rsidRPr="00E50095" w:rsidRDefault="00826D79" w:rsidP="00826D79">
            <w:pPr>
              <w:jc w:val="both"/>
              <w:rPr>
                <w:rFonts w:ascii="Times New Roman" w:hAnsi="Times New Roman" w:cs="Times New Roman"/>
                <w:sz w:val="24"/>
                <w:szCs w:val="24"/>
              </w:rPr>
            </w:pPr>
            <w:r w:rsidRPr="00E50095">
              <w:rPr>
                <w:rFonts w:ascii="Times New Roman" w:hAnsi="Times New Roman" w:cs="Times New Roman"/>
                <w:sz w:val="24"/>
                <w:szCs w:val="24"/>
              </w:rPr>
              <w:t>Consumo</w:t>
            </w:r>
          </w:p>
        </w:tc>
        <w:tc>
          <w:tcPr>
            <w:tcW w:w="0" w:type="auto"/>
            <w:tcBorders>
              <w:top w:val="nil"/>
              <w:bottom w:val="nil"/>
            </w:tcBorders>
          </w:tcPr>
          <w:p w:rsidR="00826D79" w:rsidRPr="00E50095" w:rsidRDefault="00826D79" w:rsidP="00826D79">
            <w:pPr>
              <w:jc w:val="center"/>
              <w:rPr>
                <w:rFonts w:ascii="Times New Roman" w:hAnsi="Times New Roman" w:cs="Times New Roman"/>
                <w:sz w:val="24"/>
                <w:szCs w:val="24"/>
              </w:rPr>
            </w:pPr>
            <w:r w:rsidRPr="00E50095">
              <w:rPr>
                <w:rFonts w:ascii="Times New Roman" w:hAnsi="Times New Roman" w:cs="Times New Roman"/>
                <w:sz w:val="24"/>
                <w:szCs w:val="24"/>
              </w:rPr>
              <w:t>13</w:t>
            </w:r>
            <w:r w:rsidR="00CA3508" w:rsidRPr="00E50095">
              <w:rPr>
                <w:rFonts w:ascii="Times New Roman" w:hAnsi="Times New Roman" w:cs="Times New Roman"/>
                <w:sz w:val="24"/>
                <w:szCs w:val="24"/>
              </w:rPr>
              <w:t xml:space="preserve"> </w:t>
            </w:r>
            <w:r w:rsidRPr="00E50095">
              <w:rPr>
                <w:rFonts w:ascii="Times New Roman" w:hAnsi="Times New Roman" w:cs="Times New Roman"/>
                <w:sz w:val="24"/>
                <w:szCs w:val="24"/>
              </w:rPr>
              <w:t>970</w:t>
            </w:r>
          </w:p>
        </w:tc>
        <w:tc>
          <w:tcPr>
            <w:tcW w:w="0" w:type="auto"/>
            <w:tcBorders>
              <w:top w:val="nil"/>
              <w:bottom w:val="nil"/>
              <w:right w:val="nil"/>
            </w:tcBorders>
          </w:tcPr>
          <w:p w:rsidR="00826D79" w:rsidRPr="00E50095" w:rsidRDefault="00826D79" w:rsidP="00826D79">
            <w:pPr>
              <w:jc w:val="center"/>
              <w:rPr>
                <w:rFonts w:ascii="Times New Roman" w:hAnsi="Times New Roman" w:cs="Times New Roman"/>
                <w:sz w:val="24"/>
                <w:szCs w:val="24"/>
              </w:rPr>
            </w:pPr>
            <w:r w:rsidRPr="00E50095">
              <w:rPr>
                <w:rFonts w:ascii="Times New Roman" w:hAnsi="Times New Roman" w:cs="Times New Roman"/>
                <w:sz w:val="24"/>
                <w:szCs w:val="24"/>
              </w:rPr>
              <w:t>16</w:t>
            </w:r>
            <w:r w:rsidR="00CA3508" w:rsidRPr="00E50095">
              <w:rPr>
                <w:rFonts w:ascii="Times New Roman" w:hAnsi="Times New Roman" w:cs="Times New Roman"/>
                <w:sz w:val="24"/>
                <w:szCs w:val="24"/>
              </w:rPr>
              <w:t xml:space="preserve"> </w:t>
            </w:r>
            <w:r w:rsidRPr="00E50095">
              <w:rPr>
                <w:rFonts w:ascii="Times New Roman" w:hAnsi="Times New Roman" w:cs="Times New Roman"/>
                <w:sz w:val="24"/>
                <w:szCs w:val="24"/>
              </w:rPr>
              <w:t>003</w:t>
            </w:r>
          </w:p>
        </w:tc>
      </w:tr>
      <w:tr w:rsidR="00826D79" w:rsidRPr="00E50095" w:rsidTr="00826D79">
        <w:trPr>
          <w:trHeight w:hRule="exact" w:val="350"/>
          <w:jc w:val="center"/>
        </w:trPr>
        <w:tc>
          <w:tcPr>
            <w:tcW w:w="0" w:type="auto"/>
            <w:tcBorders>
              <w:top w:val="nil"/>
              <w:left w:val="nil"/>
              <w:bottom w:val="nil"/>
            </w:tcBorders>
          </w:tcPr>
          <w:p w:rsidR="00826D79" w:rsidRPr="00E50095" w:rsidRDefault="00826D79" w:rsidP="00826D79">
            <w:pPr>
              <w:jc w:val="both"/>
              <w:rPr>
                <w:rFonts w:ascii="Times New Roman" w:hAnsi="Times New Roman" w:cs="Times New Roman"/>
                <w:sz w:val="24"/>
                <w:szCs w:val="24"/>
              </w:rPr>
            </w:pPr>
            <w:r w:rsidRPr="00E50095">
              <w:rPr>
                <w:rFonts w:ascii="Times New Roman" w:hAnsi="Times New Roman" w:cs="Times New Roman"/>
                <w:sz w:val="24"/>
                <w:szCs w:val="24"/>
              </w:rPr>
              <w:t>Investimento</w:t>
            </w:r>
          </w:p>
        </w:tc>
        <w:tc>
          <w:tcPr>
            <w:tcW w:w="0" w:type="auto"/>
            <w:tcBorders>
              <w:top w:val="nil"/>
              <w:bottom w:val="nil"/>
            </w:tcBorders>
          </w:tcPr>
          <w:p w:rsidR="00826D79" w:rsidRPr="00E50095" w:rsidRDefault="00826D79" w:rsidP="00826D79">
            <w:pPr>
              <w:jc w:val="center"/>
              <w:rPr>
                <w:rFonts w:ascii="Times New Roman" w:hAnsi="Times New Roman" w:cs="Times New Roman"/>
                <w:sz w:val="24"/>
                <w:szCs w:val="24"/>
              </w:rPr>
            </w:pPr>
            <w:r w:rsidRPr="00E50095">
              <w:rPr>
                <w:rFonts w:ascii="Times New Roman" w:hAnsi="Times New Roman" w:cs="Times New Roman"/>
                <w:sz w:val="24"/>
                <w:szCs w:val="24"/>
              </w:rPr>
              <w:t>4</w:t>
            </w:r>
            <w:r w:rsidR="00CA3508" w:rsidRPr="00E50095">
              <w:rPr>
                <w:rFonts w:ascii="Times New Roman" w:hAnsi="Times New Roman" w:cs="Times New Roman"/>
                <w:sz w:val="24"/>
                <w:szCs w:val="24"/>
              </w:rPr>
              <w:t xml:space="preserve"> </w:t>
            </w:r>
            <w:r w:rsidRPr="00E50095">
              <w:rPr>
                <w:rFonts w:ascii="Times New Roman" w:hAnsi="Times New Roman" w:cs="Times New Roman"/>
                <w:sz w:val="24"/>
                <w:szCs w:val="24"/>
              </w:rPr>
              <w:t>551</w:t>
            </w:r>
          </w:p>
        </w:tc>
        <w:tc>
          <w:tcPr>
            <w:tcW w:w="0" w:type="auto"/>
            <w:tcBorders>
              <w:top w:val="nil"/>
              <w:bottom w:val="nil"/>
              <w:right w:val="nil"/>
            </w:tcBorders>
          </w:tcPr>
          <w:p w:rsidR="00826D79" w:rsidRPr="00E50095" w:rsidRDefault="00826D79" w:rsidP="00826D79">
            <w:pPr>
              <w:jc w:val="center"/>
              <w:rPr>
                <w:rFonts w:ascii="Times New Roman" w:hAnsi="Times New Roman" w:cs="Times New Roman"/>
                <w:sz w:val="24"/>
                <w:szCs w:val="24"/>
              </w:rPr>
            </w:pPr>
            <w:r w:rsidRPr="00E50095">
              <w:rPr>
                <w:rFonts w:ascii="Times New Roman" w:hAnsi="Times New Roman" w:cs="Times New Roman"/>
                <w:sz w:val="24"/>
                <w:szCs w:val="24"/>
              </w:rPr>
              <w:t>5</w:t>
            </w:r>
            <w:r w:rsidR="00CA3508" w:rsidRPr="00E50095">
              <w:rPr>
                <w:rFonts w:ascii="Times New Roman" w:hAnsi="Times New Roman" w:cs="Times New Roman"/>
                <w:sz w:val="24"/>
                <w:szCs w:val="24"/>
              </w:rPr>
              <w:t xml:space="preserve"> </w:t>
            </w:r>
            <w:r w:rsidRPr="00E50095">
              <w:rPr>
                <w:rFonts w:ascii="Times New Roman" w:hAnsi="Times New Roman" w:cs="Times New Roman"/>
                <w:sz w:val="24"/>
                <w:szCs w:val="24"/>
              </w:rPr>
              <w:t>009</w:t>
            </w:r>
          </w:p>
        </w:tc>
      </w:tr>
      <w:tr w:rsidR="00826D79" w:rsidRPr="00E50095" w:rsidTr="00826D79">
        <w:trPr>
          <w:trHeight w:hRule="exact" w:val="350"/>
          <w:jc w:val="center"/>
        </w:trPr>
        <w:tc>
          <w:tcPr>
            <w:tcW w:w="0" w:type="auto"/>
            <w:tcBorders>
              <w:top w:val="nil"/>
              <w:left w:val="nil"/>
              <w:bottom w:val="single" w:sz="4" w:space="0" w:color="auto"/>
            </w:tcBorders>
          </w:tcPr>
          <w:p w:rsidR="00826D79" w:rsidRPr="00E50095" w:rsidRDefault="00826D79" w:rsidP="00826D79">
            <w:pPr>
              <w:jc w:val="both"/>
              <w:rPr>
                <w:rFonts w:ascii="Times New Roman" w:hAnsi="Times New Roman" w:cs="Times New Roman"/>
                <w:sz w:val="24"/>
                <w:szCs w:val="24"/>
              </w:rPr>
            </w:pPr>
            <w:r w:rsidRPr="00E50095">
              <w:rPr>
                <w:rFonts w:ascii="Times New Roman" w:hAnsi="Times New Roman" w:cs="Times New Roman"/>
                <w:sz w:val="24"/>
                <w:szCs w:val="24"/>
              </w:rPr>
              <w:t>Consumo de capital (depreciação)</w:t>
            </w:r>
          </w:p>
        </w:tc>
        <w:tc>
          <w:tcPr>
            <w:tcW w:w="0" w:type="auto"/>
            <w:tcBorders>
              <w:top w:val="nil"/>
              <w:bottom w:val="single" w:sz="4" w:space="0" w:color="auto"/>
            </w:tcBorders>
          </w:tcPr>
          <w:p w:rsidR="00826D79" w:rsidRPr="00E50095" w:rsidRDefault="00826D79" w:rsidP="00826D79">
            <w:pPr>
              <w:jc w:val="center"/>
              <w:rPr>
                <w:rFonts w:ascii="Times New Roman" w:hAnsi="Times New Roman" w:cs="Times New Roman"/>
                <w:sz w:val="24"/>
                <w:szCs w:val="24"/>
              </w:rPr>
            </w:pPr>
            <w:r w:rsidRPr="00E50095">
              <w:rPr>
                <w:rFonts w:ascii="Times New Roman" w:hAnsi="Times New Roman" w:cs="Times New Roman"/>
                <w:sz w:val="24"/>
                <w:szCs w:val="24"/>
              </w:rPr>
              <w:t>3</w:t>
            </w:r>
            <w:r w:rsidR="00CA3508" w:rsidRPr="00E50095">
              <w:rPr>
                <w:rFonts w:ascii="Times New Roman" w:hAnsi="Times New Roman" w:cs="Times New Roman"/>
                <w:sz w:val="24"/>
                <w:szCs w:val="24"/>
              </w:rPr>
              <w:t xml:space="preserve"> </w:t>
            </w:r>
            <w:r w:rsidRPr="00E50095">
              <w:rPr>
                <w:rFonts w:ascii="Times New Roman" w:hAnsi="Times New Roman" w:cs="Times New Roman"/>
                <w:sz w:val="24"/>
                <w:szCs w:val="24"/>
              </w:rPr>
              <w:t>322</w:t>
            </w:r>
          </w:p>
        </w:tc>
        <w:tc>
          <w:tcPr>
            <w:tcW w:w="0" w:type="auto"/>
            <w:tcBorders>
              <w:top w:val="nil"/>
              <w:bottom w:val="single" w:sz="4" w:space="0" w:color="auto"/>
              <w:right w:val="nil"/>
            </w:tcBorders>
          </w:tcPr>
          <w:p w:rsidR="00826D79" w:rsidRPr="00E50095" w:rsidRDefault="00826D79" w:rsidP="00826D79">
            <w:pPr>
              <w:jc w:val="center"/>
              <w:rPr>
                <w:rFonts w:ascii="Times New Roman" w:hAnsi="Times New Roman" w:cs="Times New Roman"/>
                <w:sz w:val="24"/>
                <w:szCs w:val="24"/>
              </w:rPr>
            </w:pPr>
            <w:r w:rsidRPr="00E50095">
              <w:rPr>
                <w:rFonts w:ascii="Times New Roman" w:hAnsi="Times New Roman" w:cs="Times New Roman"/>
                <w:sz w:val="24"/>
                <w:szCs w:val="24"/>
              </w:rPr>
              <w:t>4</w:t>
            </w:r>
            <w:r w:rsidR="00CA3508" w:rsidRPr="00E50095">
              <w:rPr>
                <w:rFonts w:ascii="Times New Roman" w:hAnsi="Times New Roman" w:cs="Times New Roman"/>
                <w:sz w:val="24"/>
                <w:szCs w:val="24"/>
              </w:rPr>
              <w:t xml:space="preserve"> </w:t>
            </w:r>
            <w:r w:rsidRPr="00E50095">
              <w:rPr>
                <w:rFonts w:ascii="Times New Roman" w:hAnsi="Times New Roman" w:cs="Times New Roman"/>
                <w:sz w:val="24"/>
                <w:szCs w:val="24"/>
              </w:rPr>
              <w:t>014</w:t>
            </w:r>
          </w:p>
        </w:tc>
      </w:tr>
    </w:tbl>
    <w:p w:rsidR="00087287" w:rsidRDefault="00087287" w:rsidP="00087287">
      <w:pPr>
        <w:spacing w:after="0"/>
        <w:rPr>
          <w:rFonts w:ascii="Times New Roman" w:hAnsi="Times New Roman" w:cs="Times New Roman"/>
          <w:sz w:val="24"/>
          <w:szCs w:val="24"/>
        </w:rPr>
      </w:pPr>
    </w:p>
    <w:p w:rsidR="00826D79" w:rsidRPr="00E50095" w:rsidRDefault="00826D79" w:rsidP="00826D79">
      <w:pPr>
        <w:spacing w:before="240"/>
        <w:rPr>
          <w:rFonts w:ascii="Times New Roman" w:hAnsi="Times New Roman" w:cs="Times New Roman"/>
          <w:sz w:val="24"/>
          <w:szCs w:val="24"/>
        </w:rPr>
      </w:pPr>
      <w:r w:rsidRPr="00E50095">
        <w:rPr>
          <w:rFonts w:ascii="Times New Roman" w:hAnsi="Times New Roman" w:cs="Times New Roman"/>
          <w:sz w:val="24"/>
          <w:szCs w:val="24"/>
        </w:rPr>
        <w:t>Calcule</w:t>
      </w:r>
      <w:r w:rsidR="00887D4B" w:rsidRPr="00E50095">
        <w:rPr>
          <w:rFonts w:ascii="Times New Roman" w:hAnsi="Times New Roman" w:cs="Times New Roman"/>
          <w:sz w:val="24"/>
          <w:szCs w:val="24"/>
        </w:rPr>
        <w:t>, para cada um dos anos</w:t>
      </w:r>
      <w:r w:rsidRPr="00E50095">
        <w:rPr>
          <w:rFonts w:ascii="Times New Roman" w:hAnsi="Times New Roman" w:cs="Times New Roman"/>
          <w:sz w:val="24"/>
          <w:szCs w:val="24"/>
        </w:rPr>
        <w:t>:</w:t>
      </w:r>
    </w:p>
    <w:p w:rsidR="00826D79" w:rsidRPr="00E50095" w:rsidRDefault="00826D79" w:rsidP="0065124C">
      <w:pPr>
        <w:pStyle w:val="PargrafodaLista"/>
        <w:numPr>
          <w:ilvl w:val="0"/>
          <w:numId w:val="6"/>
        </w:numPr>
        <w:tabs>
          <w:tab w:val="left" w:pos="426"/>
        </w:tabs>
        <w:spacing w:after="60"/>
        <w:ind w:left="0" w:firstLine="0"/>
        <w:contextualSpacing w:val="0"/>
        <w:rPr>
          <w:rFonts w:ascii="Times New Roman" w:hAnsi="Times New Roman" w:cs="Times New Roman"/>
          <w:sz w:val="24"/>
          <w:szCs w:val="24"/>
        </w:rPr>
      </w:pPr>
      <w:r w:rsidRPr="00E50095">
        <w:rPr>
          <w:rFonts w:ascii="Times New Roman" w:hAnsi="Times New Roman" w:cs="Times New Roman"/>
          <w:sz w:val="24"/>
          <w:szCs w:val="24"/>
        </w:rPr>
        <w:t>O PIB.</w:t>
      </w:r>
    </w:p>
    <w:p w:rsidR="00826D79" w:rsidRPr="00E50095" w:rsidRDefault="00826D79" w:rsidP="0065124C">
      <w:pPr>
        <w:pStyle w:val="PargrafodaLista"/>
        <w:numPr>
          <w:ilvl w:val="0"/>
          <w:numId w:val="6"/>
        </w:numPr>
        <w:tabs>
          <w:tab w:val="left" w:pos="426"/>
        </w:tabs>
        <w:spacing w:after="60"/>
        <w:ind w:left="0" w:firstLine="0"/>
        <w:contextualSpacing w:val="0"/>
        <w:rPr>
          <w:rFonts w:ascii="Times New Roman" w:hAnsi="Times New Roman" w:cs="Times New Roman"/>
          <w:sz w:val="24"/>
          <w:szCs w:val="24"/>
          <w:lang w:val="pt-PT"/>
        </w:rPr>
      </w:pPr>
      <w:r w:rsidRPr="00E50095">
        <w:rPr>
          <w:rFonts w:ascii="Times New Roman" w:hAnsi="Times New Roman" w:cs="Times New Roman"/>
          <w:sz w:val="24"/>
          <w:szCs w:val="24"/>
          <w:lang w:val="pt-PT"/>
        </w:rPr>
        <w:t>O PNB.</w:t>
      </w:r>
      <w:r w:rsidR="00011CA3" w:rsidRPr="00E50095">
        <w:rPr>
          <w:rFonts w:ascii="Times New Roman" w:hAnsi="Times New Roman" w:cs="Times New Roman"/>
          <w:sz w:val="24"/>
          <w:szCs w:val="24"/>
          <w:lang w:val="pt-PT"/>
        </w:rPr>
        <w:t xml:space="preserve"> Estabeleça a relação com o PIB.  </w:t>
      </w:r>
    </w:p>
    <w:p w:rsidR="00826D79" w:rsidRPr="00E50095" w:rsidRDefault="00826D79" w:rsidP="0065124C">
      <w:pPr>
        <w:pStyle w:val="PargrafodaLista"/>
        <w:numPr>
          <w:ilvl w:val="0"/>
          <w:numId w:val="6"/>
        </w:numPr>
        <w:tabs>
          <w:tab w:val="left" w:pos="426"/>
        </w:tabs>
        <w:ind w:left="0" w:firstLine="0"/>
        <w:rPr>
          <w:rFonts w:ascii="Times New Roman" w:hAnsi="Times New Roman" w:cs="Times New Roman"/>
          <w:sz w:val="24"/>
          <w:szCs w:val="24"/>
          <w:lang w:val="pt-PT"/>
        </w:rPr>
      </w:pPr>
      <w:r w:rsidRPr="00E50095">
        <w:rPr>
          <w:rFonts w:ascii="Times New Roman" w:hAnsi="Times New Roman" w:cs="Times New Roman"/>
          <w:sz w:val="24"/>
          <w:szCs w:val="24"/>
          <w:lang w:val="pt-PT"/>
        </w:rPr>
        <w:t>O PNL.</w:t>
      </w:r>
      <w:r w:rsidR="00011CA3" w:rsidRPr="00E50095">
        <w:rPr>
          <w:rFonts w:ascii="Times New Roman" w:hAnsi="Times New Roman" w:cs="Times New Roman"/>
          <w:sz w:val="24"/>
          <w:szCs w:val="24"/>
          <w:lang w:val="pt-PT"/>
        </w:rPr>
        <w:t xml:space="preserve"> Interprete. Estabeleça a relação </w:t>
      </w:r>
      <w:r w:rsidR="00DB557C" w:rsidRPr="00E50095">
        <w:rPr>
          <w:rFonts w:ascii="Times New Roman" w:hAnsi="Times New Roman" w:cs="Times New Roman"/>
          <w:sz w:val="24"/>
          <w:szCs w:val="24"/>
          <w:lang w:val="pt-PT"/>
        </w:rPr>
        <w:t>com o</w:t>
      </w:r>
      <w:r w:rsidR="00011CA3" w:rsidRPr="00E50095">
        <w:rPr>
          <w:rFonts w:ascii="Times New Roman" w:hAnsi="Times New Roman" w:cs="Times New Roman"/>
          <w:sz w:val="24"/>
          <w:szCs w:val="24"/>
          <w:lang w:val="pt-PT"/>
        </w:rPr>
        <w:t xml:space="preserve"> PIB. </w:t>
      </w:r>
    </w:p>
    <w:p w:rsidR="00826D79" w:rsidRDefault="00826D79" w:rsidP="003C7B21">
      <w:pPr>
        <w:rPr>
          <w:rFonts w:ascii="Times New Roman" w:hAnsi="Times New Roman" w:cs="Times New Roman"/>
          <w:sz w:val="24"/>
          <w:szCs w:val="24"/>
        </w:rPr>
      </w:pPr>
    </w:p>
    <w:p w:rsidR="00344348" w:rsidRDefault="00344348" w:rsidP="00344348">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16"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rsidR="00344348" w:rsidRDefault="00344348" w:rsidP="003C7B21">
      <w:pPr>
        <w:rPr>
          <w:rFonts w:ascii="Times New Roman" w:hAnsi="Times New Roman" w:cs="Times New Roman"/>
          <w:sz w:val="24"/>
          <w:szCs w:val="24"/>
        </w:rPr>
      </w:pPr>
    </w:p>
    <w:p w:rsidR="00692C60" w:rsidRPr="00991298" w:rsidRDefault="00EE61A4" w:rsidP="003C7B21">
      <w:pPr>
        <w:jc w:val="both"/>
        <w:rPr>
          <w:rFonts w:ascii="Times New Roman" w:hAnsi="Times New Roman" w:cs="Times New Roman"/>
          <w:sz w:val="24"/>
          <w:szCs w:val="24"/>
        </w:rPr>
      </w:pPr>
      <w:r w:rsidRPr="00E50095">
        <w:rPr>
          <w:rFonts w:ascii="Times New Roman" w:hAnsi="Times New Roman" w:cs="Times New Roman"/>
          <w:sz w:val="24"/>
          <w:szCs w:val="24"/>
        </w:rPr>
        <w:t xml:space="preserve">Identifique duas </w:t>
      </w:r>
      <w:r w:rsidR="00692C60" w:rsidRPr="00E50095">
        <w:rPr>
          <w:rFonts w:ascii="Times New Roman" w:hAnsi="Times New Roman" w:cs="Times New Roman"/>
          <w:sz w:val="24"/>
          <w:szCs w:val="24"/>
        </w:rPr>
        <w:t>atividades não pagas relacionadas com produção doméstica em que uma deva ser contabilizada no PIB e outra não.</w:t>
      </w:r>
    </w:p>
    <w:p w:rsidR="00371305" w:rsidRDefault="00371305" w:rsidP="00087287">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lastRenderedPageBreak/>
        <w:drawing>
          <wp:inline distT="0" distB="0" distL="0" distR="0">
            <wp:extent cx="5295900" cy="381000"/>
            <wp:effectExtent l="0" t="19050" r="19050" b="57150"/>
            <wp:docPr id="1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087287" w:rsidRPr="00087287" w:rsidRDefault="00087287" w:rsidP="00087287">
      <w:pPr>
        <w:spacing w:after="240"/>
        <w:jc w:val="both"/>
        <w:rPr>
          <w:rFonts w:ascii="Times New Roman" w:hAnsi="Times New Roman" w:cs="Times New Roman"/>
          <w:sz w:val="24"/>
          <w:szCs w:val="24"/>
        </w:rPr>
      </w:pPr>
    </w:p>
    <w:p w:rsidR="00506400" w:rsidRPr="00087287" w:rsidRDefault="00506400" w:rsidP="0065124C">
      <w:pPr>
        <w:pStyle w:val="PargrafodaLista"/>
        <w:numPr>
          <w:ilvl w:val="0"/>
          <w:numId w:val="22"/>
        </w:numPr>
        <w:spacing w:after="60"/>
        <w:ind w:left="357" w:hanging="357"/>
        <w:contextualSpacing w:val="0"/>
        <w:rPr>
          <w:lang w:val="pt-PT"/>
        </w:rPr>
      </w:pPr>
      <w:r w:rsidRPr="00087287">
        <w:rPr>
          <w:rFonts w:ascii="Times New Roman" w:hAnsi="Times New Roman" w:cs="Times New Roman"/>
          <w:sz w:val="24"/>
          <w:szCs w:val="24"/>
          <w:lang w:val="pt-PT"/>
        </w:rPr>
        <w:t>O que entende por ciclo económico?</w:t>
      </w:r>
    </w:p>
    <w:p w:rsidR="00506400" w:rsidRPr="00F87F97" w:rsidRDefault="00506400" w:rsidP="0065124C">
      <w:pPr>
        <w:pStyle w:val="PargrafodaLista"/>
        <w:numPr>
          <w:ilvl w:val="0"/>
          <w:numId w:val="22"/>
        </w:numPr>
        <w:spacing w:after="60"/>
        <w:ind w:left="357" w:hanging="357"/>
        <w:contextualSpacing w:val="0"/>
        <w:jc w:val="both"/>
        <w:rPr>
          <w:rFonts w:ascii="Times New Roman" w:hAnsi="Times New Roman" w:cs="Times New Roman"/>
          <w:sz w:val="24"/>
          <w:szCs w:val="24"/>
          <w:lang w:val="pt-PT"/>
        </w:rPr>
      </w:pPr>
      <w:r w:rsidRPr="00F87F97">
        <w:rPr>
          <w:rFonts w:ascii="Times New Roman" w:hAnsi="Times New Roman" w:cs="Times New Roman"/>
          <w:sz w:val="24"/>
          <w:szCs w:val="24"/>
          <w:lang w:val="pt-PT"/>
        </w:rPr>
        <w:t xml:space="preserve">Discuta os conceitos de recessão, expansão e depressão. </w:t>
      </w:r>
    </w:p>
    <w:p w:rsidR="00506400" w:rsidRPr="00F87F97" w:rsidRDefault="00506400" w:rsidP="0065124C">
      <w:pPr>
        <w:pStyle w:val="PargrafodaLista"/>
        <w:numPr>
          <w:ilvl w:val="0"/>
          <w:numId w:val="22"/>
        </w:numPr>
        <w:spacing w:after="60"/>
        <w:ind w:left="357" w:hanging="357"/>
        <w:contextualSpacing w:val="0"/>
        <w:jc w:val="both"/>
        <w:rPr>
          <w:rFonts w:ascii="Times New Roman" w:hAnsi="Times New Roman" w:cs="Times New Roman"/>
          <w:sz w:val="24"/>
          <w:szCs w:val="24"/>
          <w:lang w:val="pt-PT"/>
        </w:rPr>
      </w:pPr>
      <w:r w:rsidRPr="00F87F97">
        <w:rPr>
          <w:rFonts w:ascii="Times New Roman" w:hAnsi="Times New Roman" w:cs="Times New Roman"/>
          <w:sz w:val="24"/>
          <w:szCs w:val="24"/>
          <w:lang w:val="pt-PT"/>
        </w:rPr>
        <w:t xml:space="preserve">O que são variáveis pro, contra e a-cíclicas? Dê </w:t>
      </w:r>
      <w:r w:rsidR="00B94F81" w:rsidRPr="00F87F97">
        <w:rPr>
          <w:rFonts w:ascii="Times New Roman" w:hAnsi="Times New Roman" w:cs="Times New Roman"/>
          <w:sz w:val="24"/>
          <w:szCs w:val="24"/>
          <w:lang w:val="pt-PT"/>
        </w:rPr>
        <w:t>um</w:t>
      </w:r>
      <w:r w:rsidR="00637A92" w:rsidRPr="00F87F97">
        <w:rPr>
          <w:rFonts w:ascii="Times New Roman" w:hAnsi="Times New Roman" w:cs="Times New Roman"/>
          <w:sz w:val="24"/>
          <w:szCs w:val="24"/>
          <w:lang w:val="pt-PT"/>
        </w:rPr>
        <w:t xml:space="preserve"> exemplo</w:t>
      </w:r>
      <w:r w:rsidRPr="00F87F97">
        <w:rPr>
          <w:rFonts w:ascii="Times New Roman" w:hAnsi="Times New Roman" w:cs="Times New Roman"/>
          <w:sz w:val="24"/>
          <w:szCs w:val="24"/>
          <w:lang w:val="pt-PT"/>
        </w:rPr>
        <w:t xml:space="preserve"> de cada uma delas. </w:t>
      </w:r>
    </w:p>
    <w:p w:rsidR="00506400" w:rsidRPr="00F87F97" w:rsidRDefault="00506400" w:rsidP="0065124C">
      <w:pPr>
        <w:pStyle w:val="PargrafodaLista"/>
        <w:numPr>
          <w:ilvl w:val="0"/>
          <w:numId w:val="22"/>
        </w:numPr>
        <w:spacing w:after="60"/>
        <w:ind w:left="357" w:hanging="357"/>
        <w:contextualSpacing w:val="0"/>
        <w:jc w:val="both"/>
        <w:rPr>
          <w:rFonts w:ascii="Times New Roman" w:hAnsi="Times New Roman" w:cs="Times New Roman"/>
          <w:sz w:val="24"/>
          <w:szCs w:val="24"/>
          <w:lang w:val="pt-PT"/>
        </w:rPr>
      </w:pPr>
      <w:r w:rsidRPr="00F87F97">
        <w:rPr>
          <w:rFonts w:ascii="Times New Roman" w:hAnsi="Times New Roman" w:cs="Times New Roman"/>
          <w:sz w:val="24"/>
          <w:szCs w:val="24"/>
          <w:lang w:val="pt-PT"/>
        </w:rPr>
        <w:t xml:space="preserve">Classifique as variáveis económicas quanto à sua relação temporal com o ciclo económico. </w:t>
      </w:r>
    </w:p>
    <w:p w:rsidR="00506400" w:rsidRPr="00F87F97" w:rsidRDefault="00506400" w:rsidP="0065124C">
      <w:pPr>
        <w:pStyle w:val="PargrafodaLista"/>
        <w:numPr>
          <w:ilvl w:val="0"/>
          <w:numId w:val="22"/>
        </w:numPr>
        <w:jc w:val="both"/>
        <w:rPr>
          <w:rFonts w:ascii="Times New Roman" w:hAnsi="Times New Roman" w:cs="Times New Roman"/>
          <w:sz w:val="24"/>
          <w:szCs w:val="24"/>
          <w:lang w:val="pt-PT"/>
        </w:rPr>
      </w:pPr>
      <w:r w:rsidRPr="00F87F97">
        <w:rPr>
          <w:rFonts w:ascii="Times New Roman" w:hAnsi="Times New Roman" w:cs="Times New Roman"/>
          <w:sz w:val="24"/>
          <w:szCs w:val="24"/>
          <w:lang w:val="pt-PT"/>
        </w:rPr>
        <w:t>Explique de que forma os indicadores avançados podem aj</w:t>
      </w:r>
      <w:r w:rsidR="00DB557C" w:rsidRPr="00F87F97">
        <w:rPr>
          <w:rFonts w:ascii="Times New Roman" w:hAnsi="Times New Roman" w:cs="Times New Roman"/>
          <w:sz w:val="24"/>
          <w:szCs w:val="24"/>
          <w:lang w:val="pt-PT"/>
        </w:rPr>
        <w:t>udar a prever o ciclo económico.</w:t>
      </w:r>
    </w:p>
    <w:p w:rsidR="00506400" w:rsidRPr="00991298" w:rsidRDefault="00506400" w:rsidP="003C7B21">
      <w:pPr>
        <w:jc w:val="both"/>
        <w:rPr>
          <w:rFonts w:ascii="Times New Roman" w:hAnsi="Times New Roman" w:cs="Times New Roman"/>
          <w:sz w:val="24"/>
          <w:szCs w:val="24"/>
        </w:rPr>
      </w:pPr>
    </w:p>
    <w:p w:rsidR="00854DEC" w:rsidRDefault="00E16A9F" w:rsidP="00011CA3">
      <w:pPr>
        <w:pStyle w:val="Cabealho2"/>
        <w:spacing w:after="100"/>
        <w:ind w:left="0" w:firstLine="0"/>
        <w:jc w:val="center"/>
      </w:pPr>
      <w:r w:rsidRPr="00991298">
        <w:br w:type="page"/>
      </w:r>
    </w:p>
    <w:p w:rsidR="00854DEC" w:rsidRDefault="005871BB" w:rsidP="00011CA3">
      <w:pPr>
        <w:pStyle w:val="Cabealho2"/>
        <w:spacing w:after="100"/>
        <w:ind w:left="0" w:firstLine="0"/>
        <w:jc w:val="center"/>
      </w:pPr>
      <w:r>
        <w:rPr>
          <w:rFonts w:cs="Times New Roman"/>
          <w:noProof/>
          <w:szCs w:val="24"/>
          <w:lang w:eastAsia="pt-PT"/>
        </w:rPr>
        <w:lastRenderedPageBreak/>
        <w:drawing>
          <wp:inline distT="0" distB="0" distL="0" distR="0">
            <wp:extent cx="5393630" cy="974785"/>
            <wp:effectExtent l="0" t="0" r="17145" b="15875"/>
            <wp:docPr id="74" name="Diagrama 7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rsidR="00854DEC" w:rsidRDefault="00854DEC" w:rsidP="00011CA3">
      <w:pPr>
        <w:pStyle w:val="Cabealho2"/>
        <w:spacing w:after="100"/>
        <w:ind w:left="0" w:firstLine="0"/>
        <w:jc w:val="center"/>
      </w:pPr>
    </w:p>
    <w:p w:rsidR="005871BB" w:rsidRPr="005871BB" w:rsidRDefault="005871BB" w:rsidP="005871BB"/>
    <w:p w:rsidR="00371305" w:rsidRDefault="00371305" w:rsidP="00371305">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21"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p w:rsidR="00371305" w:rsidRPr="00991298" w:rsidRDefault="00371305" w:rsidP="003C7B21">
      <w:pPr>
        <w:rPr>
          <w:rFonts w:ascii="Times New Roman" w:eastAsiaTheme="majorEastAsia" w:hAnsi="Times New Roman" w:cstheme="majorBidi"/>
          <w:b/>
          <w:bCs/>
          <w:sz w:val="24"/>
          <w:szCs w:val="26"/>
        </w:rPr>
      </w:pPr>
    </w:p>
    <w:p w:rsidR="00506400" w:rsidRPr="00E50095" w:rsidRDefault="0090014B" w:rsidP="003C7B21">
      <w:pPr>
        <w:jc w:val="both"/>
        <w:rPr>
          <w:rFonts w:ascii="Times New Roman" w:hAnsi="Times New Roman" w:cs="Times New Roman"/>
          <w:sz w:val="24"/>
          <w:szCs w:val="24"/>
        </w:rPr>
      </w:pPr>
      <w:r w:rsidRPr="00E50095">
        <w:rPr>
          <w:rFonts w:ascii="Times New Roman" w:hAnsi="Times New Roman" w:cs="Times New Roman"/>
          <w:sz w:val="24"/>
          <w:szCs w:val="24"/>
        </w:rPr>
        <w:t>Considere uma</w:t>
      </w:r>
      <w:r w:rsidR="00506400" w:rsidRPr="00E50095">
        <w:rPr>
          <w:rFonts w:ascii="Times New Roman" w:hAnsi="Times New Roman" w:cs="Times New Roman"/>
          <w:sz w:val="24"/>
          <w:szCs w:val="24"/>
        </w:rPr>
        <w:t xml:space="preserve"> função de produção de Cobb-Douglas</w:t>
      </w:r>
      <w:r w:rsidRPr="00E50095">
        <w:rPr>
          <w:rFonts w:ascii="Times New Roman" w:hAnsi="Times New Roman" w:cs="Times New Roman"/>
          <w:sz w:val="24"/>
          <w:szCs w:val="24"/>
        </w:rPr>
        <w:t xml:space="preserve">. Assuma que </w:t>
      </w:r>
      <m:oMath>
        <m:r>
          <w:rPr>
            <w:rFonts w:ascii="Cambria Math" w:hAnsi="Cambria Math" w:cs="Times New Roman"/>
            <w:sz w:val="24"/>
            <w:szCs w:val="24"/>
          </w:rPr>
          <m:t xml:space="preserve">A=1 </m:t>
        </m:r>
      </m:oMath>
      <w:r w:rsidRPr="00E50095">
        <w:rPr>
          <w:rFonts w:ascii="Times New Roman" w:hAnsi="Times New Roman" w:cs="Times New Roman"/>
          <w:sz w:val="24"/>
          <w:szCs w:val="24"/>
        </w:rPr>
        <w:t xml:space="preserve">e que </w:t>
      </w:r>
      <m:oMath>
        <m:d>
          <m:dPr>
            <m:ctrlPr>
              <w:rPr>
                <w:rFonts w:ascii="Cambria Math" w:hAnsi="Cambria Math" w:cs="Times New Roman"/>
                <w:i/>
                <w:sz w:val="24"/>
                <w:szCs w:val="24"/>
              </w:rPr>
            </m:ctrlPr>
          </m:dPr>
          <m:e>
            <m:r>
              <w:rPr>
                <w:rFonts w:ascii="Cambria Math" w:hAnsi="Cambria Math" w:cs="Times New Roman"/>
                <w:sz w:val="24"/>
                <w:szCs w:val="24"/>
              </w:rPr>
              <m:t>1-α</m:t>
            </m:r>
          </m:e>
        </m:d>
        <m:r>
          <w:rPr>
            <w:rFonts w:ascii="Cambria Math" w:hAnsi="Cambria Math" w:cs="Times New Roman"/>
            <w:sz w:val="24"/>
            <w:szCs w:val="24"/>
          </w:rPr>
          <m:t>=0,22</m:t>
        </m:r>
      </m:oMath>
      <w:r w:rsidRPr="00E50095">
        <w:rPr>
          <w:rFonts w:ascii="Times New Roman" w:eastAsiaTheme="minorEastAsia" w:hAnsi="Times New Roman" w:cs="Times New Roman"/>
          <w:sz w:val="24"/>
          <w:szCs w:val="24"/>
        </w:rPr>
        <w:t>.</w:t>
      </w:r>
    </w:p>
    <w:p w:rsidR="00506400" w:rsidRPr="00E50095" w:rsidRDefault="0090014B" w:rsidP="00E32217">
      <w:pPr>
        <w:pStyle w:val="PargrafodaLista"/>
        <w:numPr>
          <w:ilvl w:val="0"/>
          <w:numId w:val="2"/>
        </w:numPr>
        <w:spacing w:after="60"/>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Escreva a função de produção.</w:t>
      </w:r>
    </w:p>
    <w:p w:rsidR="0090014B" w:rsidRPr="00E50095" w:rsidRDefault="0090014B" w:rsidP="00E32217">
      <w:pPr>
        <w:pStyle w:val="PargrafodaLista"/>
        <w:numPr>
          <w:ilvl w:val="0"/>
          <w:numId w:val="2"/>
        </w:numPr>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Preencha a seguinte tabela:</w:t>
      </w:r>
    </w:p>
    <w:tbl>
      <w:tblPr>
        <w:tblStyle w:val="Tabelacomgrelha"/>
        <w:tblW w:w="8046" w:type="dxa"/>
        <w:jc w:val="center"/>
        <w:tblLook w:val="04A0" w:firstRow="1" w:lastRow="0" w:firstColumn="1" w:lastColumn="0" w:noHBand="0" w:noVBand="1"/>
      </w:tblPr>
      <w:tblGrid>
        <w:gridCol w:w="1101"/>
        <w:gridCol w:w="992"/>
        <w:gridCol w:w="1737"/>
        <w:gridCol w:w="1381"/>
        <w:gridCol w:w="1391"/>
        <w:gridCol w:w="1444"/>
      </w:tblGrid>
      <w:tr w:rsidR="00114178" w:rsidRPr="00E50095" w:rsidTr="00114178">
        <w:trPr>
          <w:trHeight w:val="268"/>
          <w:jc w:val="center"/>
        </w:trPr>
        <w:tc>
          <w:tcPr>
            <w:tcW w:w="2093" w:type="dxa"/>
            <w:gridSpan w:val="2"/>
            <w:vMerge w:val="restart"/>
          </w:tcPr>
          <w:p w:rsidR="00114178" w:rsidRPr="00E50095" w:rsidRDefault="00114178" w:rsidP="00C86A42">
            <w:pPr>
              <w:spacing w:line="276" w:lineRule="auto"/>
              <w:rPr>
                <w:rFonts w:ascii="Times New Roman" w:hAnsi="Times New Roman" w:cs="Times New Roman"/>
                <w:b/>
                <w:sz w:val="24"/>
                <w:szCs w:val="24"/>
              </w:rPr>
            </w:pPr>
          </w:p>
        </w:tc>
        <w:tc>
          <w:tcPr>
            <w:tcW w:w="5953" w:type="dxa"/>
            <w:gridSpan w:val="4"/>
          </w:tcPr>
          <w:p w:rsidR="00114178" w:rsidRPr="00E50095" w:rsidRDefault="00114178" w:rsidP="003C7B21">
            <w:pPr>
              <w:spacing w:line="276" w:lineRule="auto"/>
              <w:jc w:val="center"/>
              <w:rPr>
                <w:rFonts w:ascii="Times New Roman" w:hAnsi="Times New Roman" w:cs="Times New Roman"/>
                <w:i/>
                <w:sz w:val="24"/>
                <w:szCs w:val="24"/>
              </w:rPr>
            </w:pPr>
            <w:r w:rsidRPr="00E50095">
              <w:rPr>
                <w:rFonts w:ascii="Times New Roman" w:hAnsi="Times New Roman" w:cs="Times New Roman"/>
                <w:i/>
                <w:sz w:val="24"/>
                <w:szCs w:val="24"/>
              </w:rPr>
              <w:t>K</w:t>
            </w:r>
          </w:p>
        </w:tc>
      </w:tr>
      <w:tr w:rsidR="00114178" w:rsidRPr="00E50095" w:rsidTr="003C7B21">
        <w:trPr>
          <w:trHeight w:val="144"/>
          <w:jc w:val="center"/>
        </w:trPr>
        <w:tc>
          <w:tcPr>
            <w:tcW w:w="2093" w:type="dxa"/>
            <w:gridSpan w:val="2"/>
            <w:vMerge/>
          </w:tcPr>
          <w:p w:rsidR="00114178" w:rsidRPr="00E50095" w:rsidRDefault="00114178" w:rsidP="003C7B21">
            <w:pPr>
              <w:spacing w:line="276" w:lineRule="auto"/>
              <w:jc w:val="both"/>
              <w:rPr>
                <w:rFonts w:ascii="Times New Roman" w:hAnsi="Times New Roman" w:cs="Times New Roman"/>
                <w:sz w:val="24"/>
                <w:szCs w:val="24"/>
              </w:rPr>
            </w:pPr>
          </w:p>
        </w:tc>
        <w:tc>
          <w:tcPr>
            <w:tcW w:w="1737" w:type="dxa"/>
            <w:vAlign w:val="center"/>
          </w:tcPr>
          <w:p w:rsidR="00114178" w:rsidRPr="00E50095" w:rsidRDefault="00114178" w:rsidP="003C7B21">
            <w:pPr>
              <w:jc w:val="center"/>
              <w:rPr>
                <w:rFonts w:ascii="Times New Roman" w:hAnsi="Times New Roman" w:cs="Times New Roman"/>
                <w:sz w:val="24"/>
                <w:szCs w:val="24"/>
              </w:rPr>
            </w:pPr>
            <w:r w:rsidRPr="00E50095">
              <w:rPr>
                <w:rFonts w:ascii="Times New Roman" w:hAnsi="Times New Roman" w:cs="Times New Roman"/>
                <w:sz w:val="24"/>
                <w:szCs w:val="24"/>
              </w:rPr>
              <w:t>0</w:t>
            </w:r>
          </w:p>
        </w:tc>
        <w:tc>
          <w:tcPr>
            <w:tcW w:w="1381" w:type="dxa"/>
            <w:vAlign w:val="center"/>
          </w:tcPr>
          <w:p w:rsidR="00114178" w:rsidRPr="00E50095" w:rsidRDefault="00114178" w:rsidP="003C7B21">
            <w:pPr>
              <w:jc w:val="center"/>
              <w:rPr>
                <w:rFonts w:ascii="Times New Roman" w:hAnsi="Times New Roman" w:cs="Times New Roman"/>
                <w:sz w:val="24"/>
                <w:szCs w:val="24"/>
              </w:rPr>
            </w:pPr>
            <w:r w:rsidRPr="00E50095">
              <w:rPr>
                <w:rFonts w:ascii="Times New Roman" w:hAnsi="Times New Roman" w:cs="Times New Roman"/>
                <w:sz w:val="24"/>
                <w:szCs w:val="24"/>
              </w:rPr>
              <w:t>1</w:t>
            </w:r>
          </w:p>
        </w:tc>
        <w:tc>
          <w:tcPr>
            <w:tcW w:w="1391" w:type="dxa"/>
            <w:vAlign w:val="center"/>
          </w:tcPr>
          <w:p w:rsidR="00114178" w:rsidRPr="00E50095" w:rsidRDefault="00114178" w:rsidP="003C7B21">
            <w:pPr>
              <w:jc w:val="center"/>
              <w:rPr>
                <w:rFonts w:ascii="Times New Roman" w:hAnsi="Times New Roman" w:cs="Times New Roman"/>
                <w:sz w:val="24"/>
                <w:szCs w:val="24"/>
              </w:rPr>
            </w:pPr>
            <w:r w:rsidRPr="00E50095">
              <w:rPr>
                <w:rFonts w:ascii="Times New Roman" w:hAnsi="Times New Roman" w:cs="Times New Roman"/>
                <w:sz w:val="24"/>
                <w:szCs w:val="24"/>
              </w:rPr>
              <w:t>1,2</w:t>
            </w:r>
          </w:p>
        </w:tc>
        <w:tc>
          <w:tcPr>
            <w:tcW w:w="1444" w:type="dxa"/>
            <w:vAlign w:val="center"/>
          </w:tcPr>
          <w:p w:rsidR="00114178" w:rsidRPr="00E50095" w:rsidRDefault="00025F07" w:rsidP="003C7B21">
            <w:pPr>
              <w:jc w:val="center"/>
              <w:rPr>
                <w:rFonts w:ascii="Times New Roman" w:hAnsi="Times New Roman" w:cs="Times New Roman"/>
                <w:sz w:val="24"/>
                <w:szCs w:val="24"/>
              </w:rPr>
            </w:pPr>
            <w:r w:rsidRPr="00E50095">
              <w:rPr>
                <w:rFonts w:ascii="Times New Roman" w:hAnsi="Times New Roman" w:cs="Times New Roman"/>
                <w:sz w:val="24"/>
                <w:szCs w:val="24"/>
              </w:rPr>
              <w:t>1,4</w:t>
            </w:r>
          </w:p>
        </w:tc>
      </w:tr>
      <w:tr w:rsidR="00114178" w:rsidRPr="00E50095" w:rsidTr="003C7B21">
        <w:trPr>
          <w:trHeight w:val="268"/>
          <w:jc w:val="center"/>
        </w:trPr>
        <w:tc>
          <w:tcPr>
            <w:tcW w:w="1101" w:type="dxa"/>
            <w:vMerge w:val="restart"/>
            <w:vAlign w:val="center"/>
          </w:tcPr>
          <w:p w:rsidR="00114178" w:rsidRPr="00E50095" w:rsidRDefault="00114178" w:rsidP="003C7B21">
            <w:pPr>
              <w:spacing w:line="276" w:lineRule="auto"/>
              <w:rPr>
                <w:rFonts w:ascii="Times New Roman" w:hAnsi="Times New Roman" w:cs="Times New Roman"/>
                <w:i/>
                <w:sz w:val="24"/>
                <w:szCs w:val="24"/>
              </w:rPr>
            </w:pPr>
            <w:r w:rsidRPr="00E50095">
              <w:rPr>
                <w:rFonts w:ascii="Times New Roman" w:hAnsi="Times New Roman" w:cs="Times New Roman"/>
                <w:i/>
                <w:sz w:val="24"/>
                <w:szCs w:val="24"/>
              </w:rPr>
              <w:t>L</w:t>
            </w:r>
          </w:p>
        </w:tc>
        <w:tc>
          <w:tcPr>
            <w:tcW w:w="992" w:type="dxa"/>
            <w:vAlign w:val="center"/>
          </w:tcPr>
          <w:p w:rsidR="00114178" w:rsidRPr="00E50095" w:rsidRDefault="00114178" w:rsidP="00025F07">
            <w:pPr>
              <w:jc w:val="center"/>
              <w:rPr>
                <w:rFonts w:ascii="Times New Roman" w:hAnsi="Times New Roman" w:cs="Times New Roman"/>
                <w:sz w:val="24"/>
                <w:szCs w:val="24"/>
              </w:rPr>
            </w:pPr>
            <w:r w:rsidRPr="00E50095">
              <w:rPr>
                <w:rFonts w:ascii="Times New Roman" w:hAnsi="Times New Roman" w:cs="Times New Roman"/>
                <w:sz w:val="24"/>
                <w:szCs w:val="24"/>
              </w:rPr>
              <w:t>0</w:t>
            </w:r>
          </w:p>
        </w:tc>
        <w:tc>
          <w:tcPr>
            <w:tcW w:w="1737" w:type="dxa"/>
          </w:tcPr>
          <w:p w:rsidR="00114178" w:rsidRPr="00E50095" w:rsidRDefault="00114178" w:rsidP="003C7B21">
            <w:pPr>
              <w:spacing w:line="276" w:lineRule="auto"/>
              <w:jc w:val="both"/>
              <w:rPr>
                <w:rFonts w:ascii="Times New Roman" w:hAnsi="Times New Roman" w:cs="Times New Roman"/>
                <w:sz w:val="24"/>
                <w:szCs w:val="24"/>
              </w:rPr>
            </w:pPr>
          </w:p>
        </w:tc>
        <w:tc>
          <w:tcPr>
            <w:tcW w:w="1381" w:type="dxa"/>
          </w:tcPr>
          <w:p w:rsidR="00114178" w:rsidRPr="00E50095" w:rsidRDefault="00114178" w:rsidP="003C7B21">
            <w:pPr>
              <w:spacing w:line="276" w:lineRule="auto"/>
              <w:jc w:val="both"/>
              <w:rPr>
                <w:rFonts w:ascii="Times New Roman" w:hAnsi="Times New Roman" w:cs="Times New Roman"/>
                <w:sz w:val="24"/>
                <w:szCs w:val="24"/>
              </w:rPr>
            </w:pPr>
          </w:p>
        </w:tc>
        <w:tc>
          <w:tcPr>
            <w:tcW w:w="1391" w:type="dxa"/>
          </w:tcPr>
          <w:p w:rsidR="00114178" w:rsidRPr="00E50095" w:rsidRDefault="00114178" w:rsidP="003C7B21">
            <w:pPr>
              <w:spacing w:line="276" w:lineRule="auto"/>
              <w:jc w:val="both"/>
              <w:rPr>
                <w:rFonts w:ascii="Times New Roman" w:hAnsi="Times New Roman" w:cs="Times New Roman"/>
                <w:sz w:val="24"/>
                <w:szCs w:val="24"/>
              </w:rPr>
            </w:pPr>
          </w:p>
        </w:tc>
        <w:tc>
          <w:tcPr>
            <w:tcW w:w="1444" w:type="dxa"/>
          </w:tcPr>
          <w:p w:rsidR="00114178" w:rsidRPr="00E50095" w:rsidRDefault="00114178" w:rsidP="003C7B21">
            <w:pPr>
              <w:spacing w:line="276" w:lineRule="auto"/>
              <w:jc w:val="both"/>
              <w:rPr>
                <w:rFonts w:ascii="Times New Roman" w:hAnsi="Times New Roman" w:cs="Times New Roman"/>
                <w:sz w:val="24"/>
                <w:szCs w:val="24"/>
              </w:rPr>
            </w:pPr>
          </w:p>
        </w:tc>
      </w:tr>
      <w:tr w:rsidR="00114178" w:rsidRPr="00E50095" w:rsidTr="003C7B21">
        <w:trPr>
          <w:trHeight w:val="144"/>
          <w:jc w:val="center"/>
        </w:trPr>
        <w:tc>
          <w:tcPr>
            <w:tcW w:w="1101" w:type="dxa"/>
            <w:vMerge/>
          </w:tcPr>
          <w:p w:rsidR="00114178" w:rsidRPr="00E50095" w:rsidRDefault="00114178" w:rsidP="003C7B21">
            <w:pPr>
              <w:spacing w:line="276" w:lineRule="auto"/>
              <w:jc w:val="both"/>
              <w:rPr>
                <w:rFonts w:ascii="Times New Roman" w:hAnsi="Times New Roman" w:cs="Times New Roman"/>
                <w:sz w:val="24"/>
                <w:szCs w:val="24"/>
              </w:rPr>
            </w:pPr>
          </w:p>
        </w:tc>
        <w:tc>
          <w:tcPr>
            <w:tcW w:w="992" w:type="dxa"/>
            <w:vAlign w:val="center"/>
          </w:tcPr>
          <w:p w:rsidR="00114178" w:rsidRPr="00E50095" w:rsidRDefault="00114178" w:rsidP="00025F07">
            <w:pPr>
              <w:jc w:val="center"/>
              <w:rPr>
                <w:rFonts w:ascii="Times New Roman" w:hAnsi="Times New Roman" w:cs="Times New Roman"/>
                <w:sz w:val="24"/>
                <w:szCs w:val="24"/>
              </w:rPr>
            </w:pPr>
            <w:r w:rsidRPr="00E50095">
              <w:rPr>
                <w:rFonts w:ascii="Times New Roman" w:hAnsi="Times New Roman" w:cs="Times New Roman"/>
                <w:sz w:val="24"/>
                <w:szCs w:val="24"/>
              </w:rPr>
              <w:t>1</w:t>
            </w:r>
          </w:p>
        </w:tc>
        <w:tc>
          <w:tcPr>
            <w:tcW w:w="1737" w:type="dxa"/>
          </w:tcPr>
          <w:p w:rsidR="00114178" w:rsidRPr="00E50095" w:rsidRDefault="00114178" w:rsidP="003C7B21">
            <w:pPr>
              <w:spacing w:line="276" w:lineRule="auto"/>
              <w:jc w:val="both"/>
              <w:rPr>
                <w:rFonts w:ascii="Times New Roman" w:hAnsi="Times New Roman" w:cs="Times New Roman"/>
                <w:sz w:val="24"/>
                <w:szCs w:val="24"/>
              </w:rPr>
            </w:pPr>
          </w:p>
        </w:tc>
        <w:tc>
          <w:tcPr>
            <w:tcW w:w="1381" w:type="dxa"/>
          </w:tcPr>
          <w:p w:rsidR="00114178" w:rsidRPr="00E50095" w:rsidRDefault="00114178" w:rsidP="003C7B21">
            <w:pPr>
              <w:spacing w:line="276" w:lineRule="auto"/>
              <w:jc w:val="both"/>
              <w:rPr>
                <w:rFonts w:ascii="Times New Roman" w:hAnsi="Times New Roman" w:cs="Times New Roman"/>
                <w:sz w:val="24"/>
                <w:szCs w:val="24"/>
              </w:rPr>
            </w:pPr>
          </w:p>
        </w:tc>
        <w:tc>
          <w:tcPr>
            <w:tcW w:w="1391" w:type="dxa"/>
          </w:tcPr>
          <w:p w:rsidR="00114178" w:rsidRPr="00E50095" w:rsidRDefault="00114178" w:rsidP="003C7B21">
            <w:pPr>
              <w:spacing w:line="276" w:lineRule="auto"/>
              <w:jc w:val="both"/>
              <w:rPr>
                <w:rFonts w:ascii="Times New Roman" w:hAnsi="Times New Roman" w:cs="Times New Roman"/>
                <w:sz w:val="24"/>
                <w:szCs w:val="24"/>
              </w:rPr>
            </w:pPr>
          </w:p>
        </w:tc>
        <w:tc>
          <w:tcPr>
            <w:tcW w:w="1444" w:type="dxa"/>
          </w:tcPr>
          <w:p w:rsidR="00114178" w:rsidRPr="00E50095" w:rsidRDefault="00114178" w:rsidP="003C7B21">
            <w:pPr>
              <w:spacing w:line="276" w:lineRule="auto"/>
              <w:jc w:val="both"/>
              <w:rPr>
                <w:rFonts w:ascii="Times New Roman" w:hAnsi="Times New Roman" w:cs="Times New Roman"/>
                <w:sz w:val="24"/>
                <w:szCs w:val="24"/>
              </w:rPr>
            </w:pPr>
          </w:p>
        </w:tc>
      </w:tr>
      <w:tr w:rsidR="00114178" w:rsidRPr="00E50095" w:rsidTr="003C7B21">
        <w:trPr>
          <w:trHeight w:val="144"/>
          <w:jc w:val="center"/>
        </w:trPr>
        <w:tc>
          <w:tcPr>
            <w:tcW w:w="1101" w:type="dxa"/>
            <w:vMerge/>
          </w:tcPr>
          <w:p w:rsidR="00114178" w:rsidRPr="00E50095" w:rsidRDefault="00114178" w:rsidP="003C7B21">
            <w:pPr>
              <w:spacing w:line="276" w:lineRule="auto"/>
              <w:jc w:val="both"/>
              <w:rPr>
                <w:rFonts w:ascii="Times New Roman" w:hAnsi="Times New Roman" w:cs="Times New Roman"/>
                <w:sz w:val="24"/>
                <w:szCs w:val="24"/>
              </w:rPr>
            </w:pPr>
          </w:p>
        </w:tc>
        <w:tc>
          <w:tcPr>
            <w:tcW w:w="992" w:type="dxa"/>
            <w:vAlign w:val="center"/>
          </w:tcPr>
          <w:p w:rsidR="00114178" w:rsidRPr="00E50095" w:rsidRDefault="00114178" w:rsidP="00025F07">
            <w:pPr>
              <w:jc w:val="center"/>
              <w:rPr>
                <w:rFonts w:ascii="Times New Roman" w:hAnsi="Times New Roman" w:cs="Times New Roman"/>
                <w:sz w:val="24"/>
                <w:szCs w:val="24"/>
              </w:rPr>
            </w:pPr>
            <w:r w:rsidRPr="00E50095">
              <w:rPr>
                <w:rFonts w:ascii="Times New Roman" w:hAnsi="Times New Roman" w:cs="Times New Roman"/>
                <w:sz w:val="24"/>
                <w:szCs w:val="24"/>
              </w:rPr>
              <w:t>1,2</w:t>
            </w:r>
          </w:p>
        </w:tc>
        <w:tc>
          <w:tcPr>
            <w:tcW w:w="1737" w:type="dxa"/>
          </w:tcPr>
          <w:p w:rsidR="00114178" w:rsidRPr="00E50095" w:rsidRDefault="00114178" w:rsidP="003C7B21">
            <w:pPr>
              <w:spacing w:line="276" w:lineRule="auto"/>
              <w:jc w:val="both"/>
              <w:rPr>
                <w:rFonts w:ascii="Times New Roman" w:hAnsi="Times New Roman" w:cs="Times New Roman"/>
                <w:sz w:val="24"/>
                <w:szCs w:val="24"/>
              </w:rPr>
            </w:pPr>
          </w:p>
        </w:tc>
        <w:tc>
          <w:tcPr>
            <w:tcW w:w="1381" w:type="dxa"/>
          </w:tcPr>
          <w:p w:rsidR="00114178" w:rsidRPr="00E50095" w:rsidRDefault="00114178" w:rsidP="003C7B21">
            <w:pPr>
              <w:spacing w:line="276" w:lineRule="auto"/>
              <w:jc w:val="both"/>
              <w:rPr>
                <w:rFonts w:ascii="Times New Roman" w:hAnsi="Times New Roman" w:cs="Times New Roman"/>
                <w:sz w:val="24"/>
                <w:szCs w:val="24"/>
              </w:rPr>
            </w:pPr>
          </w:p>
        </w:tc>
        <w:tc>
          <w:tcPr>
            <w:tcW w:w="1391" w:type="dxa"/>
          </w:tcPr>
          <w:p w:rsidR="00114178" w:rsidRPr="00E50095" w:rsidRDefault="00114178" w:rsidP="003C7B21">
            <w:pPr>
              <w:spacing w:line="276" w:lineRule="auto"/>
              <w:jc w:val="both"/>
              <w:rPr>
                <w:rFonts w:ascii="Times New Roman" w:hAnsi="Times New Roman" w:cs="Times New Roman"/>
                <w:sz w:val="24"/>
                <w:szCs w:val="24"/>
              </w:rPr>
            </w:pPr>
          </w:p>
        </w:tc>
        <w:tc>
          <w:tcPr>
            <w:tcW w:w="1444" w:type="dxa"/>
          </w:tcPr>
          <w:p w:rsidR="00114178" w:rsidRPr="00E50095" w:rsidRDefault="00114178" w:rsidP="003C7B21">
            <w:pPr>
              <w:spacing w:line="276" w:lineRule="auto"/>
              <w:jc w:val="both"/>
              <w:rPr>
                <w:rFonts w:ascii="Times New Roman" w:hAnsi="Times New Roman" w:cs="Times New Roman"/>
                <w:sz w:val="24"/>
                <w:szCs w:val="24"/>
              </w:rPr>
            </w:pPr>
          </w:p>
        </w:tc>
      </w:tr>
      <w:tr w:rsidR="00114178" w:rsidRPr="00E50095" w:rsidTr="003C7B21">
        <w:trPr>
          <w:trHeight w:val="144"/>
          <w:jc w:val="center"/>
        </w:trPr>
        <w:tc>
          <w:tcPr>
            <w:tcW w:w="1101" w:type="dxa"/>
            <w:vMerge/>
          </w:tcPr>
          <w:p w:rsidR="00114178" w:rsidRPr="00E50095" w:rsidRDefault="00114178" w:rsidP="003C7B21">
            <w:pPr>
              <w:spacing w:line="276" w:lineRule="auto"/>
              <w:jc w:val="both"/>
              <w:rPr>
                <w:rFonts w:ascii="Times New Roman" w:hAnsi="Times New Roman" w:cs="Times New Roman"/>
                <w:sz w:val="24"/>
                <w:szCs w:val="24"/>
              </w:rPr>
            </w:pPr>
          </w:p>
        </w:tc>
        <w:tc>
          <w:tcPr>
            <w:tcW w:w="992" w:type="dxa"/>
            <w:vAlign w:val="center"/>
          </w:tcPr>
          <w:p w:rsidR="00114178" w:rsidRPr="00E50095" w:rsidRDefault="00025F07" w:rsidP="00025F07">
            <w:pPr>
              <w:jc w:val="center"/>
              <w:rPr>
                <w:rFonts w:ascii="Times New Roman" w:hAnsi="Times New Roman" w:cs="Times New Roman"/>
                <w:sz w:val="24"/>
                <w:szCs w:val="24"/>
              </w:rPr>
            </w:pPr>
            <w:r w:rsidRPr="00E50095">
              <w:rPr>
                <w:rFonts w:ascii="Times New Roman" w:hAnsi="Times New Roman" w:cs="Times New Roman"/>
                <w:sz w:val="24"/>
                <w:szCs w:val="24"/>
              </w:rPr>
              <w:t>1,4</w:t>
            </w:r>
          </w:p>
        </w:tc>
        <w:tc>
          <w:tcPr>
            <w:tcW w:w="1737" w:type="dxa"/>
          </w:tcPr>
          <w:p w:rsidR="00114178" w:rsidRPr="00E50095" w:rsidRDefault="00114178" w:rsidP="003C7B21">
            <w:pPr>
              <w:spacing w:line="276" w:lineRule="auto"/>
              <w:jc w:val="both"/>
              <w:rPr>
                <w:rFonts w:ascii="Times New Roman" w:hAnsi="Times New Roman" w:cs="Times New Roman"/>
                <w:sz w:val="24"/>
                <w:szCs w:val="24"/>
              </w:rPr>
            </w:pPr>
          </w:p>
        </w:tc>
        <w:tc>
          <w:tcPr>
            <w:tcW w:w="1381" w:type="dxa"/>
          </w:tcPr>
          <w:p w:rsidR="00114178" w:rsidRPr="00E50095" w:rsidRDefault="00114178" w:rsidP="003C7B21">
            <w:pPr>
              <w:spacing w:line="276" w:lineRule="auto"/>
              <w:jc w:val="both"/>
              <w:rPr>
                <w:rFonts w:ascii="Times New Roman" w:hAnsi="Times New Roman" w:cs="Times New Roman"/>
                <w:sz w:val="24"/>
                <w:szCs w:val="24"/>
              </w:rPr>
            </w:pPr>
          </w:p>
        </w:tc>
        <w:tc>
          <w:tcPr>
            <w:tcW w:w="1391" w:type="dxa"/>
          </w:tcPr>
          <w:p w:rsidR="00114178" w:rsidRPr="00E50095" w:rsidRDefault="00114178" w:rsidP="003C7B21">
            <w:pPr>
              <w:spacing w:line="276" w:lineRule="auto"/>
              <w:jc w:val="both"/>
              <w:rPr>
                <w:rFonts w:ascii="Times New Roman" w:hAnsi="Times New Roman" w:cs="Times New Roman"/>
                <w:sz w:val="24"/>
                <w:szCs w:val="24"/>
              </w:rPr>
            </w:pPr>
          </w:p>
        </w:tc>
        <w:tc>
          <w:tcPr>
            <w:tcW w:w="1444" w:type="dxa"/>
          </w:tcPr>
          <w:p w:rsidR="00114178" w:rsidRPr="00E50095" w:rsidRDefault="00114178" w:rsidP="003C7B21">
            <w:pPr>
              <w:spacing w:line="276" w:lineRule="auto"/>
              <w:jc w:val="both"/>
              <w:rPr>
                <w:rFonts w:ascii="Times New Roman" w:hAnsi="Times New Roman" w:cs="Times New Roman"/>
                <w:sz w:val="24"/>
                <w:szCs w:val="24"/>
              </w:rPr>
            </w:pPr>
          </w:p>
        </w:tc>
      </w:tr>
    </w:tbl>
    <w:p w:rsidR="0090014B" w:rsidRPr="00E50095" w:rsidRDefault="0090014B" w:rsidP="003C7B21">
      <w:pPr>
        <w:jc w:val="both"/>
        <w:rPr>
          <w:rFonts w:ascii="Times New Roman" w:hAnsi="Times New Roman" w:cs="Times New Roman"/>
          <w:sz w:val="24"/>
          <w:szCs w:val="24"/>
        </w:rPr>
      </w:pPr>
    </w:p>
    <w:p w:rsidR="0090014B" w:rsidRPr="00E50095" w:rsidRDefault="0090014B" w:rsidP="00E32217">
      <w:pPr>
        <w:pStyle w:val="PargrafodaLista"/>
        <w:numPr>
          <w:ilvl w:val="0"/>
          <w:numId w:val="2"/>
        </w:numPr>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 xml:space="preserve">Usando apenas os dados constantes da tabela obtida em </w:t>
      </w:r>
      <w:r w:rsidRPr="00E50095">
        <w:rPr>
          <w:rFonts w:ascii="Times New Roman" w:hAnsi="Times New Roman" w:cs="Times New Roman"/>
          <w:i/>
          <w:sz w:val="24"/>
          <w:szCs w:val="24"/>
          <w:lang w:val="pt-PT"/>
        </w:rPr>
        <w:t>b)</w:t>
      </w:r>
      <w:r w:rsidRPr="00E50095">
        <w:rPr>
          <w:rFonts w:ascii="Times New Roman" w:hAnsi="Times New Roman" w:cs="Times New Roman"/>
          <w:sz w:val="24"/>
          <w:szCs w:val="24"/>
          <w:lang w:val="pt-PT"/>
        </w:rPr>
        <w:t xml:space="preserve"> confirme a verificação das propriedades das funções de produção de Cobb-Douglas.</w:t>
      </w:r>
    </w:p>
    <w:p w:rsidR="00371305" w:rsidRDefault="00371305" w:rsidP="00371305">
      <w:pPr>
        <w:spacing w:after="240"/>
        <w:jc w:val="both"/>
        <w:rPr>
          <w:rFonts w:ascii="Times New Roman" w:hAnsi="Times New Roman" w:cs="Times New Roman"/>
          <w:sz w:val="24"/>
          <w:szCs w:val="24"/>
        </w:rPr>
      </w:pPr>
    </w:p>
    <w:p w:rsidR="00F44F9F" w:rsidRDefault="00F44F9F" w:rsidP="00F44F9F">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64"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rsidR="00F44F9F" w:rsidRDefault="00F44F9F" w:rsidP="00F44F9F">
      <w:pPr>
        <w:spacing w:after="240"/>
        <w:jc w:val="both"/>
        <w:rPr>
          <w:rFonts w:ascii="Times New Roman" w:hAnsi="Times New Roman" w:cs="Times New Roman"/>
          <w:sz w:val="24"/>
          <w:szCs w:val="24"/>
        </w:rPr>
      </w:pPr>
    </w:p>
    <w:p w:rsidR="00F44F9F" w:rsidRPr="00E50095" w:rsidRDefault="00F44F9F" w:rsidP="00F44F9F">
      <w:pPr>
        <w:jc w:val="both"/>
        <w:rPr>
          <w:rFonts w:ascii="Times New Roman" w:hAnsi="Times New Roman" w:cs="Times New Roman"/>
          <w:sz w:val="24"/>
          <w:szCs w:val="24"/>
        </w:rPr>
      </w:pPr>
      <w:r w:rsidRPr="00E50095">
        <w:rPr>
          <w:rFonts w:ascii="Times New Roman" w:hAnsi="Times New Roman" w:cs="Times New Roman"/>
          <w:sz w:val="24"/>
          <w:szCs w:val="24"/>
        </w:rPr>
        <w:t xml:space="preserve">“Quando a tecnologia melhora, </w:t>
      </w:r>
      <w:r w:rsidRPr="00E50095">
        <w:rPr>
          <w:rFonts w:ascii="Times New Roman" w:hAnsi="Times New Roman" w:cs="Times New Roman"/>
          <w:i/>
          <w:sz w:val="24"/>
          <w:szCs w:val="24"/>
        </w:rPr>
        <w:t>ceteris paribus</w:t>
      </w:r>
      <w:r w:rsidRPr="00E50095">
        <w:rPr>
          <w:rFonts w:ascii="Times New Roman" w:hAnsi="Times New Roman" w:cs="Times New Roman"/>
          <w:sz w:val="24"/>
          <w:szCs w:val="24"/>
        </w:rPr>
        <w:t xml:space="preserve">, a produtividade do capital aumenta e a do trabalho diminui”. Discuta a validade desta afirmação, recorrendo a ilustração gráfica. </w:t>
      </w:r>
    </w:p>
    <w:p w:rsidR="00F44F9F" w:rsidRPr="00E50095" w:rsidRDefault="00F44F9F" w:rsidP="00371305">
      <w:pPr>
        <w:spacing w:after="240"/>
        <w:jc w:val="both"/>
        <w:rPr>
          <w:rFonts w:ascii="Times New Roman" w:hAnsi="Times New Roman" w:cs="Times New Roman"/>
          <w:sz w:val="24"/>
          <w:szCs w:val="24"/>
        </w:rPr>
      </w:pPr>
    </w:p>
    <w:p w:rsidR="00F44F9F" w:rsidRPr="00E50095" w:rsidRDefault="00F44F9F" w:rsidP="00371305">
      <w:pPr>
        <w:spacing w:after="240"/>
        <w:jc w:val="both"/>
        <w:rPr>
          <w:rFonts w:ascii="Times New Roman" w:hAnsi="Times New Roman" w:cs="Times New Roman"/>
          <w:sz w:val="24"/>
          <w:szCs w:val="24"/>
        </w:rPr>
      </w:pPr>
    </w:p>
    <w:p w:rsidR="00371305" w:rsidRPr="00E50095" w:rsidRDefault="00371305" w:rsidP="00371305">
      <w:pPr>
        <w:spacing w:after="240"/>
        <w:jc w:val="both"/>
        <w:rPr>
          <w:rFonts w:ascii="Times New Roman" w:hAnsi="Times New Roman" w:cs="Times New Roman"/>
          <w:sz w:val="24"/>
          <w:szCs w:val="24"/>
        </w:rPr>
      </w:pPr>
      <w:r w:rsidRPr="00E50095">
        <w:rPr>
          <w:rFonts w:ascii="Times New Roman" w:hAnsi="Times New Roman" w:cs="Times New Roman"/>
          <w:noProof/>
          <w:sz w:val="24"/>
          <w:szCs w:val="24"/>
          <w:lang w:eastAsia="pt-PT"/>
        </w:rPr>
        <w:lastRenderedPageBreak/>
        <w:drawing>
          <wp:inline distT="0" distB="0" distL="0" distR="0">
            <wp:extent cx="5295900" cy="381000"/>
            <wp:effectExtent l="0" t="19050" r="19050" b="57150"/>
            <wp:docPr id="22"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p w:rsidR="00A95C4A" w:rsidRPr="00E50095" w:rsidRDefault="00A95C4A" w:rsidP="006E0484">
      <w:pPr>
        <w:spacing w:after="60" w:line="240" w:lineRule="auto"/>
        <w:jc w:val="both"/>
        <w:rPr>
          <w:rFonts w:ascii="Times New Roman" w:hAnsi="Times New Roman" w:cs="Times New Roman"/>
          <w:sz w:val="24"/>
          <w:szCs w:val="24"/>
        </w:rPr>
      </w:pPr>
    </w:p>
    <w:p w:rsidR="006E0484" w:rsidRPr="00E50095" w:rsidRDefault="006E0484" w:rsidP="006E0484">
      <w:pPr>
        <w:spacing w:after="60" w:line="240" w:lineRule="auto"/>
        <w:jc w:val="both"/>
        <w:rPr>
          <w:rFonts w:ascii="Times New Roman" w:hAnsi="Times New Roman" w:cs="Times New Roman"/>
          <w:sz w:val="24"/>
          <w:szCs w:val="24"/>
        </w:rPr>
      </w:pPr>
      <w:r w:rsidRPr="00E50095">
        <w:rPr>
          <w:rFonts w:ascii="Times New Roman" w:hAnsi="Times New Roman" w:cs="Times New Roman"/>
          <w:sz w:val="24"/>
          <w:szCs w:val="24"/>
        </w:rPr>
        <w:t>Conhece-se a seguinte informação:</w:t>
      </w:r>
    </w:p>
    <w:p w:rsidR="006E0484" w:rsidRPr="00E50095" w:rsidRDefault="006E0484" w:rsidP="006E0484">
      <w:pPr>
        <w:spacing w:after="60" w:line="240" w:lineRule="auto"/>
        <w:rPr>
          <w:rFonts w:ascii="Times New Roman" w:eastAsiaTheme="minorEastAsia" w:hAnsi="Times New Roman" w:cs="Times New Roman"/>
          <w:sz w:val="24"/>
          <w:szCs w:val="24"/>
        </w:rPr>
      </w:pPr>
      <w:r w:rsidRPr="00E50095">
        <w:rPr>
          <w:rFonts w:ascii="Times New Roman" w:hAnsi="Times New Roman" w:cs="Times New Roman"/>
          <w:sz w:val="24"/>
          <w:szCs w:val="24"/>
        </w:rPr>
        <w:t xml:space="preserve">- Função de produção em 2008: </w:t>
      </w:r>
      <m:oMath>
        <m:r>
          <w:rPr>
            <w:rFonts w:ascii="Cambria Math" w:hAnsi="Cambria Math" w:cs="Times New Roman"/>
            <w:sz w:val="24"/>
            <w:szCs w:val="24"/>
          </w:rPr>
          <m:t>Y=9,63</m:t>
        </m:r>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0,67</m:t>
            </m:r>
          </m:sup>
        </m:sSup>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0,33</m:t>
            </m:r>
          </m:sup>
        </m:sSup>
      </m:oMath>
      <w:r w:rsidRPr="00E50095">
        <w:rPr>
          <w:rFonts w:ascii="Times New Roman" w:eastAsiaTheme="minorEastAsia" w:hAnsi="Times New Roman" w:cs="Times New Roman"/>
          <w:sz w:val="24"/>
          <w:szCs w:val="24"/>
        </w:rPr>
        <w:t>;</w:t>
      </w:r>
    </w:p>
    <w:p w:rsidR="006E0484" w:rsidRPr="00E50095" w:rsidRDefault="006E0484" w:rsidP="006E0484">
      <w:pPr>
        <w:spacing w:after="60" w:line="240" w:lineRule="auto"/>
        <w:rPr>
          <w:rFonts w:ascii="Times New Roman" w:eastAsiaTheme="minorEastAsia" w:hAnsi="Times New Roman" w:cs="Times New Roman"/>
          <w:sz w:val="24"/>
          <w:szCs w:val="24"/>
        </w:rPr>
      </w:pPr>
      <w:r w:rsidRPr="00E50095">
        <w:rPr>
          <w:rFonts w:ascii="Times New Roman" w:eastAsiaTheme="minorEastAsia" w:hAnsi="Times New Roman" w:cs="Times New Roman"/>
          <w:sz w:val="24"/>
          <w:szCs w:val="24"/>
        </w:rPr>
        <w:t xml:space="preserve">- </w:t>
      </w:r>
      <w:r w:rsidRPr="00E50095">
        <w:rPr>
          <w:rFonts w:ascii="Times New Roman" w:eastAsiaTheme="minorEastAsia" w:hAnsi="Times New Roman" w:cs="Times New Roman"/>
          <w:i/>
          <w:sz w:val="24"/>
          <w:szCs w:val="24"/>
        </w:rPr>
        <w:t>A</w:t>
      </w:r>
      <w:r w:rsidRPr="00E50095">
        <w:rPr>
          <w:rFonts w:ascii="Times New Roman" w:eastAsiaTheme="minorEastAsia" w:hAnsi="Times New Roman" w:cs="Times New Roman"/>
          <w:sz w:val="24"/>
          <w:szCs w:val="24"/>
        </w:rPr>
        <w:t xml:space="preserve"> em 1948: 4,6</w:t>
      </w:r>
    </w:p>
    <w:p w:rsidR="006E0484" w:rsidRPr="00E50095" w:rsidRDefault="006E0484" w:rsidP="006E0484">
      <w:pPr>
        <w:spacing w:after="60" w:line="240" w:lineRule="auto"/>
        <w:rPr>
          <w:rFonts w:ascii="Times New Roman" w:eastAsiaTheme="minorEastAsia" w:hAnsi="Times New Roman" w:cs="Times New Roman"/>
          <w:sz w:val="24"/>
          <w:szCs w:val="24"/>
        </w:rPr>
      </w:pPr>
      <w:r w:rsidRPr="00E50095">
        <w:rPr>
          <w:rFonts w:ascii="Times New Roman" w:eastAsiaTheme="minorEastAsia" w:hAnsi="Times New Roman" w:cs="Times New Roman"/>
          <w:sz w:val="24"/>
          <w:szCs w:val="24"/>
        </w:rPr>
        <w:t xml:space="preserve">- Número de horas de trabalho (milhões de horas/ano): </w:t>
      </w:r>
    </w:p>
    <w:p w:rsidR="006E0484" w:rsidRPr="00E50095" w:rsidRDefault="006E0484" w:rsidP="006E0484">
      <w:pPr>
        <w:spacing w:after="60" w:line="240" w:lineRule="auto"/>
        <w:ind w:firstLine="426"/>
        <w:rPr>
          <w:rFonts w:ascii="Times New Roman" w:eastAsiaTheme="minorEastAsia" w:hAnsi="Times New Roman" w:cs="Times New Roman"/>
          <w:sz w:val="24"/>
          <w:szCs w:val="24"/>
        </w:rPr>
      </w:pPr>
      <w:r w:rsidRPr="00E50095">
        <w:rPr>
          <w:rFonts w:ascii="Times New Roman" w:eastAsiaTheme="minorEastAsia" w:hAnsi="Times New Roman" w:cs="Times New Roman"/>
          <w:sz w:val="24"/>
          <w:szCs w:val="24"/>
        </w:rPr>
        <w:t>Em 1948: 112356</w:t>
      </w:r>
    </w:p>
    <w:p w:rsidR="006E0484" w:rsidRPr="00E50095" w:rsidRDefault="006E0484" w:rsidP="006E0484">
      <w:pPr>
        <w:spacing w:after="60" w:line="240" w:lineRule="auto"/>
        <w:ind w:firstLine="426"/>
        <w:rPr>
          <w:rFonts w:ascii="Times New Roman" w:eastAsiaTheme="minorEastAsia" w:hAnsi="Times New Roman" w:cs="Times New Roman"/>
          <w:sz w:val="24"/>
          <w:szCs w:val="24"/>
        </w:rPr>
      </w:pPr>
      <w:r w:rsidRPr="00E50095">
        <w:rPr>
          <w:rFonts w:ascii="Times New Roman" w:eastAsiaTheme="minorEastAsia" w:hAnsi="Times New Roman" w:cs="Times New Roman"/>
          <w:sz w:val="24"/>
          <w:szCs w:val="24"/>
        </w:rPr>
        <w:t>Em 2008: 263011</w:t>
      </w:r>
    </w:p>
    <w:p w:rsidR="006E0484" w:rsidRPr="00E50095" w:rsidRDefault="006E0484" w:rsidP="006E0484">
      <w:pPr>
        <w:spacing w:after="60" w:line="240" w:lineRule="auto"/>
        <w:rPr>
          <w:rFonts w:ascii="Times New Roman" w:eastAsiaTheme="minorEastAsia" w:hAnsi="Times New Roman" w:cs="Times New Roman"/>
          <w:sz w:val="24"/>
          <w:szCs w:val="24"/>
        </w:rPr>
      </w:pPr>
      <w:r w:rsidRPr="00E50095">
        <w:rPr>
          <w:rFonts w:ascii="Times New Roman" w:eastAsiaTheme="minorEastAsia" w:hAnsi="Times New Roman" w:cs="Times New Roman"/>
          <w:sz w:val="24"/>
          <w:szCs w:val="24"/>
        </w:rPr>
        <w:t>-</w:t>
      </w:r>
      <w:r w:rsidR="00DB557C" w:rsidRPr="00E50095">
        <w:rPr>
          <w:rFonts w:ascii="Times New Roman" w:eastAsiaTheme="minorEastAsia" w:hAnsi="Times New Roman" w:cs="Times New Roman"/>
          <w:sz w:val="24"/>
          <w:szCs w:val="24"/>
        </w:rPr>
        <w:t xml:space="preserve"> </w:t>
      </w:r>
      <w:r w:rsidRPr="00E50095">
        <w:rPr>
          <w:rFonts w:ascii="Times New Roman" w:eastAsiaTheme="minorEastAsia" w:hAnsi="Times New Roman" w:cs="Times New Roman"/>
          <w:sz w:val="24"/>
          <w:szCs w:val="24"/>
        </w:rPr>
        <w:t>Stock de capital (biliões de dólares a preços constantes de 2005):</w:t>
      </w:r>
    </w:p>
    <w:p w:rsidR="006E0484" w:rsidRPr="00E50095" w:rsidRDefault="006E0484" w:rsidP="006E0484">
      <w:pPr>
        <w:spacing w:after="60" w:line="240" w:lineRule="auto"/>
        <w:ind w:firstLine="426"/>
        <w:rPr>
          <w:rFonts w:ascii="Times New Roman" w:eastAsiaTheme="minorEastAsia" w:hAnsi="Times New Roman" w:cs="Times New Roman"/>
          <w:sz w:val="24"/>
          <w:szCs w:val="24"/>
        </w:rPr>
      </w:pPr>
      <w:r w:rsidRPr="00E50095">
        <w:rPr>
          <w:rFonts w:ascii="Times New Roman" w:eastAsiaTheme="minorEastAsia" w:hAnsi="Times New Roman" w:cs="Times New Roman"/>
          <w:sz w:val="24"/>
          <w:szCs w:val="24"/>
        </w:rPr>
        <w:t>Em 1948: 5382</w:t>
      </w:r>
    </w:p>
    <w:p w:rsidR="006E0484" w:rsidRPr="00E50095" w:rsidRDefault="006E0484" w:rsidP="006E0484">
      <w:pPr>
        <w:spacing w:after="60" w:line="240" w:lineRule="auto"/>
        <w:ind w:firstLine="426"/>
        <w:rPr>
          <w:rFonts w:ascii="Times New Roman" w:eastAsiaTheme="minorEastAsia" w:hAnsi="Times New Roman" w:cs="Times New Roman"/>
          <w:sz w:val="24"/>
          <w:szCs w:val="24"/>
        </w:rPr>
      </w:pPr>
      <w:r w:rsidRPr="00E50095">
        <w:rPr>
          <w:rFonts w:ascii="Times New Roman" w:eastAsiaTheme="minorEastAsia" w:hAnsi="Times New Roman" w:cs="Times New Roman"/>
          <w:sz w:val="24"/>
          <w:szCs w:val="24"/>
        </w:rPr>
        <w:t>Em 2008: 40173</w:t>
      </w:r>
      <w:r w:rsidRPr="00E50095">
        <w:rPr>
          <w:rFonts w:ascii="Times New Roman" w:eastAsiaTheme="minorEastAsia" w:hAnsi="Times New Roman" w:cs="Times New Roman"/>
          <w:sz w:val="24"/>
          <w:szCs w:val="24"/>
        </w:rPr>
        <w:tab/>
      </w:r>
      <w:r w:rsidRPr="00E50095">
        <w:rPr>
          <w:rFonts w:ascii="Times New Roman" w:eastAsiaTheme="minorEastAsia" w:hAnsi="Times New Roman" w:cs="Times New Roman"/>
          <w:sz w:val="24"/>
          <w:szCs w:val="24"/>
        </w:rPr>
        <w:tab/>
      </w:r>
    </w:p>
    <w:p w:rsidR="006E0484" w:rsidRPr="00E50095" w:rsidRDefault="006E0484" w:rsidP="006E0484">
      <w:pPr>
        <w:spacing w:after="60" w:line="240" w:lineRule="auto"/>
        <w:ind w:firstLine="426"/>
        <w:rPr>
          <w:rFonts w:ascii="Times New Roman" w:hAnsi="Times New Roman" w:cs="Times New Roman"/>
          <w:sz w:val="24"/>
          <w:szCs w:val="24"/>
        </w:rPr>
      </w:pPr>
    </w:p>
    <w:p w:rsidR="006E0484" w:rsidRPr="00E50095" w:rsidRDefault="006E0484" w:rsidP="0065124C">
      <w:pPr>
        <w:pStyle w:val="PargrafodaLista"/>
        <w:numPr>
          <w:ilvl w:val="0"/>
          <w:numId w:val="11"/>
        </w:numPr>
        <w:spacing w:after="60"/>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Represente graficamente, utilizando a função de produção do trabalho, o ponto de produção da economia em 1948.</w:t>
      </w:r>
    </w:p>
    <w:p w:rsidR="006E0484" w:rsidRPr="00E50095" w:rsidRDefault="006E0484" w:rsidP="0065124C">
      <w:pPr>
        <w:pStyle w:val="PargrafodaLista"/>
        <w:numPr>
          <w:ilvl w:val="0"/>
          <w:numId w:val="11"/>
        </w:numPr>
        <w:spacing w:after="60"/>
        <w:contextualSpacing w:val="0"/>
        <w:jc w:val="both"/>
        <w:rPr>
          <w:rFonts w:ascii="Times New Roman" w:hAnsi="Times New Roman" w:cs="Times New Roman"/>
          <w:sz w:val="24"/>
          <w:szCs w:val="24"/>
        </w:rPr>
      </w:pPr>
      <w:r w:rsidRPr="00E50095">
        <w:rPr>
          <w:rFonts w:ascii="Times New Roman" w:hAnsi="Times New Roman" w:cs="Times New Roman"/>
          <w:sz w:val="24"/>
          <w:szCs w:val="24"/>
          <w:lang w:val="pt-PT"/>
        </w:rPr>
        <w:t xml:space="preserve">Quão maior teria sido o PIB em 1948 se o stock de capital de 2008 já então se encontrasse disponível? </w:t>
      </w:r>
      <w:r w:rsidRPr="00E50095">
        <w:rPr>
          <w:rFonts w:ascii="Times New Roman" w:hAnsi="Times New Roman" w:cs="Times New Roman"/>
          <w:sz w:val="24"/>
          <w:szCs w:val="24"/>
        </w:rPr>
        <w:t>Represente no gráfico criado na alínea anterior.</w:t>
      </w:r>
    </w:p>
    <w:p w:rsidR="006E0484" w:rsidRPr="00E50095" w:rsidRDefault="006E0484" w:rsidP="0065124C">
      <w:pPr>
        <w:pStyle w:val="PargrafodaLista"/>
        <w:numPr>
          <w:ilvl w:val="0"/>
          <w:numId w:val="11"/>
        </w:numPr>
        <w:spacing w:after="60"/>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 xml:space="preserve">Qual teria sido o PIB nesse mesmo ano (1948) se para além do stock de capital também o valor de </w:t>
      </w:r>
      <w:r w:rsidRPr="00E50095">
        <w:rPr>
          <w:rFonts w:ascii="Times New Roman" w:hAnsi="Times New Roman" w:cs="Times New Roman"/>
          <w:i/>
          <w:sz w:val="24"/>
          <w:szCs w:val="24"/>
          <w:lang w:val="pt-PT"/>
        </w:rPr>
        <w:t>L</w:t>
      </w:r>
      <w:r w:rsidRPr="00E50095">
        <w:rPr>
          <w:rFonts w:ascii="Times New Roman" w:hAnsi="Times New Roman" w:cs="Times New Roman"/>
          <w:sz w:val="24"/>
          <w:szCs w:val="24"/>
          <w:lang w:val="pt-PT"/>
        </w:rPr>
        <w:t xml:space="preserve"> correspondesse já ao de 2008</w:t>
      </w:r>
      <w:r w:rsidR="00E86D38" w:rsidRPr="00E50095">
        <w:rPr>
          <w:rFonts w:ascii="Times New Roman" w:hAnsi="Times New Roman" w:cs="Times New Roman"/>
          <w:sz w:val="24"/>
          <w:szCs w:val="24"/>
          <w:lang w:val="pt-PT"/>
        </w:rPr>
        <w:t>?</w:t>
      </w:r>
      <w:r w:rsidRPr="00E50095">
        <w:rPr>
          <w:rFonts w:ascii="Times New Roman" w:hAnsi="Times New Roman" w:cs="Times New Roman"/>
          <w:sz w:val="24"/>
          <w:szCs w:val="24"/>
          <w:lang w:val="pt-PT"/>
        </w:rPr>
        <w:t xml:space="preserve"> Represente no gráfico criado nas alíneas anteriores.</w:t>
      </w:r>
    </w:p>
    <w:p w:rsidR="006E0484" w:rsidRPr="00E50095" w:rsidRDefault="006E0484" w:rsidP="0065124C">
      <w:pPr>
        <w:pStyle w:val="PargrafodaLista"/>
        <w:numPr>
          <w:ilvl w:val="0"/>
          <w:numId w:val="11"/>
        </w:numPr>
        <w:spacing w:after="60"/>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Qual o contributo do avanço tecnológico para o crescimento económico? Represente no gráfico criado nas alíneas anteriores.</w:t>
      </w:r>
    </w:p>
    <w:p w:rsidR="006E0484" w:rsidRPr="00E50095" w:rsidRDefault="006E0484" w:rsidP="0065124C">
      <w:pPr>
        <w:pStyle w:val="PargrafodaLista"/>
        <w:numPr>
          <w:ilvl w:val="0"/>
          <w:numId w:val="11"/>
        </w:numPr>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 xml:space="preserve">Calcule o contributo, em termos percentuais, para o crescimento económico do crescimento registado em </w:t>
      </w:r>
      <w:r w:rsidRPr="00E50095">
        <w:rPr>
          <w:rFonts w:ascii="Times New Roman" w:hAnsi="Times New Roman" w:cs="Times New Roman"/>
          <w:i/>
          <w:sz w:val="24"/>
          <w:szCs w:val="24"/>
          <w:lang w:val="pt-PT"/>
        </w:rPr>
        <w:t>A</w:t>
      </w:r>
      <w:r w:rsidRPr="00E50095">
        <w:rPr>
          <w:rFonts w:ascii="Times New Roman" w:hAnsi="Times New Roman" w:cs="Times New Roman"/>
          <w:sz w:val="24"/>
          <w:szCs w:val="24"/>
          <w:lang w:val="pt-PT"/>
        </w:rPr>
        <w:t xml:space="preserve">, </w:t>
      </w:r>
      <w:r w:rsidRPr="00E50095">
        <w:rPr>
          <w:rFonts w:ascii="Times New Roman" w:hAnsi="Times New Roman" w:cs="Times New Roman"/>
          <w:i/>
          <w:sz w:val="24"/>
          <w:szCs w:val="24"/>
          <w:lang w:val="pt-PT"/>
        </w:rPr>
        <w:t>L</w:t>
      </w:r>
      <w:r w:rsidRPr="00E50095">
        <w:rPr>
          <w:rFonts w:ascii="Times New Roman" w:hAnsi="Times New Roman" w:cs="Times New Roman"/>
          <w:sz w:val="24"/>
          <w:szCs w:val="24"/>
          <w:lang w:val="pt-PT"/>
        </w:rPr>
        <w:t xml:space="preserve"> e </w:t>
      </w:r>
      <w:r w:rsidRPr="00E50095">
        <w:rPr>
          <w:rFonts w:ascii="Times New Roman" w:hAnsi="Times New Roman" w:cs="Times New Roman"/>
          <w:i/>
          <w:sz w:val="24"/>
          <w:szCs w:val="24"/>
          <w:lang w:val="pt-PT"/>
        </w:rPr>
        <w:t>K</w:t>
      </w:r>
      <w:r w:rsidRPr="00E50095">
        <w:rPr>
          <w:rFonts w:ascii="Times New Roman" w:hAnsi="Times New Roman" w:cs="Times New Roman"/>
          <w:sz w:val="24"/>
          <w:szCs w:val="24"/>
          <w:lang w:val="pt-PT"/>
        </w:rPr>
        <w:t>.</w:t>
      </w:r>
    </w:p>
    <w:p w:rsidR="00A95C4A" w:rsidRDefault="00A95C4A" w:rsidP="00A95C4A">
      <w:pPr>
        <w:spacing w:after="240"/>
        <w:jc w:val="both"/>
        <w:rPr>
          <w:rFonts w:ascii="Times New Roman" w:hAnsi="Times New Roman" w:cs="Times New Roman"/>
          <w:sz w:val="24"/>
          <w:szCs w:val="24"/>
        </w:rPr>
      </w:pPr>
    </w:p>
    <w:p w:rsidR="00A95C4A" w:rsidRDefault="00A95C4A" w:rsidP="00A95C4A">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23"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p>
    <w:p w:rsidR="00A95C4A" w:rsidRDefault="00A95C4A" w:rsidP="003C7B21">
      <w:pPr>
        <w:spacing w:after="240"/>
        <w:jc w:val="both"/>
        <w:rPr>
          <w:rFonts w:ascii="Times New Roman" w:hAnsi="Times New Roman" w:cs="Times New Roman"/>
          <w:sz w:val="24"/>
          <w:szCs w:val="24"/>
        </w:rPr>
      </w:pPr>
    </w:p>
    <w:p w:rsidR="0090014B" w:rsidRPr="00E50095" w:rsidRDefault="0090014B" w:rsidP="003C7B21">
      <w:pPr>
        <w:spacing w:after="240"/>
        <w:jc w:val="both"/>
        <w:rPr>
          <w:rFonts w:ascii="Times New Roman" w:hAnsi="Times New Roman" w:cs="Times New Roman"/>
          <w:sz w:val="24"/>
          <w:szCs w:val="24"/>
        </w:rPr>
      </w:pPr>
      <w:r w:rsidRPr="00E50095">
        <w:rPr>
          <w:rFonts w:ascii="Times New Roman" w:hAnsi="Times New Roman" w:cs="Times New Roman"/>
          <w:sz w:val="24"/>
          <w:szCs w:val="24"/>
        </w:rPr>
        <w:t xml:space="preserve">Considere uma função de produção de Cobb-Douglas. Conhece-se a seguinte informação: </w:t>
      </w:r>
    </w:p>
    <w:p w:rsidR="0090014B" w:rsidRPr="00E50095" w:rsidRDefault="00BB3DD2" w:rsidP="003C7B21">
      <w:pPr>
        <w:spacing w:after="0"/>
        <w:jc w:val="both"/>
        <w:rPr>
          <w:rFonts w:ascii="Times New Roman" w:hAnsi="Times New Roman" w:cs="Times New Roman"/>
          <w:sz w:val="24"/>
          <w:szCs w:val="24"/>
        </w:rPr>
      </w:pPr>
      <w:r w:rsidRPr="00E50095">
        <w:rPr>
          <w:rFonts w:ascii="Times New Roman" w:hAnsi="Times New Roman" w:cs="Times New Roman"/>
          <w:sz w:val="24"/>
          <w:szCs w:val="24"/>
        </w:rPr>
        <w:t>A=6,74</w:t>
      </w:r>
    </w:p>
    <w:p w:rsidR="0090014B" w:rsidRPr="00E50095" w:rsidRDefault="00BB3DD2" w:rsidP="003C7B21">
      <w:pPr>
        <w:spacing w:after="0"/>
        <w:jc w:val="both"/>
        <w:rPr>
          <w:rFonts w:ascii="Times New Roman" w:hAnsi="Times New Roman" w:cs="Times New Roman"/>
          <w:sz w:val="24"/>
          <w:szCs w:val="24"/>
        </w:rPr>
      </w:pPr>
      <w:r w:rsidRPr="00E50095">
        <w:rPr>
          <w:rFonts w:ascii="Times New Roman" w:hAnsi="Times New Roman" w:cs="Times New Roman"/>
          <w:sz w:val="24"/>
          <w:szCs w:val="24"/>
        </w:rPr>
        <w:t>K=37</w:t>
      </w:r>
      <w:r w:rsidR="0090014B" w:rsidRPr="00E50095">
        <w:rPr>
          <w:rFonts w:ascii="Times New Roman" w:hAnsi="Times New Roman" w:cs="Times New Roman"/>
          <w:sz w:val="24"/>
          <w:szCs w:val="24"/>
        </w:rPr>
        <w:t xml:space="preserve"> mil milhões de euros</w:t>
      </w:r>
    </w:p>
    <w:p w:rsidR="0090014B" w:rsidRPr="00E50095" w:rsidRDefault="00BB3DD2" w:rsidP="003C7B21">
      <w:pPr>
        <w:spacing w:after="0"/>
        <w:jc w:val="both"/>
        <w:rPr>
          <w:rFonts w:ascii="Times New Roman" w:hAnsi="Times New Roman" w:cs="Times New Roman"/>
          <w:sz w:val="24"/>
          <w:szCs w:val="24"/>
        </w:rPr>
      </w:pPr>
      <w:r w:rsidRPr="00E50095">
        <w:rPr>
          <w:rFonts w:ascii="Times New Roman" w:hAnsi="Times New Roman" w:cs="Times New Roman"/>
          <w:sz w:val="24"/>
          <w:szCs w:val="24"/>
        </w:rPr>
        <w:t>L=241,58</w:t>
      </w:r>
      <w:r w:rsidR="0090014B" w:rsidRPr="00E50095">
        <w:rPr>
          <w:rFonts w:ascii="Times New Roman" w:hAnsi="Times New Roman" w:cs="Times New Roman"/>
          <w:sz w:val="24"/>
          <w:szCs w:val="24"/>
        </w:rPr>
        <w:t xml:space="preserve"> milhões de horas de trabalho</w:t>
      </w:r>
    </w:p>
    <w:p w:rsidR="0090014B" w:rsidRPr="00E50095" w:rsidRDefault="00114178" w:rsidP="003C7B21">
      <w:pPr>
        <w:spacing w:after="240"/>
        <w:jc w:val="both"/>
        <w:rPr>
          <w:rFonts w:ascii="Times New Roman" w:hAnsi="Times New Roman" w:cs="Times New Roman"/>
          <w:sz w:val="24"/>
          <w:szCs w:val="24"/>
        </w:rPr>
      </w:pPr>
      <w:r w:rsidRPr="00E50095">
        <w:rPr>
          <w:rFonts w:ascii="Times New Roman" w:hAnsi="Times New Roman" w:cs="Times New Roman"/>
          <w:sz w:val="24"/>
          <w:szCs w:val="24"/>
        </w:rPr>
        <w:t>α (peso do trabalho no PIB)</w:t>
      </w:r>
      <w:r w:rsidR="00F35CFF" w:rsidRPr="00E50095">
        <w:rPr>
          <w:rFonts w:ascii="Times New Roman" w:hAnsi="Times New Roman" w:cs="Times New Roman"/>
          <w:sz w:val="24"/>
          <w:szCs w:val="24"/>
        </w:rPr>
        <w:t xml:space="preserve"> </w:t>
      </w:r>
      <w:r w:rsidRPr="00E50095">
        <w:rPr>
          <w:rFonts w:ascii="Times New Roman" w:hAnsi="Times New Roman" w:cs="Times New Roman"/>
          <w:sz w:val="24"/>
          <w:szCs w:val="24"/>
        </w:rPr>
        <w:t>=</w:t>
      </w:r>
      <w:r w:rsidR="00F35CFF" w:rsidRPr="00E50095">
        <w:rPr>
          <w:rFonts w:ascii="Times New Roman" w:hAnsi="Times New Roman" w:cs="Times New Roman"/>
          <w:sz w:val="24"/>
          <w:szCs w:val="24"/>
        </w:rPr>
        <w:t xml:space="preserve"> </w:t>
      </w:r>
      <w:r w:rsidRPr="00E50095">
        <w:rPr>
          <w:rFonts w:ascii="Times New Roman" w:hAnsi="Times New Roman" w:cs="Times New Roman"/>
          <w:sz w:val="24"/>
          <w:szCs w:val="24"/>
        </w:rPr>
        <w:t>0,6</w:t>
      </w:r>
    </w:p>
    <w:p w:rsidR="00114178" w:rsidRPr="00E50095" w:rsidRDefault="00114178" w:rsidP="003C7B21">
      <w:pPr>
        <w:jc w:val="both"/>
        <w:rPr>
          <w:rFonts w:ascii="Times New Roman" w:hAnsi="Times New Roman" w:cs="Times New Roman"/>
          <w:sz w:val="24"/>
          <w:szCs w:val="24"/>
        </w:rPr>
      </w:pPr>
      <w:r w:rsidRPr="00E50095">
        <w:rPr>
          <w:rFonts w:ascii="Times New Roman" w:hAnsi="Times New Roman" w:cs="Times New Roman"/>
          <w:sz w:val="24"/>
          <w:szCs w:val="24"/>
        </w:rPr>
        <w:t>Qual o efeito de uma redução de 8,5% no stock de capital sobre:</w:t>
      </w:r>
    </w:p>
    <w:p w:rsidR="00114178" w:rsidRPr="00E50095" w:rsidRDefault="00114178" w:rsidP="00E32217">
      <w:pPr>
        <w:pStyle w:val="PargrafodaLista"/>
        <w:numPr>
          <w:ilvl w:val="0"/>
          <w:numId w:val="3"/>
        </w:numPr>
        <w:spacing w:after="60"/>
        <w:contextualSpacing w:val="0"/>
        <w:jc w:val="both"/>
        <w:rPr>
          <w:rFonts w:ascii="Times New Roman" w:hAnsi="Times New Roman" w:cs="Times New Roman"/>
          <w:sz w:val="24"/>
          <w:szCs w:val="24"/>
        </w:rPr>
      </w:pPr>
      <w:r w:rsidRPr="00E50095">
        <w:rPr>
          <w:rFonts w:ascii="Times New Roman" w:hAnsi="Times New Roman" w:cs="Times New Roman"/>
          <w:sz w:val="24"/>
          <w:szCs w:val="24"/>
        </w:rPr>
        <w:t>PIB.</w:t>
      </w:r>
    </w:p>
    <w:p w:rsidR="00114178" w:rsidRPr="00E50095" w:rsidRDefault="00114178" w:rsidP="00E32217">
      <w:pPr>
        <w:pStyle w:val="PargrafodaLista"/>
        <w:numPr>
          <w:ilvl w:val="0"/>
          <w:numId w:val="3"/>
        </w:numPr>
        <w:spacing w:after="60"/>
        <w:contextualSpacing w:val="0"/>
        <w:jc w:val="both"/>
        <w:rPr>
          <w:rFonts w:ascii="Times New Roman" w:hAnsi="Times New Roman" w:cs="Times New Roman"/>
          <w:sz w:val="24"/>
          <w:szCs w:val="24"/>
        </w:rPr>
      </w:pPr>
      <w:r w:rsidRPr="00E50095">
        <w:rPr>
          <w:rFonts w:ascii="Times New Roman" w:hAnsi="Times New Roman" w:cs="Times New Roman"/>
          <w:sz w:val="24"/>
          <w:szCs w:val="24"/>
        </w:rPr>
        <w:lastRenderedPageBreak/>
        <w:t>Produtividade do capital.</w:t>
      </w:r>
    </w:p>
    <w:p w:rsidR="00114178" w:rsidRPr="00E50095" w:rsidRDefault="00114178" w:rsidP="00E32217">
      <w:pPr>
        <w:pStyle w:val="PargrafodaLista"/>
        <w:numPr>
          <w:ilvl w:val="0"/>
          <w:numId w:val="3"/>
        </w:numPr>
        <w:spacing w:after="60"/>
        <w:contextualSpacing w:val="0"/>
        <w:jc w:val="both"/>
        <w:rPr>
          <w:rFonts w:ascii="Times New Roman" w:hAnsi="Times New Roman" w:cs="Times New Roman"/>
          <w:sz w:val="24"/>
          <w:szCs w:val="24"/>
        </w:rPr>
      </w:pPr>
      <w:r w:rsidRPr="00E50095">
        <w:rPr>
          <w:rFonts w:ascii="Times New Roman" w:hAnsi="Times New Roman" w:cs="Times New Roman"/>
          <w:sz w:val="24"/>
          <w:szCs w:val="24"/>
        </w:rPr>
        <w:t>Produtividade do trabalho.</w:t>
      </w:r>
    </w:p>
    <w:p w:rsidR="006E0484" w:rsidRDefault="006E0484" w:rsidP="003C7B21">
      <w:pPr>
        <w:pStyle w:val="Cabealho2"/>
        <w:spacing w:after="100"/>
        <w:ind w:left="0" w:firstLine="0"/>
        <w:jc w:val="center"/>
      </w:pPr>
    </w:p>
    <w:p w:rsidR="00A95C4A" w:rsidRDefault="00A95C4A" w:rsidP="00A95C4A">
      <w:pPr>
        <w:spacing w:after="240"/>
        <w:jc w:val="both"/>
        <w:rPr>
          <w:rFonts w:ascii="Times New Roman" w:hAnsi="Times New Roman" w:cs="Times New Roman"/>
          <w:sz w:val="24"/>
          <w:szCs w:val="24"/>
        </w:rPr>
      </w:pPr>
    </w:p>
    <w:p w:rsidR="00A95C4A" w:rsidRDefault="00A95C4A" w:rsidP="00A95C4A">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25"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6" r:lo="rId117" r:qs="rId118" r:cs="rId119"/>
              </a:graphicData>
            </a:graphic>
          </wp:inline>
        </w:drawing>
      </w:r>
    </w:p>
    <w:p w:rsidR="006E0484" w:rsidRDefault="006E0484" w:rsidP="003C7B21">
      <w:pPr>
        <w:rPr>
          <w:rFonts w:ascii="Times New Roman" w:hAnsi="Times New Roman" w:cs="Times New Roman"/>
          <w:sz w:val="24"/>
          <w:szCs w:val="24"/>
        </w:rPr>
      </w:pPr>
    </w:p>
    <w:p w:rsidR="006E0484" w:rsidRPr="00B22DFF" w:rsidRDefault="00B22DFF" w:rsidP="00CA7AC4">
      <w:pPr>
        <w:jc w:val="both"/>
        <w:rPr>
          <w:rFonts w:ascii="Times New Roman" w:hAnsi="Times New Roman" w:cs="Times New Roman"/>
          <w:sz w:val="24"/>
          <w:szCs w:val="24"/>
        </w:rPr>
      </w:pPr>
      <w:r w:rsidRPr="00E50095">
        <w:rPr>
          <w:rFonts w:ascii="Times New Roman" w:hAnsi="Times New Roman" w:cs="Times New Roman"/>
          <w:sz w:val="24"/>
          <w:szCs w:val="24"/>
        </w:rPr>
        <w:t xml:space="preserve">Tomando por base uma curva de oferta de trabalho </w:t>
      </w:r>
      <w:r w:rsidR="00CA7AC4" w:rsidRPr="00E50095">
        <w:rPr>
          <w:rFonts w:ascii="Times New Roman" w:hAnsi="Times New Roman" w:cs="Times New Roman"/>
          <w:sz w:val="24"/>
          <w:szCs w:val="24"/>
        </w:rPr>
        <w:t>“</w:t>
      </w:r>
      <w:r w:rsidRPr="00E50095">
        <w:rPr>
          <w:rFonts w:ascii="Times New Roman" w:hAnsi="Times New Roman" w:cs="Times New Roman"/>
          <w:sz w:val="24"/>
          <w:szCs w:val="24"/>
        </w:rPr>
        <w:t>backward-bending</w:t>
      </w:r>
      <w:r w:rsidR="00CA7AC4" w:rsidRPr="00E50095">
        <w:rPr>
          <w:rFonts w:ascii="Times New Roman" w:hAnsi="Times New Roman" w:cs="Times New Roman"/>
          <w:sz w:val="24"/>
          <w:szCs w:val="24"/>
        </w:rPr>
        <w:t>”</w:t>
      </w:r>
      <w:r w:rsidRPr="00E50095">
        <w:rPr>
          <w:rFonts w:ascii="Times New Roman" w:hAnsi="Times New Roman" w:cs="Times New Roman"/>
          <w:sz w:val="24"/>
          <w:szCs w:val="24"/>
        </w:rPr>
        <w:t>, qual o impacto expectável da existência de “semanas normais de trabalho”, ou seja, de o trabalho a full-time</w:t>
      </w:r>
      <w:r w:rsidR="00740DD9">
        <w:rPr>
          <w:rFonts w:ascii="Times New Roman" w:hAnsi="Times New Roman" w:cs="Times New Roman"/>
          <w:sz w:val="24"/>
          <w:szCs w:val="24"/>
        </w:rPr>
        <w:t xml:space="preserve"> ser estabelecido, por exemplo,</w:t>
      </w:r>
      <w:r w:rsidR="000F215A" w:rsidRPr="00E50095">
        <w:rPr>
          <w:rFonts w:ascii="Times New Roman" w:hAnsi="Times New Roman" w:cs="Times New Roman"/>
          <w:sz w:val="24"/>
          <w:szCs w:val="24"/>
        </w:rPr>
        <w:t xml:space="preserve"> </w:t>
      </w:r>
      <w:r w:rsidRPr="00E50095">
        <w:rPr>
          <w:rFonts w:ascii="Times New Roman" w:hAnsi="Times New Roman" w:cs="Times New Roman"/>
          <w:sz w:val="24"/>
          <w:szCs w:val="24"/>
        </w:rPr>
        <w:t>nas 35 horas semanais. Represente graficamente.</w:t>
      </w:r>
      <w:r>
        <w:rPr>
          <w:rFonts w:ascii="Times New Roman" w:hAnsi="Times New Roman" w:cs="Times New Roman"/>
          <w:sz w:val="24"/>
          <w:szCs w:val="24"/>
        </w:rPr>
        <w:t xml:space="preserve">    </w:t>
      </w:r>
    </w:p>
    <w:p w:rsidR="006E0484" w:rsidRDefault="006E0484" w:rsidP="003C7B21">
      <w:pPr>
        <w:rPr>
          <w:rFonts w:ascii="Times New Roman" w:hAnsi="Times New Roman" w:cs="Times New Roman"/>
          <w:sz w:val="24"/>
          <w:szCs w:val="24"/>
        </w:rPr>
      </w:pPr>
    </w:p>
    <w:p w:rsidR="00A95C4A" w:rsidRDefault="00A95C4A" w:rsidP="00A95C4A">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26"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1" r:lo="rId122" r:qs="rId123" r:cs="rId124"/>
              </a:graphicData>
            </a:graphic>
          </wp:inline>
        </w:drawing>
      </w:r>
    </w:p>
    <w:p w:rsidR="008841F0" w:rsidRDefault="008841F0" w:rsidP="003C7B21">
      <w:pPr>
        <w:rPr>
          <w:rFonts w:ascii="Times New Roman" w:hAnsi="Times New Roman" w:cs="Times New Roman"/>
          <w:sz w:val="24"/>
          <w:szCs w:val="24"/>
        </w:rPr>
      </w:pPr>
    </w:p>
    <w:p w:rsidR="008841F0" w:rsidRPr="00A84DB1" w:rsidRDefault="008841F0" w:rsidP="008841F0">
      <w:pPr>
        <w:jc w:val="both"/>
        <w:rPr>
          <w:rFonts w:ascii="Times New Roman" w:hAnsi="Times New Roman" w:cs="Times New Roman"/>
          <w:sz w:val="24"/>
          <w:szCs w:val="24"/>
        </w:rPr>
      </w:pPr>
      <w:r w:rsidRPr="00E50095">
        <w:rPr>
          <w:rFonts w:ascii="Times New Roman" w:hAnsi="Times New Roman" w:cs="Times New Roman"/>
          <w:sz w:val="24"/>
          <w:szCs w:val="24"/>
        </w:rPr>
        <w:t>Na escolha trabalho-lazer é preciso atender a um efeito rendimento e um efeito substituição. Em que consiste cada um deles? Dê um exemplo numérico concreto.</w:t>
      </w:r>
      <w:r w:rsidRPr="00A84DB1">
        <w:rPr>
          <w:rFonts w:ascii="Times New Roman" w:hAnsi="Times New Roman" w:cs="Times New Roman"/>
          <w:sz w:val="24"/>
          <w:szCs w:val="24"/>
        </w:rPr>
        <w:t xml:space="preserve"> </w:t>
      </w:r>
    </w:p>
    <w:p w:rsidR="00A95C4A" w:rsidRDefault="00A95C4A" w:rsidP="00A95C4A">
      <w:pPr>
        <w:spacing w:after="240"/>
        <w:jc w:val="both"/>
        <w:rPr>
          <w:rFonts w:ascii="Times New Roman" w:hAnsi="Times New Roman" w:cs="Times New Roman"/>
          <w:sz w:val="24"/>
          <w:szCs w:val="24"/>
        </w:rPr>
      </w:pPr>
    </w:p>
    <w:p w:rsidR="00A95C4A" w:rsidRDefault="00A95C4A" w:rsidP="00A95C4A">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2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6" r:lo="rId127" r:qs="rId128" r:cs="rId129"/>
              </a:graphicData>
            </a:graphic>
          </wp:inline>
        </w:drawing>
      </w:r>
    </w:p>
    <w:p w:rsidR="00A95C4A" w:rsidRDefault="00A95C4A" w:rsidP="00A95C4A">
      <w:pPr>
        <w:spacing w:after="240"/>
        <w:jc w:val="both"/>
        <w:rPr>
          <w:rFonts w:ascii="Times New Roman" w:hAnsi="Times New Roman" w:cs="Times New Roman"/>
          <w:sz w:val="24"/>
          <w:szCs w:val="24"/>
        </w:rPr>
      </w:pPr>
    </w:p>
    <w:p w:rsidR="008841F0" w:rsidRPr="00E50095" w:rsidRDefault="008841F0" w:rsidP="003C7B21">
      <w:pPr>
        <w:rPr>
          <w:rFonts w:ascii="Times New Roman" w:hAnsi="Times New Roman" w:cs="Times New Roman"/>
          <w:sz w:val="24"/>
          <w:szCs w:val="24"/>
        </w:rPr>
      </w:pPr>
      <w:r w:rsidRPr="00E50095">
        <w:rPr>
          <w:rFonts w:ascii="Times New Roman" w:hAnsi="Times New Roman" w:cs="Times New Roman"/>
          <w:sz w:val="24"/>
          <w:szCs w:val="24"/>
        </w:rPr>
        <w:t xml:space="preserve">Considere o mercado de trabalho numa situação de equilíbrio. </w:t>
      </w:r>
    </w:p>
    <w:p w:rsidR="00BB5226" w:rsidRPr="002D3227" w:rsidRDefault="00BB5226" w:rsidP="0065124C">
      <w:pPr>
        <w:pStyle w:val="PargrafodaLista"/>
        <w:numPr>
          <w:ilvl w:val="0"/>
          <w:numId w:val="23"/>
        </w:numPr>
        <w:jc w:val="both"/>
        <w:rPr>
          <w:rFonts w:ascii="Times New Roman" w:hAnsi="Times New Roman" w:cs="Times New Roman"/>
          <w:sz w:val="24"/>
          <w:szCs w:val="24"/>
        </w:rPr>
      </w:pPr>
      <w:r w:rsidRPr="00087287">
        <w:rPr>
          <w:rFonts w:ascii="Times New Roman" w:hAnsi="Times New Roman" w:cs="Times New Roman"/>
          <w:sz w:val="24"/>
          <w:szCs w:val="24"/>
          <w:lang w:val="pt-PT"/>
        </w:rPr>
        <w:t>Analise graficamente o efeito que decorre de considerarmos que existem taxas marginais de imposto sobre o rendimento positivas.</w:t>
      </w:r>
      <w:r w:rsidR="00D26D28" w:rsidRPr="00087287">
        <w:rPr>
          <w:rFonts w:ascii="Times New Roman" w:hAnsi="Times New Roman" w:cs="Times New Roman"/>
          <w:sz w:val="24"/>
          <w:szCs w:val="24"/>
          <w:lang w:val="pt-PT"/>
        </w:rPr>
        <w:t xml:space="preserve"> </w:t>
      </w:r>
      <w:r w:rsidR="00D26D28" w:rsidRPr="002D3227">
        <w:rPr>
          <w:rFonts w:ascii="Times New Roman" w:hAnsi="Times New Roman" w:cs="Times New Roman"/>
          <w:sz w:val="24"/>
          <w:szCs w:val="24"/>
        </w:rPr>
        <w:t>Neste contexto, explique o que</w:t>
      </w:r>
      <w:r w:rsidR="00DB557C" w:rsidRPr="002D3227">
        <w:rPr>
          <w:rFonts w:ascii="Times New Roman" w:hAnsi="Times New Roman" w:cs="Times New Roman"/>
          <w:sz w:val="24"/>
          <w:szCs w:val="24"/>
        </w:rPr>
        <w:t xml:space="preserve"> entende por diferencial fiscal.</w:t>
      </w:r>
    </w:p>
    <w:p w:rsidR="008841F0" w:rsidRPr="00F87F97" w:rsidRDefault="00BB5226" w:rsidP="0065124C">
      <w:pPr>
        <w:pStyle w:val="PargrafodaLista"/>
        <w:numPr>
          <w:ilvl w:val="0"/>
          <w:numId w:val="23"/>
        </w:numPr>
        <w:jc w:val="both"/>
        <w:rPr>
          <w:rFonts w:ascii="Times New Roman" w:hAnsi="Times New Roman" w:cs="Times New Roman"/>
          <w:sz w:val="24"/>
          <w:szCs w:val="24"/>
          <w:lang w:val="pt-PT"/>
        </w:rPr>
      </w:pPr>
      <w:r w:rsidRPr="00F87F97">
        <w:rPr>
          <w:rFonts w:ascii="Times New Roman" w:hAnsi="Times New Roman" w:cs="Times New Roman"/>
          <w:sz w:val="24"/>
          <w:szCs w:val="24"/>
          <w:lang w:val="pt-PT"/>
        </w:rPr>
        <w:t xml:space="preserve">Na sequência da alínea anterior, investigue </w:t>
      </w:r>
      <w:r w:rsidR="008841F0" w:rsidRPr="00F87F97">
        <w:rPr>
          <w:rFonts w:ascii="Times New Roman" w:hAnsi="Times New Roman" w:cs="Times New Roman"/>
          <w:sz w:val="24"/>
          <w:szCs w:val="24"/>
          <w:lang w:val="pt-PT"/>
        </w:rPr>
        <w:t xml:space="preserve">o impacto de uma redução nas taxas marginais de imposto sobre o rendimento no </w:t>
      </w:r>
      <w:r w:rsidR="00DB557C" w:rsidRPr="00F87F97">
        <w:rPr>
          <w:rFonts w:ascii="Times New Roman" w:hAnsi="Times New Roman" w:cs="Times New Roman"/>
          <w:sz w:val="24"/>
          <w:szCs w:val="24"/>
          <w:lang w:val="pt-PT"/>
        </w:rPr>
        <w:t>emprego e no PIB.</w:t>
      </w:r>
    </w:p>
    <w:p w:rsidR="006E2DF5" w:rsidRPr="00F87F97" w:rsidRDefault="006E2DF5" w:rsidP="0065124C">
      <w:pPr>
        <w:pStyle w:val="PargrafodaLista"/>
        <w:numPr>
          <w:ilvl w:val="0"/>
          <w:numId w:val="23"/>
        </w:numPr>
        <w:jc w:val="both"/>
        <w:rPr>
          <w:rFonts w:ascii="Times New Roman" w:hAnsi="Times New Roman" w:cs="Times New Roman"/>
          <w:sz w:val="24"/>
          <w:szCs w:val="24"/>
          <w:lang w:val="pt-PT"/>
        </w:rPr>
      </w:pPr>
      <w:r w:rsidRPr="00F87F97">
        <w:rPr>
          <w:rFonts w:ascii="Times New Roman" w:hAnsi="Times New Roman" w:cs="Times New Roman"/>
          <w:sz w:val="24"/>
          <w:szCs w:val="24"/>
          <w:lang w:val="pt-PT"/>
        </w:rPr>
        <w:t xml:space="preserve">“O progresso tecnológico é prejudicial para os trabalhadores na medida em que uma parte das tarefas antes por eles realizada passa a ser mecanizada. Isso tem um efeito negativo sobre o bem-estar dos trabalhadores”. Comente, incluindo uma representação gráfica que ajude a expor o seu argumento. </w:t>
      </w:r>
    </w:p>
    <w:p w:rsidR="0075211E" w:rsidRPr="00F87F97" w:rsidRDefault="0075211E" w:rsidP="0065124C">
      <w:pPr>
        <w:pStyle w:val="PargrafodaLista"/>
        <w:numPr>
          <w:ilvl w:val="0"/>
          <w:numId w:val="23"/>
        </w:numPr>
        <w:spacing w:after="60"/>
        <w:jc w:val="both"/>
        <w:rPr>
          <w:rFonts w:ascii="Times New Roman" w:hAnsi="Times New Roman" w:cs="Times New Roman"/>
          <w:sz w:val="24"/>
          <w:szCs w:val="24"/>
          <w:lang w:val="pt-PT"/>
        </w:rPr>
      </w:pPr>
      <w:r w:rsidRPr="00F87F97">
        <w:rPr>
          <w:rFonts w:ascii="Times New Roman" w:hAnsi="Times New Roman" w:cs="Times New Roman"/>
          <w:sz w:val="24"/>
          <w:szCs w:val="24"/>
          <w:lang w:val="pt-PT"/>
        </w:rPr>
        <w:t>Analise graficamente o efeito de um acréscimo de imigração sobre o mercado de trabalho (nível de emprego e salário real). A sua análise manter-se-á inalterada se em vez de imigração considerar um acréscimo na taxa de crescimento populacional?</w:t>
      </w:r>
    </w:p>
    <w:p w:rsidR="00F44F9F" w:rsidRDefault="00F44F9F" w:rsidP="00F44F9F">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lastRenderedPageBreak/>
        <w:drawing>
          <wp:inline distT="0" distB="0" distL="0" distR="0">
            <wp:extent cx="5295900" cy="381000"/>
            <wp:effectExtent l="0" t="19050" r="19050" b="57150"/>
            <wp:docPr id="71"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1" r:lo="rId132" r:qs="rId133" r:cs="rId134"/>
              </a:graphicData>
            </a:graphic>
          </wp:inline>
        </w:drawing>
      </w:r>
    </w:p>
    <w:p w:rsidR="00F44F9F" w:rsidRDefault="00F44F9F" w:rsidP="00F44F9F">
      <w:pPr>
        <w:spacing w:after="240"/>
        <w:jc w:val="both"/>
        <w:rPr>
          <w:rFonts w:ascii="Times New Roman" w:hAnsi="Times New Roman" w:cs="Times New Roman"/>
          <w:sz w:val="24"/>
          <w:szCs w:val="24"/>
        </w:rPr>
      </w:pPr>
    </w:p>
    <w:p w:rsidR="00F44F9F" w:rsidRPr="00A84DB1" w:rsidRDefault="00F44F9F" w:rsidP="00F44F9F">
      <w:pPr>
        <w:jc w:val="both"/>
        <w:rPr>
          <w:rFonts w:ascii="Times New Roman" w:hAnsi="Times New Roman" w:cs="Times New Roman"/>
          <w:b/>
          <w:color w:val="FF0000"/>
          <w:sz w:val="24"/>
          <w:szCs w:val="24"/>
        </w:rPr>
      </w:pPr>
      <w:r w:rsidRPr="00E50095">
        <w:rPr>
          <w:rFonts w:ascii="Times New Roman" w:hAnsi="Times New Roman" w:cs="Times New Roman"/>
          <w:sz w:val="24"/>
          <w:szCs w:val="24"/>
        </w:rPr>
        <w:t>Recentemente, em Portugal, foram introduzidas alterações à legislação laboral, por exemplo, facilitando a contratação a termo ou diminuindo os custos do despedimento para as empresas. Qual a sua opinião económica sobre estas reformas? Justifique.</w:t>
      </w:r>
      <w:r w:rsidRPr="00A84DB1">
        <w:rPr>
          <w:rFonts w:ascii="Times New Roman" w:hAnsi="Times New Roman" w:cs="Times New Roman"/>
          <w:sz w:val="24"/>
          <w:szCs w:val="24"/>
        </w:rPr>
        <w:t xml:space="preserve">  </w:t>
      </w:r>
    </w:p>
    <w:p w:rsidR="00A95C4A" w:rsidRDefault="00A95C4A" w:rsidP="00A95C4A">
      <w:pPr>
        <w:spacing w:after="240"/>
        <w:jc w:val="both"/>
        <w:rPr>
          <w:rFonts w:ascii="Times New Roman" w:hAnsi="Times New Roman" w:cs="Times New Roman"/>
          <w:sz w:val="24"/>
          <w:szCs w:val="24"/>
        </w:rPr>
      </w:pPr>
    </w:p>
    <w:p w:rsidR="00A95C4A" w:rsidRDefault="00A95C4A" w:rsidP="00A95C4A">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28"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6" r:lo="rId137" r:qs="rId138" r:cs="rId139"/>
              </a:graphicData>
            </a:graphic>
          </wp:inline>
        </w:drawing>
      </w:r>
    </w:p>
    <w:p w:rsidR="0075211E" w:rsidRDefault="0075211E" w:rsidP="003C7B21">
      <w:pPr>
        <w:rPr>
          <w:rFonts w:ascii="Times New Roman" w:hAnsi="Times New Roman" w:cs="Times New Roman"/>
          <w:sz w:val="24"/>
          <w:szCs w:val="24"/>
        </w:rPr>
      </w:pPr>
    </w:p>
    <w:p w:rsidR="0075211E" w:rsidRPr="00A84DB1" w:rsidRDefault="0075211E" w:rsidP="0075211E">
      <w:pPr>
        <w:jc w:val="both"/>
        <w:rPr>
          <w:rFonts w:ascii="Times New Roman" w:hAnsi="Times New Roman" w:cs="Times New Roman"/>
          <w:sz w:val="24"/>
          <w:szCs w:val="24"/>
        </w:rPr>
      </w:pPr>
      <w:r w:rsidRPr="00E50095">
        <w:rPr>
          <w:rFonts w:ascii="Times New Roman" w:hAnsi="Times New Roman" w:cs="Times New Roman"/>
          <w:sz w:val="24"/>
          <w:szCs w:val="24"/>
        </w:rPr>
        <w:t>Distinga desemprego voluntário e involuntário. Ilustre graficamente, explicando em detalhe.</w:t>
      </w:r>
      <w:r w:rsidRPr="00A84DB1">
        <w:rPr>
          <w:rFonts w:ascii="Times New Roman" w:hAnsi="Times New Roman" w:cs="Times New Roman"/>
          <w:sz w:val="24"/>
          <w:szCs w:val="24"/>
        </w:rPr>
        <w:t xml:space="preserve"> </w:t>
      </w:r>
    </w:p>
    <w:p w:rsidR="0075211E" w:rsidRPr="008841F0" w:rsidRDefault="0075211E" w:rsidP="008841F0"/>
    <w:p w:rsidR="00A95C4A" w:rsidRDefault="00A95C4A" w:rsidP="00A95C4A">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30"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1" r:lo="rId142" r:qs="rId143" r:cs="rId144"/>
              </a:graphicData>
            </a:graphic>
          </wp:inline>
        </w:drawing>
      </w:r>
    </w:p>
    <w:p w:rsidR="00A95C4A" w:rsidRDefault="00A95C4A" w:rsidP="003C7B21">
      <w:pPr>
        <w:rPr>
          <w:rFonts w:ascii="Times New Roman" w:hAnsi="Times New Roman" w:cs="Times New Roman"/>
          <w:sz w:val="24"/>
          <w:szCs w:val="24"/>
        </w:rPr>
      </w:pPr>
    </w:p>
    <w:p w:rsidR="0075211E" w:rsidRPr="00E50095" w:rsidRDefault="0075211E" w:rsidP="00087287">
      <w:pPr>
        <w:spacing w:after="360"/>
        <w:jc w:val="both"/>
        <w:rPr>
          <w:rFonts w:ascii="Times New Roman" w:hAnsi="Times New Roman" w:cs="Times New Roman"/>
          <w:sz w:val="24"/>
          <w:szCs w:val="24"/>
        </w:rPr>
      </w:pPr>
      <w:r w:rsidRPr="00E50095">
        <w:rPr>
          <w:rFonts w:ascii="Times New Roman" w:hAnsi="Times New Roman" w:cs="Times New Roman"/>
          <w:sz w:val="24"/>
          <w:szCs w:val="24"/>
        </w:rPr>
        <w:t xml:space="preserve">Suponha que trabalha como gestor de uma empresa nacional no ramo do material informático. Aufere um salário de 3450 euros (antes de impostos). A taxa de imposto é de 24,5%. Imagine que, para o próximo ano, se colocam 4 cenários: </w:t>
      </w:r>
    </w:p>
    <w:p w:rsidR="0075211E" w:rsidRPr="00E50095" w:rsidRDefault="0075211E" w:rsidP="0075211E">
      <w:pPr>
        <w:spacing w:after="0"/>
        <w:jc w:val="both"/>
        <w:rPr>
          <w:rFonts w:ascii="Times New Roman" w:hAnsi="Times New Roman" w:cs="Times New Roman"/>
          <w:sz w:val="24"/>
          <w:szCs w:val="24"/>
        </w:rPr>
      </w:pPr>
    </w:p>
    <w:tbl>
      <w:tblPr>
        <w:tblStyle w:val="Tabelacomgrelha"/>
        <w:tblW w:w="5000" w:type="pct"/>
        <w:tblLook w:val="04A0" w:firstRow="1" w:lastRow="0" w:firstColumn="1" w:lastColumn="0" w:noHBand="0" w:noVBand="1"/>
      </w:tblPr>
      <w:tblGrid>
        <w:gridCol w:w="1385"/>
        <w:gridCol w:w="2126"/>
        <w:gridCol w:w="2977"/>
        <w:gridCol w:w="2232"/>
      </w:tblGrid>
      <w:tr w:rsidR="0075211E" w:rsidRPr="00E50095" w:rsidTr="0022632E">
        <w:trPr>
          <w:trHeight w:hRule="exact" w:val="680"/>
        </w:trPr>
        <w:tc>
          <w:tcPr>
            <w:tcW w:w="794" w:type="pct"/>
            <w:tcBorders>
              <w:left w:val="nil"/>
              <w:bottom w:val="single" w:sz="4" w:space="0" w:color="auto"/>
              <w:right w:val="nil"/>
            </w:tcBorders>
            <w:shd w:val="clear" w:color="auto" w:fill="9BFFFF"/>
            <w:vAlign w:val="center"/>
          </w:tcPr>
          <w:p w:rsidR="0075211E" w:rsidRPr="00E50095" w:rsidRDefault="0075211E" w:rsidP="0022632E">
            <w:pPr>
              <w:spacing w:line="276" w:lineRule="auto"/>
              <w:jc w:val="center"/>
              <w:rPr>
                <w:rFonts w:ascii="Times New Roman" w:hAnsi="Times New Roman" w:cs="Times New Roman"/>
                <w:b/>
                <w:sz w:val="24"/>
                <w:szCs w:val="24"/>
              </w:rPr>
            </w:pPr>
            <w:r w:rsidRPr="00E50095">
              <w:rPr>
                <w:rFonts w:ascii="Times New Roman" w:hAnsi="Times New Roman" w:cs="Times New Roman"/>
                <w:b/>
                <w:sz w:val="24"/>
                <w:szCs w:val="24"/>
              </w:rPr>
              <w:t>Cenário</w:t>
            </w:r>
          </w:p>
        </w:tc>
        <w:tc>
          <w:tcPr>
            <w:tcW w:w="1219" w:type="pct"/>
            <w:tcBorders>
              <w:left w:val="nil"/>
              <w:bottom w:val="single" w:sz="4" w:space="0" w:color="auto"/>
              <w:right w:val="nil"/>
            </w:tcBorders>
            <w:shd w:val="clear" w:color="auto" w:fill="9BFFFF"/>
            <w:vAlign w:val="center"/>
          </w:tcPr>
          <w:p w:rsidR="0075211E" w:rsidRPr="00E50095" w:rsidRDefault="0075211E" w:rsidP="0022632E">
            <w:pPr>
              <w:spacing w:line="276" w:lineRule="auto"/>
              <w:jc w:val="center"/>
              <w:rPr>
                <w:rFonts w:ascii="Times New Roman" w:hAnsi="Times New Roman" w:cs="Times New Roman"/>
                <w:b/>
                <w:sz w:val="24"/>
                <w:szCs w:val="24"/>
              </w:rPr>
            </w:pPr>
            <w:r w:rsidRPr="00E50095">
              <w:rPr>
                <w:rFonts w:ascii="Times New Roman" w:hAnsi="Times New Roman" w:cs="Times New Roman"/>
                <w:b/>
                <w:sz w:val="24"/>
                <w:szCs w:val="24"/>
              </w:rPr>
              <w:t>Salário bruto</w:t>
            </w:r>
          </w:p>
        </w:tc>
        <w:tc>
          <w:tcPr>
            <w:tcW w:w="1707" w:type="pct"/>
            <w:tcBorders>
              <w:left w:val="nil"/>
              <w:bottom w:val="single" w:sz="4" w:space="0" w:color="auto"/>
              <w:right w:val="nil"/>
            </w:tcBorders>
            <w:shd w:val="clear" w:color="auto" w:fill="9BFFFF"/>
            <w:vAlign w:val="center"/>
          </w:tcPr>
          <w:p w:rsidR="0075211E" w:rsidRPr="00E50095" w:rsidRDefault="0075211E" w:rsidP="0022632E">
            <w:pPr>
              <w:spacing w:line="276" w:lineRule="auto"/>
              <w:jc w:val="center"/>
              <w:rPr>
                <w:rFonts w:ascii="Times New Roman" w:hAnsi="Times New Roman" w:cs="Times New Roman"/>
                <w:b/>
                <w:sz w:val="24"/>
                <w:szCs w:val="24"/>
              </w:rPr>
            </w:pPr>
            <w:r w:rsidRPr="00E50095">
              <w:rPr>
                <w:rFonts w:ascii="Times New Roman" w:hAnsi="Times New Roman" w:cs="Times New Roman"/>
                <w:b/>
                <w:sz w:val="24"/>
                <w:szCs w:val="24"/>
              </w:rPr>
              <w:t>Taxa de crescimento da taxa marginal de imposto</w:t>
            </w:r>
          </w:p>
        </w:tc>
        <w:tc>
          <w:tcPr>
            <w:tcW w:w="1280" w:type="pct"/>
            <w:tcBorders>
              <w:left w:val="nil"/>
              <w:bottom w:val="single" w:sz="4" w:space="0" w:color="auto"/>
              <w:right w:val="nil"/>
            </w:tcBorders>
            <w:shd w:val="clear" w:color="auto" w:fill="9BFFFF"/>
            <w:vAlign w:val="center"/>
          </w:tcPr>
          <w:p w:rsidR="0075211E" w:rsidRPr="00E50095" w:rsidRDefault="0075211E" w:rsidP="0022632E">
            <w:pPr>
              <w:spacing w:line="276" w:lineRule="auto"/>
              <w:jc w:val="center"/>
              <w:rPr>
                <w:rFonts w:ascii="Times New Roman" w:hAnsi="Times New Roman" w:cs="Times New Roman"/>
                <w:b/>
                <w:sz w:val="24"/>
                <w:szCs w:val="24"/>
              </w:rPr>
            </w:pPr>
            <w:r w:rsidRPr="00E50095">
              <w:rPr>
                <w:rFonts w:ascii="Times New Roman" w:hAnsi="Times New Roman" w:cs="Times New Roman"/>
                <w:b/>
                <w:sz w:val="24"/>
                <w:szCs w:val="24"/>
              </w:rPr>
              <w:t>Taxa de inflação</w:t>
            </w:r>
          </w:p>
        </w:tc>
      </w:tr>
      <w:tr w:rsidR="0075211E" w:rsidRPr="00E50095" w:rsidTr="0022632E">
        <w:trPr>
          <w:trHeight w:hRule="exact" w:val="340"/>
        </w:trPr>
        <w:tc>
          <w:tcPr>
            <w:tcW w:w="794" w:type="pct"/>
            <w:tcBorders>
              <w:left w:val="nil"/>
              <w:bottom w:val="nil"/>
              <w:right w:val="nil"/>
            </w:tcBorders>
            <w:vAlign w:val="center"/>
          </w:tcPr>
          <w:p w:rsidR="0075211E" w:rsidRPr="00E50095" w:rsidRDefault="0075211E" w:rsidP="0022632E">
            <w:pPr>
              <w:spacing w:line="276" w:lineRule="auto"/>
              <w:jc w:val="center"/>
              <w:rPr>
                <w:rFonts w:ascii="Times New Roman" w:hAnsi="Times New Roman" w:cs="Times New Roman"/>
                <w:b/>
                <w:sz w:val="24"/>
                <w:szCs w:val="24"/>
              </w:rPr>
            </w:pPr>
            <w:r w:rsidRPr="00E50095">
              <w:rPr>
                <w:rFonts w:ascii="Times New Roman" w:hAnsi="Times New Roman" w:cs="Times New Roman"/>
                <w:b/>
                <w:sz w:val="24"/>
                <w:szCs w:val="24"/>
              </w:rPr>
              <w:t>A</w:t>
            </w:r>
          </w:p>
        </w:tc>
        <w:tc>
          <w:tcPr>
            <w:tcW w:w="1219" w:type="pct"/>
            <w:tcBorders>
              <w:left w:val="nil"/>
              <w:bottom w:val="nil"/>
              <w:right w:val="nil"/>
            </w:tcBorders>
            <w:vAlign w:val="center"/>
          </w:tcPr>
          <w:p w:rsidR="0075211E" w:rsidRPr="00E50095" w:rsidRDefault="0075211E" w:rsidP="0022632E">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3 491</w:t>
            </w:r>
          </w:p>
        </w:tc>
        <w:tc>
          <w:tcPr>
            <w:tcW w:w="1707" w:type="pct"/>
            <w:tcBorders>
              <w:left w:val="nil"/>
              <w:bottom w:val="nil"/>
              <w:right w:val="nil"/>
            </w:tcBorders>
            <w:vAlign w:val="center"/>
          </w:tcPr>
          <w:p w:rsidR="0075211E" w:rsidRPr="00E50095" w:rsidRDefault="0075211E" w:rsidP="0022632E">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2,0%</w:t>
            </w:r>
          </w:p>
        </w:tc>
        <w:tc>
          <w:tcPr>
            <w:tcW w:w="1280" w:type="pct"/>
            <w:tcBorders>
              <w:left w:val="nil"/>
              <w:bottom w:val="nil"/>
              <w:right w:val="nil"/>
            </w:tcBorders>
            <w:vAlign w:val="center"/>
          </w:tcPr>
          <w:p w:rsidR="0075211E" w:rsidRPr="00E50095" w:rsidRDefault="0075211E" w:rsidP="0022632E">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2,5%</w:t>
            </w:r>
          </w:p>
        </w:tc>
      </w:tr>
      <w:tr w:rsidR="0075211E" w:rsidRPr="00E50095" w:rsidTr="0022632E">
        <w:trPr>
          <w:trHeight w:hRule="exact" w:val="340"/>
        </w:trPr>
        <w:tc>
          <w:tcPr>
            <w:tcW w:w="794" w:type="pct"/>
            <w:tcBorders>
              <w:top w:val="nil"/>
              <w:left w:val="nil"/>
              <w:bottom w:val="nil"/>
              <w:right w:val="nil"/>
            </w:tcBorders>
            <w:vAlign w:val="center"/>
          </w:tcPr>
          <w:p w:rsidR="0075211E" w:rsidRPr="00E50095" w:rsidRDefault="0075211E" w:rsidP="0022632E">
            <w:pPr>
              <w:spacing w:line="276" w:lineRule="auto"/>
              <w:jc w:val="center"/>
              <w:rPr>
                <w:rFonts w:ascii="Times New Roman" w:hAnsi="Times New Roman" w:cs="Times New Roman"/>
                <w:b/>
                <w:sz w:val="24"/>
                <w:szCs w:val="24"/>
              </w:rPr>
            </w:pPr>
            <w:r w:rsidRPr="00E50095">
              <w:rPr>
                <w:rFonts w:ascii="Times New Roman" w:hAnsi="Times New Roman" w:cs="Times New Roman"/>
                <w:b/>
                <w:sz w:val="24"/>
                <w:szCs w:val="24"/>
              </w:rPr>
              <w:t>B</w:t>
            </w:r>
          </w:p>
        </w:tc>
        <w:tc>
          <w:tcPr>
            <w:tcW w:w="1219" w:type="pct"/>
            <w:tcBorders>
              <w:top w:val="nil"/>
              <w:left w:val="nil"/>
              <w:bottom w:val="nil"/>
              <w:right w:val="nil"/>
            </w:tcBorders>
            <w:vAlign w:val="center"/>
          </w:tcPr>
          <w:p w:rsidR="0075211E" w:rsidRPr="00E50095" w:rsidRDefault="0075211E" w:rsidP="0022632E">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3 508</w:t>
            </w:r>
          </w:p>
        </w:tc>
        <w:tc>
          <w:tcPr>
            <w:tcW w:w="1707" w:type="pct"/>
            <w:tcBorders>
              <w:top w:val="nil"/>
              <w:left w:val="nil"/>
              <w:bottom w:val="nil"/>
              <w:right w:val="nil"/>
            </w:tcBorders>
            <w:vAlign w:val="center"/>
          </w:tcPr>
          <w:p w:rsidR="0075211E" w:rsidRPr="00E50095" w:rsidRDefault="0075211E" w:rsidP="0022632E">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3,5%</w:t>
            </w:r>
          </w:p>
        </w:tc>
        <w:tc>
          <w:tcPr>
            <w:tcW w:w="1280" w:type="pct"/>
            <w:tcBorders>
              <w:top w:val="nil"/>
              <w:left w:val="nil"/>
              <w:bottom w:val="nil"/>
              <w:right w:val="nil"/>
            </w:tcBorders>
            <w:vAlign w:val="center"/>
          </w:tcPr>
          <w:p w:rsidR="0075211E" w:rsidRPr="00E50095" w:rsidRDefault="0075211E" w:rsidP="0022632E">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2,5%</w:t>
            </w:r>
          </w:p>
        </w:tc>
      </w:tr>
      <w:tr w:rsidR="0075211E" w:rsidRPr="00E50095" w:rsidTr="0022632E">
        <w:trPr>
          <w:trHeight w:hRule="exact" w:val="340"/>
        </w:trPr>
        <w:tc>
          <w:tcPr>
            <w:tcW w:w="794" w:type="pct"/>
            <w:tcBorders>
              <w:top w:val="nil"/>
              <w:left w:val="nil"/>
              <w:bottom w:val="nil"/>
              <w:right w:val="nil"/>
            </w:tcBorders>
            <w:vAlign w:val="center"/>
          </w:tcPr>
          <w:p w:rsidR="0075211E" w:rsidRPr="00E50095" w:rsidRDefault="0075211E" w:rsidP="0022632E">
            <w:pPr>
              <w:spacing w:line="276" w:lineRule="auto"/>
              <w:jc w:val="center"/>
              <w:rPr>
                <w:rFonts w:ascii="Times New Roman" w:hAnsi="Times New Roman" w:cs="Times New Roman"/>
                <w:b/>
                <w:sz w:val="24"/>
                <w:szCs w:val="24"/>
              </w:rPr>
            </w:pPr>
            <w:r w:rsidRPr="00E50095">
              <w:rPr>
                <w:rFonts w:ascii="Times New Roman" w:hAnsi="Times New Roman" w:cs="Times New Roman"/>
                <w:b/>
                <w:sz w:val="24"/>
                <w:szCs w:val="24"/>
              </w:rPr>
              <w:t>C</w:t>
            </w:r>
          </w:p>
        </w:tc>
        <w:tc>
          <w:tcPr>
            <w:tcW w:w="1219" w:type="pct"/>
            <w:tcBorders>
              <w:top w:val="nil"/>
              <w:left w:val="nil"/>
              <w:bottom w:val="nil"/>
              <w:right w:val="nil"/>
            </w:tcBorders>
            <w:vAlign w:val="center"/>
          </w:tcPr>
          <w:p w:rsidR="0075211E" w:rsidRPr="00E50095" w:rsidRDefault="0075211E" w:rsidP="0022632E">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3 452</w:t>
            </w:r>
          </w:p>
        </w:tc>
        <w:tc>
          <w:tcPr>
            <w:tcW w:w="1707" w:type="pct"/>
            <w:tcBorders>
              <w:top w:val="nil"/>
              <w:left w:val="nil"/>
              <w:bottom w:val="nil"/>
              <w:right w:val="nil"/>
            </w:tcBorders>
            <w:vAlign w:val="center"/>
          </w:tcPr>
          <w:p w:rsidR="0075211E" w:rsidRPr="00E50095" w:rsidRDefault="0075211E" w:rsidP="0022632E">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1,5%</w:t>
            </w:r>
          </w:p>
        </w:tc>
        <w:tc>
          <w:tcPr>
            <w:tcW w:w="1280" w:type="pct"/>
            <w:tcBorders>
              <w:top w:val="nil"/>
              <w:left w:val="nil"/>
              <w:bottom w:val="nil"/>
              <w:right w:val="nil"/>
            </w:tcBorders>
            <w:vAlign w:val="center"/>
          </w:tcPr>
          <w:p w:rsidR="0075211E" w:rsidRPr="00E50095" w:rsidRDefault="0075211E" w:rsidP="0022632E">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1,5%</w:t>
            </w:r>
          </w:p>
        </w:tc>
      </w:tr>
      <w:tr w:rsidR="0075211E" w:rsidRPr="00E50095" w:rsidTr="0022632E">
        <w:trPr>
          <w:trHeight w:hRule="exact" w:val="340"/>
        </w:trPr>
        <w:tc>
          <w:tcPr>
            <w:tcW w:w="794" w:type="pct"/>
            <w:tcBorders>
              <w:top w:val="nil"/>
              <w:left w:val="nil"/>
              <w:right w:val="nil"/>
            </w:tcBorders>
            <w:vAlign w:val="center"/>
          </w:tcPr>
          <w:p w:rsidR="0075211E" w:rsidRPr="00E50095" w:rsidRDefault="0075211E" w:rsidP="0022632E">
            <w:pPr>
              <w:spacing w:line="276" w:lineRule="auto"/>
              <w:jc w:val="center"/>
              <w:rPr>
                <w:rFonts w:ascii="Times New Roman" w:hAnsi="Times New Roman" w:cs="Times New Roman"/>
                <w:b/>
                <w:sz w:val="24"/>
                <w:szCs w:val="24"/>
              </w:rPr>
            </w:pPr>
            <w:r w:rsidRPr="00E50095">
              <w:rPr>
                <w:rFonts w:ascii="Times New Roman" w:hAnsi="Times New Roman" w:cs="Times New Roman"/>
                <w:b/>
                <w:sz w:val="24"/>
                <w:szCs w:val="24"/>
              </w:rPr>
              <w:t>D</w:t>
            </w:r>
          </w:p>
        </w:tc>
        <w:tc>
          <w:tcPr>
            <w:tcW w:w="1219" w:type="pct"/>
            <w:tcBorders>
              <w:top w:val="nil"/>
              <w:left w:val="nil"/>
              <w:right w:val="nil"/>
            </w:tcBorders>
            <w:vAlign w:val="center"/>
          </w:tcPr>
          <w:p w:rsidR="0075211E" w:rsidRPr="00E50095" w:rsidRDefault="0075211E" w:rsidP="0022632E">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3 444</w:t>
            </w:r>
          </w:p>
        </w:tc>
        <w:tc>
          <w:tcPr>
            <w:tcW w:w="1707" w:type="pct"/>
            <w:tcBorders>
              <w:top w:val="nil"/>
              <w:left w:val="nil"/>
              <w:right w:val="nil"/>
            </w:tcBorders>
            <w:vAlign w:val="center"/>
          </w:tcPr>
          <w:p w:rsidR="0075211E" w:rsidRPr="00E50095" w:rsidRDefault="0075211E" w:rsidP="0022632E">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2,0%</w:t>
            </w:r>
          </w:p>
        </w:tc>
        <w:tc>
          <w:tcPr>
            <w:tcW w:w="1280" w:type="pct"/>
            <w:tcBorders>
              <w:top w:val="nil"/>
              <w:left w:val="nil"/>
              <w:right w:val="nil"/>
            </w:tcBorders>
            <w:vAlign w:val="center"/>
          </w:tcPr>
          <w:p w:rsidR="0075211E" w:rsidRPr="00E50095" w:rsidRDefault="0075211E" w:rsidP="0022632E">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1,1%</w:t>
            </w:r>
          </w:p>
        </w:tc>
      </w:tr>
    </w:tbl>
    <w:p w:rsidR="0075211E" w:rsidRPr="00E50095" w:rsidRDefault="0075211E" w:rsidP="0075211E">
      <w:pPr>
        <w:jc w:val="both"/>
        <w:rPr>
          <w:rFonts w:ascii="Times New Roman" w:hAnsi="Times New Roman" w:cs="Times New Roman"/>
          <w:sz w:val="24"/>
          <w:szCs w:val="24"/>
        </w:rPr>
      </w:pPr>
      <w:r w:rsidRPr="00E50095">
        <w:rPr>
          <w:rFonts w:ascii="Times New Roman" w:hAnsi="Times New Roman" w:cs="Times New Roman"/>
          <w:sz w:val="24"/>
          <w:szCs w:val="24"/>
        </w:rPr>
        <w:t xml:space="preserve"> </w:t>
      </w:r>
    </w:p>
    <w:p w:rsidR="0075211E" w:rsidRPr="00A84DB1" w:rsidRDefault="00DB557C" w:rsidP="0075211E">
      <w:pPr>
        <w:spacing w:after="60"/>
        <w:jc w:val="both"/>
        <w:rPr>
          <w:rFonts w:ascii="Times New Roman" w:hAnsi="Times New Roman" w:cs="Times New Roman"/>
          <w:sz w:val="24"/>
          <w:szCs w:val="24"/>
        </w:rPr>
      </w:pPr>
      <w:r w:rsidRPr="00E50095">
        <w:rPr>
          <w:rFonts w:ascii="Times New Roman" w:hAnsi="Times New Roman" w:cs="Times New Roman"/>
          <w:sz w:val="24"/>
          <w:szCs w:val="24"/>
        </w:rPr>
        <w:t>Qual o cenário que lhe seria mais favorável?</w:t>
      </w:r>
      <w:r w:rsidR="0075211E" w:rsidRPr="00E50095">
        <w:rPr>
          <w:rFonts w:ascii="Times New Roman" w:hAnsi="Times New Roman" w:cs="Times New Roman"/>
          <w:sz w:val="24"/>
          <w:szCs w:val="24"/>
        </w:rPr>
        <w:t xml:space="preserve"> Retire conclusões.</w:t>
      </w:r>
      <w:r w:rsidR="0075211E">
        <w:rPr>
          <w:rFonts w:ascii="Times New Roman" w:hAnsi="Times New Roman" w:cs="Times New Roman"/>
          <w:sz w:val="24"/>
          <w:szCs w:val="24"/>
        </w:rPr>
        <w:t xml:space="preserve"> </w:t>
      </w:r>
    </w:p>
    <w:p w:rsidR="0075211E" w:rsidRDefault="0075211E" w:rsidP="003C7B21">
      <w:pPr>
        <w:rPr>
          <w:rFonts w:ascii="Times New Roman" w:hAnsi="Times New Roman" w:cs="Times New Roman"/>
          <w:sz w:val="24"/>
          <w:szCs w:val="24"/>
        </w:rPr>
      </w:pPr>
    </w:p>
    <w:p w:rsidR="00087287" w:rsidRDefault="00087287">
      <w:pPr>
        <w:rPr>
          <w:rFonts w:ascii="Times New Roman" w:hAnsi="Times New Roman" w:cs="Times New Roman"/>
          <w:sz w:val="24"/>
          <w:szCs w:val="24"/>
        </w:rPr>
      </w:pPr>
      <w:r>
        <w:rPr>
          <w:rFonts w:ascii="Times New Roman" w:hAnsi="Times New Roman" w:cs="Times New Roman"/>
          <w:sz w:val="24"/>
          <w:szCs w:val="24"/>
        </w:rPr>
        <w:br w:type="page"/>
      </w:r>
    </w:p>
    <w:p w:rsidR="00A95C4A" w:rsidRDefault="00A95C4A" w:rsidP="00A95C4A">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lastRenderedPageBreak/>
        <w:drawing>
          <wp:inline distT="0" distB="0" distL="0" distR="0">
            <wp:extent cx="5295900" cy="381000"/>
            <wp:effectExtent l="0" t="19050" r="19050" b="57150"/>
            <wp:docPr id="31"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6" r:lo="rId147" r:qs="rId148" r:cs="rId149"/>
              </a:graphicData>
            </a:graphic>
          </wp:inline>
        </w:drawing>
      </w:r>
    </w:p>
    <w:p w:rsidR="00A95C4A" w:rsidRDefault="00A95C4A" w:rsidP="00A95C4A">
      <w:pPr>
        <w:spacing w:after="240"/>
        <w:jc w:val="both"/>
        <w:rPr>
          <w:rFonts w:ascii="Times New Roman" w:hAnsi="Times New Roman" w:cs="Times New Roman"/>
          <w:sz w:val="24"/>
          <w:szCs w:val="24"/>
        </w:rPr>
      </w:pPr>
    </w:p>
    <w:p w:rsidR="0075211E" w:rsidRPr="00E50095" w:rsidRDefault="0075211E" w:rsidP="0075211E">
      <w:pPr>
        <w:jc w:val="both"/>
        <w:rPr>
          <w:rFonts w:ascii="Times New Roman" w:hAnsi="Times New Roman" w:cs="Times New Roman"/>
          <w:sz w:val="24"/>
          <w:szCs w:val="24"/>
        </w:rPr>
      </w:pPr>
      <w:r w:rsidRPr="00E50095">
        <w:rPr>
          <w:rFonts w:ascii="Times New Roman" w:hAnsi="Times New Roman" w:cs="Times New Roman"/>
          <w:sz w:val="24"/>
          <w:szCs w:val="24"/>
        </w:rPr>
        <w:t xml:space="preserve">A fiscalidade sobre o rendimento das pessoas singulares em Portugal (como em muitos outros países) prevê isenção de tributação para indivíduos com rendimento abaixo de um determinado limiar mínimo. Suponha que num Orçamento de Estado futuro era alterado esse limiar, elevando-o em 600 euros. Recorrendo à análise da oferta de trabalho e à importância dos efeitos rendimento e substituição, analise o impacto de tal medida para: </w:t>
      </w:r>
    </w:p>
    <w:p w:rsidR="0075211E" w:rsidRPr="00E50095" w:rsidRDefault="0075211E" w:rsidP="0065124C">
      <w:pPr>
        <w:pStyle w:val="PargrafodaLista"/>
        <w:numPr>
          <w:ilvl w:val="0"/>
          <w:numId w:val="12"/>
        </w:numPr>
        <w:spacing w:after="60"/>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 xml:space="preserve">Um indivíduo com elevados rendimentos, que atualmente paga 14 300 euros de imposto.  </w:t>
      </w:r>
    </w:p>
    <w:p w:rsidR="0075211E" w:rsidRPr="00E50095" w:rsidRDefault="0075211E" w:rsidP="0065124C">
      <w:pPr>
        <w:pStyle w:val="PargrafodaLista"/>
        <w:numPr>
          <w:ilvl w:val="0"/>
          <w:numId w:val="12"/>
        </w:numPr>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 xml:space="preserve">Um indivíduo que antes da alteração pagava imposto (num valor reduzido) mas que com ela deixa de pagar. </w:t>
      </w:r>
    </w:p>
    <w:p w:rsidR="0075211E" w:rsidRDefault="0075211E" w:rsidP="0075211E">
      <w:pPr>
        <w:pStyle w:val="Cabealho2"/>
        <w:spacing w:after="100"/>
        <w:ind w:left="0" w:firstLine="0"/>
        <w:jc w:val="center"/>
        <w:rPr>
          <w:highlight w:val="cyan"/>
        </w:rPr>
      </w:pPr>
    </w:p>
    <w:p w:rsidR="009C1179" w:rsidRDefault="009C1179" w:rsidP="009C1179">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32"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1" r:lo="rId152" r:qs="rId153" r:cs="rId154"/>
              </a:graphicData>
            </a:graphic>
          </wp:inline>
        </w:drawing>
      </w:r>
    </w:p>
    <w:p w:rsidR="0075211E" w:rsidRDefault="0075211E" w:rsidP="009C1179">
      <w:pPr>
        <w:pStyle w:val="Cabealho2"/>
        <w:spacing w:after="100"/>
        <w:ind w:left="0" w:firstLine="0"/>
        <w:rPr>
          <w:highlight w:val="cyan"/>
        </w:rPr>
      </w:pPr>
    </w:p>
    <w:p w:rsidR="0075211E" w:rsidRPr="00E50095" w:rsidRDefault="0075211E" w:rsidP="0075211E">
      <w:pPr>
        <w:jc w:val="both"/>
        <w:rPr>
          <w:rFonts w:ascii="Times New Roman" w:hAnsi="Times New Roman" w:cs="Times New Roman"/>
          <w:sz w:val="24"/>
          <w:szCs w:val="24"/>
        </w:rPr>
      </w:pPr>
      <w:r w:rsidRPr="00E50095">
        <w:rPr>
          <w:rFonts w:ascii="Times New Roman" w:hAnsi="Times New Roman" w:cs="Times New Roman"/>
          <w:sz w:val="24"/>
          <w:szCs w:val="24"/>
        </w:rPr>
        <w:t xml:space="preserve">Sobre uma dada economia asiática, conhecem-se os seguintes dados: </w:t>
      </w:r>
    </w:p>
    <w:tbl>
      <w:tblPr>
        <w:tblStyle w:val="Tabelacomgrelh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80"/>
        <w:gridCol w:w="2180"/>
        <w:gridCol w:w="2180"/>
        <w:gridCol w:w="2180"/>
      </w:tblGrid>
      <w:tr w:rsidR="0075211E" w:rsidRPr="00E50095" w:rsidTr="0022632E">
        <w:tc>
          <w:tcPr>
            <w:tcW w:w="2180" w:type="dxa"/>
            <w:tcBorders>
              <w:bottom w:val="single" w:sz="4" w:space="0" w:color="auto"/>
            </w:tcBorders>
            <w:shd w:val="clear" w:color="auto" w:fill="9BFFFF"/>
            <w:vAlign w:val="center"/>
          </w:tcPr>
          <w:p w:rsidR="0075211E" w:rsidRPr="00E50095" w:rsidRDefault="0075211E" w:rsidP="0022632E">
            <w:pPr>
              <w:spacing w:line="276" w:lineRule="auto"/>
              <w:jc w:val="center"/>
              <w:rPr>
                <w:rFonts w:ascii="Times New Roman" w:hAnsi="Times New Roman" w:cs="Times New Roman"/>
                <w:b/>
                <w:sz w:val="24"/>
                <w:szCs w:val="24"/>
              </w:rPr>
            </w:pPr>
            <w:r w:rsidRPr="00E50095">
              <w:rPr>
                <w:rFonts w:ascii="Times New Roman" w:hAnsi="Times New Roman" w:cs="Times New Roman"/>
                <w:b/>
                <w:sz w:val="24"/>
                <w:szCs w:val="24"/>
              </w:rPr>
              <w:t>Ano</w:t>
            </w:r>
          </w:p>
        </w:tc>
        <w:tc>
          <w:tcPr>
            <w:tcW w:w="2180" w:type="dxa"/>
            <w:tcBorders>
              <w:bottom w:val="single" w:sz="4" w:space="0" w:color="auto"/>
            </w:tcBorders>
            <w:shd w:val="clear" w:color="auto" w:fill="9BFFFF"/>
            <w:vAlign w:val="center"/>
          </w:tcPr>
          <w:p w:rsidR="0075211E" w:rsidRPr="00E50095" w:rsidRDefault="0075211E" w:rsidP="0022632E">
            <w:pPr>
              <w:spacing w:line="276" w:lineRule="auto"/>
              <w:jc w:val="center"/>
              <w:rPr>
                <w:rFonts w:ascii="Times New Roman" w:hAnsi="Times New Roman" w:cs="Times New Roman"/>
                <w:b/>
                <w:sz w:val="24"/>
                <w:szCs w:val="24"/>
              </w:rPr>
            </w:pPr>
            <w:r w:rsidRPr="00E50095">
              <w:rPr>
                <w:rFonts w:ascii="Times New Roman" w:hAnsi="Times New Roman" w:cs="Times New Roman"/>
                <w:b/>
                <w:sz w:val="24"/>
                <w:szCs w:val="24"/>
              </w:rPr>
              <w:t>População Ativa</w:t>
            </w:r>
          </w:p>
          <w:p w:rsidR="0075211E" w:rsidRPr="00E50095" w:rsidRDefault="0075211E" w:rsidP="0022632E">
            <w:pPr>
              <w:spacing w:line="276" w:lineRule="auto"/>
              <w:jc w:val="center"/>
              <w:rPr>
                <w:rFonts w:ascii="Times New Roman" w:hAnsi="Times New Roman" w:cs="Times New Roman"/>
                <w:b/>
                <w:sz w:val="24"/>
                <w:szCs w:val="24"/>
              </w:rPr>
            </w:pPr>
            <w:r w:rsidRPr="00E50095">
              <w:rPr>
                <w:rFonts w:ascii="Times New Roman" w:hAnsi="Times New Roman" w:cs="Times New Roman"/>
                <w:b/>
                <w:sz w:val="24"/>
                <w:szCs w:val="24"/>
              </w:rPr>
              <w:t>(milhares)</w:t>
            </w:r>
          </w:p>
        </w:tc>
        <w:tc>
          <w:tcPr>
            <w:tcW w:w="2180" w:type="dxa"/>
            <w:tcBorders>
              <w:bottom w:val="single" w:sz="4" w:space="0" w:color="auto"/>
            </w:tcBorders>
            <w:shd w:val="clear" w:color="auto" w:fill="9BFFFF"/>
            <w:vAlign w:val="center"/>
          </w:tcPr>
          <w:p w:rsidR="0075211E" w:rsidRPr="00E50095" w:rsidRDefault="0075211E" w:rsidP="0022632E">
            <w:pPr>
              <w:spacing w:line="276" w:lineRule="auto"/>
              <w:jc w:val="center"/>
              <w:rPr>
                <w:rFonts w:ascii="Times New Roman" w:hAnsi="Times New Roman" w:cs="Times New Roman"/>
                <w:b/>
                <w:sz w:val="24"/>
                <w:szCs w:val="24"/>
              </w:rPr>
            </w:pPr>
            <w:r w:rsidRPr="00E50095">
              <w:rPr>
                <w:rFonts w:ascii="Times New Roman" w:hAnsi="Times New Roman" w:cs="Times New Roman"/>
                <w:b/>
                <w:sz w:val="24"/>
                <w:szCs w:val="24"/>
              </w:rPr>
              <w:t>População</w:t>
            </w:r>
          </w:p>
          <w:p w:rsidR="0075211E" w:rsidRPr="00E50095" w:rsidRDefault="0075211E" w:rsidP="0022632E">
            <w:pPr>
              <w:spacing w:line="276" w:lineRule="auto"/>
              <w:jc w:val="center"/>
              <w:rPr>
                <w:rFonts w:ascii="Times New Roman" w:hAnsi="Times New Roman" w:cs="Times New Roman"/>
                <w:b/>
                <w:sz w:val="24"/>
                <w:szCs w:val="24"/>
              </w:rPr>
            </w:pPr>
            <w:r w:rsidRPr="00E50095">
              <w:rPr>
                <w:rFonts w:ascii="Times New Roman" w:hAnsi="Times New Roman" w:cs="Times New Roman"/>
                <w:b/>
                <w:sz w:val="24"/>
                <w:szCs w:val="24"/>
              </w:rPr>
              <w:t>(milhões)</w:t>
            </w:r>
          </w:p>
        </w:tc>
        <w:tc>
          <w:tcPr>
            <w:tcW w:w="2180" w:type="dxa"/>
            <w:tcBorders>
              <w:bottom w:val="single" w:sz="4" w:space="0" w:color="auto"/>
            </w:tcBorders>
            <w:shd w:val="clear" w:color="auto" w:fill="9BFFFF"/>
            <w:vAlign w:val="center"/>
          </w:tcPr>
          <w:p w:rsidR="0075211E" w:rsidRPr="00E50095" w:rsidRDefault="0075211E" w:rsidP="0022632E">
            <w:pPr>
              <w:spacing w:line="276" w:lineRule="auto"/>
              <w:jc w:val="center"/>
              <w:rPr>
                <w:rFonts w:ascii="Times New Roman" w:hAnsi="Times New Roman" w:cs="Times New Roman"/>
                <w:b/>
                <w:sz w:val="24"/>
                <w:szCs w:val="24"/>
              </w:rPr>
            </w:pPr>
            <w:r w:rsidRPr="00E50095">
              <w:rPr>
                <w:rFonts w:ascii="Times New Roman" w:hAnsi="Times New Roman" w:cs="Times New Roman"/>
                <w:b/>
                <w:sz w:val="24"/>
                <w:szCs w:val="24"/>
              </w:rPr>
              <w:t>Emprego</w:t>
            </w:r>
          </w:p>
          <w:p w:rsidR="0075211E" w:rsidRPr="00E50095" w:rsidRDefault="0075211E" w:rsidP="0022632E">
            <w:pPr>
              <w:spacing w:line="276" w:lineRule="auto"/>
              <w:jc w:val="center"/>
              <w:rPr>
                <w:rFonts w:ascii="Times New Roman" w:hAnsi="Times New Roman" w:cs="Times New Roman"/>
                <w:b/>
                <w:sz w:val="24"/>
                <w:szCs w:val="24"/>
              </w:rPr>
            </w:pPr>
            <w:r w:rsidRPr="00E50095">
              <w:rPr>
                <w:rFonts w:ascii="Times New Roman" w:hAnsi="Times New Roman" w:cs="Times New Roman"/>
                <w:b/>
                <w:sz w:val="24"/>
                <w:szCs w:val="24"/>
              </w:rPr>
              <w:t>(milhares)</w:t>
            </w:r>
          </w:p>
        </w:tc>
      </w:tr>
      <w:tr w:rsidR="0075211E" w:rsidRPr="00E50095" w:rsidTr="0022632E">
        <w:trPr>
          <w:trHeight w:hRule="exact" w:val="340"/>
        </w:trPr>
        <w:tc>
          <w:tcPr>
            <w:tcW w:w="2180" w:type="dxa"/>
            <w:tcBorders>
              <w:bottom w:val="nil"/>
            </w:tcBorders>
            <w:vAlign w:val="center"/>
          </w:tcPr>
          <w:p w:rsidR="0075211E" w:rsidRPr="00E50095" w:rsidRDefault="0075211E" w:rsidP="0022632E">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1997</w:t>
            </w:r>
          </w:p>
        </w:tc>
        <w:tc>
          <w:tcPr>
            <w:tcW w:w="2180" w:type="dxa"/>
            <w:tcBorders>
              <w:bottom w:val="nil"/>
            </w:tcBorders>
            <w:vAlign w:val="center"/>
          </w:tcPr>
          <w:p w:rsidR="0075211E" w:rsidRPr="00E50095" w:rsidRDefault="0075211E" w:rsidP="0022632E">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9 332</w:t>
            </w:r>
          </w:p>
        </w:tc>
        <w:tc>
          <w:tcPr>
            <w:tcW w:w="2180" w:type="dxa"/>
            <w:tcBorders>
              <w:bottom w:val="nil"/>
            </w:tcBorders>
            <w:vAlign w:val="center"/>
          </w:tcPr>
          <w:p w:rsidR="0075211E" w:rsidRPr="00E50095" w:rsidRDefault="0075211E" w:rsidP="0022632E">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17,66</w:t>
            </w:r>
          </w:p>
        </w:tc>
        <w:tc>
          <w:tcPr>
            <w:tcW w:w="2180" w:type="dxa"/>
            <w:tcBorders>
              <w:bottom w:val="nil"/>
            </w:tcBorders>
            <w:vAlign w:val="center"/>
          </w:tcPr>
          <w:p w:rsidR="0075211E" w:rsidRPr="00E50095" w:rsidRDefault="0075211E" w:rsidP="0022632E">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8 045</w:t>
            </w:r>
          </w:p>
        </w:tc>
      </w:tr>
      <w:tr w:rsidR="0075211E" w:rsidRPr="00E50095" w:rsidTr="0022632E">
        <w:trPr>
          <w:trHeight w:hRule="exact" w:val="340"/>
        </w:trPr>
        <w:tc>
          <w:tcPr>
            <w:tcW w:w="2180" w:type="dxa"/>
            <w:tcBorders>
              <w:top w:val="nil"/>
              <w:bottom w:val="nil"/>
            </w:tcBorders>
            <w:vAlign w:val="center"/>
          </w:tcPr>
          <w:p w:rsidR="0075211E" w:rsidRPr="00E50095" w:rsidRDefault="0075211E" w:rsidP="0022632E">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1998</w:t>
            </w:r>
          </w:p>
        </w:tc>
        <w:tc>
          <w:tcPr>
            <w:tcW w:w="2180" w:type="dxa"/>
            <w:tcBorders>
              <w:top w:val="nil"/>
              <w:bottom w:val="nil"/>
            </w:tcBorders>
            <w:vAlign w:val="center"/>
          </w:tcPr>
          <w:p w:rsidR="0075211E" w:rsidRPr="00E50095" w:rsidRDefault="0075211E" w:rsidP="0022632E">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9 456</w:t>
            </w:r>
          </w:p>
        </w:tc>
        <w:tc>
          <w:tcPr>
            <w:tcW w:w="2180" w:type="dxa"/>
            <w:tcBorders>
              <w:top w:val="nil"/>
              <w:bottom w:val="nil"/>
            </w:tcBorders>
            <w:vAlign w:val="center"/>
          </w:tcPr>
          <w:p w:rsidR="0075211E" w:rsidRPr="00E50095" w:rsidRDefault="0075211E" w:rsidP="0022632E">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17,57</w:t>
            </w:r>
          </w:p>
        </w:tc>
        <w:tc>
          <w:tcPr>
            <w:tcW w:w="2180" w:type="dxa"/>
            <w:tcBorders>
              <w:top w:val="nil"/>
              <w:bottom w:val="nil"/>
            </w:tcBorders>
            <w:vAlign w:val="center"/>
          </w:tcPr>
          <w:p w:rsidR="0075211E" w:rsidRPr="00E50095" w:rsidRDefault="0075211E" w:rsidP="0022632E">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8 763</w:t>
            </w:r>
          </w:p>
        </w:tc>
      </w:tr>
      <w:tr w:rsidR="0075211E" w:rsidRPr="00E50095" w:rsidTr="0022632E">
        <w:trPr>
          <w:trHeight w:hRule="exact" w:val="340"/>
        </w:trPr>
        <w:tc>
          <w:tcPr>
            <w:tcW w:w="2180" w:type="dxa"/>
            <w:tcBorders>
              <w:top w:val="nil"/>
              <w:bottom w:val="nil"/>
            </w:tcBorders>
            <w:vAlign w:val="center"/>
          </w:tcPr>
          <w:p w:rsidR="0075211E" w:rsidRPr="00E50095" w:rsidRDefault="0075211E" w:rsidP="0022632E">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2008</w:t>
            </w:r>
          </w:p>
        </w:tc>
        <w:tc>
          <w:tcPr>
            <w:tcW w:w="2180" w:type="dxa"/>
            <w:tcBorders>
              <w:top w:val="nil"/>
              <w:bottom w:val="nil"/>
            </w:tcBorders>
            <w:vAlign w:val="center"/>
          </w:tcPr>
          <w:p w:rsidR="0075211E" w:rsidRPr="00E50095" w:rsidRDefault="0075211E" w:rsidP="0022632E">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10 977</w:t>
            </w:r>
          </w:p>
        </w:tc>
        <w:tc>
          <w:tcPr>
            <w:tcW w:w="2180" w:type="dxa"/>
            <w:tcBorders>
              <w:top w:val="nil"/>
              <w:bottom w:val="nil"/>
            </w:tcBorders>
            <w:vAlign w:val="center"/>
          </w:tcPr>
          <w:p w:rsidR="0075211E" w:rsidRPr="00E50095" w:rsidRDefault="0075211E" w:rsidP="0022632E">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19,02</w:t>
            </w:r>
          </w:p>
        </w:tc>
        <w:tc>
          <w:tcPr>
            <w:tcW w:w="2180" w:type="dxa"/>
            <w:tcBorders>
              <w:top w:val="nil"/>
              <w:bottom w:val="nil"/>
            </w:tcBorders>
            <w:vAlign w:val="center"/>
          </w:tcPr>
          <w:p w:rsidR="0075211E" w:rsidRPr="00E50095" w:rsidRDefault="0075211E" w:rsidP="0022632E">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10 024</w:t>
            </w:r>
          </w:p>
        </w:tc>
      </w:tr>
      <w:tr w:rsidR="0075211E" w:rsidRPr="00E50095" w:rsidTr="0022632E">
        <w:trPr>
          <w:trHeight w:hRule="exact" w:val="340"/>
        </w:trPr>
        <w:tc>
          <w:tcPr>
            <w:tcW w:w="2180" w:type="dxa"/>
            <w:tcBorders>
              <w:top w:val="nil"/>
            </w:tcBorders>
            <w:vAlign w:val="center"/>
          </w:tcPr>
          <w:p w:rsidR="0075211E" w:rsidRPr="00E50095" w:rsidRDefault="0075211E" w:rsidP="0022632E">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2011</w:t>
            </w:r>
          </w:p>
        </w:tc>
        <w:tc>
          <w:tcPr>
            <w:tcW w:w="2180" w:type="dxa"/>
            <w:tcBorders>
              <w:top w:val="nil"/>
            </w:tcBorders>
            <w:vAlign w:val="center"/>
          </w:tcPr>
          <w:p w:rsidR="0075211E" w:rsidRPr="00E50095" w:rsidRDefault="0075211E" w:rsidP="0022632E">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11 887</w:t>
            </w:r>
          </w:p>
        </w:tc>
        <w:tc>
          <w:tcPr>
            <w:tcW w:w="2180" w:type="dxa"/>
            <w:tcBorders>
              <w:top w:val="nil"/>
            </w:tcBorders>
            <w:vAlign w:val="center"/>
          </w:tcPr>
          <w:p w:rsidR="0075211E" w:rsidRPr="00E50095" w:rsidRDefault="0075211E" w:rsidP="0022632E">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20,05</w:t>
            </w:r>
          </w:p>
        </w:tc>
        <w:tc>
          <w:tcPr>
            <w:tcW w:w="2180" w:type="dxa"/>
            <w:tcBorders>
              <w:top w:val="nil"/>
            </w:tcBorders>
            <w:vAlign w:val="center"/>
          </w:tcPr>
          <w:p w:rsidR="0075211E" w:rsidRPr="00E50095" w:rsidRDefault="0075211E" w:rsidP="0022632E">
            <w:pPr>
              <w:spacing w:line="276" w:lineRule="auto"/>
              <w:jc w:val="center"/>
              <w:rPr>
                <w:rFonts w:ascii="Times New Roman" w:hAnsi="Times New Roman" w:cs="Times New Roman"/>
                <w:sz w:val="24"/>
                <w:szCs w:val="24"/>
              </w:rPr>
            </w:pPr>
            <w:r w:rsidRPr="00E50095">
              <w:rPr>
                <w:rFonts w:ascii="Times New Roman" w:hAnsi="Times New Roman" w:cs="Times New Roman"/>
                <w:sz w:val="24"/>
                <w:szCs w:val="24"/>
              </w:rPr>
              <w:t>11 135</w:t>
            </w:r>
          </w:p>
        </w:tc>
      </w:tr>
    </w:tbl>
    <w:p w:rsidR="0075211E" w:rsidRPr="00E50095" w:rsidRDefault="0075211E" w:rsidP="0075211E">
      <w:pPr>
        <w:jc w:val="both"/>
        <w:rPr>
          <w:rFonts w:ascii="Times New Roman" w:hAnsi="Times New Roman" w:cs="Times New Roman"/>
          <w:sz w:val="24"/>
          <w:szCs w:val="24"/>
        </w:rPr>
      </w:pPr>
    </w:p>
    <w:p w:rsidR="0075211E" w:rsidRPr="00E50095" w:rsidRDefault="0075211E" w:rsidP="0075211E">
      <w:pPr>
        <w:jc w:val="both"/>
        <w:rPr>
          <w:rFonts w:ascii="Times New Roman" w:hAnsi="Times New Roman" w:cs="Times New Roman"/>
          <w:sz w:val="24"/>
          <w:szCs w:val="24"/>
        </w:rPr>
      </w:pPr>
      <w:r w:rsidRPr="00E50095">
        <w:rPr>
          <w:rFonts w:ascii="Times New Roman" w:hAnsi="Times New Roman" w:cs="Times New Roman"/>
          <w:sz w:val="24"/>
          <w:szCs w:val="24"/>
        </w:rPr>
        <w:t xml:space="preserve">Calcule, para cada uma dos anos: </w:t>
      </w:r>
    </w:p>
    <w:p w:rsidR="0075211E" w:rsidRPr="00E50095" w:rsidRDefault="0075211E" w:rsidP="0065124C">
      <w:pPr>
        <w:pStyle w:val="PargrafodaLista"/>
        <w:numPr>
          <w:ilvl w:val="0"/>
          <w:numId w:val="13"/>
        </w:numPr>
        <w:spacing w:after="60"/>
        <w:contextualSpacing w:val="0"/>
        <w:jc w:val="both"/>
        <w:rPr>
          <w:rFonts w:ascii="Times New Roman" w:hAnsi="Times New Roman" w:cs="Times New Roman"/>
          <w:sz w:val="24"/>
          <w:szCs w:val="24"/>
        </w:rPr>
      </w:pPr>
      <w:r w:rsidRPr="00E50095">
        <w:rPr>
          <w:rFonts w:ascii="Times New Roman" w:hAnsi="Times New Roman" w:cs="Times New Roman"/>
          <w:sz w:val="24"/>
          <w:szCs w:val="24"/>
        </w:rPr>
        <w:t>Taxa de desemprego.</w:t>
      </w:r>
    </w:p>
    <w:p w:rsidR="0075211E" w:rsidRPr="00E50095" w:rsidRDefault="0075211E" w:rsidP="0065124C">
      <w:pPr>
        <w:pStyle w:val="PargrafodaLista"/>
        <w:numPr>
          <w:ilvl w:val="0"/>
          <w:numId w:val="13"/>
        </w:numPr>
        <w:jc w:val="both"/>
        <w:rPr>
          <w:rFonts w:ascii="Times New Roman" w:hAnsi="Times New Roman" w:cs="Times New Roman"/>
          <w:sz w:val="24"/>
          <w:szCs w:val="24"/>
        </w:rPr>
      </w:pPr>
      <w:r w:rsidRPr="00E50095">
        <w:rPr>
          <w:rFonts w:ascii="Times New Roman" w:hAnsi="Times New Roman" w:cs="Times New Roman"/>
          <w:sz w:val="24"/>
          <w:szCs w:val="24"/>
        </w:rPr>
        <w:t>Taxa de participação.</w:t>
      </w:r>
    </w:p>
    <w:p w:rsidR="00D26D28" w:rsidRPr="00306C6F" w:rsidRDefault="00D26D28" w:rsidP="00D26D28">
      <w:pPr>
        <w:pStyle w:val="PargrafodaLista"/>
        <w:jc w:val="both"/>
        <w:rPr>
          <w:rFonts w:ascii="Times New Roman" w:hAnsi="Times New Roman" w:cs="Times New Roman"/>
          <w:sz w:val="24"/>
          <w:szCs w:val="24"/>
          <w:highlight w:val="cyan"/>
        </w:rPr>
      </w:pPr>
    </w:p>
    <w:p w:rsidR="009C1179" w:rsidRDefault="009C1179" w:rsidP="009C1179">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33"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6" r:lo="rId157" r:qs="rId158" r:cs="rId159"/>
              </a:graphicData>
            </a:graphic>
          </wp:inline>
        </w:drawing>
      </w:r>
    </w:p>
    <w:p w:rsidR="0075211E" w:rsidRPr="00E50095" w:rsidRDefault="00D26D28" w:rsidP="00B22DFF">
      <w:pPr>
        <w:jc w:val="both"/>
      </w:pPr>
      <w:r w:rsidRPr="00E50095">
        <w:rPr>
          <w:rFonts w:ascii="Times New Roman" w:eastAsiaTheme="majorEastAsia" w:hAnsi="Times New Roman" w:cstheme="majorBidi"/>
          <w:bCs/>
          <w:sz w:val="24"/>
          <w:szCs w:val="26"/>
        </w:rPr>
        <w:t>R</w:t>
      </w:r>
      <w:r w:rsidR="00B22DFF" w:rsidRPr="00E50095">
        <w:rPr>
          <w:rFonts w:ascii="Times New Roman" w:eastAsiaTheme="majorEastAsia" w:hAnsi="Times New Roman" w:cstheme="majorBidi"/>
          <w:bCs/>
          <w:sz w:val="24"/>
          <w:szCs w:val="26"/>
        </w:rPr>
        <w:t xml:space="preserve">ecorrendo a representação gráfica, analise o efeito associado à aplicação de </w:t>
      </w:r>
      <w:r w:rsidR="00DB557C" w:rsidRPr="00E50095">
        <w:rPr>
          <w:rFonts w:ascii="Times New Roman" w:eastAsiaTheme="majorEastAsia" w:hAnsi="Times New Roman" w:cstheme="majorBidi"/>
          <w:bCs/>
          <w:sz w:val="24"/>
          <w:szCs w:val="26"/>
        </w:rPr>
        <w:t>um salário mínimo</w:t>
      </w:r>
      <w:r w:rsidR="00B22DFF" w:rsidRPr="00E50095">
        <w:rPr>
          <w:rFonts w:ascii="Times New Roman" w:eastAsiaTheme="majorEastAsia" w:hAnsi="Times New Roman" w:cstheme="majorBidi"/>
          <w:bCs/>
          <w:sz w:val="24"/>
          <w:szCs w:val="26"/>
        </w:rPr>
        <w:t xml:space="preserve">, distinguindo o caso em que o valor fixado é inferior e superior ao valor de equilíbrio. </w:t>
      </w:r>
    </w:p>
    <w:p w:rsidR="00854DEC" w:rsidRDefault="005871BB" w:rsidP="0075211E">
      <w:pPr>
        <w:rPr>
          <w:highlight w:val="cyan"/>
        </w:rPr>
      </w:pPr>
      <w:r>
        <w:rPr>
          <w:rFonts w:ascii="Times New Roman" w:hAnsi="Times New Roman" w:cs="Times New Roman"/>
          <w:noProof/>
          <w:sz w:val="24"/>
          <w:szCs w:val="24"/>
          <w:lang w:eastAsia="pt-PT"/>
        </w:rPr>
        <w:lastRenderedPageBreak/>
        <w:drawing>
          <wp:inline distT="0" distB="0" distL="0" distR="0">
            <wp:extent cx="5393630" cy="974785"/>
            <wp:effectExtent l="0" t="0" r="17145" b="15875"/>
            <wp:docPr id="75" name="Diagrama 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1" r:lo="rId162" r:qs="rId163" r:cs="rId164"/>
              </a:graphicData>
            </a:graphic>
          </wp:inline>
        </w:drawing>
      </w:r>
    </w:p>
    <w:p w:rsidR="00854DEC" w:rsidRDefault="00854DEC" w:rsidP="0075211E">
      <w:pPr>
        <w:rPr>
          <w:highlight w:val="cyan"/>
        </w:rPr>
      </w:pPr>
    </w:p>
    <w:p w:rsidR="009C1179" w:rsidRDefault="009C1179" w:rsidP="009C1179">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34"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6" r:lo="rId167" r:qs="rId168" r:cs="rId169"/>
              </a:graphicData>
            </a:graphic>
          </wp:inline>
        </w:drawing>
      </w:r>
    </w:p>
    <w:p w:rsidR="009C1179" w:rsidRDefault="009C1179" w:rsidP="009C1179">
      <w:pPr>
        <w:spacing w:after="240"/>
        <w:jc w:val="both"/>
        <w:rPr>
          <w:rFonts w:ascii="Times New Roman" w:hAnsi="Times New Roman" w:cs="Times New Roman"/>
          <w:sz w:val="24"/>
          <w:szCs w:val="24"/>
        </w:rPr>
      </w:pPr>
    </w:p>
    <w:p w:rsidR="00DF311C" w:rsidRPr="00D03B4B" w:rsidRDefault="00DF311C" w:rsidP="009C1179">
      <w:pPr>
        <w:rPr>
          <w:rFonts w:ascii="Times New Roman" w:hAnsi="Times New Roman" w:cs="Times New Roman"/>
          <w:sz w:val="24"/>
          <w:szCs w:val="24"/>
        </w:rPr>
      </w:pPr>
      <w:r w:rsidRPr="00E50095">
        <w:rPr>
          <w:rFonts w:ascii="Times New Roman" w:hAnsi="Times New Roman" w:cs="Times New Roman"/>
          <w:sz w:val="24"/>
          <w:szCs w:val="24"/>
        </w:rPr>
        <w:t>“Em termos conjuntos, as transferências serão provavelmente pro-cíclicas”. Concorda? Justifique.</w:t>
      </w:r>
      <w:r w:rsidRPr="00D03B4B">
        <w:rPr>
          <w:rFonts w:ascii="Times New Roman" w:hAnsi="Times New Roman" w:cs="Times New Roman"/>
          <w:sz w:val="24"/>
          <w:szCs w:val="24"/>
        </w:rPr>
        <w:t xml:space="preserve"> </w:t>
      </w:r>
    </w:p>
    <w:p w:rsidR="009C1179" w:rsidRDefault="009C1179" w:rsidP="009C1179">
      <w:pPr>
        <w:spacing w:after="240"/>
        <w:jc w:val="both"/>
        <w:rPr>
          <w:rFonts w:ascii="Times New Roman" w:hAnsi="Times New Roman" w:cs="Times New Roman"/>
          <w:sz w:val="24"/>
          <w:szCs w:val="24"/>
        </w:rPr>
      </w:pPr>
    </w:p>
    <w:p w:rsidR="009C1179" w:rsidRDefault="009C1179" w:rsidP="009C1179">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35"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1" r:lo="rId172" r:qs="rId173" r:cs="rId174"/>
              </a:graphicData>
            </a:graphic>
          </wp:inline>
        </w:drawing>
      </w:r>
    </w:p>
    <w:p w:rsidR="009C1179" w:rsidRDefault="009C1179" w:rsidP="009C1179">
      <w:pPr>
        <w:spacing w:after="240"/>
        <w:jc w:val="both"/>
        <w:rPr>
          <w:rFonts w:ascii="Times New Roman" w:hAnsi="Times New Roman" w:cs="Times New Roman"/>
          <w:sz w:val="24"/>
          <w:szCs w:val="24"/>
        </w:rPr>
      </w:pPr>
    </w:p>
    <w:p w:rsidR="00DF311C" w:rsidRPr="00D03B4B" w:rsidRDefault="00DF311C" w:rsidP="00DF311C">
      <w:pPr>
        <w:jc w:val="both"/>
        <w:rPr>
          <w:rFonts w:ascii="Times New Roman" w:hAnsi="Times New Roman" w:cs="Times New Roman"/>
          <w:sz w:val="24"/>
          <w:szCs w:val="24"/>
        </w:rPr>
      </w:pPr>
      <w:r w:rsidRPr="00E50095">
        <w:rPr>
          <w:rFonts w:ascii="Times New Roman" w:hAnsi="Times New Roman" w:cs="Times New Roman"/>
          <w:sz w:val="24"/>
          <w:szCs w:val="24"/>
        </w:rPr>
        <w:t xml:space="preserve">Que fatores influenciam a dimensão do multiplicador? Em que sentido? </w:t>
      </w:r>
    </w:p>
    <w:p w:rsidR="009C1179" w:rsidRDefault="009C1179" w:rsidP="009C1179">
      <w:pPr>
        <w:spacing w:after="240"/>
        <w:jc w:val="both"/>
        <w:rPr>
          <w:rFonts w:ascii="Times New Roman" w:hAnsi="Times New Roman" w:cs="Times New Roman"/>
          <w:sz w:val="24"/>
          <w:szCs w:val="24"/>
        </w:rPr>
      </w:pPr>
    </w:p>
    <w:p w:rsidR="009C1179" w:rsidRDefault="009C1179" w:rsidP="009C1179">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36"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6" r:lo="rId177" r:qs="rId178" r:cs="rId179"/>
              </a:graphicData>
            </a:graphic>
          </wp:inline>
        </w:drawing>
      </w:r>
    </w:p>
    <w:p w:rsidR="009C1179" w:rsidRDefault="009C1179" w:rsidP="009C1179">
      <w:pPr>
        <w:spacing w:after="240"/>
        <w:jc w:val="both"/>
        <w:rPr>
          <w:rFonts w:ascii="Times New Roman" w:hAnsi="Times New Roman" w:cs="Times New Roman"/>
          <w:sz w:val="24"/>
          <w:szCs w:val="24"/>
        </w:rPr>
      </w:pPr>
    </w:p>
    <w:p w:rsidR="00DF311C" w:rsidRPr="00E50095" w:rsidRDefault="00DF311C" w:rsidP="00DF311C">
      <w:pPr>
        <w:spacing w:after="240"/>
        <w:jc w:val="both"/>
        <w:rPr>
          <w:rFonts w:ascii="Times New Roman" w:hAnsi="Times New Roman" w:cs="Times New Roman"/>
          <w:sz w:val="24"/>
          <w:szCs w:val="24"/>
          <w:lang w:val="en-US"/>
        </w:rPr>
      </w:pPr>
      <w:r w:rsidRPr="00E50095">
        <w:rPr>
          <w:rFonts w:ascii="Times New Roman" w:hAnsi="Times New Roman" w:cs="Times New Roman"/>
          <w:sz w:val="24"/>
          <w:szCs w:val="24"/>
          <w:lang w:val="en-US"/>
        </w:rPr>
        <w:t xml:space="preserve">“The multiplier seems magical. </w:t>
      </w:r>
      <w:r w:rsidRPr="00E50095">
        <w:rPr>
          <w:rFonts w:ascii="Times New Roman" w:hAnsi="Times New Roman" w:cs="Times New Roman"/>
          <w:sz w:val="24"/>
          <w:szCs w:val="24"/>
          <w:lang w:val="en-GB"/>
        </w:rPr>
        <w:t xml:space="preserve">Every time the government increases its expenditure or every time firms sell more products abroad or purchase investment goods, aggregate demand in the economy increases by much more than the initial expenditure. </w:t>
      </w:r>
      <w:r w:rsidRPr="00E50095">
        <w:rPr>
          <w:rFonts w:ascii="Times New Roman" w:hAnsi="Times New Roman" w:cs="Times New Roman"/>
          <w:sz w:val="24"/>
          <w:szCs w:val="24"/>
          <w:lang w:val="en-US"/>
        </w:rPr>
        <w:t xml:space="preserve">But is it magical? Not really.” (Hoover, 2012, p. 500). </w:t>
      </w:r>
    </w:p>
    <w:p w:rsidR="00DF311C" w:rsidRPr="00E50095" w:rsidRDefault="00DF311C" w:rsidP="00DF311C">
      <w:pPr>
        <w:spacing w:after="240"/>
        <w:jc w:val="both"/>
        <w:rPr>
          <w:rFonts w:ascii="Times New Roman" w:hAnsi="Times New Roman" w:cs="Times New Roman"/>
          <w:sz w:val="24"/>
          <w:szCs w:val="24"/>
          <w:lang w:val="en-US"/>
        </w:rPr>
      </w:pPr>
      <w:r w:rsidRPr="00E50095">
        <w:rPr>
          <w:rFonts w:ascii="Times New Roman" w:hAnsi="Times New Roman" w:cs="Times New Roman"/>
          <w:sz w:val="24"/>
          <w:szCs w:val="24"/>
          <w:lang w:val="en-US"/>
        </w:rPr>
        <w:t xml:space="preserve">Considere o seguinte exemplo: </w:t>
      </w:r>
    </w:p>
    <w:p w:rsidR="00DF311C" w:rsidRPr="00E50095" w:rsidRDefault="00DF311C" w:rsidP="00DF311C">
      <w:pPr>
        <w:contextualSpacing/>
        <w:jc w:val="both"/>
        <w:rPr>
          <w:rFonts w:ascii="Times New Roman" w:hAnsi="Times New Roman" w:cs="Times New Roman"/>
          <w:sz w:val="24"/>
          <w:szCs w:val="24"/>
        </w:rPr>
      </w:pPr>
      <w:r w:rsidRPr="00E50095">
        <w:rPr>
          <w:rFonts w:ascii="Times New Roman" w:hAnsi="Times New Roman" w:cs="Times New Roman"/>
          <w:sz w:val="24"/>
          <w:szCs w:val="24"/>
        </w:rPr>
        <w:t xml:space="preserve">- A empresa </w:t>
      </w:r>
      <w:r w:rsidRPr="00E50095">
        <w:rPr>
          <w:rFonts w:ascii="Times New Roman" w:hAnsi="Times New Roman" w:cs="Times New Roman"/>
          <w:i/>
          <w:sz w:val="24"/>
          <w:szCs w:val="24"/>
        </w:rPr>
        <w:t>V</w:t>
      </w:r>
      <w:r w:rsidRPr="00E50095">
        <w:rPr>
          <w:rFonts w:ascii="Times New Roman" w:hAnsi="Times New Roman" w:cs="Times New Roman"/>
          <w:sz w:val="24"/>
          <w:szCs w:val="24"/>
        </w:rPr>
        <w:t xml:space="preserve"> adquire uma máquina a um fornecedor no valor de 10 000 euros</w:t>
      </w:r>
    </w:p>
    <w:p w:rsidR="00DF311C" w:rsidRPr="00E50095" w:rsidRDefault="00DF311C" w:rsidP="00DF311C">
      <w:pPr>
        <w:contextualSpacing/>
        <w:jc w:val="both"/>
        <w:rPr>
          <w:rFonts w:ascii="Times New Roman" w:hAnsi="Times New Roman" w:cs="Times New Roman"/>
          <w:sz w:val="24"/>
          <w:szCs w:val="24"/>
        </w:rPr>
      </w:pPr>
      <w:r w:rsidRPr="00E50095">
        <w:rPr>
          <w:rFonts w:ascii="Times New Roman" w:hAnsi="Times New Roman" w:cs="Times New Roman"/>
          <w:sz w:val="24"/>
          <w:szCs w:val="24"/>
        </w:rPr>
        <w:t>- Propensão marginal a poupar = 0,1</w:t>
      </w:r>
    </w:p>
    <w:p w:rsidR="00DF311C" w:rsidRPr="00E50095" w:rsidRDefault="00DF311C" w:rsidP="00DF311C">
      <w:pPr>
        <w:spacing w:after="240"/>
        <w:jc w:val="both"/>
        <w:rPr>
          <w:rFonts w:ascii="Times New Roman" w:hAnsi="Times New Roman" w:cs="Times New Roman"/>
          <w:sz w:val="24"/>
          <w:szCs w:val="24"/>
        </w:rPr>
      </w:pPr>
      <w:r w:rsidRPr="00E50095">
        <w:rPr>
          <w:rFonts w:ascii="Times New Roman" w:hAnsi="Times New Roman" w:cs="Times New Roman"/>
          <w:sz w:val="24"/>
          <w:szCs w:val="24"/>
        </w:rPr>
        <w:t>- Taxa marginal de imposto = 0,25</w:t>
      </w:r>
    </w:p>
    <w:p w:rsidR="00DF311C" w:rsidRPr="00E50095" w:rsidRDefault="00DF311C" w:rsidP="0065124C">
      <w:pPr>
        <w:pStyle w:val="PargrafodaLista"/>
        <w:numPr>
          <w:ilvl w:val="0"/>
          <w:numId w:val="14"/>
        </w:numPr>
        <w:tabs>
          <w:tab w:val="left" w:pos="426"/>
        </w:tabs>
        <w:spacing w:after="60"/>
        <w:ind w:left="426" w:hanging="426"/>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 xml:space="preserve">Explique como funciona o multiplicador, quantificando os seus efeitos diretos e indiretos. </w:t>
      </w:r>
    </w:p>
    <w:p w:rsidR="00DF311C" w:rsidRPr="00E50095" w:rsidRDefault="00DF311C" w:rsidP="0065124C">
      <w:pPr>
        <w:pStyle w:val="PargrafodaLista"/>
        <w:numPr>
          <w:ilvl w:val="0"/>
          <w:numId w:val="14"/>
        </w:numPr>
        <w:tabs>
          <w:tab w:val="left" w:pos="426"/>
        </w:tabs>
        <w:spacing w:after="60"/>
        <w:ind w:left="426" w:hanging="426"/>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 xml:space="preserve">Compare o efeito total assumindo que a propensão marginal a poupar passou para 0,05. </w:t>
      </w:r>
    </w:p>
    <w:p w:rsidR="00DF311C" w:rsidRPr="00E50095" w:rsidRDefault="00DF311C" w:rsidP="0065124C">
      <w:pPr>
        <w:pStyle w:val="PargrafodaLista"/>
        <w:numPr>
          <w:ilvl w:val="0"/>
          <w:numId w:val="14"/>
        </w:numPr>
        <w:tabs>
          <w:tab w:val="left" w:pos="426"/>
        </w:tabs>
        <w:spacing w:after="60"/>
        <w:ind w:left="426" w:hanging="426"/>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lastRenderedPageBreak/>
        <w:t xml:space="preserve">Repita o exercício assumindo que a taxa marginal de imposto baixou para 0,2 (a restante informação é a inicial). </w:t>
      </w:r>
    </w:p>
    <w:p w:rsidR="00DF311C" w:rsidRPr="00E50095" w:rsidRDefault="00DF311C" w:rsidP="0065124C">
      <w:pPr>
        <w:pStyle w:val="PargrafodaLista"/>
        <w:numPr>
          <w:ilvl w:val="0"/>
          <w:numId w:val="14"/>
        </w:numPr>
        <w:tabs>
          <w:tab w:val="left" w:pos="426"/>
        </w:tabs>
        <w:spacing w:after="60"/>
        <w:ind w:left="426" w:hanging="426"/>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 xml:space="preserve">Sintetize as conclusões que emanam das alíneas anteriores. </w:t>
      </w:r>
    </w:p>
    <w:p w:rsidR="00DF311C" w:rsidRDefault="00DF311C" w:rsidP="0075211E">
      <w:pPr>
        <w:pStyle w:val="Cabealho2"/>
        <w:spacing w:after="100"/>
        <w:ind w:left="0" w:firstLine="0"/>
        <w:jc w:val="center"/>
        <w:rPr>
          <w:highlight w:val="cyan"/>
        </w:rPr>
      </w:pPr>
    </w:p>
    <w:p w:rsidR="00087287" w:rsidRPr="00087287" w:rsidRDefault="00087287" w:rsidP="00087287">
      <w:pPr>
        <w:rPr>
          <w:highlight w:val="cyan"/>
        </w:rPr>
      </w:pPr>
    </w:p>
    <w:p w:rsidR="009C1179" w:rsidRDefault="009C1179" w:rsidP="009C1179">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3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1" r:lo="rId182" r:qs="rId183" r:cs="rId184"/>
              </a:graphicData>
            </a:graphic>
          </wp:inline>
        </w:drawing>
      </w:r>
    </w:p>
    <w:p w:rsidR="009C1179" w:rsidRPr="00E50095" w:rsidRDefault="009C1179" w:rsidP="009C1179"/>
    <w:p w:rsidR="00DF311C" w:rsidRPr="00D03B4B" w:rsidRDefault="00DF311C" w:rsidP="00DF311C">
      <w:pPr>
        <w:jc w:val="both"/>
        <w:rPr>
          <w:rFonts w:ascii="Times New Roman" w:hAnsi="Times New Roman" w:cs="Times New Roman"/>
          <w:sz w:val="24"/>
          <w:szCs w:val="24"/>
        </w:rPr>
      </w:pPr>
      <w:r w:rsidRPr="00E50095">
        <w:rPr>
          <w:rFonts w:ascii="Times New Roman" w:hAnsi="Times New Roman" w:cs="Times New Roman"/>
          <w:sz w:val="24"/>
          <w:szCs w:val="24"/>
        </w:rPr>
        <w:t>O que entende por política orçamental? Distinga política orçamental discricionária e automática.</w:t>
      </w:r>
      <w:r w:rsidRPr="00D03B4B">
        <w:rPr>
          <w:rFonts w:ascii="Times New Roman" w:hAnsi="Times New Roman" w:cs="Times New Roman"/>
          <w:sz w:val="24"/>
          <w:szCs w:val="24"/>
        </w:rPr>
        <w:t xml:space="preserve"> </w:t>
      </w:r>
    </w:p>
    <w:p w:rsidR="009C1179" w:rsidRDefault="009C1179" w:rsidP="009C1179">
      <w:pPr>
        <w:spacing w:after="240"/>
        <w:jc w:val="both"/>
        <w:rPr>
          <w:rFonts w:ascii="Times New Roman" w:hAnsi="Times New Roman" w:cs="Times New Roman"/>
          <w:sz w:val="24"/>
          <w:szCs w:val="24"/>
        </w:rPr>
      </w:pPr>
    </w:p>
    <w:p w:rsidR="009C1179" w:rsidRDefault="009C1179" w:rsidP="009C1179">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38"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6" r:lo="rId187" r:qs="rId188" r:cs="rId189"/>
              </a:graphicData>
            </a:graphic>
          </wp:inline>
        </w:drawing>
      </w:r>
    </w:p>
    <w:p w:rsidR="009C1179" w:rsidRDefault="009C1179" w:rsidP="00DF311C">
      <w:pPr>
        <w:jc w:val="both"/>
        <w:rPr>
          <w:rFonts w:ascii="Times New Roman" w:hAnsi="Times New Roman" w:cs="Times New Roman"/>
          <w:sz w:val="24"/>
          <w:szCs w:val="24"/>
        </w:rPr>
      </w:pPr>
    </w:p>
    <w:p w:rsidR="00DF311C" w:rsidRPr="00D03B4B" w:rsidRDefault="00DF311C" w:rsidP="00DF311C">
      <w:pPr>
        <w:jc w:val="both"/>
        <w:rPr>
          <w:rFonts w:ascii="Times New Roman" w:hAnsi="Times New Roman" w:cs="Times New Roman"/>
          <w:sz w:val="24"/>
          <w:szCs w:val="24"/>
        </w:rPr>
      </w:pPr>
      <w:r w:rsidRPr="00E50095">
        <w:rPr>
          <w:rFonts w:ascii="Times New Roman" w:hAnsi="Times New Roman" w:cs="Times New Roman"/>
          <w:sz w:val="24"/>
          <w:szCs w:val="24"/>
        </w:rPr>
        <w:t>O que entende por multiplicador de orçamento equilibrado? Interprete economicamente.</w:t>
      </w:r>
      <w:r w:rsidRPr="00D03B4B">
        <w:rPr>
          <w:rFonts w:ascii="Times New Roman" w:hAnsi="Times New Roman" w:cs="Times New Roman"/>
          <w:sz w:val="24"/>
          <w:szCs w:val="24"/>
        </w:rPr>
        <w:t xml:space="preserve"> </w:t>
      </w:r>
    </w:p>
    <w:p w:rsidR="0075211E" w:rsidRDefault="0075211E" w:rsidP="003C7B21">
      <w:pPr>
        <w:rPr>
          <w:rFonts w:ascii="Times New Roman" w:hAnsi="Times New Roman" w:cs="Times New Roman"/>
          <w:sz w:val="24"/>
          <w:szCs w:val="24"/>
        </w:rPr>
      </w:pPr>
    </w:p>
    <w:p w:rsidR="009C1179" w:rsidRDefault="009C1179" w:rsidP="009C1179">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39"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1" r:lo="rId192" r:qs="rId193" r:cs="rId194"/>
              </a:graphicData>
            </a:graphic>
          </wp:inline>
        </w:drawing>
      </w:r>
    </w:p>
    <w:p w:rsidR="00DF311C" w:rsidRPr="00DF311C" w:rsidRDefault="00DF311C" w:rsidP="00DF311C"/>
    <w:p w:rsidR="0022632E" w:rsidRPr="00E50095" w:rsidRDefault="0022632E" w:rsidP="0022632E">
      <w:pPr>
        <w:jc w:val="both"/>
        <w:rPr>
          <w:rFonts w:ascii="Times New Roman" w:hAnsi="Times New Roman" w:cs="Times New Roman"/>
          <w:sz w:val="24"/>
          <w:szCs w:val="24"/>
        </w:rPr>
      </w:pPr>
      <w:r w:rsidRPr="00E50095">
        <w:rPr>
          <w:rFonts w:ascii="Times New Roman" w:hAnsi="Times New Roman" w:cs="Times New Roman"/>
          <w:sz w:val="24"/>
          <w:szCs w:val="24"/>
        </w:rPr>
        <w:t xml:space="preserve">Considere uma economia fechada e com </w:t>
      </w:r>
      <m:oMath>
        <m:r>
          <w:rPr>
            <w:rFonts w:ascii="Cambria Math" w:hAnsi="Cambria Math" w:cs="Times New Roman"/>
            <w:sz w:val="24"/>
            <w:szCs w:val="24"/>
          </w:rPr>
          <m:t>TR=0</m:t>
        </m:r>
      </m:oMath>
      <w:r w:rsidRPr="00E50095">
        <w:rPr>
          <w:rFonts w:ascii="Times New Roman" w:hAnsi="Times New Roman" w:cs="Times New Roman"/>
          <w:sz w:val="24"/>
          <w:szCs w:val="24"/>
        </w:rPr>
        <w:t xml:space="preserve">. A função consumo é dada por: </w:t>
      </w:r>
    </w:p>
    <w:p w:rsidR="0022632E" w:rsidRPr="00E50095" w:rsidRDefault="0022632E" w:rsidP="0022632E">
      <w:pPr>
        <w:jc w:val="center"/>
        <w:rPr>
          <w:rFonts w:ascii="Times New Roman" w:hAnsi="Times New Roman" w:cs="Times New Roman"/>
          <w:sz w:val="24"/>
          <w:szCs w:val="24"/>
        </w:rPr>
      </w:pPr>
      <m:oMathPara>
        <m:oMath>
          <m:r>
            <w:rPr>
              <w:rFonts w:ascii="Cambria Math" w:hAnsi="Cambria Math" w:cs="Times New Roman"/>
              <w:sz w:val="24"/>
              <w:szCs w:val="24"/>
            </w:rPr>
            <m:t>C=100+0,9(Y-T)</m:t>
          </m:r>
        </m:oMath>
      </m:oMathPara>
    </w:p>
    <w:p w:rsidR="0022632E" w:rsidRPr="00E50095" w:rsidRDefault="0022632E" w:rsidP="0065124C">
      <w:pPr>
        <w:pStyle w:val="PargrafodaLista"/>
        <w:numPr>
          <w:ilvl w:val="0"/>
          <w:numId w:val="15"/>
        </w:numPr>
        <w:tabs>
          <w:tab w:val="left" w:pos="426"/>
        </w:tabs>
        <w:spacing w:after="60"/>
        <w:ind w:left="426" w:hanging="426"/>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 xml:space="preserve">Assuma que </w:t>
      </w:r>
      <m:oMath>
        <m:r>
          <w:rPr>
            <w:rFonts w:ascii="Cambria Math" w:hAnsi="Cambria Math" w:cs="Times New Roman"/>
            <w:sz w:val="24"/>
            <w:szCs w:val="24"/>
            <w:lang w:val="pt-PT"/>
          </w:rPr>
          <m:t>G=800</m:t>
        </m:r>
      </m:oMath>
      <w:r w:rsidRPr="00E50095">
        <w:rPr>
          <w:rFonts w:ascii="Times New Roman" w:hAnsi="Times New Roman" w:cs="Times New Roman"/>
          <w:sz w:val="24"/>
          <w:szCs w:val="24"/>
          <w:lang w:val="pt-PT"/>
        </w:rPr>
        <w:t xml:space="preserve">, </w:t>
      </w:r>
      <m:oMath>
        <m:r>
          <w:rPr>
            <w:rFonts w:ascii="Cambria Math" w:hAnsi="Cambria Math" w:cs="Times New Roman"/>
            <w:sz w:val="24"/>
            <w:szCs w:val="24"/>
            <w:lang w:val="pt-PT"/>
          </w:rPr>
          <m:t>I=300</m:t>
        </m:r>
      </m:oMath>
      <w:r w:rsidRPr="00E50095">
        <w:rPr>
          <w:rFonts w:ascii="Times New Roman" w:hAnsi="Times New Roman" w:cs="Times New Roman"/>
          <w:sz w:val="24"/>
          <w:szCs w:val="24"/>
          <w:lang w:val="pt-PT"/>
        </w:rPr>
        <w:t xml:space="preserve"> e </w:t>
      </w:r>
      <m:oMath>
        <m:r>
          <w:rPr>
            <w:rFonts w:ascii="Cambria Math" w:hAnsi="Cambria Math" w:cs="Times New Roman"/>
            <w:sz w:val="24"/>
            <w:szCs w:val="24"/>
            <w:lang w:val="pt-PT"/>
          </w:rPr>
          <m:t>T=800</m:t>
        </m:r>
      </m:oMath>
      <w:r w:rsidRPr="00E50095">
        <w:rPr>
          <w:rFonts w:ascii="Times New Roman" w:hAnsi="Times New Roman" w:cs="Times New Roman"/>
          <w:sz w:val="24"/>
          <w:szCs w:val="24"/>
          <w:lang w:val="pt-PT"/>
        </w:rPr>
        <w:t xml:space="preserve">. Qual o nível de </w:t>
      </w:r>
      <m:oMath>
        <m:r>
          <w:rPr>
            <w:rFonts w:ascii="Cambria Math" w:hAnsi="Cambria Math" w:cs="Times New Roman"/>
            <w:sz w:val="24"/>
            <w:szCs w:val="24"/>
            <w:lang w:val="pt-PT"/>
          </w:rPr>
          <m:t>Y</m:t>
        </m:r>
      </m:oMath>
      <w:r w:rsidRPr="00E50095">
        <w:rPr>
          <w:rFonts w:ascii="Times New Roman" w:hAnsi="Times New Roman" w:cs="Times New Roman"/>
          <w:sz w:val="24"/>
          <w:szCs w:val="24"/>
          <w:lang w:val="pt-PT"/>
        </w:rPr>
        <w:t>?</w:t>
      </w:r>
    </w:p>
    <w:p w:rsidR="0022632E" w:rsidRPr="00E50095" w:rsidRDefault="0022632E" w:rsidP="0065124C">
      <w:pPr>
        <w:pStyle w:val="PargrafodaLista"/>
        <w:numPr>
          <w:ilvl w:val="0"/>
          <w:numId w:val="15"/>
        </w:numPr>
        <w:tabs>
          <w:tab w:val="left" w:pos="426"/>
        </w:tabs>
        <w:spacing w:after="60"/>
        <w:ind w:left="426" w:hanging="426"/>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 xml:space="preserve">Assumindo que a função de impostos é dada por </w:t>
      </w:r>
      <m:oMath>
        <m:r>
          <w:rPr>
            <w:rFonts w:ascii="Cambria Math" w:hAnsi="Cambria Math" w:cs="Times New Roman"/>
            <w:sz w:val="24"/>
            <w:szCs w:val="24"/>
            <w:lang w:val="pt-PT"/>
          </w:rPr>
          <m:t>T=τY</m:t>
        </m:r>
      </m:oMath>
      <w:r w:rsidRPr="00E50095">
        <w:rPr>
          <w:rFonts w:ascii="Times New Roman" w:hAnsi="Times New Roman" w:cs="Times New Roman"/>
          <w:sz w:val="24"/>
          <w:szCs w:val="24"/>
          <w:lang w:val="pt-PT"/>
        </w:rPr>
        <w:t xml:space="preserve">, o que representa </w:t>
      </w:r>
      <m:oMath>
        <m:r>
          <w:rPr>
            <w:rFonts w:ascii="Cambria Math" w:hAnsi="Cambria Math" w:cs="Times New Roman"/>
            <w:sz w:val="24"/>
            <w:szCs w:val="24"/>
            <w:lang w:val="pt-PT"/>
          </w:rPr>
          <m:t>τ</m:t>
        </m:r>
      </m:oMath>
      <w:r w:rsidRPr="00E50095">
        <w:rPr>
          <w:rFonts w:ascii="Times New Roman" w:hAnsi="Times New Roman" w:cs="Times New Roman"/>
          <w:sz w:val="24"/>
          <w:szCs w:val="24"/>
          <w:lang w:val="pt-PT"/>
        </w:rPr>
        <w:t>? Qual o seu valor?</w:t>
      </w:r>
    </w:p>
    <w:p w:rsidR="0022632E" w:rsidRPr="00E50095" w:rsidRDefault="0022632E" w:rsidP="0065124C">
      <w:pPr>
        <w:pStyle w:val="PargrafodaLista"/>
        <w:numPr>
          <w:ilvl w:val="0"/>
          <w:numId w:val="15"/>
        </w:numPr>
        <w:tabs>
          <w:tab w:val="left" w:pos="426"/>
        </w:tabs>
        <w:spacing w:after="60"/>
        <w:ind w:left="426" w:hanging="426"/>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 xml:space="preserve">Qual o impacto de um decréscimo de </w:t>
      </w:r>
      <m:oMath>
        <m:r>
          <w:rPr>
            <w:rFonts w:ascii="Cambria Math" w:hAnsi="Cambria Math" w:cs="Times New Roman"/>
            <w:sz w:val="24"/>
            <w:szCs w:val="24"/>
            <w:lang w:val="pt-PT"/>
          </w:rPr>
          <m:t>T</m:t>
        </m:r>
      </m:oMath>
      <w:r w:rsidRPr="00E50095">
        <w:rPr>
          <w:rFonts w:ascii="Times New Roman" w:hAnsi="Times New Roman" w:cs="Times New Roman"/>
          <w:sz w:val="24"/>
          <w:szCs w:val="24"/>
          <w:lang w:val="pt-PT"/>
        </w:rPr>
        <w:t xml:space="preserve"> em 100 sobre </w:t>
      </w:r>
      <m:oMath>
        <m:r>
          <w:rPr>
            <w:rFonts w:ascii="Cambria Math" w:hAnsi="Cambria Math" w:cs="Times New Roman"/>
            <w:sz w:val="24"/>
            <w:szCs w:val="24"/>
            <w:lang w:val="pt-PT"/>
          </w:rPr>
          <m:t>Y</m:t>
        </m:r>
      </m:oMath>
      <w:r w:rsidRPr="00E50095">
        <w:rPr>
          <w:rFonts w:ascii="Times New Roman" w:hAnsi="Times New Roman" w:cs="Times New Roman"/>
          <w:sz w:val="24"/>
          <w:szCs w:val="24"/>
          <w:lang w:val="pt-PT"/>
        </w:rPr>
        <w:t xml:space="preserve">? Qual o valor de </w:t>
      </w:r>
      <m:oMath>
        <m:r>
          <w:rPr>
            <w:rFonts w:ascii="Cambria Math" w:hAnsi="Cambria Math" w:cs="Times New Roman"/>
            <w:sz w:val="24"/>
            <w:szCs w:val="24"/>
            <w:lang w:val="pt-PT"/>
          </w:rPr>
          <m:t>τ</m:t>
        </m:r>
      </m:oMath>
      <w:r w:rsidRPr="00E50095">
        <w:rPr>
          <w:rFonts w:ascii="Times New Roman" w:hAnsi="Times New Roman" w:cs="Times New Roman"/>
          <w:sz w:val="24"/>
          <w:szCs w:val="24"/>
          <w:lang w:val="pt-PT"/>
        </w:rPr>
        <w:t xml:space="preserve"> que deve ser fixado para alcançar essa redução em </w:t>
      </w:r>
      <m:oMath>
        <m:r>
          <w:rPr>
            <w:rFonts w:ascii="Cambria Math" w:hAnsi="Cambria Math" w:cs="Times New Roman"/>
            <w:sz w:val="24"/>
            <w:szCs w:val="24"/>
            <w:lang w:val="pt-PT"/>
          </w:rPr>
          <m:t>T</m:t>
        </m:r>
      </m:oMath>
      <w:r w:rsidRPr="00E50095">
        <w:rPr>
          <w:rFonts w:ascii="Times New Roman" w:hAnsi="Times New Roman" w:cs="Times New Roman"/>
          <w:sz w:val="24"/>
          <w:szCs w:val="24"/>
          <w:lang w:val="pt-PT"/>
        </w:rPr>
        <w:t>?</w:t>
      </w:r>
    </w:p>
    <w:p w:rsidR="0022632E" w:rsidRPr="00E50095" w:rsidRDefault="0022632E" w:rsidP="0065124C">
      <w:pPr>
        <w:pStyle w:val="PargrafodaLista"/>
        <w:numPr>
          <w:ilvl w:val="0"/>
          <w:numId w:val="15"/>
        </w:numPr>
        <w:tabs>
          <w:tab w:val="left" w:pos="426"/>
        </w:tabs>
        <w:spacing w:after="60"/>
        <w:ind w:left="426" w:hanging="426"/>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 xml:space="preserve">Qual o efeito em </w:t>
      </w:r>
      <m:oMath>
        <m:r>
          <w:rPr>
            <w:rFonts w:ascii="Cambria Math" w:hAnsi="Cambria Math" w:cs="Times New Roman"/>
            <w:sz w:val="24"/>
            <w:szCs w:val="24"/>
            <w:lang w:val="pt-PT"/>
          </w:rPr>
          <m:t>Y</m:t>
        </m:r>
      </m:oMath>
      <w:r w:rsidRPr="00E50095">
        <w:rPr>
          <w:rFonts w:ascii="Times New Roman" w:hAnsi="Times New Roman" w:cs="Times New Roman"/>
          <w:sz w:val="24"/>
          <w:szCs w:val="24"/>
          <w:lang w:val="pt-PT"/>
        </w:rPr>
        <w:t xml:space="preserve"> decorrente de um aumento em </w:t>
      </w:r>
      <m:oMath>
        <m:r>
          <w:rPr>
            <w:rFonts w:ascii="Cambria Math" w:hAnsi="Cambria Math" w:cs="Times New Roman"/>
            <w:sz w:val="24"/>
            <w:szCs w:val="24"/>
            <w:lang w:val="pt-PT"/>
          </w:rPr>
          <m:t>G</m:t>
        </m:r>
      </m:oMath>
      <w:r w:rsidRPr="00E50095">
        <w:rPr>
          <w:rFonts w:ascii="Times New Roman" w:hAnsi="Times New Roman" w:cs="Times New Roman"/>
          <w:sz w:val="24"/>
          <w:szCs w:val="24"/>
          <w:lang w:val="pt-PT"/>
        </w:rPr>
        <w:t xml:space="preserve"> para 900? Assuma a informação obtida em </w:t>
      </w:r>
      <w:r w:rsidRPr="00E50095">
        <w:rPr>
          <w:rFonts w:ascii="Times New Roman" w:hAnsi="Times New Roman" w:cs="Times New Roman"/>
          <w:i/>
          <w:sz w:val="24"/>
          <w:szCs w:val="24"/>
          <w:lang w:val="pt-PT"/>
        </w:rPr>
        <w:t>b)</w:t>
      </w:r>
      <w:r w:rsidRPr="00E50095">
        <w:rPr>
          <w:rFonts w:ascii="Times New Roman" w:hAnsi="Times New Roman" w:cs="Times New Roman"/>
          <w:sz w:val="24"/>
          <w:szCs w:val="24"/>
          <w:lang w:val="pt-PT"/>
        </w:rPr>
        <w:t>.</w:t>
      </w:r>
    </w:p>
    <w:p w:rsidR="0022632E" w:rsidRPr="00E50095" w:rsidRDefault="0022632E" w:rsidP="0065124C">
      <w:pPr>
        <w:pStyle w:val="PargrafodaLista"/>
        <w:numPr>
          <w:ilvl w:val="0"/>
          <w:numId w:val="15"/>
        </w:numPr>
        <w:tabs>
          <w:tab w:val="left" w:pos="426"/>
        </w:tabs>
        <w:spacing w:after="60"/>
        <w:ind w:left="426" w:hanging="426"/>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 xml:space="preserve">Suponha que o Governo aumentou </w:t>
      </w:r>
      <m:oMath>
        <m:r>
          <w:rPr>
            <w:rFonts w:ascii="Cambria Math" w:hAnsi="Cambria Math" w:cs="Times New Roman"/>
            <w:sz w:val="24"/>
            <w:szCs w:val="24"/>
            <w:lang w:val="pt-PT"/>
          </w:rPr>
          <m:t>G</m:t>
        </m:r>
      </m:oMath>
      <w:r w:rsidRPr="00E50095">
        <w:rPr>
          <w:rFonts w:ascii="Times New Roman" w:hAnsi="Times New Roman" w:cs="Times New Roman"/>
          <w:sz w:val="24"/>
          <w:szCs w:val="24"/>
          <w:lang w:val="pt-PT"/>
        </w:rPr>
        <w:t xml:space="preserve"> e </w:t>
      </w:r>
      <m:oMath>
        <m:r>
          <w:rPr>
            <w:rFonts w:ascii="Cambria Math" w:hAnsi="Cambria Math" w:cs="Times New Roman"/>
            <w:sz w:val="24"/>
            <w:szCs w:val="24"/>
            <w:lang w:val="pt-PT"/>
          </w:rPr>
          <m:t>T</m:t>
        </m:r>
      </m:oMath>
      <w:r w:rsidRPr="00E50095">
        <w:rPr>
          <w:rFonts w:ascii="Times New Roman" w:hAnsi="Times New Roman" w:cs="Times New Roman"/>
          <w:sz w:val="24"/>
          <w:szCs w:val="24"/>
          <w:lang w:val="pt-PT"/>
        </w:rPr>
        <w:t xml:space="preserve"> em 100. Qual o efeito em </w:t>
      </w:r>
      <m:oMath>
        <m:r>
          <w:rPr>
            <w:rFonts w:ascii="Cambria Math" w:hAnsi="Cambria Math" w:cs="Times New Roman"/>
            <w:sz w:val="24"/>
            <w:szCs w:val="24"/>
            <w:lang w:val="pt-PT"/>
          </w:rPr>
          <m:t>Y</m:t>
        </m:r>
      </m:oMath>
      <w:r w:rsidRPr="00E50095">
        <w:rPr>
          <w:rFonts w:ascii="Times New Roman" w:hAnsi="Times New Roman" w:cs="Times New Roman"/>
          <w:sz w:val="24"/>
          <w:szCs w:val="24"/>
          <w:lang w:val="pt-PT"/>
        </w:rPr>
        <w:t>?</w:t>
      </w:r>
    </w:p>
    <w:p w:rsidR="0022632E" w:rsidRPr="00E50095" w:rsidRDefault="0022632E" w:rsidP="0065124C">
      <w:pPr>
        <w:pStyle w:val="PargrafodaLista"/>
        <w:numPr>
          <w:ilvl w:val="0"/>
          <w:numId w:val="15"/>
        </w:numPr>
        <w:tabs>
          <w:tab w:val="left" w:pos="426"/>
        </w:tabs>
        <w:ind w:left="426" w:hanging="426"/>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Considerando a informação em e</w:t>
      </w:r>
      <w:r w:rsidRPr="00E50095">
        <w:rPr>
          <w:rFonts w:ascii="Times New Roman" w:hAnsi="Times New Roman" w:cs="Times New Roman"/>
          <w:i/>
          <w:sz w:val="24"/>
          <w:szCs w:val="24"/>
          <w:lang w:val="pt-PT"/>
        </w:rPr>
        <w:t>)</w:t>
      </w:r>
      <w:r w:rsidRPr="00E50095">
        <w:rPr>
          <w:rFonts w:ascii="Times New Roman" w:hAnsi="Times New Roman" w:cs="Times New Roman"/>
          <w:sz w:val="24"/>
          <w:szCs w:val="24"/>
          <w:lang w:val="pt-PT"/>
        </w:rPr>
        <w:t xml:space="preserve">, qual teria de ser o valor da taxa marginal de imposto que o Governo deveria fixar de modo a garantir que mantém o orçamento equilibrado?  </w:t>
      </w:r>
    </w:p>
    <w:p w:rsidR="009C1179" w:rsidRDefault="009C1179" w:rsidP="009C1179">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lastRenderedPageBreak/>
        <w:drawing>
          <wp:inline distT="0" distB="0" distL="0" distR="0">
            <wp:extent cx="5295900" cy="381000"/>
            <wp:effectExtent l="0" t="19050" r="19050" b="57150"/>
            <wp:docPr id="40"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6" r:lo="rId197" r:qs="rId198" r:cs="rId199"/>
              </a:graphicData>
            </a:graphic>
          </wp:inline>
        </w:drawing>
      </w:r>
    </w:p>
    <w:p w:rsidR="009C1179" w:rsidRPr="009C1179" w:rsidRDefault="009C1179" w:rsidP="009C1179">
      <w:pPr>
        <w:rPr>
          <w:highlight w:val="cyan"/>
        </w:rPr>
      </w:pPr>
    </w:p>
    <w:p w:rsidR="0022632E" w:rsidRPr="00E50095" w:rsidRDefault="0022632E" w:rsidP="0022632E">
      <w:pPr>
        <w:jc w:val="both"/>
        <w:rPr>
          <w:rFonts w:ascii="Times New Roman" w:hAnsi="Times New Roman" w:cs="Times New Roman"/>
          <w:sz w:val="24"/>
          <w:szCs w:val="24"/>
        </w:rPr>
      </w:pPr>
      <w:r w:rsidRPr="00E50095">
        <w:rPr>
          <w:rFonts w:ascii="Times New Roman" w:hAnsi="Times New Roman" w:cs="Times New Roman"/>
          <w:sz w:val="24"/>
          <w:szCs w:val="24"/>
        </w:rPr>
        <w:t>Na economia ABC, a procura agregada pode ser descrita através das seguintes equações:</w:t>
      </w:r>
    </w:p>
    <w:p w:rsidR="0022632E" w:rsidRPr="00E50095" w:rsidRDefault="0022632E" w:rsidP="0022632E">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C=100+0,9(Y+TR-T)</m:t>
          </m:r>
        </m:oMath>
      </m:oMathPara>
    </w:p>
    <w:p w:rsidR="0022632E" w:rsidRPr="00E50095" w:rsidRDefault="0022632E" w:rsidP="0022632E">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I=300-20rr</m:t>
          </m:r>
        </m:oMath>
      </m:oMathPara>
    </w:p>
    <w:p w:rsidR="0022632E" w:rsidRPr="00E50095" w:rsidRDefault="0022632E" w:rsidP="0022632E">
      <w:pPr>
        <w:jc w:val="center"/>
        <w:rPr>
          <w:rFonts w:ascii="Cambria Math" w:hAnsi="Cambria Math" w:cs="Times New Roman"/>
          <w:sz w:val="24"/>
          <w:szCs w:val="24"/>
          <w:oMath/>
        </w:rPr>
      </w:pPr>
      <m:oMathPara>
        <m:oMath>
          <m:r>
            <w:rPr>
              <w:rFonts w:ascii="Cambria Math" w:hAnsi="Cambria Math" w:cs="Times New Roman"/>
              <w:sz w:val="24"/>
              <w:szCs w:val="24"/>
            </w:rPr>
            <m:t>G=400</m:t>
          </m:r>
        </m:oMath>
      </m:oMathPara>
    </w:p>
    <w:p w:rsidR="0022632E" w:rsidRPr="00E50095" w:rsidRDefault="0022632E" w:rsidP="0022632E">
      <w:pPr>
        <w:jc w:val="center"/>
        <w:rPr>
          <w:rFonts w:ascii="Cambria Math" w:hAnsi="Cambria Math" w:cs="Times New Roman"/>
          <w:sz w:val="24"/>
          <w:szCs w:val="24"/>
          <w:oMath/>
        </w:rPr>
      </w:pPr>
      <m:oMathPara>
        <m:oMath>
          <m:r>
            <w:rPr>
              <w:rFonts w:ascii="Cambria Math" w:hAnsi="Cambria Math" w:cs="Times New Roman"/>
              <w:sz w:val="24"/>
              <w:szCs w:val="24"/>
            </w:rPr>
            <m:t>TR=200</m:t>
          </m:r>
        </m:oMath>
      </m:oMathPara>
    </w:p>
    <w:p w:rsidR="0022632E" w:rsidRPr="00E50095" w:rsidRDefault="0022632E" w:rsidP="0022632E">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T=τY</m:t>
          </m:r>
        </m:oMath>
      </m:oMathPara>
    </w:p>
    <w:p w:rsidR="0022632E" w:rsidRPr="00E50095" w:rsidRDefault="0022632E" w:rsidP="0022632E">
      <w:pPr>
        <w:spacing w:after="240"/>
        <w:jc w:val="center"/>
        <w:rPr>
          <w:rFonts w:ascii="Times New Roman" w:eastAsiaTheme="minorEastAsia" w:hAnsi="Times New Roman" w:cs="Times New Roman"/>
          <w:sz w:val="24"/>
          <w:szCs w:val="24"/>
        </w:rPr>
      </w:pPr>
      <m:oMathPara>
        <m:oMath>
          <m:r>
            <w:rPr>
              <w:rFonts w:ascii="Cambria Math" w:hAnsi="Cambria Math" w:cs="Times New Roman"/>
              <w:sz w:val="24"/>
              <w:szCs w:val="24"/>
            </w:rPr>
            <m:t>NX=100</m:t>
          </m:r>
        </m:oMath>
      </m:oMathPara>
    </w:p>
    <w:p w:rsidR="0022632E" w:rsidRPr="00E50095" w:rsidRDefault="0022632E" w:rsidP="0022632E">
      <w:pPr>
        <w:spacing w:after="360"/>
        <w:jc w:val="both"/>
        <w:rPr>
          <w:rFonts w:ascii="Times New Roman" w:eastAsiaTheme="minorEastAsia" w:hAnsi="Times New Roman" w:cs="Times New Roman"/>
          <w:sz w:val="24"/>
          <w:szCs w:val="24"/>
        </w:rPr>
      </w:pPr>
      <w:r w:rsidRPr="00E50095">
        <w:rPr>
          <w:rFonts w:ascii="Times New Roman" w:eastAsiaTheme="minorEastAsia" w:hAnsi="Times New Roman" w:cs="Times New Roman"/>
          <w:sz w:val="24"/>
          <w:szCs w:val="24"/>
        </w:rPr>
        <w:t>(Nota: taxa de juro real é medida em pontos percentuais)</w:t>
      </w:r>
    </w:p>
    <w:p w:rsidR="0022632E" w:rsidRPr="00E50095" w:rsidRDefault="0022632E" w:rsidP="0065124C">
      <w:pPr>
        <w:pStyle w:val="PargrafodaLista"/>
        <w:numPr>
          <w:ilvl w:val="0"/>
          <w:numId w:val="16"/>
        </w:numPr>
        <w:tabs>
          <w:tab w:val="left" w:pos="426"/>
        </w:tabs>
        <w:spacing w:after="60"/>
        <w:ind w:left="426" w:hanging="426"/>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 xml:space="preserve">Inicialmente </w:t>
      </w:r>
      <m:oMath>
        <m:r>
          <w:rPr>
            <w:rFonts w:ascii="Cambria Math" w:hAnsi="Cambria Math" w:cs="Times New Roman"/>
            <w:sz w:val="24"/>
            <w:szCs w:val="24"/>
          </w:rPr>
          <m:t>rr</m:t>
        </m:r>
        <m:r>
          <w:rPr>
            <w:rFonts w:ascii="Cambria Math" w:hAnsi="Cambria Math" w:cs="Times New Roman"/>
            <w:sz w:val="24"/>
            <w:szCs w:val="24"/>
            <w:lang w:val="pt-PT"/>
          </w:rPr>
          <m:t>=6%</m:t>
        </m:r>
      </m:oMath>
      <w:r w:rsidRPr="00E50095">
        <w:rPr>
          <w:rFonts w:ascii="Times New Roman" w:eastAsiaTheme="minorEastAsia" w:hAnsi="Times New Roman" w:cs="Times New Roman"/>
          <w:sz w:val="24"/>
          <w:szCs w:val="24"/>
          <w:lang w:val="pt-PT"/>
        </w:rPr>
        <w:t xml:space="preserve"> e </w:t>
      </w:r>
      <m:oMath>
        <m:r>
          <w:rPr>
            <w:rFonts w:ascii="Cambria Math" w:eastAsiaTheme="minorEastAsia" w:hAnsi="Cambria Math" w:cs="Times New Roman"/>
            <w:sz w:val="24"/>
            <w:szCs w:val="24"/>
          </w:rPr>
          <m:t>τ</m:t>
        </m:r>
        <m:r>
          <w:rPr>
            <w:rFonts w:ascii="Cambria Math" w:eastAsiaTheme="minorEastAsia" w:hAnsi="Cambria Math" w:cs="Times New Roman"/>
            <w:sz w:val="24"/>
            <w:szCs w:val="24"/>
            <w:lang w:val="pt-PT"/>
          </w:rPr>
          <m:t>=0,14285</m:t>
        </m:r>
      </m:oMath>
      <w:r w:rsidRPr="00E50095">
        <w:rPr>
          <w:rFonts w:ascii="Times New Roman" w:eastAsiaTheme="minorEastAsia" w:hAnsi="Times New Roman" w:cs="Times New Roman"/>
          <w:sz w:val="24"/>
          <w:szCs w:val="24"/>
          <w:lang w:val="pt-PT"/>
        </w:rPr>
        <w:t xml:space="preserve">. Qual o valor de </w:t>
      </w:r>
      <m:oMath>
        <m:r>
          <w:rPr>
            <w:rFonts w:ascii="Cambria Math" w:eastAsiaTheme="minorEastAsia" w:hAnsi="Cambria Math" w:cs="Times New Roman"/>
            <w:sz w:val="24"/>
            <w:szCs w:val="24"/>
            <w:lang w:val="pt-PT"/>
          </w:rPr>
          <m:t>Y</m:t>
        </m:r>
      </m:oMath>
      <w:r w:rsidRPr="00E50095">
        <w:rPr>
          <w:rFonts w:ascii="Times New Roman" w:eastAsiaTheme="minorEastAsia" w:hAnsi="Times New Roman" w:cs="Times New Roman"/>
          <w:sz w:val="24"/>
          <w:szCs w:val="24"/>
          <w:lang w:val="pt-PT"/>
        </w:rPr>
        <w:t>?</w:t>
      </w:r>
    </w:p>
    <w:p w:rsidR="0022632E" w:rsidRPr="00E50095" w:rsidRDefault="0022632E" w:rsidP="0065124C">
      <w:pPr>
        <w:pStyle w:val="PargrafodaLista"/>
        <w:numPr>
          <w:ilvl w:val="0"/>
          <w:numId w:val="16"/>
        </w:numPr>
        <w:tabs>
          <w:tab w:val="left" w:pos="426"/>
        </w:tabs>
        <w:spacing w:after="60"/>
        <w:ind w:left="426" w:hanging="426"/>
        <w:contextualSpacing w:val="0"/>
        <w:jc w:val="both"/>
        <w:rPr>
          <w:rFonts w:ascii="Times New Roman" w:hAnsi="Times New Roman" w:cs="Times New Roman"/>
          <w:sz w:val="24"/>
          <w:szCs w:val="24"/>
          <w:lang w:val="pt-PT"/>
        </w:rPr>
      </w:pPr>
      <w:r w:rsidRPr="00E50095">
        <w:rPr>
          <w:rFonts w:ascii="Times New Roman" w:eastAsiaTheme="minorEastAsia" w:hAnsi="Times New Roman" w:cs="Times New Roman"/>
          <w:sz w:val="24"/>
          <w:szCs w:val="24"/>
          <w:lang w:val="pt-PT"/>
        </w:rPr>
        <w:t>Demonstre que o orçamento está equilibrado.</w:t>
      </w:r>
    </w:p>
    <w:p w:rsidR="0022632E" w:rsidRPr="00E50095" w:rsidRDefault="0022632E" w:rsidP="0065124C">
      <w:pPr>
        <w:pStyle w:val="PargrafodaLista"/>
        <w:numPr>
          <w:ilvl w:val="0"/>
          <w:numId w:val="16"/>
        </w:numPr>
        <w:tabs>
          <w:tab w:val="left" w:pos="426"/>
        </w:tabs>
        <w:spacing w:after="60"/>
        <w:ind w:left="426" w:hanging="426"/>
        <w:contextualSpacing w:val="0"/>
        <w:jc w:val="both"/>
        <w:rPr>
          <w:rFonts w:ascii="Times New Roman" w:hAnsi="Times New Roman" w:cs="Times New Roman"/>
          <w:sz w:val="24"/>
          <w:szCs w:val="24"/>
          <w:lang w:val="pt-PT"/>
        </w:rPr>
      </w:pPr>
      <w:r w:rsidRPr="00E50095">
        <w:rPr>
          <w:rFonts w:ascii="Times New Roman" w:eastAsiaTheme="minorEastAsia" w:hAnsi="Times New Roman" w:cs="Times New Roman"/>
          <w:sz w:val="24"/>
          <w:szCs w:val="24"/>
          <w:lang w:val="pt-PT"/>
        </w:rPr>
        <w:t xml:space="preserve">Qual o impacto em </w:t>
      </w:r>
      <m:oMath>
        <m:r>
          <w:rPr>
            <w:rFonts w:ascii="Cambria Math" w:eastAsiaTheme="minorEastAsia" w:hAnsi="Cambria Math" w:cs="Times New Roman"/>
            <w:sz w:val="24"/>
            <w:szCs w:val="24"/>
            <w:lang w:val="pt-PT"/>
          </w:rPr>
          <m:t>Y</m:t>
        </m:r>
      </m:oMath>
      <w:r w:rsidRPr="00E50095">
        <w:rPr>
          <w:rFonts w:ascii="Times New Roman" w:eastAsiaTheme="minorEastAsia" w:hAnsi="Times New Roman" w:cs="Times New Roman"/>
          <w:sz w:val="24"/>
          <w:szCs w:val="24"/>
          <w:lang w:val="pt-PT"/>
        </w:rPr>
        <w:t xml:space="preserve"> se </w:t>
      </w:r>
      <w:r w:rsidRPr="00E50095">
        <w:rPr>
          <w:rFonts w:ascii="Times New Roman" w:eastAsiaTheme="minorEastAsia" w:hAnsi="Times New Roman" w:cs="Times New Roman"/>
          <w:i/>
          <w:sz w:val="24"/>
          <w:szCs w:val="24"/>
          <w:lang w:val="pt-PT"/>
        </w:rPr>
        <w:t>TR</w:t>
      </w:r>
      <w:r w:rsidRPr="00E50095">
        <w:rPr>
          <w:rFonts w:ascii="Times New Roman" w:eastAsiaTheme="minorEastAsia" w:hAnsi="Times New Roman" w:cs="Times New Roman"/>
          <w:sz w:val="24"/>
          <w:szCs w:val="24"/>
          <w:lang w:val="pt-PT"/>
        </w:rPr>
        <w:t xml:space="preserve"> passar para 300?</w:t>
      </w:r>
    </w:p>
    <w:p w:rsidR="0022632E" w:rsidRPr="00E50095" w:rsidRDefault="0022632E" w:rsidP="0065124C">
      <w:pPr>
        <w:pStyle w:val="PargrafodaLista"/>
        <w:numPr>
          <w:ilvl w:val="0"/>
          <w:numId w:val="16"/>
        </w:numPr>
        <w:tabs>
          <w:tab w:val="left" w:pos="426"/>
        </w:tabs>
        <w:spacing w:after="60"/>
        <w:ind w:left="426" w:hanging="426"/>
        <w:contextualSpacing w:val="0"/>
        <w:jc w:val="both"/>
        <w:rPr>
          <w:rFonts w:ascii="Times New Roman" w:hAnsi="Times New Roman" w:cs="Times New Roman"/>
          <w:sz w:val="24"/>
          <w:szCs w:val="24"/>
          <w:lang w:val="pt-PT"/>
        </w:rPr>
      </w:pPr>
      <w:r w:rsidRPr="00E50095">
        <w:rPr>
          <w:rFonts w:ascii="Times New Roman" w:eastAsiaTheme="minorEastAsia" w:hAnsi="Times New Roman" w:cs="Times New Roman"/>
          <w:sz w:val="24"/>
          <w:szCs w:val="24"/>
          <w:lang w:val="pt-PT"/>
        </w:rPr>
        <w:t xml:space="preserve">Qual o impacto da medida descrita em </w:t>
      </w:r>
      <w:r w:rsidRPr="00E50095">
        <w:rPr>
          <w:rFonts w:ascii="Times New Roman" w:eastAsiaTheme="minorEastAsia" w:hAnsi="Times New Roman" w:cs="Times New Roman"/>
          <w:i/>
          <w:sz w:val="24"/>
          <w:szCs w:val="24"/>
          <w:lang w:val="pt-PT"/>
        </w:rPr>
        <w:t>c)</w:t>
      </w:r>
      <w:r w:rsidRPr="00E50095">
        <w:rPr>
          <w:rFonts w:ascii="Times New Roman" w:eastAsiaTheme="minorEastAsia" w:hAnsi="Times New Roman" w:cs="Times New Roman"/>
          <w:sz w:val="24"/>
          <w:szCs w:val="24"/>
          <w:lang w:val="pt-PT"/>
        </w:rPr>
        <w:t xml:space="preserve"> sobre o saldo orçamental?</w:t>
      </w:r>
    </w:p>
    <w:p w:rsidR="0022632E" w:rsidRPr="00E50095" w:rsidRDefault="0022632E" w:rsidP="0065124C">
      <w:pPr>
        <w:pStyle w:val="PargrafodaLista"/>
        <w:numPr>
          <w:ilvl w:val="0"/>
          <w:numId w:val="16"/>
        </w:numPr>
        <w:tabs>
          <w:tab w:val="left" w:pos="426"/>
        </w:tabs>
        <w:ind w:left="426" w:hanging="426"/>
        <w:jc w:val="both"/>
        <w:rPr>
          <w:rFonts w:ascii="Times New Roman" w:hAnsi="Times New Roman" w:cs="Times New Roman"/>
          <w:sz w:val="24"/>
          <w:szCs w:val="24"/>
          <w:lang w:val="pt-PT"/>
        </w:rPr>
      </w:pPr>
      <w:r w:rsidRPr="00E50095">
        <w:rPr>
          <w:rFonts w:ascii="Times New Roman" w:eastAsiaTheme="minorEastAsia" w:hAnsi="Times New Roman" w:cs="Times New Roman"/>
          <w:sz w:val="24"/>
          <w:szCs w:val="24"/>
          <w:lang w:val="pt-PT"/>
        </w:rPr>
        <w:t xml:space="preserve">Tomando como base a situação descrita em </w:t>
      </w:r>
      <w:r w:rsidRPr="00E50095">
        <w:rPr>
          <w:rFonts w:ascii="Times New Roman" w:eastAsiaTheme="minorEastAsia" w:hAnsi="Times New Roman" w:cs="Times New Roman"/>
          <w:i/>
          <w:sz w:val="24"/>
          <w:szCs w:val="24"/>
          <w:lang w:val="pt-PT"/>
        </w:rPr>
        <w:t>a)</w:t>
      </w:r>
      <w:r w:rsidRPr="00E50095">
        <w:rPr>
          <w:rFonts w:ascii="Times New Roman" w:eastAsiaTheme="minorEastAsia" w:hAnsi="Times New Roman" w:cs="Times New Roman"/>
          <w:sz w:val="24"/>
          <w:szCs w:val="24"/>
          <w:lang w:val="pt-PT"/>
        </w:rPr>
        <w:t xml:space="preserve"> qual o impacto sobre </w:t>
      </w:r>
      <m:oMath>
        <m:r>
          <w:rPr>
            <w:rFonts w:ascii="Cambria Math" w:eastAsiaTheme="minorEastAsia" w:hAnsi="Cambria Math" w:cs="Times New Roman"/>
            <w:sz w:val="24"/>
            <w:szCs w:val="24"/>
            <w:lang w:val="pt-PT"/>
          </w:rPr>
          <m:t>Y</m:t>
        </m:r>
      </m:oMath>
      <w:r w:rsidRPr="00E50095">
        <w:rPr>
          <w:rFonts w:ascii="Times New Roman" w:eastAsiaTheme="minorEastAsia" w:hAnsi="Times New Roman" w:cs="Times New Roman"/>
          <w:sz w:val="24"/>
          <w:szCs w:val="24"/>
          <w:lang w:val="pt-PT"/>
        </w:rPr>
        <w:t xml:space="preserve"> de um decréscimo de </w:t>
      </w:r>
      <w:r w:rsidRPr="00E50095">
        <w:rPr>
          <w:rFonts w:ascii="Times New Roman" w:eastAsiaTheme="minorEastAsia" w:hAnsi="Times New Roman" w:cs="Times New Roman"/>
          <w:i/>
          <w:sz w:val="24"/>
          <w:szCs w:val="24"/>
          <w:lang w:val="pt-PT"/>
        </w:rPr>
        <w:t>G</w:t>
      </w:r>
      <w:r w:rsidRPr="00E50095">
        <w:rPr>
          <w:rFonts w:ascii="Times New Roman" w:eastAsiaTheme="minorEastAsia" w:hAnsi="Times New Roman" w:cs="Times New Roman"/>
          <w:sz w:val="24"/>
          <w:szCs w:val="24"/>
          <w:lang w:val="pt-PT"/>
        </w:rPr>
        <w:t xml:space="preserve"> para 300 mantendo o saldo orçamental equilibrado? Qual o valor de </w:t>
      </w:r>
      <m:oMath>
        <m:r>
          <w:rPr>
            <w:rFonts w:ascii="Cambria Math" w:eastAsiaTheme="minorEastAsia" w:hAnsi="Cambria Math" w:cs="Times New Roman"/>
            <w:sz w:val="24"/>
            <w:szCs w:val="24"/>
          </w:rPr>
          <m:t>τ</m:t>
        </m:r>
      </m:oMath>
      <w:r w:rsidRPr="00E50095">
        <w:rPr>
          <w:rFonts w:ascii="Times New Roman" w:eastAsiaTheme="minorEastAsia" w:hAnsi="Times New Roman" w:cs="Times New Roman"/>
          <w:sz w:val="24"/>
          <w:szCs w:val="24"/>
          <w:lang w:val="pt-PT"/>
        </w:rPr>
        <w:t xml:space="preserve"> que é necessário fixar para alcançar este objectivo?</w:t>
      </w:r>
    </w:p>
    <w:p w:rsidR="003D6FF6" w:rsidRDefault="003D6FF6" w:rsidP="009C1179">
      <w:pPr>
        <w:spacing w:after="240"/>
        <w:jc w:val="both"/>
        <w:rPr>
          <w:rFonts w:ascii="Times New Roman" w:hAnsi="Times New Roman" w:cs="Times New Roman"/>
          <w:sz w:val="24"/>
          <w:szCs w:val="24"/>
        </w:rPr>
      </w:pPr>
    </w:p>
    <w:p w:rsidR="009C1179" w:rsidRDefault="009C1179" w:rsidP="009C1179">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41"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1" r:lo="rId202" r:qs="rId203" r:cs="rId204"/>
              </a:graphicData>
            </a:graphic>
          </wp:inline>
        </w:drawing>
      </w:r>
    </w:p>
    <w:p w:rsidR="009C1179" w:rsidRPr="00E50095" w:rsidRDefault="009C1179" w:rsidP="009C1179"/>
    <w:p w:rsidR="0022632E" w:rsidRPr="00E50095" w:rsidRDefault="0022632E" w:rsidP="0022632E">
      <w:pPr>
        <w:jc w:val="both"/>
        <w:rPr>
          <w:rFonts w:ascii="Times New Roman" w:hAnsi="Times New Roman" w:cs="Times New Roman"/>
          <w:sz w:val="24"/>
          <w:szCs w:val="24"/>
        </w:rPr>
      </w:pPr>
      <w:r w:rsidRPr="00E50095">
        <w:rPr>
          <w:rFonts w:ascii="Times New Roman" w:hAnsi="Times New Roman" w:cs="Times New Roman"/>
          <w:sz w:val="24"/>
          <w:szCs w:val="24"/>
        </w:rPr>
        <w:t>Considere uma economia em que a procura agregada pode ser descrita através das seguintes equações:</w:t>
      </w:r>
    </w:p>
    <w:p w:rsidR="0022632E" w:rsidRPr="00E50095" w:rsidRDefault="0022632E" w:rsidP="0022632E">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C=200+0,9(Y+TR-T)</m:t>
          </m:r>
        </m:oMath>
      </m:oMathPara>
    </w:p>
    <w:p w:rsidR="0022632E" w:rsidRPr="00E50095" w:rsidRDefault="0022632E" w:rsidP="0022632E">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I=200-25rr</m:t>
          </m:r>
        </m:oMath>
      </m:oMathPara>
    </w:p>
    <w:p w:rsidR="0022632E" w:rsidRPr="00E50095" w:rsidRDefault="0022632E" w:rsidP="0022632E">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T=τY</m:t>
          </m:r>
        </m:oMath>
      </m:oMathPara>
    </w:p>
    <w:p w:rsidR="0022632E" w:rsidRPr="00E50095" w:rsidRDefault="0022632E" w:rsidP="0022632E">
      <w:pPr>
        <w:jc w:val="both"/>
        <w:rPr>
          <w:rFonts w:ascii="Times New Roman" w:eastAsiaTheme="minorEastAsia" w:hAnsi="Times New Roman" w:cs="Times New Roman"/>
          <w:sz w:val="24"/>
          <w:szCs w:val="24"/>
        </w:rPr>
      </w:pPr>
      <w:r w:rsidRPr="00E50095">
        <w:rPr>
          <w:rFonts w:ascii="Times New Roman" w:eastAsiaTheme="minorEastAsia" w:hAnsi="Times New Roman" w:cs="Times New Roman"/>
          <w:sz w:val="24"/>
          <w:szCs w:val="24"/>
        </w:rPr>
        <w:t xml:space="preserve">Sabe-se ainda que inicialmente </w:t>
      </w:r>
      <m:oMath>
        <m:r>
          <w:rPr>
            <w:rFonts w:ascii="Cambria Math" w:eastAsiaTheme="minorEastAsia" w:hAnsi="Cambria Math" w:cs="Times New Roman"/>
            <w:sz w:val="24"/>
            <w:szCs w:val="24"/>
          </w:rPr>
          <m:t>G=400</m:t>
        </m:r>
      </m:oMath>
      <w:r w:rsidRPr="00E50095">
        <w:rPr>
          <w:rFonts w:ascii="Times New Roman" w:eastAsiaTheme="minorEastAsia" w:hAnsi="Times New Roman" w:cs="Times New Roman"/>
          <w:sz w:val="24"/>
          <w:szCs w:val="24"/>
        </w:rPr>
        <w:t xml:space="preserve"> e </w:t>
      </w:r>
      <m:oMath>
        <m:r>
          <w:rPr>
            <w:rFonts w:ascii="Cambria Math" w:eastAsiaTheme="minorEastAsia" w:hAnsi="Cambria Math" w:cs="Times New Roman"/>
            <w:sz w:val="24"/>
            <w:szCs w:val="24"/>
          </w:rPr>
          <m:t>TR=100</m:t>
        </m:r>
      </m:oMath>
      <w:r w:rsidRPr="00E50095">
        <w:rPr>
          <w:rFonts w:ascii="Times New Roman" w:eastAsiaTheme="minorEastAsia" w:hAnsi="Times New Roman" w:cs="Times New Roman"/>
          <w:sz w:val="24"/>
          <w:szCs w:val="24"/>
        </w:rPr>
        <w:t>. A taxa de juro nominal (</w:t>
      </w:r>
      <m:oMath>
        <m:r>
          <w:rPr>
            <w:rFonts w:ascii="Cambria Math" w:eastAsiaTheme="minorEastAsia" w:hAnsi="Cambria Math" w:cs="Times New Roman"/>
            <w:sz w:val="24"/>
            <w:szCs w:val="24"/>
          </w:rPr>
          <m:t>r</m:t>
        </m:r>
      </m:oMath>
      <w:r w:rsidRPr="00E50095">
        <w:rPr>
          <w:rFonts w:ascii="Times New Roman" w:eastAsiaTheme="minorEastAsia" w:hAnsi="Times New Roman" w:cs="Times New Roman"/>
          <w:sz w:val="24"/>
          <w:szCs w:val="24"/>
        </w:rPr>
        <w:t>) é 6% e a taxa de inflação esperada é 2%.</w:t>
      </w:r>
    </w:p>
    <w:p w:rsidR="0022632E" w:rsidRPr="00E50095" w:rsidRDefault="0022632E" w:rsidP="0022632E">
      <w:pPr>
        <w:spacing w:after="360"/>
        <w:jc w:val="both"/>
        <w:rPr>
          <w:rFonts w:ascii="Times New Roman" w:eastAsiaTheme="minorEastAsia" w:hAnsi="Times New Roman" w:cs="Times New Roman"/>
          <w:sz w:val="24"/>
          <w:szCs w:val="24"/>
        </w:rPr>
      </w:pPr>
      <w:r w:rsidRPr="00E50095">
        <w:rPr>
          <w:rFonts w:ascii="Times New Roman" w:eastAsiaTheme="minorEastAsia" w:hAnsi="Times New Roman" w:cs="Times New Roman"/>
          <w:sz w:val="24"/>
          <w:szCs w:val="24"/>
        </w:rPr>
        <w:lastRenderedPageBreak/>
        <w:t>(Nota: taxa de juro real é medida em pontos percentuais)</w:t>
      </w:r>
    </w:p>
    <w:p w:rsidR="0022632E" w:rsidRPr="00E50095" w:rsidRDefault="0022632E" w:rsidP="0065124C">
      <w:pPr>
        <w:pStyle w:val="PargrafodaLista"/>
        <w:numPr>
          <w:ilvl w:val="0"/>
          <w:numId w:val="17"/>
        </w:numPr>
        <w:spacing w:after="60"/>
        <w:ind w:left="425" w:hanging="425"/>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Assumindo um orçamento equilibrado, qual o valor da procura agregada e da taxa marginal de imposto?</w:t>
      </w:r>
    </w:p>
    <w:p w:rsidR="0022632E" w:rsidRPr="00E50095" w:rsidRDefault="0022632E" w:rsidP="0065124C">
      <w:pPr>
        <w:pStyle w:val="PargrafodaLista"/>
        <w:numPr>
          <w:ilvl w:val="0"/>
          <w:numId w:val="17"/>
        </w:numPr>
        <w:spacing w:after="60"/>
        <w:ind w:left="425" w:hanging="425"/>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 xml:space="preserve">Começando com as condições iniciais e a taxa marginal de imposto calculada em </w:t>
      </w:r>
      <w:r w:rsidRPr="00E50095">
        <w:rPr>
          <w:rFonts w:ascii="Times New Roman" w:hAnsi="Times New Roman" w:cs="Times New Roman"/>
          <w:i/>
          <w:sz w:val="24"/>
          <w:szCs w:val="24"/>
          <w:lang w:val="pt-PT"/>
        </w:rPr>
        <w:t>a)</w:t>
      </w:r>
      <w:r w:rsidRPr="00E50095">
        <w:rPr>
          <w:rFonts w:ascii="Times New Roman" w:hAnsi="Times New Roman" w:cs="Times New Roman"/>
          <w:sz w:val="24"/>
          <w:szCs w:val="24"/>
          <w:lang w:val="pt-PT"/>
        </w:rPr>
        <w:t>, qual o efeito decorrente de um aumento de 50 em TR sobre a procura agregada e o défice orçamental?</w:t>
      </w:r>
    </w:p>
    <w:p w:rsidR="0022632E" w:rsidRPr="00E50095" w:rsidRDefault="0022632E" w:rsidP="0065124C">
      <w:pPr>
        <w:pStyle w:val="PargrafodaLista"/>
        <w:numPr>
          <w:ilvl w:val="0"/>
          <w:numId w:val="17"/>
        </w:numPr>
        <w:spacing w:after="60"/>
        <w:ind w:left="425" w:hanging="425"/>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 xml:space="preserve">Sob as condições em </w:t>
      </w:r>
      <w:r w:rsidRPr="00E50095">
        <w:rPr>
          <w:rFonts w:ascii="Times New Roman" w:hAnsi="Times New Roman" w:cs="Times New Roman"/>
          <w:i/>
          <w:sz w:val="24"/>
          <w:szCs w:val="24"/>
          <w:lang w:val="pt-PT"/>
        </w:rPr>
        <w:t>b)</w:t>
      </w:r>
      <w:r w:rsidRPr="00E50095">
        <w:rPr>
          <w:rFonts w:ascii="Times New Roman" w:hAnsi="Times New Roman" w:cs="Times New Roman"/>
          <w:sz w:val="24"/>
          <w:szCs w:val="24"/>
          <w:lang w:val="pt-PT"/>
        </w:rPr>
        <w:t>, qual o efeito de um aumento de 50 em TR sobre a procura agregada caso a taxa marginal de imposto seja ajustada de modo a manter o orçamento equilibrado? Qual a taxa marginal de imposto necessária para alcançar um orçamento equilibrado?</w:t>
      </w:r>
    </w:p>
    <w:p w:rsidR="0022632E" w:rsidRPr="00E50095" w:rsidRDefault="0022632E" w:rsidP="0065124C">
      <w:pPr>
        <w:pStyle w:val="PargrafodaLista"/>
        <w:numPr>
          <w:ilvl w:val="0"/>
          <w:numId w:val="17"/>
        </w:numPr>
        <w:spacing w:after="60"/>
        <w:ind w:left="425" w:hanging="425"/>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 xml:space="preserve">Considerando as condições iniciais e a taxa marginal de imposto obtida em </w:t>
      </w:r>
      <w:r w:rsidRPr="00E50095">
        <w:rPr>
          <w:rFonts w:ascii="Times New Roman" w:hAnsi="Times New Roman" w:cs="Times New Roman"/>
          <w:i/>
          <w:sz w:val="24"/>
          <w:szCs w:val="24"/>
          <w:lang w:val="pt-PT"/>
        </w:rPr>
        <w:t>a)</w:t>
      </w:r>
      <w:r w:rsidRPr="00E50095">
        <w:rPr>
          <w:rFonts w:ascii="Times New Roman" w:hAnsi="Times New Roman" w:cs="Times New Roman"/>
          <w:sz w:val="24"/>
          <w:szCs w:val="24"/>
          <w:lang w:val="pt-PT"/>
        </w:rPr>
        <w:t>, qual o impacto na procura agregada decorrente de um aumento de 1 p.p. na taxa de juro nominal?</w:t>
      </w:r>
    </w:p>
    <w:p w:rsidR="0022632E" w:rsidRPr="00E50095" w:rsidRDefault="0022632E" w:rsidP="0065124C">
      <w:pPr>
        <w:pStyle w:val="PargrafodaLista"/>
        <w:numPr>
          <w:ilvl w:val="0"/>
          <w:numId w:val="17"/>
        </w:numPr>
        <w:ind w:left="426" w:hanging="426"/>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 xml:space="preserve">Considerando as condições iniciais e a taxa marginal de imposto obtida em </w:t>
      </w:r>
      <w:r w:rsidRPr="00E50095">
        <w:rPr>
          <w:rFonts w:ascii="Times New Roman" w:hAnsi="Times New Roman" w:cs="Times New Roman"/>
          <w:i/>
          <w:sz w:val="24"/>
          <w:szCs w:val="24"/>
          <w:lang w:val="pt-PT"/>
        </w:rPr>
        <w:t>a)</w:t>
      </w:r>
      <w:r w:rsidRPr="00E50095">
        <w:rPr>
          <w:rFonts w:ascii="Times New Roman" w:hAnsi="Times New Roman" w:cs="Times New Roman"/>
          <w:sz w:val="24"/>
          <w:szCs w:val="24"/>
          <w:lang w:val="pt-PT"/>
        </w:rPr>
        <w:t>, qual o impacto na procura agregada decorrente de um aumento de 1 p.p. na taxa de inflação esperada?</w:t>
      </w:r>
    </w:p>
    <w:p w:rsidR="003D6FF6" w:rsidRDefault="003D6FF6" w:rsidP="00087287">
      <w:pPr>
        <w:spacing w:after="0"/>
        <w:jc w:val="both"/>
        <w:rPr>
          <w:rFonts w:ascii="Times New Roman" w:hAnsi="Times New Roman" w:cs="Times New Roman"/>
          <w:sz w:val="24"/>
          <w:szCs w:val="24"/>
        </w:rPr>
      </w:pPr>
    </w:p>
    <w:p w:rsidR="003D6FF6" w:rsidRDefault="003D6FF6" w:rsidP="003D6FF6">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42"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6" r:lo="rId207" r:qs="rId208" r:cs="rId209"/>
              </a:graphicData>
            </a:graphic>
          </wp:inline>
        </w:drawing>
      </w:r>
    </w:p>
    <w:p w:rsidR="003D6FF6" w:rsidRPr="003D6FF6" w:rsidRDefault="003D6FF6" w:rsidP="00087287">
      <w:pPr>
        <w:spacing w:after="0"/>
        <w:rPr>
          <w:highlight w:val="cyan"/>
        </w:rPr>
      </w:pPr>
    </w:p>
    <w:p w:rsidR="0022632E" w:rsidRPr="00DD549B" w:rsidRDefault="0022632E" w:rsidP="0022632E">
      <w:pPr>
        <w:jc w:val="both"/>
        <w:rPr>
          <w:rFonts w:ascii="Times New Roman" w:hAnsi="Times New Roman" w:cs="Times New Roman"/>
          <w:sz w:val="24"/>
          <w:szCs w:val="24"/>
        </w:rPr>
      </w:pPr>
      <w:r w:rsidRPr="00E50095">
        <w:rPr>
          <w:rStyle w:val="Cabealho2Carcter"/>
          <w:rFonts w:cs="Times New Roman"/>
          <w:b w:val="0"/>
          <w:szCs w:val="24"/>
        </w:rPr>
        <w:t>Explique de que forma as dificuldades de acesso ao financiamento condicionam o</w:t>
      </w:r>
      <w:r w:rsidRPr="00E50095">
        <w:rPr>
          <w:rStyle w:val="Cabealho2Carcter"/>
          <w:rFonts w:cs="Times New Roman"/>
          <w:szCs w:val="24"/>
        </w:rPr>
        <w:t xml:space="preserve"> </w:t>
      </w:r>
      <w:r w:rsidRPr="00E50095">
        <w:rPr>
          <w:rFonts w:ascii="Times New Roman" w:hAnsi="Times New Roman" w:cs="Times New Roman"/>
          <w:sz w:val="24"/>
          <w:szCs w:val="24"/>
        </w:rPr>
        <w:t>investimento. Relacione com a situação económica atual em Portugal.</w:t>
      </w:r>
    </w:p>
    <w:p w:rsidR="0022632E" w:rsidRPr="0022632E" w:rsidRDefault="0022632E" w:rsidP="00087287">
      <w:pPr>
        <w:spacing w:after="0"/>
        <w:rPr>
          <w:highlight w:val="cyan"/>
        </w:rPr>
      </w:pPr>
    </w:p>
    <w:p w:rsidR="003D6FF6" w:rsidRDefault="003D6FF6" w:rsidP="003D6FF6">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43"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1" r:lo="rId212" r:qs="rId213" r:cs="rId214"/>
              </a:graphicData>
            </a:graphic>
          </wp:inline>
        </w:drawing>
      </w:r>
    </w:p>
    <w:p w:rsidR="003D6FF6" w:rsidRDefault="003D6FF6" w:rsidP="00087287">
      <w:pPr>
        <w:spacing w:after="0"/>
        <w:jc w:val="both"/>
        <w:rPr>
          <w:rFonts w:ascii="Times New Roman" w:hAnsi="Times New Roman" w:cs="Times New Roman"/>
          <w:sz w:val="24"/>
          <w:szCs w:val="24"/>
        </w:rPr>
      </w:pPr>
    </w:p>
    <w:p w:rsidR="0022632E" w:rsidRPr="00E50095" w:rsidRDefault="0022632E" w:rsidP="0022632E">
      <w:pPr>
        <w:jc w:val="both"/>
        <w:rPr>
          <w:rFonts w:ascii="Times New Roman" w:hAnsi="Times New Roman" w:cs="Times New Roman"/>
          <w:sz w:val="24"/>
          <w:szCs w:val="24"/>
        </w:rPr>
      </w:pPr>
      <w:r w:rsidRPr="00E50095">
        <w:rPr>
          <w:rFonts w:ascii="Times New Roman" w:hAnsi="Times New Roman" w:cs="Times New Roman"/>
          <w:sz w:val="24"/>
          <w:szCs w:val="24"/>
        </w:rPr>
        <w:t xml:space="preserve">Utilize o modelo IS-LM para avaliar, mediante o recurso a análise gráfica, o impacto de uma: </w:t>
      </w:r>
    </w:p>
    <w:p w:rsidR="0022632E" w:rsidRPr="00E50095" w:rsidRDefault="0022632E" w:rsidP="0065124C">
      <w:pPr>
        <w:pStyle w:val="PargrafodaLista"/>
        <w:numPr>
          <w:ilvl w:val="0"/>
          <w:numId w:val="18"/>
        </w:numPr>
        <w:tabs>
          <w:tab w:val="left" w:pos="426"/>
          <w:tab w:val="left" w:pos="709"/>
        </w:tabs>
        <w:spacing w:after="60"/>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Política orçamental expansionista.</w:t>
      </w:r>
    </w:p>
    <w:p w:rsidR="0022632E" w:rsidRPr="00E50095" w:rsidRDefault="0022632E" w:rsidP="0065124C">
      <w:pPr>
        <w:pStyle w:val="PargrafodaLista"/>
        <w:numPr>
          <w:ilvl w:val="0"/>
          <w:numId w:val="18"/>
        </w:numPr>
        <w:tabs>
          <w:tab w:val="left" w:pos="426"/>
          <w:tab w:val="left" w:pos="709"/>
        </w:tabs>
        <w:spacing w:after="60"/>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Política monetária expansionista.</w:t>
      </w:r>
    </w:p>
    <w:p w:rsidR="0022632E" w:rsidRDefault="0022632E" w:rsidP="00087287">
      <w:pPr>
        <w:spacing w:after="0"/>
        <w:rPr>
          <w:highlight w:val="cyan"/>
        </w:rPr>
      </w:pPr>
    </w:p>
    <w:p w:rsidR="0022632E" w:rsidRPr="0022632E" w:rsidRDefault="0022632E" w:rsidP="00087287">
      <w:pPr>
        <w:spacing w:after="0"/>
        <w:rPr>
          <w:highlight w:val="cyan"/>
        </w:rPr>
      </w:pPr>
    </w:p>
    <w:p w:rsidR="003D6FF6" w:rsidRDefault="003D6FF6" w:rsidP="003D6FF6">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44"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6" r:lo="rId217" r:qs="rId218" r:cs="rId219"/>
              </a:graphicData>
            </a:graphic>
          </wp:inline>
        </w:drawing>
      </w:r>
    </w:p>
    <w:p w:rsidR="003D6FF6" w:rsidRPr="003D6FF6" w:rsidRDefault="003D6FF6" w:rsidP="00FD21DF">
      <w:pPr>
        <w:spacing w:after="0"/>
        <w:rPr>
          <w:highlight w:val="cyan"/>
        </w:rPr>
      </w:pPr>
    </w:p>
    <w:p w:rsidR="0022632E" w:rsidRPr="00F1398B" w:rsidRDefault="0022632E" w:rsidP="0022632E">
      <w:pPr>
        <w:jc w:val="both"/>
        <w:rPr>
          <w:rFonts w:ascii="Times New Roman" w:hAnsi="Times New Roman" w:cs="Times New Roman"/>
          <w:sz w:val="24"/>
          <w:szCs w:val="24"/>
        </w:rPr>
      </w:pPr>
      <w:r w:rsidRPr="00E50095">
        <w:rPr>
          <w:rFonts w:ascii="Times New Roman" w:hAnsi="Times New Roman" w:cs="Times New Roman"/>
          <w:sz w:val="24"/>
          <w:szCs w:val="24"/>
        </w:rPr>
        <w:t>Analise o impacto de um aumento da taxa de inflação recorrendo ao modelo IS-LM. Neste contexto, o que entende por efeito de Mundell-Tobin?</w:t>
      </w:r>
    </w:p>
    <w:p w:rsidR="003D6FF6" w:rsidRDefault="003D6FF6" w:rsidP="003D6FF6">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lastRenderedPageBreak/>
        <w:drawing>
          <wp:inline distT="0" distB="0" distL="0" distR="0">
            <wp:extent cx="5295900" cy="381000"/>
            <wp:effectExtent l="0" t="19050" r="19050" b="57150"/>
            <wp:docPr id="45"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1" r:lo="rId222" r:qs="rId223" r:cs="rId224"/>
              </a:graphicData>
            </a:graphic>
          </wp:inline>
        </w:drawing>
      </w:r>
    </w:p>
    <w:p w:rsidR="003D6FF6" w:rsidRPr="003D6FF6" w:rsidRDefault="003D6FF6" w:rsidP="003D6FF6">
      <w:pPr>
        <w:rPr>
          <w:highlight w:val="cyan"/>
        </w:rPr>
      </w:pPr>
    </w:p>
    <w:p w:rsidR="0022632E" w:rsidRPr="00E50095" w:rsidRDefault="0022632E" w:rsidP="0022632E">
      <w:pPr>
        <w:jc w:val="both"/>
        <w:rPr>
          <w:rFonts w:ascii="Times New Roman" w:hAnsi="Times New Roman" w:cs="Times New Roman"/>
          <w:sz w:val="24"/>
          <w:szCs w:val="24"/>
        </w:rPr>
      </w:pPr>
      <w:r w:rsidRPr="00E50095">
        <w:rPr>
          <w:rFonts w:ascii="Times New Roman" w:hAnsi="Times New Roman" w:cs="Times New Roman"/>
          <w:sz w:val="24"/>
          <w:szCs w:val="24"/>
        </w:rPr>
        <w:t>Considere o modelo IS-LM e assuma que a economia es</w:t>
      </w:r>
      <w:r w:rsidR="00547CA5" w:rsidRPr="00E50095">
        <w:rPr>
          <w:rFonts w:ascii="Times New Roman" w:hAnsi="Times New Roman" w:cs="Times New Roman"/>
          <w:sz w:val="24"/>
          <w:szCs w:val="24"/>
        </w:rPr>
        <w:t>tá abaixo do pleno emprego. Identifique</w:t>
      </w:r>
      <w:r w:rsidRPr="00E50095">
        <w:rPr>
          <w:rFonts w:ascii="Times New Roman" w:hAnsi="Times New Roman" w:cs="Times New Roman"/>
          <w:sz w:val="24"/>
          <w:szCs w:val="24"/>
        </w:rPr>
        <w:t xml:space="preserve"> o impacto na</w:t>
      </w:r>
      <w:r w:rsidR="00547CA5" w:rsidRPr="00E50095">
        <w:rPr>
          <w:rFonts w:ascii="Times New Roman" w:hAnsi="Times New Roman" w:cs="Times New Roman"/>
          <w:sz w:val="24"/>
          <w:szCs w:val="24"/>
        </w:rPr>
        <w:t xml:space="preserve"> função IS decorrente de</w:t>
      </w:r>
      <w:r w:rsidRPr="00E50095">
        <w:rPr>
          <w:rFonts w:ascii="Times New Roman" w:hAnsi="Times New Roman" w:cs="Times New Roman"/>
          <w:sz w:val="24"/>
          <w:szCs w:val="24"/>
        </w:rPr>
        <w:t>:</w:t>
      </w:r>
    </w:p>
    <w:p w:rsidR="0022632E" w:rsidRPr="00E50095" w:rsidRDefault="0022632E" w:rsidP="0065124C">
      <w:pPr>
        <w:pStyle w:val="PargrafodaLista"/>
        <w:numPr>
          <w:ilvl w:val="0"/>
          <w:numId w:val="19"/>
        </w:numPr>
        <w:spacing w:after="60"/>
        <w:contextualSpacing w:val="0"/>
        <w:jc w:val="both"/>
        <w:rPr>
          <w:rFonts w:ascii="Times New Roman" w:hAnsi="Times New Roman" w:cs="Times New Roman"/>
          <w:sz w:val="24"/>
          <w:szCs w:val="24"/>
        </w:rPr>
      </w:pPr>
      <w:r w:rsidRPr="00E50095">
        <w:rPr>
          <w:rFonts w:ascii="Times New Roman" w:hAnsi="Times New Roman" w:cs="Times New Roman"/>
          <w:sz w:val="24"/>
          <w:szCs w:val="24"/>
        </w:rPr>
        <w:t>Um aumento das exportações.</w:t>
      </w:r>
    </w:p>
    <w:p w:rsidR="0022632E" w:rsidRPr="00E50095" w:rsidRDefault="0022632E" w:rsidP="0065124C">
      <w:pPr>
        <w:pStyle w:val="PargrafodaLista"/>
        <w:numPr>
          <w:ilvl w:val="0"/>
          <w:numId w:val="19"/>
        </w:numPr>
        <w:spacing w:after="60"/>
        <w:contextualSpacing w:val="0"/>
        <w:jc w:val="both"/>
        <w:rPr>
          <w:rFonts w:ascii="Times New Roman" w:hAnsi="Times New Roman" w:cs="Times New Roman"/>
          <w:sz w:val="24"/>
          <w:szCs w:val="24"/>
        </w:rPr>
      </w:pPr>
      <w:r w:rsidRPr="00E50095">
        <w:rPr>
          <w:rFonts w:ascii="Times New Roman" w:hAnsi="Times New Roman" w:cs="Times New Roman"/>
          <w:sz w:val="24"/>
          <w:szCs w:val="24"/>
        </w:rPr>
        <w:t>Um aumento das importações.</w:t>
      </w:r>
    </w:p>
    <w:p w:rsidR="0022632E" w:rsidRPr="00E50095" w:rsidRDefault="0022632E" w:rsidP="0065124C">
      <w:pPr>
        <w:pStyle w:val="PargrafodaLista"/>
        <w:numPr>
          <w:ilvl w:val="0"/>
          <w:numId w:val="19"/>
        </w:numPr>
        <w:spacing w:after="60"/>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Uma redução no risco do investimento.</w:t>
      </w:r>
    </w:p>
    <w:p w:rsidR="0022632E" w:rsidRPr="00E50095" w:rsidRDefault="00547CA5" w:rsidP="0065124C">
      <w:pPr>
        <w:pStyle w:val="PargrafodaLista"/>
        <w:numPr>
          <w:ilvl w:val="0"/>
          <w:numId w:val="19"/>
        </w:numPr>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Um aumento dos gastos do Estado</w:t>
      </w:r>
      <w:r w:rsidR="0022632E" w:rsidRPr="00E50095">
        <w:rPr>
          <w:rFonts w:ascii="Times New Roman" w:hAnsi="Times New Roman" w:cs="Times New Roman"/>
          <w:sz w:val="24"/>
          <w:szCs w:val="24"/>
          <w:lang w:val="pt-PT"/>
        </w:rPr>
        <w:t>.</w:t>
      </w:r>
      <w:r w:rsidRPr="00E50095">
        <w:rPr>
          <w:rFonts w:ascii="Times New Roman" w:hAnsi="Times New Roman" w:cs="Times New Roman"/>
          <w:sz w:val="24"/>
          <w:szCs w:val="24"/>
          <w:lang w:val="pt-PT"/>
        </w:rPr>
        <w:t xml:space="preserve"> Use representação gráfica.  </w:t>
      </w:r>
    </w:p>
    <w:p w:rsidR="00547CA5" w:rsidRPr="00E50095" w:rsidRDefault="00547CA5" w:rsidP="0065124C">
      <w:pPr>
        <w:pStyle w:val="PargrafodaLista"/>
        <w:numPr>
          <w:ilvl w:val="0"/>
          <w:numId w:val="19"/>
        </w:numPr>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 xml:space="preserve">Um aumento da taxa marginal de imposto. Use representação gráfica. </w:t>
      </w:r>
    </w:p>
    <w:p w:rsidR="003D6FF6" w:rsidRDefault="003D6FF6" w:rsidP="003D6FF6">
      <w:pPr>
        <w:spacing w:after="240"/>
        <w:jc w:val="both"/>
        <w:rPr>
          <w:rFonts w:ascii="Times New Roman" w:hAnsi="Times New Roman" w:cs="Times New Roman"/>
          <w:sz w:val="24"/>
          <w:szCs w:val="24"/>
        </w:rPr>
      </w:pPr>
    </w:p>
    <w:p w:rsidR="003D6FF6" w:rsidRDefault="003D6FF6" w:rsidP="003D6FF6">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46"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6" r:lo="rId227" r:qs="rId228" r:cs="rId229"/>
              </a:graphicData>
            </a:graphic>
          </wp:inline>
        </w:drawing>
      </w:r>
    </w:p>
    <w:p w:rsidR="003D6FF6" w:rsidRDefault="003D6FF6" w:rsidP="003C7B21">
      <w:pPr>
        <w:rPr>
          <w:rFonts w:ascii="Times New Roman" w:hAnsi="Times New Roman" w:cs="Times New Roman"/>
          <w:sz w:val="24"/>
          <w:szCs w:val="24"/>
        </w:rPr>
      </w:pPr>
    </w:p>
    <w:p w:rsidR="00C67C51" w:rsidRPr="00E50095" w:rsidRDefault="00C67C51" w:rsidP="00C67C51">
      <w:pPr>
        <w:jc w:val="both"/>
        <w:rPr>
          <w:rFonts w:ascii="Times New Roman" w:hAnsi="Times New Roman" w:cs="Times New Roman"/>
          <w:sz w:val="24"/>
          <w:szCs w:val="24"/>
        </w:rPr>
      </w:pPr>
      <w:r w:rsidRPr="00E50095">
        <w:rPr>
          <w:rFonts w:ascii="Times New Roman" w:hAnsi="Times New Roman" w:cs="Times New Roman"/>
          <w:sz w:val="24"/>
          <w:szCs w:val="24"/>
        </w:rPr>
        <w:t xml:space="preserve">Recorra ao modelo IS-LM. </w:t>
      </w:r>
    </w:p>
    <w:p w:rsidR="00C67C51" w:rsidRPr="00E50095" w:rsidRDefault="00C67C51" w:rsidP="0065124C">
      <w:pPr>
        <w:pStyle w:val="PargrafodaLista"/>
        <w:numPr>
          <w:ilvl w:val="0"/>
          <w:numId w:val="20"/>
        </w:numPr>
        <w:spacing w:after="60"/>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Assumindo uma situação de pleno emprego, analise o impacto de um aumento dos gastos do Estad</w:t>
      </w:r>
      <w:r w:rsidR="00F26A21" w:rsidRPr="00E50095">
        <w:rPr>
          <w:rFonts w:ascii="Times New Roman" w:hAnsi="Times New Roman" w:cs="Times New Roman"/>
          <w:sz w:val="24"/>
          <w:szCs w:val="24"/>
          <w:lang w:val="pt-PT"/>
        </w:rPr>
        <w:t>o sobre o produto de equilíbrio.</w:t>
      </w:r>
      <w:r w:rsidRPr="00E50095">
        <w:rPr>
          <w:rFonts w:ascii="Times New Roman" w:hAnsi="Times New Roman" w:cs="Times New Roman"/>
          <w:sz w:val="24"/>
          <w:szCs w:val="24"/>
          <w:lang w:val="pt-PT"/>
        </w:rPr>
        <w:t xml:space="preserve"> Para além do efeito sobre o produto, que outras conclusões destaca da análise?</w:t>
      </w:r>
    </w:p>
    <w:p w:rsidR="00C67C51" w:rsidRPr="00E50095" w:rsidRDefault="00C67C51" w:rsidP="0065124C">
      <w:pPr>
        <w:pStyle w:val="PargrafodaLista"/>
        <w:numPr>
          <w:ilvl w:val="0"/>
          <w:numId w:val="20"/>
        </w:numPr>
        <w:spacing w:after="60"/>
        <w:contextualSpacing w:val="0"/>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 xml:space="preserve">Se não existisse uma restrição sobre a oferta agregada (ou, mais corretamente, se nos encontrássemos suficientemente longe dessa restrição), qual seria o produto de equilíbrio? Use o mesmo referencial gráfico que construiu em </w:t>
      </w:r>
      <w:r w:rsidRPr="00E50095">
        <w:rPr>
          <w:rFonts w:ascii="Times New Roman" w:hAnsi="Times New Roman" w:cs="Times New Roman"/>
          <w:i/>
          <w:sz w:val="24"/>
          <w:szCs w:val="24"/>
          <w:lang w:val="pt-PT"/>
        </w:rPr>
        <w:t>a)</w:t>
      </w:r>
      <w:r w:rsidRPr="00E50095">
        <w:rPr>
          <w:rFonts w:ascii="Times New Roman" w:hAnsi="Times New Roman" w:cs="Times New Roman"/>
          <w:sz w:val="24"/>
          <w:szCs w:val="24"/>
          <w:lang w:val="pt-PT"/>
        </w:rPr>
        <w:t xml:space="preserve">. </w:t>
      </w:r>
    </w:p>
    <w:p w:rsidR="00C67C51" w:rsidRPr="00E50095" w:rsidRDefault="00C67C51" w:rsidP="0065124C">
      <w:pPr>
        <w:pStyle w:val="PargrafodaLista"/>
        <w:numPr>
          <w:ilvl w:val="0"/>
          <w:numId w:val="20"/>
        </w:numPr>
        <w:jc w:val="both"/>
        <w:rPr>
          <w:rFonts w:ascii="Times New Roman" w:hAnsi="Times New Roman" w:cs="Times New Roman"/>
          <w:sz w:val="24"/>
          <w:szCs w:val="24"/>
          <w:lang w:val="pt-PT"/>
        </w:rPr>
      </w:pPr>
      <w:r w:rsidRPr="00E50095">
        <w:rPr>
          <w:rFonts w:ascii="Times New Roman" w:hAnsi="Times New Roman" w:cs="Times New Roman"/>
          <w:sz w:val="24"/>
          <w:szCs w:val="24"/>
          <w:lang w:val="pt-PT"/>
        </w:rPr>
        <w:t xml:space="preserve">Discuta economicamente a diferença entre os dois casos. </w:t>
      </w:r>
    </w:p>
    <w:p w:rsidR="00087287" w:rsidRDefault="00087287" w:rsidP="00087287">
      <w:pPr>
        <w:spacing w:after="360"/>
        <w:jc w:val="both"/>
        <w:rPr>
          <w:rFonts w:ascii="Times New Roman" w:hAnsi="Times New Roman" w:cs="Times New Roman"/>
          <w:sz w:val="24"/>
          <w:szCs w:val="24"/>
        </w:rPr>
      </w:pPr>
    </w:p>
    <w:p w:rsidR="003D6FF6" w:rsidRDefault="003D6FF6" w:rsidP="003D6FF6">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4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1" r:lo="rId232" r:qs="rId233" r:cs="rId234"/>
              </a:graphicData>
            </a:graphic>
          </wp:inline>
        </w:drawing>
      </w:r>
    </w:p>
    <w:p w:rsidR="003D6FF6" w:rsidRDefault="003D6FF6" w:rsidP="003D6FF6">
      <w:pPr>
        <w:spacing w:after="240"/>
        <w:jc w:val="both"/>
        <w:rPr>
          <w:rFonts w:ascii="Times New Roman" w:hAnsi="Times New Roman" w:cs="Times New Roman"/>
          <w:sz w:val="24"/>
          <w:szCs w:val="24"/>
        </w:rPr>
      </w:pPr>
    </w:p>
    <w:p w:rsidR="00C67C51" w:rsidRPr="00464E7C" w:rsidRDefault="00C67C51" w:rsidP="00C67C51">
      <w:pPr>
        <w:jc w:val="both"/>
        <w:rPr>
          <w:rFonts w:ascii="Times New Roman" w:hAnsi="Times New Roman" w:cs="Times New Roman"/>
          <w:sz w:val="24"/>
          <w:szCs w:val="24"/>
        </w:rPr>
      </w:pPr>
      <w:r w:rsidRPr="00E50095">
        <w:rPr>
          <w:rFonts w:ascii="Times New Roman" w:hAnsi="Times New Roman" w:cs="Times New Roman"/>
          <w:sz w:val="24"/>
          <w:szCs w:val="24"/>
        </w:rPr>
        <w:t>“Se a hipótese do rendimento permanente for largamente seguida na economia, o impacto da política orçamental será maior pois o multiplicador também será maior”. Concorda? Justifique.</w:t>
      </w:r>
      <w:r w:rsidRPr="00464E7C">
        <w:rPr>
          <w:rFonts w:ascii="Times New Roman" w:hAnsi="Times New Roman" w:cs="Times New Roman"/>
          <w:sz w:val="24"/>
          <w:szCs w:val="24"/>
        </w:rPr>
        <w:t xml:space="preserve"> </w:t>
      </w:r>
    </w:p>
    <w:p w:rsidR="00C67C51" w:rsidRDefault="00C67C51" w:rsidP="003C7B21">
      <w:pPr>
        <w:rPr>
          <w:rFonts w:ascii="Times New Roman" w:hAnsi="Times New Roman" w:cs="Times New Roman"/>
          <w:sz w:val="24"/>
          <w:szCs w:val="24"/>
        </w:rPr>
      </w:pPr>
    </w:p>
    <w:p w:rsidR="005871BB" w:rsidRDefault="005871BB" w:rsidP="003C7B21">
      <w:pPr>
        <w:rPr>
          <w:rFonts w:ascii="Times New Roman" w:hAnsi="Times New Roman" w:cs="Times New Roman"/>
          <w:sz w:val="24"/>
          <w:szCs w:val="24"/>
        </w:rPr>
      </w:pPr>
      <w:r>
        <w:rPr>
          <w:rFonts w:ascii="Times New Roman" w:hAnsi="Times New Roman" w:cs="Times New Roman"/>
          <w:noProof/>
          <w:sz w:val="24"/>
          <w:szCs w:val="24"/>
          <w:lang w:eastAsia="pt-PT"/>
        </w:rPr>
        <w:lastRenderedPageBreak/>
        <w:drawing>
          <wp:inline distT="0" distB="0" distL="0" distR="0">
            <wp:extent cx="5393630" cy="974785"/>
            <wp:effectExtent l="0" t="0" r="17145" b="15875"/>
            <wp:docPr id="76" name="Diagrama 7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6" r:lo="rId237" r:qs="rId238" r:cs="rId239"/>
              </a:graphicData>
            </a:graphic>
          </wp:inline>
        </w:drawing>
      </w:r>
    </w:p>
    <w:p w:rsidR="005871BB" w:rsidRDefault="005871BB" w:rsidP="003C7B21">
      <w:pPr>
        <w:rPr>
          <w:rFonts w:ascii="Times New Roman" w:hAnsi="Times New Roman" w:cs="Times New Roman"/>
          <w:sz w:val="24"/>
          <w:szCs w:val="24"/>
        </w:rPr>
      </w:pPr>
    </w:p>
    <w:p w:rsidR="000C111B" w:rsidRDefault="000C111B" w:rsidP="000C111B">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48"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1" r:lo="rId242" r:qs="rId243" r:cs="rId244"/>
              </a:graphicData>
            </a:graphic>
          </wp:inline>
        </w:drawing>
      </w:r>
    </w:p>
    <w:p w:rsidR="006C2CA6" w:rsidRDefault="006C2CA6" w:rsidP="000C111B">
      <w:pPr>
        <w:pStyle w:val="Cabealho2"/>
        <w:spacing w:after="100"/>
        <w:ind w:left="0" w:firstLine="0"/>
        <w:rPr>
          <w:highlight w:val="cyan"/>
        </w:rPr>
      </w:pPr>
    </w:p>
    <w:p w:rsidR="006C2CA6" w:rsidRDefault="006C2CA6" w:rsidP="006C2CA6">
      <w:pPr>
        <w:jc w:val="both"/>
        <w:rPr>
          <w:rFonts w:ascii="Times New Roman" w:hAnsi="Times New Roman" w:cs="Times New Roman"/>
          <w:sz w:val="24"/>
          <w:szCs w:val="24"/>
        </w:rPr>
      </w:pPr>
      <w:r w:rsidRPr="00E50095">
        <w:rPr>
          <w:rFonts w:ascii="Times New Roman" w:hAnsi="Times New Roman" w:cs="Times New Roman"/>
          <w:sz w:val="24"/>
          <w:szCs w:val="24"/>
        </w:rPr>
        <w:t xml:space="preserve">Apresente e discuta a relação conhecida como Lei de Okun. </w:t>
      </w:r>
      <w:r w:rsidR="00F26A21" w:rsidRPr="00E50095">
        <w:rPr>
          <w:rFonts w:ascii="Times New Roman" w:hAnsi="Times New Roman" w:cs="Times New Roman"/>
          <w:sz w:val="24"/>
          <w:szCs w:val="24"/>
        </w:rPr>
        <w:t>Nesse contexto, comente a figura seguinte.</w:t>
      </w:r>
      <w:r w:rsidR="00F26A21">
        <w:rPr>
          <w:rFonts w:ascii="Times New Roman" w:hAnsi="Times New Roman" w:cs="Times New Roman"/>
          <w:sz w:val="24"/>
          <w:szCs w:val="24"/>
        </w:rPr>
        <w:t xml:space="preserve"> </w:t>
      </w:r>
    </w:p>
    <w:p w:rsidR="006C2CA6" w:rsidRDefault="006C2CA6" w:rsidP="006C2CA6">
      <w:pPr>
        <w:jc w:val="both"/>
        <w:rPr>
          <w:rFonts w:ascii="Times New Roman" w:hAnsi="Times New Roman" w:cs="Times New Roman"/>
          <w:sz w:val="24"/>
          <w:szCs w:val="24"/>
        </w:rPr>
      </w:pPr>
    </w:p>
    <w:p w:rsidR="006C2CA6" w:rsidRDefault="006C2CA6" w:rsidP="006C2CA6">
      <w:pPr>
        <w:jc w:val="both"/>
        <w:rPr>
          <w:rFonts w:ascii="Times New Roman" w:hAnsi="Times New Roman" w:cs="Times New Roman"/>
          <w:sz w:val="24"/>
          <w:szCs w:val="24"/>
        </w:rPr>
      </w:pPr>
      <w:r w:rsidRPr="0075157E">
        <w:rPr>
          <w:noProof/>
          <w:lang w:eastAsia="pt-PT"/>
        </w:rPr>
        <w:drawing>
          <wp:inline distT="0" distB="0" distL="0" distR="0">
            <wp:extent cx="5400040" cy="2449830"/>
            <wp:effectExtent l="0" t="0" r="0" b="0"/>
            <wp:docPr id="2" name="Imagem 11" descr="http://www.desenvolvimentistas.com.br/desempregozero/wp-content/uploads/2007/11/ok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esenvolvimentistas.com.br/desempregozero/wp-content/uploads/2007/11/okun.jpg"/>
                    <pic:cNvPicPr>
                      <a:picLocks noChangeAspect="1" noChangeArrowheads="1"/>
                    </pic:cNvPicPr>
                  </pic:nvPicPr>
                  <pic:blipFill>
                    <a:blip r:embed="rId246" cstate="print"/>
                    <a:srcRect/>
                    <a:stretch>
                      <a:fillRect/>
                    </a:stretch>
                  </pic:blipFill>
                  <pic:spPr bwMode="auto">
                    <a:xfrm>
                      <a:off x="0" y="0"/>
                      <a:ext cx="5400040" cy="2449830"/>
                    </a:xfrm>
                    <a:prstGeom prst="rect">
                      <a:avLst/>
                    </a:prstGeom>
                    <a:noFill/>
                    <a:ln w="9525">
                      <a:noFill/>
                      <a:miter lim="800000"/>
                      <a:headEnd/>
                      <a:tailEnd/>
                    </a:ln>
                  </pic:spPr>
                </pic:pic>
              </a:graphicData>
            </a:graphic>
          </wp:inline>
        </w:drawing>
      </w:r>
    </w:p>
    <w:p w:rsidR="006C2CA6" w:rsidRDefault="006C2CA6" w:rsidP="006C2CA6">
      <w:pPr>
        <w:jc w:val="both"/>
        <w:rPr>
          <w:rFonts w:ascii="Times New Roman" w:hAnsi="Times New Roman" w:cs="Times New Roman"/>
          <w:sz w:val="24"/>
          <w:szCs w:val="24"/>
        </w:rPr>
      </w:pPr>
    </w:p>
    <w:p w:rsidR="000C111B" w:rsidRDefault="000C111B" w:rsidP="000C111B">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49"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7" r:lo="rId248" r:qs="rId249" r:cs="rId250"/>
              </a:graphicData>
            </a:graphic>
          </wp:inline>
        </w:drawing>
      </w:r>
    </w:p>
    <w:p w:rsidR="006C2CA6" w:rsidRDefault="006C2CA6" w:rsidP="006C2CA6">
      <w:pPr>
        <w:pStyle w:val="Cabealho2"/>
        <w:spacing w:after="100"/>
        <w:ind w:left="0" w:firstLine="0"/>
        <w:jc w:val="center"/>
        <w:rPr>
          <w:highlight w:val="cyan"/>
        </w:rPr>
      </w:pPr>
    </w:p>
    <w:p w:rsidR="006C2CA6" w:rsidRPr="00761444" w:rsidRDefault="006C2CA6" w:rsidP="0065124C">
      <w:pPr>
        <w:pStyle w:val="PargrafodaLista"/>
        <w:numPr>
          <w:ilvl w:val="0"/>
          <w:numId w:val="24"/>
        </w:numPr>
        <w:spacing w:after="60"/>
        <w:ind w:left="357" w:hanging="357"/>
        <w:contextualSpacing w:val="0"/>
        <w:jc w:val="both"/>
        <w:rPr>
          <w:rFonts w:ascii="Times New Roman" w:hAnsi="Times New Roman" w:cs="Times New Roman"/>
          <w:sz w:val="24"/>
          <w:szCs w:val="24"/>
          <w:lang w:val="pt-PT"/>
        </w:rPr>
      </w:pPr>
      <w:r w:rsidRPr="00F87F97">
        <w:rPr>
          <w:rFonts w:ascii="Times New Roman" w:hAnsi="Times New Roman" w:cs="Times New Roman"/>
          <w:sz w:val="24"/>
          <w:szCs w:val="24"/>
          <w:lang w:val="pt-PT"/>
        </w:rPr>
        <w:t xml:space="preserve">O que é a curva de Phillips aumentada pelas expetativas? </w:t>
      </w:r>
      <w:r w:rsidRPr="00761444">
        <w:rPr>
          <w:rFonts w:ascii="Times New Roman" w:hAnsi="Times New Roman" w:cs="Times New Roman"/>
          <w:sz w:val="24"/>
          <w:szCs w:val="24"/>
          <w:lang w:val="pt-PT"/>
        </w:rPr>
        <w:t xml:space="preserve">Admitindo a </w:t>
      </w:r>
      <w:r w:rsidR="0031574B">
        <w:rPr>
          <w:rFonts w:ascii="Times New Roman" w:hAnsi="Times New Roman" w:cs="Times New Roman"/>
          <w:sz w:val="24"/>
          <w:szCs w:val="24"/>
          <w:lang w:val="pt-PT"/>
        </w:rPr>
        <w:t xml:space="preserve">sua </w:t>
      </w:r>
      <w:r w:rsidRPr="00761444">
        <w:rPr>
          <w:rFonts w:ascii="Times New Roman" w:hAnsi="Times New Roman" w:cs="Times New Roman"/>
          <w:sz w:val="24"/>
          <w:szCs w:val="24"/>
          <w:lang w:val="pt-PT"/>
        </w:rPr>
        <w:t>validade</w:t>
      </w:r>
      <w:r w:rsidR="0031574B">
        <w:rPr>
          <w:rFonts w:ascii="Times New Roman" w:hAnsi="Times New Roman" w:cs="Times New Roman"/>
          <w:sz w:val="24"/>
          <w:szCs w:val="24"/>
          <w:lang w:val="pt-PT"/>
        </w:rPr>
        <w:t>, quais as suas implicações em termos de</w:t>
      </w:r>
      <w:r w:rsidRPr="00761444">
        <w:rPr>
          <w:rFonts w:ascii="Times New Roman" w:hAnsi="Times New Roman" w:cs="Times New Roman"/>
          <w:sz w:val="24"/>
          <w:szCs w:val="24"/>
          <w:lang w:val="pt-PT"/>
        </w:rPr>
        <w:t xml:space="preserve"> política económica?</w:t>
      </w:r>
    </w:p>
    <w:p w:rsidR="006C2CA6" w:rsidRPr="002D3227" w:rsidRDefault="006C2CA6" w:rsidP="0065124C">
      <w:pPr>
        <w:pStyle w:val="PargrafodaLista"/>
        <w:numPr>
          <w:ilvl w:val="0"/>
          <w:numId w:val="24"/>
        </w:numPr>
        <w:jc w:val="both"/>
        <w:rPr>
          <w:rFonts w:ascii="Times New Roman" w:hAnsi="Times New Roman" w:cs="Times New Roman"/>
          <w:sz w:val="24"/>
          <w:szCs w:val="24"/>
        </w:rPr>
      </w:pPr>
      <w:r w:rsidRPr="00F87F97">
        <w:rPr>
          <w:rFonts w:ascii="Times New Roman" w:hAnsi="Times New Roman" w:cs="Times New Roman"/>
          <w:sz w:val="24"/>
          <w:szCs w:val="24"/>
          <w:lang w:val="pt-PT"/>
        </w:rPr>
        <w:t xml:space="preserve">O que é a NAIRU? </w:t>
      </w:r>
      <w:r w:rsidRPr="002D3227">
        <w:rPr>
          <w:rFonts w:ascii="Times New Roman" w:hAnsi="Times New Roman" w:cs="Times New Roman"/>
          <w:sz w:val="24"/>
          <w:szCs w:val="24"/>
        </w:rPr>
        <w:t xml:space="preserve">Explique detalhadamente. </w:t>
      </w:r>
    </w:p>
    <w:p w:rsidR="006C2CA6" w:rsidRPr="00E50095" w:rsidRDefault="006C2CA6" w:rsidP="006C2CA6"/>
    <w:p w:rsidR="000C111B" w:rsidRDefault="000C111B" w:rsidP="000C111B">
      <w:pPr>
        <w:spacing w:after="240"/>
        <w:jc w:val="both"/>
        <w:rPr>
          <w:rFonts w:ascii="Times New Roman" w:hAnsi="Times New Roman" w:cs="Times New Roman"/>
          <w:sz w:val="24"/>
          <w:szCs w:val="24"/>
        </w:rPr>
      </w:pPr>
    </w:p>
    <w:p w:rsidR="000C111B" w:rsidRDefault="000C111B" w:rsidP="000C111B">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lastRenderedPageBreak/>
        <w:drawing>
          <wp:inline distT="0" distB="0" distL="0" distR="0">
            <wp:extent cx="5295900" cy="381000"/>
            <wp:effectExtent l="0" t="19050" r="19050" b="57150"/>
            <wp:docPr id="50"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2" r:lo="rId253" r:qs="rId254" r:cs="rId255"/>
              </a:graphicData>
            </a:graphic>
          </wp:inline>
        </w:drawing>
      </w:r>
    </w:p>
    <w:p w:rsidR="000C111B" w:rsidRDefault="000C111B" w:rsidP="006C2CA6"/>
    <w:p w:rsidR="006C2CA6" w:rsidRPr="00E50095" w:rsidRDefault="006C2CA6" w:rsidP="006C2CA6">
      <w:pPr>
        <w:autoSpaceDE w:val="0"/>
        <w:autoSpaceDN w:val="0"/>
        <w:adjustRightInd w:val="0"/>
        <w:spacing w:after="240"/>
        <w:jc w:val="both"/>
        <w:rPr>
          <w:rFonts w:ascii="Times New Roman" w:hAnsi="Times New Roman" w:cs="Times New Roman"/>
          <w:sz w:val="24"/>
          <w:szCs w:val="24"/>
        </w:rPr>
      </w:pPr>
      <w:r w:rsidRPr="00E50095">
        <w:rPr>
          <w:rFonts w:ascii="Times New Roman" w:hAnsi="Times New Roman" w:cs="Times New Roman"/>
          <w:color w:val="000000"/>
          <w:sz w:val="24"/>
          <w:szCs w:val="24"/>
        </w:rPr>
        <w:t>“</w:t>
      </w:r>
      <w:r w:rsidRPr="00E50095">
        <w:rPr>
          <w:rFonts w:ascii="Times New Roman" w:hAnsi="Times New Roman" w:cs="Times New Roman"/>
          <w:sz w:val="24"/>
          <w:szCs w:val="24"/>
        </w:rPr>
        <w:t>Em 2011, a taxa de inflação em Portugal (…) situou-se em 3,6 por cento, o que representou um acréscimo de 2,2 pontos percentuais (p.p.) em relação a 2010. A aceleração dos preços no consumidor em 2011 foi fortemente condicionada pela entrada em vigor de diversas medidas associadas ao processo de consolidação orçamental, em particular os aumentos do Imposto sobre o Valor Acrescentado (IVA) e dos preços administrados de alguns bens e serviços. Estas alterações fiscais condicionaram em larga medida o diferencial de inflação entre Portugal e a área do euro, que foi positivo em 2011, após três anos consecutivos com valores negativos. Adicionalmente, registou--se um aumento dos preços das importações em termos médios anuais, particularmente acentuado no caso dos bens energéticos e alimentares, em linha com a evolução dos preços das matérias-primas nos mercados internacionais, não obstante a desaceleração na segunda metade do ano, refletindo o abrandamento da economia mundial. No entanto, a forte contração da procura interna e a desaceleração da procura externa dirigida à economia portuguesa, que se agravaram ao longo de 2011, contribuíram para mitigar as pressões inflacionistas.”</w:t>
      </w:r>
    </w:p>
    <w:p w:rsidR="006C2CA6" w:rsidRPr="00E50095" w:rsidRDefault="006C2CA6" w:rsidP="006C2CA6">
      <w:pPr>
        <w:autoSpaceDE w:val="0"/>
        <w:autoSpaceDN w:val="0"/>
        <w:adjustRightInd w:val="0"/>
        <w:spacing w:after="240"/>
        <w:jc w:val="both"/>
        <w:rPr>
          <w:rFonts w:ascii="Times New Roman" w:hAnsi="Times New Roman" w:cs="Times New Roman"/>
          <w:sz w:val="24"/>
          <w:szCs w:val="24"/>
        </w:rPr>
      </w:pPr>
      <w:r w:rsidRPr="00E50095">
        <w:rPr>
          <w:rFonts w:ascii="Times New Roman" w:hAnsi="Times New Roman" w:cs="Times New Roman"/>
          <w:sz w:val="24"/>
          <w:szCs w:val="24"/>
        </w:rPr>
        <w:t xml:space="preserve">Banco de Portugal, Relatório Anual 2011, p. 181. </w:t>
      </w:r>
    </w:p>
    <w:p w:rsidR="006C2CA6" w:rsidRPr="00464E7C" w:rsidRDefault="006C2CA6" w:rsidP="006C2CA6">
      <w:pPr>
        <w:autoSpaceDE w:val="0"/>
        <w:autoSpaceDN w:val="0"/>
        <w:adjustRightInd w:val="0"/>
        <w:spacing w:after="0"/>
        <w:jc w:val="both"/>
        <w:rPr>
          <w:rFonts w:ascii="Times New Roman" w:hAnsi="Times New Roman" w:cs="Times New Roman"/>
          <w:color w:val="000000"/>
          <w:sz w:val="24"/>
          <w:szCs w:val="24"/>
        </w:rPr>
      </w:pPr>
      <w:r w:rsidRPr="00E50095">
        <w:rPr>
          <w:rFonts w:ascii="Times New Roman" w:hAnsi="Times New Roman" w:cs="Times New Roman"/>
          <w:sz w:val="24"/>
          <w:szCs w:val="24"/>
        </w:rPr>
        <w:t>Comente.</w:t>
      </w:r>
      <w:r w:rsidRPr="00464E7C">
        <w:rPr>
          <w:rFonts w:ascii="Times New Roman" w:hAnsi="Times New Roman" w:cs="Times New Roman"/>
          <w:sz w:val="24"/>
          <w:szCs w:val="24"/>
        </w:rPr>
        <w:t xml:space="preserve"> </w:t>
      </w:r>
    </w:p>
    <w:p w:rsidR="000C111B" w:rsidRDefault="000C111B" w:rsidP="00FD21DF">
      <w:pPr>
        <w:spacing w:after="360"/>
        <w:jc w:val="both"/>
        <w:rPr>
          <w:rFonts w:ascii="Times New Roman" w:hAnsi="Times New Roman" w:cs="Times New Roman"/>
          <w:sz w:val="24"/>
          <w:szCs w:val="24"/>
        </w:rPr>
      </w:pPr>
    </w:p>
    <w:p w:rsidR="000C111B" w:rsidRDefault="000C111B" w:rsidP="000C111B">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51"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7" r:lo="rId258" r:qs="rId259" r:cs="rId260"/>
              </a:graphicData>
            </a:graphic>
          </wp:inline>
        </w:drawing>
      </w:r>
    </w:p>
    <w:p w:rsidR="000C111B" w:rsidRPr="006C2CA6" w:rsidRDefault="000C111B" w:rsidP="006C2CA6"/>
    <w:p w:rsidR="00C67C51" w:rsidRDefault="00CD5197" w:rsidP="00CD5197">
      <w:pPr>
        <w:jc w:val="both"/>
        <w:rPr>
          <w:rFonts w:ascii="Times New Roman" w:hAnsi="Times New Roman" w:cs="Times New Roman"/>
          <w:sz w:val="24"/>
          <w:szCs w:val="24"/>
        </w:rPr>
      </w:pPr>
      <w:r w:rsidRPr="00E50095">
        <w:rPr>
          <w:rFonts w:ascii="Times New Roman" w:hAnsi="Times New Roman" w:cs="Times New Roman"/>
          <w:sz w:val="24"/>
          <w:szCs w:val="24"/>
        </w:rPr>
        <w:t>Distinga os conceitos de inflação pela procura e inflação pelos custos. Ilustre graficamente a forma como cada uma destas situações pode emergir.</w:t>
      </w:r>
      <w:r>
        <w:rPr>
          <w:rFonts w:ascii="Times New Roman" w:hAnsi="Times New Roman" w:cs="Times New Roman"/>
          <w:sz w:val="24"/>
          <w:szCs w:val="24"/>
        </w:rPr>
        <w:t xml:space="preserve"> </w:t>
      </w:r>
    </w:p>
    <w:p w:rsidR="00DF311C" w:rsidRDefault="00DF311C" w:rsidP="003C7B21">
      <w:pPr>
        <w:rPr>
          <w:rFonts w:ascii="Times New Roman" w:hAnsi="Times New Roman" w:cs="Times New Roman"/>
          <w:sz w:val="24"/>
          <w:szCs w:val="24"/>
        </w:rPr>
      </w:pPr>
    </w:p>
    <w:p w:rsidR="00243B9A" w:rsidRDefault="00243B9A" w:rsidP="003C7B21">
      <w:pPr>
        <w:rPr>
          <w:rFonts w:ascii="Times New Roman" w:hAnsi="Times New Roman" w:cs="Times New Roman"/>
          <w:sz w:val="24"/>
          <w:szCs w:val="24"/>
        </w:rPr>
      </w:pPr>
    </w:p>
    <w:p w:rsidR="00243B9A" w:rsidRDefault="00243B9A" w:rsidP="003C7B21">
      <w:pPr>
        <w:rPr>
          <w:rFonts w:ascii="Times New Roman" w:hAnsi="Times New Roman" w:cs="Times New Roman"/>
          <w:sz w:val="24"/>
          <w:szCs w:val="24"/>
        </w:rPr>
      </w:pPr>
    </w:p>
    <w:p w:rsidR="00243B9A" w:rsidRDefault="00243B9A" w:rsidP="003C7B21">
      <w:pPr>
        <w:rPr>
          <w:rFonts w:ascii="Times New Roman" w:hAnsi="Times New Roman" w:cs="Times New Roman"/>
          <w:sz w:val="24"/>
          <w:szCs w:val="24"/>
        </w:rPr>
      </w:pPr>
    </w:p>
    <w:p w:rsidR="00243B9A" w:rsidRDefault="00243B9A" w:rsidP="003C7B21">
      <w:pPr>
        <w:rPr>
          <w:rFonts w:ascii="Times New Roman" w:hAnsi="Times New Roman" w:cs="Times New Roman"/>
          <w:sz w:val="24"/>
          <w:szCs w:val="24"/>
        </w:rPr>
      </w:pPr>
    </w:p>
    <w:p w:rsidR="00243B9A" w:rsidRDefault="00243B9A" w:rsidP="003C7B21">
      <w:pPr>
        <w:rPr>
          <w:rFonts w:ascii="Times New Roman" w:hAnsi="Times New Roman" w:cs="Times New Roman"/>
          <w:sz w:val="24"/>
          <w:szCs w:val="24"/>
        </w:rPr>
      </w:pPr>
    </w:p>
    <w:p w:rsidR="00243B9A" w:rsidRDefault="00243B9A" w:rsidP="003C7B21">
      <w:pPr>
        <w:rPr>
          <w:rFonts w:ascii="Times New Roman" w:hAnsi="Times New Roman" w:cs="Times New Roman"/>
          <w:sz w:val="24"/>
          <w:szCs w:val="24"/>
        </w:rPr>
      </w:pPr>
    </w:p>
    <w:p w:rsidR="00243B9A" w:rsidRDefault="005871BB" w:rsidP="003C7B21">
      <w:pPr>
        <w:rPr>
          <w:rFonts w:ascii="Times New Roman" w:hAnsi="Times New Roman" w:cs="Times New Roman"/>
          <w:sz w:val="24"/>
          <w:szCs w:val="24"/>
        </w:rPr>
      </w:pPr>
      <w:r>
        <w:rPr>
          <w:rFonts w:ascii="Times New Roman" w:hAnsi="Times New Roman" w:cs="Times New Roman"/>
          <w:noProof/>
          <w:sz w:val="24"/>
          <w:szCs w:val="24"/>
          <w:lang w:eastAsia="pt-PT"/>
        </w:rPr>
        <w:lastRenderedPageBreak/>
        <w:drawing>
          <wp:inline distT="0" distB="0" distL="0" distR="0">
            <wp:extent cx="5393630" cy="974785"/>
            <wp:effectExtent l="0" t="0" r="17145" b="15875"/>
            <wp:docPr id="77" name="Diagrama 7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2" r:lo="rId263" r:qs="rId264" r:cs="rId265"/>
              </a:graphicData>
            </a:graphic>
          </wp:inline>
        </w:drawing>
      </w:r>
    </w:p>
    <w:p w:rsidR="00243B9A" w:rsidRDefault="00243B9A" w:rsidP="003C7B21">
      <w:pPr>
        <w:rPr>
          <w:rFonts w:ascii="Times New Roman" w:hAnsi="Times New Roman" w:cs="Times New Roman"/>
          <w:sz w:val="24"/>
          <w:szCs w:val="24"/>
        </w:rPr>
      </w:pPr>
    </w:p>
    <w:p w:rsidR="006B4FE8" w:rsidRDefault="006B4FE8" w:rsidP="006B4FE8">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3"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7" r:lo="rId268" r:qs="rId269" r:cs="rId270"/>
              </a:graphicData>
            </a:graphic>
          </wp:inline>
        </w:drawing>
      </w:r>
    </w:p>
    <w:p w:rsidR="00563A0C" w:rsidRDefault="00563A0C" w:rsidP="00563A0C">
      <w:pPr>
        <w:jc w:val="both"/>
        <w:rPr>
          <w:rFonts w:ascii="Times New Roman" w:hAnsi="Times New Roman" w:cs="Times New Roman"/>
          <w:sz w:val="24"/>
          <w:szCs w:val="24"/>
        </w:rPr>
      </w:pPr>
    </w:p>
    <w:p w:rsidR="00563A0C" w:rsidRPr="00E50095" w:rsidRDefault="00563A0C" w:rsidP="00563A0C">
      <w:pPr>
        <w:jc w:val="both"/>
        <w:rPr>
          <w:rFonts w:ascii="Times New Roman" w:eastAsiaTheme="minorEastAsia" w:hAnsi="Times New Roman" w:cs="Times New Roman"/>
          <w:sz w:val="24"/>
          <w:szCs w:val="24"/>
        </w:rPr>
      </w:pPr>
      <w:r w:rsidRPr="00E50095">
        <w:rPr>
          <w:rFonts w:ascii="Times New Roman" w:hAnsi="Times New Roman" w:cs="Times New Roman"/>
          <w:sz w:val="24"/>
          <w:szCs w:val="24"/>
        </w:rPr>
        <w:t xml:space="preserve">Admita que o Banco Central opta por uma política para as taxas de juro que mantenha a inflação constante. Perto do final de um período de expansão, </w:t>
      </w:r>
      <m:oMath>
        <m:r>
          <w:rPr>
            <w:rFonts w:ascii="Cambria Math" w:hAnsi="Cambria Math" w:cs="Times New Roman"/>
            <w:sz w:val="24"/>
            <w:szCs w:val="24"/>
          </w:rPr>
          <m:t>ρ</m:t>
        </m:r>
      </m:oMath>
      <w:r w:rsidRPr="00E50095">
        <w:rPr>
          <w:rFonts w:ascii="Times New Roman" w:eastAsiaTheme="minorEastAsia" w:hAnsi="Times New Roman" w:cs="Times New Roman"/>
          <w:sz w:val="24"/>
          <w:szCs w:val="24"/>
        </w:rPr>
        <w:t xml:space="preserve"> tende a diminuir dado que as empresas já aproveitaram as melhores oportunidades de investimento, levando à redução do investimento. Utilizando a função IS e a curva de Phillips analise:</w:t>
      </w:r>
    </w:p>
    <w:p w:rsidR="00563A0C" w:rsidRPr="00F87F97" w:rsidRDefault="00563A0C" w:rsidP="0065124C">
      <w:pPr>
        <w:pStyle w:val="PargrafodaLista"/>
        <w:numPr>
          <w:ilvl w:val="0"/>
          <w:numId w:val="25"/>
        </w:numPr>
        <w:jc w:val="both"/>
        <w:rPr>
          <w:rFonts w:ascii="Times New Roman" w:eastAsiaTheme="minorEastAsia" w:hAnsi="Times New Roman" w:cs="Times New Roman"/>
          <w:sz w:val="24"/>
          <w:szCs w:val="24"/>
          <w:lang w:val="pt-PT"/>
        </w:rPr>
      </w:pPr>
      <w:r w:rsidRPr="00F87F97">
        <w:rPr>
          <w:rFonts w:ascii="Times New Roman" w:eastAsiaTheme="minorEastAsia" w:hAnsi="Times New Roman" w:cs="Times New Roman"/>
          <w:sz w:val="24"/>
          <w:szCs w:val="24"/>
          <w:lang w:val="pt-PT"/>
        </w:rPr>
        <w:t>Quais as alterações que deveriam ser introduzidas na política monetária de modo a alcançar o objetivo definido?</w:t>
      </w:r>
    </w:p>
    <w:p w:rsidR="00563A0C" w:rsidRPr="00F87F97" w:rsidRDefault="00563A0C" w:rsidP="0065124C">
      <w:pPr>
        <w:pStyle w:val="PargrafodaLista"/>
        <w:numPr>
          <w:ilvl w:val="0"/>
          <w:numId w:val="25"/>
        </w:numPr>
        <w:jc w:val="both"/>
        <w:rPr>
          <w:rFonts w:ascii="Times New Roman" w:eastAsiaTheme="minorEastAsia" w:hAnsi="Times New Roman" w:cs="Times New Roman"/>
          <w:sz w:val="24"/>
          <w:szCs w:val="24"/>
          <w:lang w:val="pt-PT"/>
        </w:rPr>
      </w:pPr>
      <w:r w:rsidRPr="00F87F97">
        <w:rPr>
          <w:rFonts w:ascii="Times New Roman" w:eastAsiaTheme="minorEastAsia" w:hAnsi="Times New Roman" w:cs="Times New Roman"/>
          <w:sz w:val="24"/>
          <w:szCs w:val="24"/>
          <w:lang w:val="pt-PT"/>
        </w:rPr>
        <w:t>O que aconteceria se esse ajustamento não fosse efetuado?</w:t>
      </w:r>
    </w:p>
    <w:p w:rsidR="006B4FE8" w:rsidRDefault="006B4FE8" w:rsidP="006B4FE8">
      <w:pPr>
        <w:rPr>
          <w:rFonts w:ascii="Times New Roman" w:hAnsi="Times New Roman" w:cs="Times New Roman"/>
          <w:sz w:val="24"/>
          <w:szCs w:val="24"/>
        </w:rPr>
      </w:pPr>
    </w:p>
    <w:p w:rsidR="006B4FE8" w:rsidRDefault="006B4FE8" w:rsidP="006B4FE8">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4"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2" r:lo="rId273" r:qs="rId274" r:cs="rId275"/>
              </a:graphicData>
            </a:graphic>
          </wp:inline>
        </w:drawing>
      </w:r>
    </w:p>
    <w:p w:rsidR="00563A0C" w:rsidRDefault="00563A0C" w:rsidP="00563A0C">
      <w:pPr>
        <w:jc w:val="both"/>
        <w:rPr>
          <w:rFonts w:ascii="Times New Roman" w:hAnsi="Times New Roman" w:cs="Times New Roman"/>
          <w:sz w:val="24"/>
          <w:szCs w:val="24"/>
        </w:rPr>
      </w:pPr>
    </w:p>
    <w:p w:rsidR="00563A0C" w:rsidRPr="00F33911" w:rsidRDefault="00563A0C" w:rsidP="00563A0C">
      <w:pPr>
        <w:jc w:val="both"/>
        <w:rPr>
          <w:rFonts w:ascii="Times New Roman" w:hAnsi="Times New Roman" w:cs="Times New Roman"/>
          <w:sz w:val="24"/>
          <w:szCs w:val="24"/>
        </w:rPr>
      </w:pPr>
      <w:r w:rsidRPr="00E50095">
        <w:rPr>
          <w:rFonts w:ascii="Times New Roman" w:hAnsi="Times New Roman" w:cs="Times New Roman"/>
          <w:sz w:val="24"/>
          <w:szCs w:val="24"/>
        </w:rPr>
        <w:t>Utilizando a função IS e a curva de Phillips, analise o impacto de uma diminuição das reservas através do funcionamento do canal de crédito distinguindo os efeitos associados ao canal de crédito restrito e amplo.</w:t>
      </w:r>
    </w:p>
    <w:p w:rsidR="00563A0C" w:rsidRDefault="00563A0C" w:rsidP="006B4FE8">
      <w:pPr>
        <w:spacing w:after="240"/>
        <w:jc w:val="both"/>
        <w:rPr>
          <w:rFonts w:ascii="Times New Roman" w:hAnsi="Times New Roman" w:cs="Times New Roman"/>
          <w:sz w:val="24"/>
          <w:szCs w:val="24"/>
        </w:rPr>
      </w:pPr>
    </w:p>
    <w:p w:rsidR="006B4FE8" w:rsidRDefault="006B4FE8" w:rsidP="006B4FE8">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5"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7" r:lo="rId278" r:qs="rId279" r:cs="rId280"/>
              </a:graphicData>
            </a:graphic>
          </wp:inline>
        </w:drawing>
      </w:r>
    </w:p>
    <w:p w:rsidR="006B4FE8" w:rsidRDefault="006B4FE8" w:rsidP="006B4FE8">
      <w:pPr>
        <w:pStyle w:val="Cabealho2"/>
        <w:spacing w:after="100"/>
        <w:ind w:left="0" w:firstLine="0"/>
        <w:rPr>
          <w:highlight w:val="cyan"/>
        </w:rPr>
      </w:pPr>
    </w:p>
    <w:p w:rsidR="00563A0C" w:rsidRPr="00464E7C" w:rsidRDefault="00563A0C" w:rsidP="00563A0C">
      <w:pPr>
        <w:jc w:val="both"/>
        <w:rPr>
          <w:rFonts w:ascii="Times New Roman" w:hAnsi="Times New Roman" w:cs="Times New Roman"/>
          <w:sz w:val="24"/>
          <w:szCs w:val="24"/>
        </w:rPr>
      </w:pPr>
      <w:r w:rsidRPr="00E50095">
        <w:rPr>
          <w:rFonts w:ascii="Times New Roman" w:hAnsi="Times New Roman" w:cs="Times New Roman"/>
          <w:sz w:val="24"/>
          <w:szCs w:val="24"/>
        </w:rPr>
        <w:t>A estabilidade de preços – objetivo central da política monetária europeia conduzida pelo BCE – é extremamente importante por diversas razões. Duas das mais relevantes são: (i) reduzir a incerteza sobre a evolução geral dos preços, aumentando a transparência dos preços relativos; (ii) aumentar os ganhos associados à detenção de moeda. Discuta.</w:t>
      </w:r>
      <w:r>
        <w:rPr>
          <w:rFonts w:ascii="Times New Roman" w:hAnsi="Times New Roman" w:cs="Times New Roman"/>
          <w:sz w:val="24"/>
          <w:szCs w:val="24"/>
        </w:rPr>
        <w:t xml:space="preserve"> </w:t>
      </w:r>
    </w:p>
    <w:p w:rsidR="006B4FE8" w:rsidRDefault="006B4FE8" w:rsidP="006B4FE8">
      <w:pPr>
        <w:rPr>
          <w:rFonts w:ascii="Times New Roman" w:hAnsi="Times New Roman" w:cs="Times New Roman"/>
          <w:sz w:val="24"/>
          <w:szCs w:val="24"/>
        </w:rPr>
      </w:pPr>
    </w:p>
    <w:p w:rsidR="006B4FE8" w:rsidRDefault="006B4FE8" w:rsidP="006B4FE8">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lastRenderedPageBreak/>
        <w:drawing>
          <wp:inline distT="0" distB="0" distL="0" distR="0">
            <wp:extent cx="5295900" cy="381000"/>
            <wp:effectExtent l="0" t="19050" r="19050" b="57150"/>
            <wp:docPr id="6"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2" r:lo="rId283" r:qs="rId284" r:cs="rId285"/>
              </a:graphicData>
            </a:graphic>
          </wp:inline>
        </w:drawing>
      </w:r>
    </w:p>
    <w:p w:rsidR="006B4FE8" w:rsidRPr="00E50095" w:rsidRDefault="006B4FE8" w:rsidP="006B4FE8">
      <w:pPr>
        <w:pStyle w:val="Cabealho2"/>
        <w:spacing w:after="100"/>
        <w:ind w:left="0" w:firstLine="0"/>
      </w:pPr>
    </w:p>
    <w:p w:rsidR="00563A0C" w:rsidRPr="004706C3" w:rsidRDefault="00563A0C" w:rsidP="00563A0C">
      <w:pPr>
        <w:jc w:val="both"/>
        <w:rPr>
          <w:rFonts w:ascii="Times New Roman" w:hAnsi="Times New Roman" w:cs="Times New Roman"/>
          <w:sz w:val="24"/>
          <w:szCs w:val="24"/>
        </w:rPr>
      </w:pPr>
      <w:r w:rsidRPr="00E50095">
        <w:rPr>
          <w:rFonts w:ascii="Times New Roman" w:hAnsi="Times New Roman" w:cs="Times New Roman"/>
          <w:sz w:val="24"/>
          <w:szCs w:val="24"/>
        </w:rPr>
        <w:t>Que argumentos podem ser invocados em defesa da condução da política monetária através da adoção de regras em vez de uma política monetária discricionária?</w:t>
      </w:r>
    </w:p>
    <w:p w:rsidR="00243B9A" w:rsidRDefault="00243B9A" w:rsidP="003C7B21">
      <w:pPr>
        <w:rPr>
          <w:rFonts w:ascii="Times New Roman" w:hAnsi="Times New Roman" w:cs="Times New Roman"/>
          <w:sz w:val="24"/>
          <w:szCs w:val="24"/>
        </w:rPr>
      </w:pPr>
    </w:p>
    <w:p w:rsidR="00D4167F" w:rsidRDefault="00D4167F">
      <w:pPr>
        <w:rPr>
          <w:rFonts w:ascii="Times New Roman" w:eastAsiaTheme="majorEastAsia" w:hAnsi="Times New Roman" w:cstheme="majorBidi"/>
          <w:b/>
          <w:bCs/>
          <w:sz w:val="24"/>
          <w:szCs w:val="26"/>
          <w:highlight w:val="cyan"/>
        </w:rPr>
      </w:pPr>
      <w:r>
        <w:rPr>
          <w:highlight w:val="cyan"/>
        </w:rPr>
        <w:br w:type="page"/>
      </w:r>
    </w:p>
    <w:p w:rsidR="00243B9A" w:rsidRDefault="005871BB" w:rsidP="003C7B21">
      <w:pPr>
        <w:rPr>
          <w:rFonts w:ascii="Times New Roman" w:hAnsi="Times New Roman" w:cs="Times New Roman"/>
          <w:sz w:val="24"/>
          <w:szCs w:val="24"/>
        </w:rPr>
      </w:pPr>
      <w:r>
        <w:rPr>
          <w:rFonts w:ascii="Times New Roman" w:hAnsi="Times New Roman" w:cs="Times New Roman"/>
          <w:noProof/>
          <w:sz w:val="24"/>
          <w:szCs w:val="24"/>
          <w:lang w:eastAsia="pt-PT"/>
        </w:rPr>
        <w:lastRenderedPageBreak/>
        <w:drawing>
          <wp:inline distT="0" distB="0" distL="0" distR="0">
            <wp:extent cx="5393630" cy="974785"/>
            <wp:effectExtent l="0" t="0" r="17145" b="15875"/>
            <wp:docPr id="78" name="Diagrama 7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7" r:lo="rId288" r:qs="rId289" r:cs="rId290"/>
              </a:graphicData>
            </a:graphic>
          </wp:inline>
        </w:drawing>
      </w:r>
    </w:p>
    <w:p w:rsidR="007C6FDE" w:rsidRDefault="007C6FDE" w:rsidP="00563A0C">
      <w:pPr>
        <w:spacing w:after="240"/>
        <w:jc w:val="both"/>
        <w:rPr>
          <w:rFonts w:ascii="Times New Roman" w:hAnsi="Times New Roman" w:cs="Times New Roman"/>
          <w:sz w:val="24"/>
          <w:szCs w:val="24"/>
        </w:rPr>
      </w:pPr>
    </w:p>
    <w:p w:rsidR="00C82AE1" w:rsidRDefault="00C82AE1" w:rsidP="00C82AE1">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55"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2" r:lo="rId293" r:qs="rId294" r:cs="rId295"/>
              </a:graphicData>
            </a:graphic>
          </wp:inline>
        </w:drawing>
      </w:r>
    </w:p>
    <w:p w:rsidR="00C82AE1" w:rsidRDefault="00C82AE1" w:rsidP="00C82AE1">
      <w:pPr>
        <w:jc w:val="both"/>
        <w:rPr>
          <w:rFonts w:ascii="Times New Roman" w:hAnsi="Times New Roman" w:cs="Times New Roman"/>
          <w:sz w:val="24"/>
          <w:szCs w:val="24"/>
        </w:rPr>
      </w:pPr>
    </w:p>
    <w:p w:rsidR="00C82AE1" w:rsidRPr="00E50095" w:rsidRDefault="00C82AE1" w:rsidP="00C82AE1">
      <w:pPr>
        <w:jc w:val="both"/>
        <w:rPr>
          <w:rFonts w:ascii="Times New Roman" w:hAnsi="Times New Roman" w:cs="Times New Roman"/>
          <w:sz w:val="24"/>
          <w:szCs w:val="24"/>
        </w:rPr>
      </w:pPr>
      <w:r w:rsidRPr="00E50095">
        <w:rPr>
          <w:rFonts w:ascii="Times New Roman" w:hAnsi="Times New Roman" w:cs="Times New Roman"/>
          <w:sz w:val="24"/>
          <w:szCs w:val="24"/>
        </w:rPr>
        <w:t xml:space="preserve">Defina défice primário. </w:t>
      </w:r>
      <w:r w:rsidR="0068325D" w:rsidRPr="00E50095">
        <w:rPr>
          <w:rFonts w:ascii="Times New Roman" w:hAnsi="Times New Roman" w:cs="Times New Roman"/>
          <w:sz w:val="24"/>
          <w:szCs w:val="24"/>
        </w:rPr>
        <w:t>Qual a relação entre défice primário e défice orçamental?</w:t>
      </w:r>
    </w:p>
    <w:p w:rsidR="00C82AE1" w:rsidRDefault="00C82AE1" w:rsidP="00563A0C">
      <w:pPr>
        <w:spacing w:after="240"/>
        <w:jc w:val="both"/>
        <w:rPr>
          <w:rFonts w:ascii="Times New Roman" w:hAnsi="Times New Roman" w:cs="Times New Roman"/>
          <w:sz w:val="24"/>
          <w:szCs w:val="24"/>
        </w:rPr>
      </w:pPr>
    </w:p>
    <w:p w:rsidR="00C82AE1" w:rsidRDefault="00C82AE1" w:rsidP="00C82AE1">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58"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7" r:lo="rId298" r:qs="rId299" r:cs="rId300"/>
              </a:graphicData>
            </a:graphic>
          </wp:inline>
        </w:drawing>
      </w:r>
    </w:p>
    <w:p w:rsidR="00C82AE1" w:rsidRDefault="00C82AE1" w:rsidP="00C82AE1">
      <w:pPr>
        <w:jc w:val="both"/>
        <w:rPr>
          <w:rFonts w:ascii="Times New Roman" w:hAnsi="Times New Roman" w:cs="Times New Roman"/>
          <w:sz w:val="24"/>
          <w:szCs w:val="24"/>
        </w:rPr>
      </w:pPr>
    </w:p>
    <w:p w:rsidR="00C82AE1" w:rsidRDefault="00C82AE1" w:rsidP="00C82AE1">
      <w:pPr>
        <w:jc w:val="both"/>
        <w:rPr>
          <w:rFonts w:ascii="Times New Roman" w:hAnsi="Times New Roman" w:cs="Times New Roman"/>
          <w:sz w:val="24"/>
          <w:szCs w:val="24"/>
        </w:rPr>
      </w:pPr>
      <w:r w:rsidRPr="00E50095">
        <w:rPr>
          <w:rFonts w:ascii="Times New Roman" w:hAnsi="Times New Roman" w:cs="Times New Roman"/>
          <w:sz w:val="24"/>
          <w:szCs w:val="24"/>
        </w:rPr>
        <w:t xml:space="preserve">Em que consiste a equivalência ricardiana? </w:t>
      </w:r>
      <w:r w:rsidR="00AB5464" w:rsidRPr="00E50095">
        <w:rPr>
          <w:rFonts w:ascii="Times New Roman" w:hAnsi="Times New Roman" w:cs="Times New Roman"/>
          <w:sz w:val="24"/>
          <w:szCs w:val="24"/>
        </w:rPr>
        <w:t xml:space="preserve">Dê um exemplo numérico. </w:t>
      </w:r>
      <w:r w:rsidRPr="00E50095">
        <w:rPr>
          <w:rFonts w:ascii="Times New Roman" w:hAnsi="Times New Roman" w:cs="Times New Roman"/>
          <w:sz w:val="24"/>
          <w:szCs w:val="24"/>
        </w:rPr>
        <w:t>Discuta algumas das suas limitações, clarificando porque é que ela pode não se verificar (totalmente).</w:t>
      </w:r>
      <w:r>
        <w:rPr>
          <w:rFonts w:ascii="Times New Roman" w:hAnsi="Times New Roman" w:cs="Times New Roman"/>
          <w:sz w:val="24"/>
          <w:szCs w:val="24"/>
        </w:rPr>
        <w:t xml:space="preserve">   </w:t>
      </w:r>
    </w:p>
    <w:p w:rsidR="00C82AE1" w:rsidRDefault="00C82AE1" w:rsidP="00563A0C">
      <w:pPr>
        <w:spacing w:after="240"/>
        <w:jc w:val="both"/>
        <w:rPr>
          <w:rFonts w:ascii="Times New Roman" w:hAnsi="Times New Roman" w:cs="Times New Roman"/>
          <w:sz w:val="24"/>
          <w:szCs w:val="24"/>
        </w:rPr>
      </w:pPr>
    </w:p>
    <w:p w:rsidR="00563A0C" w:rsidRDefault="00563A0C" w:rsidP="00563A0C">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52"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2" r:lo="rId303" r:qs="rId304" r:cs="rId305"/>
              </a:graphicData>
            </a:graphic>
          </wp:inline>
        </w:drawing>
      </w:r>
    </w:p>
    <w:p w:rsidR="00984F4E" w:rsidRDefault="00984F4E" w:rsidP="00984F4E">
      <w:pPr>
        <w:jc w:val="both"/>
        <w:rPr>
          <w:rFonts w:ascii="Times New Roman" w:hAnsi="Times New Roman" w:cs="Times New Roman"/>
          <w:sz w:val="24"/>
          <w:szCs w:val="24"/>
        </w:rPr>
      </w:pPr>
    </w:p>
    <w:p w:rsidR="00984F4E" w:rsidRPr="004706C3" w:rsidRDefault="00984F4E" w:rsidP="00984F4E">
      <w:pPr>
        <w:jc w:val="both"/>
        <w:rPr>
          <w:rFonts w:ascii="Times New Roman" w:hAnsi="Times New Roman" w:cs="Times New Roman"/>
          <w:sz w:val="24"/>
          <w:szCs w:val="24"/>
        </w:rPr>
      </w:pPr>
      <w:r w:rsidRPr="00E50095">
        <w:rPr>
          <w:rFonts w:ascii="Times New Roman" w:hAnsi="Times New Roman" w:cs="Times New Roman"/>
          <w:sz w:val="24"/>
          <w:szCs w:val="24"/>
        </w:rPr>
        <w:t xml:space="preserve">O que é a curva de Laffer? Estabelecendo a adequada relação com este conceito, enuncie a ideia-chave subjacente à perspetiva da </w:t>
      </w:r>
      <w:r w:rsidRPr="00E50095">
        <w:rPr>
          <w:rFonts w:ascii="Times New Roman" w:hAnsi="Times New Roman" w:cs="Times New Roman"/>
          <w:i/>
          <w:sz w:val="24"/>
          <w:szCs w:val="24"/>
        </w:rPr>
        <w:t>supply-side economics</w:t>
      </w:r>
      <w:r w:rsidRPr="00E50095">
        <w:rPr>
          <w:rFonts w:ascii="Times New Roman" w:hAnsi="Times New Roman" w:cs="Times New Roman"/>
          <w:sz w:val="24"/>
          <w:szCs w:val="24"/>
        </w:rPr>
        <w:t>. Considera que este conceito se pode aplicar à realidade portuguesa em período recente? Discuta.</w:t>
      </w:r>
      <w:r w:rsidRPr="004706C3">
        <w:rPr>
          <w:rFonts w:ascii="Times New Roman" w:hAnsi="Times New Roman" w:cs="Times New Roman"/>
          <w:sz w:val="24"/>
          <w:szCs w:val="24"/>
        </w:rPr>
        <w:t xml:space="preserve">  </w:t>
      </w:r>
    </w:p>
    <w:p w:rsidR="00984F4E" w:rsidRPr="004706C3" w:rsidRDefault="00984F4E" w:rsidP="00984F4E">
      <w:pPr>
        <w:jc w:val="both"/>
        <w:rPr>
          <w:rFonts w:ascii="Times New Roman" w:hAnsi="Times New Roman" w:cs="Times New Roman"/>
          <w:sz w:val="24"/>
          <w:szCs w:val="24"/>
        </w:rPr>
      </w:pPr>
    </w:p>
    <w:p w:rsidR="00563A0C" w:rsidRDefault="00563A0C" w:rsidP="00563A0C">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53"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7" r:lo="rId308" r:qs="rId309" r:cs="rId310"/>
              </a:graphicData>
            </a:graphic>
          </wp:inline>
        </w:drawing>
      </w:r>
    </w:p>
    <w:p w:rsidR="00031BAC" w:rsidRDefault="00031BAC" w:rsidP="00031BAC">
      <w:pPr>
        <w:jc w:val="both"/>
        <w:rPr>
          <w:rFonts w:ascii="Times New Roman" w:hAnsi="Times New Roman" w:cs="Times New Roman"/>
          <w:sz w:val="24"/>
          <w:szCs w:val="24"/>
        </w:rPr>
      </w:pPr>
    </w:p>
    <w:p w:rsidR="00984F4E" w:rsidRPr="00F87F97" w:rsidRDefault="00031BAC" w:rsidP="0065124C">
      <w:pPr>
        <w:pStyle w:val="PargrafodaLista"/>
        <w:numPr>
          <w:ilvl w:val="0"/>
          <w:numId w:val="26"/>
        </w:numPr>
        <w:jc w:val="both"/>
        <w:rPr>
          <w:rFonts w:ascii="Times New Roman" w:hAnsi="Times New Roman" w:cs="Times New Roman"/>
          <w:sz w:val="24"/>
          <w:szCs w:val="24"/>
          <w:lang w:val="pt-PT"/>
        </w:rPr>
      </w:pPr>
      <w:r w:rsidRPr="00F87F97">
        <w:rPr>
          <w:rFonts w:ascii="Times New Roman" w:hAnsi="Times New Roman" w:cs="Times New Roman"/>
          <w:sz w:val="24"/>
          <w:szCs w:val="24"/>
          <w:lang w:val="pt-PT"/>
        </w:rPr>
        <w:t xml:space="preserve">Classifique um sistema fiscal quanto aos seus efeitos </w:t>
      </w:r>
      <w:r w:rsidR="009C6133" w:rsidRPr="00F87F97">
        <w:rPr>
          <w:rFonts w:ascii="Times New Roman" w:hAnsi="Times New Roman" w:cs="Times New Roman"/>
          <w:sz w:val="24"/>
          <w:szCs w:val="24"/>
          <w:lang w:val="pt-PT"/>
        </w:rPr>
        <w:t>re</w:t>
      </w:r>
      <w:r w:rsidRPr="00F87F97">
        <w:rPr>
          <w:rFonts w:ascii="Times New Roman" w:hAnsi="Times New Roman" w:cs="Times New Roman"/>
          <w:sz w:val="24"/>
          <w:szCs w:val="24"/>
          <w:lang w:val="pt-PT"/>
        </w:rPr>
        <w:t xml:space="preserve">distributivos. </w:t>
      </w:r>
    </w:p>
    <w:p w:rsidR="00031BAC" w:rsidRPr="00F87F97" w:rsidRDefault="00031BAC" w:rsidP="0065124C">
      <w:pPr>
        <w:pStyle w:val="PargrafodaLista"/>
        <w:numPr>
          <w:ilvl w:val="0"/>
          <w:numId w:val="26"/>
        </w:numPr>
        <w:jc w:val="both"/>
        <w:rPr>
          <w:rFonts w:ascii="Times New Roman" w:hAnsi="Times New Roman" w:cs="Times New Roman"/>
          <w:sz w:val="24"/>
          <w:szCs w:val="24"/>
          <w:lang w:val="pt-PT"/>
        </w:rPr>
      </w:pPr>
      <w:r w:rsidRPr="00F87F97">
        <w:rPr>
          <w:rFonts w:ascii="Times New Roman" w:hAnsi="Times New Roman" w:cs="Times New Roman"/>
          <w:sz w:val="24"/>
          <w:szCs w:val="24"/>
          <w:lang w:val="pt-PT"/>
        </w:rPr>
        <w:t xml:space="preserve">Nesse contexto como classificaria o IRS? </w:t>
      </w:r>
    </w:p>
    <w:p w:rsidR="00984F4E" w:rsidRPr="00761444" w:rsidRDefault="00984F4E" w:rsidP="0065124C">
      <w:pPr>
        <w:pStyle w:val="PargrafodaLista"/>
        <w:numPr>
          <w:ilvl w:val="0"/>
          <w:numId w:val="26"/>
        </w:numPr>
        <w:autoSpaceDE w:val="0"/>
        <w:autoSpaceDN w:val="0"/>
        <w:adjustRightInd w:val="0"/>
        <w:spacing w:after="0"/>
        <w:jc w:val="both"/>
        <w:rPr>
          <w:rFonts w:ascii="Times New Roman" w:hAnsi="Times New Roman" w:cs="Times New Roman"/>
          <w:sz w:val="24"/>
          <w:szCs w:val="24"/>
          <w:lang w:val="pt-PT"/>
        </w:rPr>
      </w:pPr>
      <w:r w:rsidRPr="00761444">
        <w:rPr>
          <w:rFonts w:ascii="Times New Roman" w:hAnsi="Times New Roman" w:cs="Times New Roman"/>
          <w:sz w:val="24"/>
          <w:szCs w:val="24"/>
          <w:lang w:val="pt-PT"/>
        </w:rPr>
        <w:t xml:space="preserve">Seguidamente, apresentam-se 2 textos, ambos retirados do artigo “Why a Flat Tax would be Fairer and more Eficient”, </w:t>
      </w:r>
      <w:r w:rsidRPr="00761444">
        <w:rPr>
          <w:rFonts w:ascii="Times New Roman" w:hAnsi="Times New Roman" w:cs="Times New Roman"/>
          <w:i/>
          <w:sz w:val="24"/>
          <w:szCs w:val="24"/>
          <w:lang w:val="pt-PT"/>
        </w:rPr>
        <w:t>Economic Note</w:t>
      </w:r>
      <w:r w:rsidRPr="00761444">
        <w:rPr>
          <w:rFonts w:ascii="Times New Roman" w:hAnsi="Times New Roman" w:cs="Times New Roman"/>
          <w:sz w:val="24"/>
          <w:szCs w:val="24"/>
          <w:lang w:val="pt-PT"/>
        </w:rPr>
        <w:t xml:space="preserve">, Montreal Economic Institute, Novembro de 2004. </w:t>
      </w:r>
    </w:p>
    <w:p w:rsidR="00984F4E" w:rsidRPr="00E50095" w:rsidRDefault="00984F4E" w:rsidP="00984F4E">
      <w:pPr>
        <w:autoSpaceDE w:val="0"/>
        <w:autoSpaceDN w:val="0"/>
        <w:adjustRightInd w:val="0"/>
        <w:spacing w:after="0"/>
        <w:jc w:val="both"/>
        <w:rPr>
          <w:rFonts w:ascii="Times New Roman" w:hAnsi="Times New Roman" w:cs="Times New Roman"/>
          <w:sz w:val="23"/>
          <w:szCs w:val="23"/>
          <w:lang w:val="en-GB"/>
        </w:rPr>
      </w:pPr>
      <w:r w:rsidRPr="00E50095">
        <w:rPr>
          <w:rFonts w:ascii="Times New Roman" w:hAnsi="Times New Roman" w:cs="Times New Roman"/>
          <w:b/>
          <w:sz w:val="24"/>
          <w:szCs w:val="26"/>
          <w:lang w:val="en-GB"/>
        </w:rPr>
        <w:lastRenderedPageBreak/>
        <w:t>Texto A</w:t>
      </w:r>
      <w:r w:rsidRPr="00E50095">
        <w:rPr>
          <w:rFonts w:ascii="Times New Roman" w:hAnsi="Times New Roman" w:cs="Times New Roman"/>
          <w:sz w:val="26"/>
          <w:szCs w:val="26"/>
          <w:lang w:val="en-GB"/>
        </w:rPr>
        <w:t xml:space="preserve">: </w:t>
      </w:r>
      <w:r w:rsidRPr="00E50095">
        <w:rPr>
          <w:rFonts w:ascii="Times New Roman" w:hAnsi="Times New Roman" w:cs="Times New Roman"/>
          <w:sz w:val="24"/>
          <w:szCs w:val="24"/>
          <w:lang w:val="en-GB"/>
        </w:rPr>
        <w:t>“A widespread myth holds that our personal income tax system with its progressive marginal rates is meant to embody values of fairness, justice and “social solidarity.” Supporters of this system argue that tax rates should rise with income as a way of creating a more even “level of sacrifice” among citizens. According to this line of argument, sacrifice is measurable and progressive tax rates produce a more equal result. An individual with a high income should sacrifice a larger share of it for the benefit of the state. Thus, the higher the income, the higher the tax rate should be. This position seems to be based on the theory of declining marginal utility, which holds that the value to an individual of each additional dollar of income diminishes as income rises. However, even if we were to suppose that this theory applied in the area of taxation, the idea that people’s respective levels of utility can be compared would have to be taken for granted for us to conclude that tax rates need to be progressive.”</w:t>
      </w:r>
    </w:p>
    <w:p w:rsidR="00984F4E" w:rsidRPr="00E50095" w:rsidRDefault="00984F4E" w:rsidP="00984F4E">
      <w:pPr>
        <w:jc w:val="both"/>
        <w:rPr>
          <w:rFonts w:ascii="Times New Roman" w:hAnsi="Times New Roman" w:cs="Times New Roman"/>
          <w:sz w:val="24"/>
          <w:szCs w:val="24"/>
          <w:lang w:val="en-GB"/>
        </w:rPr>
      </w:pPr>
    </w:p>
    <w:p w:rsidR="00984F4E" w:rsidRPr="00E50095" w:rsidRDefault="00984F4E" w:rsidP="00984F4E">
      <w:pPr>
        <w:jc w:val="both"/>
        <w:rPr>
          <w:rFonts w:ascii="Times New Roman" w:hAnsi="Times New Roman" w:cs="Times New Roman"/>
          <w:sz w:val="24"/>
          <w:szCs w:val="24"/>
          <w:lang w:val="en-GB"/>
        </w:rPr>
      </w:pPr>
      <w:r w:rsidRPr="00E50095">
        <w:rPr>
          <w:rFonts w:ascii="Times New Roman" w:hAnsi="Times New Roman" w:cs="Times New Roman"/>
          <w:b/>
          <w:sz w:val="24"/>
          <w:szCs w:val="24"/>
          <w:lang w:val="en-GB"/>
        </w:rPr>
        <w:t>Texto B</w:t>
      </w:r>
      <w:r w:rsidRPr="00E50095">
        <w:rPr>
          <w:rFonts w:ascii="Times New Roman" w:hAnsi="Times New Roman" w:cs="Times New Roman"/>
          <w:sz w:val="24"/>
          <w:szCs w:val="24"/>
          <w:lang w:val="en-GB"/>
        </w:rPr>
        <w:t>: “Six U.S. states, as well as Hong Kong and Alberta, already have single-rate income taxes. The most recent wave of reform on this path comes, however, from central and eastern Europe. Estonia adopted a 26% flat tax in 1993, Latvia a 25% rate in 1995, and Lithuania a 33% rate in 1996. Russia followed on January 1, 2001, with a 13% single rate that replaced a tax system with a 30% marginal rate applying to any income above US$5,000. Serbia and Ukraine took a similar course in 2003 and 2004.The latest and most ambitious reform took effect in Slovakia on January 1, 2004, with value added tax, corporate income tax and personal income tax set at a single rate of 19%. (...)</w:t>
      </w:r>
    </w:p>
    <w:p w:rsidR="00984F4E" w:rsidRPr="00E50095" w:rsidRDefault="00984F4E" w:rsidP="00984F4E">
      <w:pPr>
        <w:autoSpaceDE w:val="0"/>
        <w:autoSpaceDN w:val="0"/>
        <w:adjustRightInd w:val="0"/>
        <w:spacing w:after="240"/>
        <w:jc w:val="both"/>
        <w:rPr>
          <w:rFonts w:ascii="Times New Roman" w:hAnsi="Times New Roman" w:cs="Times New Roman"/>
          <w:sz w:val="24"/>
          <w:szCs w:val="24"/>
          <w:lang w:val="en-GB"/>
        </w:rPr>
      </w:pPr>
      <w:r w:rsidRPr="00E50095">
        <w:rPr>
          <w:rFonts w:ascii="Times New Roman" w:hAnsi="Times New Roman" w:cs="Times New Roman"/>
          <w:sz w:val="24"/>
          <w:szCs w:val="24"/>
          <w:lang w:val="en-GB"/>
        </w:rPr>
        <w:t>A flat rate income tax system respects the principle of equality of citizens before the law. The rule is the same for all: one rate for all citizens. The tax is set at a rate that does not vary based on wage levels, just as the property tax rate is uniform for all residents of a municipality and does not change according to the value of a building. A flat tax is not only justified from the standpoint of fairness but also avoids penalizing productive effort and wealth creation, as a progressive system does. There is no shortage of international examples: for once, the former communist countries are able to give the western world and Canada a lesson in public policies that are more compatible with a market economy than current tax systems with progressive rates.”</w:t>
      </w:r>
    </w:p>
    <w:p w:rsidR="00984F4E" w:rsidRPr="004706C3" w:rsidRDefault="00984F4E" w:rsidP="00984F4E">
      <w:pPr>
        <w:spacing w:after="240"/>
        <w:jc w:val="both"/>
        <w:rPr>
          <w:rFonts w:ascii="Times New Roman" w:hAnsi="Times New Roman" w:cs="Times New Roman"/>
          <w:sz w:val="24"/>
          <w:szCs w:val="24"/>
        </w:rPr>
      </w:pPr>
      <w:r w:rsidRPr="00E50095">
        <w:rPr>
          <w:rFonts w:ascii="Times New Roman" w:hAnsi="Times New Roman" w:cs="Times New Roman"/>
          <w:sz w:val="24"/>
          <w:szCs w:val="24"/>
        </w:rPr>
        <w:t>Expresse a sua opinião sobre este tema.</w:t>
      </w:r>
      <w:r w:rsidRPr="004706C3">
        <w:rPr>
          <w:rFonts w:ascii="Times New Roman" w:hAnsi="Times New Roman" w:cs="Times New Roman"/>
          <w:sz w:val="24"/>
          <w:szCs w:val="24"/>
        </w:rPr>
        <w:t xml:space="preserve"> </w:t>
      </w:r>
    </w:p>
    <w:p w:rsidR="00563A0C" w:rsidRDefault="00563A0C" w:rsidP="00563A0C">
      <w:pPr>
        <w:rPr>
          <w:rFonts w:ascii="Times New Roman" w:hAnsi="Times New Roman" w:cs="Times New Roman"/>
          <w:sz w:val="24"/>
          <w:szCs w:val="24"/>
        </w:rPr>
      </w:pPr>
    </w:p>
    <w:p w:rsidR="00563A0C" w:rsidRDefault="00563A0C" w:rsidP="00563A0C">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54"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2" r:lo="rId313" r:qs="rId314" r:cs="rId315"/>
              </a:graphicData>
            </a:graphic>
          </wp:inline>
        </w:drawing>
      </w:r>
    </w:p>
    <w:p w:rsidR="00031BAC" w:rsidRDefault="00031BAC" w:rsidP="00031BAC">
      <w:pPr>
        <w:rPr>
          <w:rFonts w:ascii="Times New Roman" w:hAnsi="Times New Roman" w:cs="Times New Roman"/>
          <w:sz w:val="24"/>
          <w:szCs w:val="24"/>
        </w:rPr>
      </w:pPr>
    </w:p>
    <w:p w:rsidR="00031BAC" w:rsidRDefault="00EE3D0D" w:rsidP="009C6133">
      <w:pPr>
        <w:jc w:val="both"/>
        <w:rPr>
          <w:rFonts w:ascii="Times New Roman" w:hAnsi="Times New Roman" w:cs="Times New Roman"/>
          <w:sz w:val="24"/>
          <w:szCs w:val="24"/>
        </w:rPr>
      </w:pPr>
      <w:r>
        <w:rPr>
          <w:rFonts w:ascii="Times New Roman" w:hAnsi="Times New Roman" w:cs="Times New Roman"/>
          <w:sz w:val="24"/>
          <w:szCs w:val="24"/>
        </w:rPr>
        <w:t>Admita uma economia simplificada em que apenas existem 6 indivíduos. A tabela seguinte expõe os re</w:t>
      </w:r>
      <w:r w:rsidR="00DB557C">
        <w:rPr>
          <w:rFonts w:ascii="Times New Roman" w:hAnsi="Times New Roman" w:cs="Times New Roman"/>
          <w:sz w:val="24"/>
          <w:szCs w:val="24"/>
        </w:rPr>
        <w:t>ndimentos antes de impostos (X)</w:t>
      </w:r>
      <w:r>
        <w:rPr>
          <w:rFonts w:ascii="Times New Roman" w:hAnsi="Times New Roman" w:cs="Times New Roman"/>
          <w:sz w:val="24"/>
          <w:szCs w:val="24"/>
        </w:rPr>
        <w:t xml:space="preserve"> e os rendimentos após</w:t>
      </w:r>
      <w:r w:rsidR="00BC4EDE">
        <w:rPr>
          <w:rFonts w:ascii="Times New Roman" w:hAnsi="Times New Roman" w:cs="Times New Roman"/>
          <w:sz w:val="24"/>
          <w:szCs w:val="24"/>
        </w:rPr>
        <w:t xml:space="preserve"> impostos (N</w:t>
      </w:r>
      <w:r>
        <w:rPr>
          <w:rFonts w:ascii="Times New Roman" w:hAnsi="Times New Roman" w:cs="Times New Roman"/>
          <w:sz w:val="24"/>
          <w:szCs w:val="24"/>
        </w:rPr>
        <w:t xml:space="preserve">) em 3 situações alternativas – A, B e C. </w:t>
      </w:r>
    </w:p>
    <w:tbl>
      <w:tblPr>
        <w:tblStyle w:val="SombreadoClaro-Cor1"/>
        <w:tblW w:w="0" w:type="auto"/>
        <w:tblLook w:val="04A0" w:firstRow="1" w:lastRow="0" w:firstColumn="1" w:lastColumn="0" w:noHBand="0" w:noVBand="1"/>
      </w:tblPr>
      <w:tblGrid>
        <w:gridCol w:w="1728"/>
        <w:gridCol w:w="1729"/>
        <w:gridCol w:w="1729"/>
        <w:gridCol w:w="1729"/>
        <w:gridCol w:w="1729"/>
      </w:tblGrid>
      <w:tr w:rsidR="00FD21DF" w:rsidRPr="00FD21DF" w:rsidTr="00FD21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D2476D" w:rsidRPr="00FD21DF" w:rsidRDefault="00D2476D" w:rsidP="009C6133">
            <w:pPr>
              <w:jc w:val="both"/>
              <w:rPr>
                <w:rFonts w:ascii="Times New Roman" w:hAnsi="Times New Roman" w:cs="Times New Roman"/>
                <w:color w:val="auto"/>
                <w:sz w:val="24"/>
                <w:szCs w:val="24"/>
              </w:rPr>
            </w:pPr>
            <w:r w:rsidRPr="00FD21DF">
              <w:rPr>
                <w:rFonts w:ascii="Times New Roman" w:hAnsi="Times New Roman" w:cs="Times New Roman"/>
                <w:color w:val="auto"/>
                <w:sz w:val="24"/>
                <w:szCs w:val="24"/>
              </w:rPr>
              <w:lastRenderedPageBreak/>
              <w:t>Indivíduo</w:t>
            </w:r>
          </w:p>
        </w:tc>
        <w:tc>
          <w:tcPr>
            <w:tcW w:w="1729" w:type="dxa"/>
          </w:tcPr>
          <w:p w:rsidR="00D2476D" w:rsidRPr="00FD21DF" w:rsidRDefault="00D2476D" w:rsidP="00D247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X</w:t>
            </w:r>
          </w:p>
        </w:tc>
        <w:tc>
          <w:tcPr>
            <w:tcW w:w="1729" w:type="dxa"/>
          </w:tcPr>
          <w:p w:rsidR="00D2476D" w:rsidRPr="00FD21DF" w:rsidRDefault="00D2476D" w:rsidP="00D247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N</w:t>
            </w:r>
            <w:r w:rsidRPr="00FD21DF">
              <w:rPr>
                <w:rFonts w:ascii="Times New Roman" w:hAnsi="Times New Roman" w:cs="Times New Roman"/>
                <w:color w:val="auto"/>
                <w:sz w:val="24"/>
                <w:szCs w:val="24"/>
                <w:vertAlign w:val="subscript"/>
              </w:rPr>
              <w:t>A</w:t>
            </w:r>
          </w:p>
        </w:tc>
        <w:tc>
          <w:tcPr>
            <w:tcW w:w="1729" w:type="dxa"/>
          </w:tcPr>
          <w:p w:rsidR="00D2476D" w:rsidRPr="00FD21DF" w:rsidRDefault="00D2476D" w:rsidP="00D247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N</w:t>
            </w:r>
            <w:r w:rsidRPr="00FD21DF">
              <w:rPr>
                <w:rFonts w:ascii="Times New Roman" w:hAnsi="Times New Roman" w:cs="Times New Roman"/>
                <w:color w:val="auto"/>
                <w:sz w:val="24"/>
                <w:szCs w:val="24"/>
                <w:vertAlign w:val="subscript"/>
              </w:rPr>
              <w:t>B</w:t>
            </w:r>
          </w:p>
        </w:tc>
        <w:tc>
          <w:tcPr>
            <w:tcW w:w="1729" w:type="dxa"/>
          </w:tcPr>
          <w:p w:rsidR="00D2476D" w:rsidRPr="00FD21DF" w:rsidRDefault="00D2476D" w:rsidP="00D247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N</w:t>
            </w:r>
            <w:r w:rsidRPr="00FD21DF">
              <w:rPr>
                <w:rFonts w:ascii="Times New Roman" w:hAnsi="Times New Roman" w:cs="Times New Roman"/>
                <w:color w:val="auto"/>
                <w:sz w:val="24"/>
                <w:szCs w:val="24"/>
                <w:vertAlign w:val="subscript"/>
              </w:rPr>
              <w:t>C</w:t>
            </w:r>
          </w:p>
        </w:tc>
      </w:tr>
      <w:tr w:rsidR="00FD21DF" w:rsidRPr="00FD21DF" w:rsidTr="00FD2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D2476D" w:rsidRPr="00FD21DF" w:rsidRDefault="00D2476D" w:rsidP="009C6133">
            <w:pPr>
              <w:jc w:val="both"/>
              <w:rPr>
                <w:rFonts w:ascii="Times New Roman" w:hAnsi="Times New Roman" w:cs="Times New Roman"/>
                <w:color w:val="auto"/>
                <w:sz w:val="24"/>
                <w:szCs w:val="24"/>
              </w:rPr>
            </w:pPr>
            <w:r w:rsidRPr="00FD21DF">
              <w:rPr>
                <w:rFonts w:ascii="Times New Roman" w:hAnsi="Times New Roman" w:cs="Times New Roman"/>
                <w:color w:val="auto"/>
                <w:sz w:val="24"/>
                <w:szCs w:val="24"/>
              </w:rPr>
              <w:t>1</w:t>
            </w:r>
          </w:p>
        </w:tc>
        <w:tc>
          <w:tcPr>
            <w:tcW w:w="1729" w:type="dxa"/>
          </w:tcPr>
          <w:p w:rsidR="00D2476D" w:rsidRPr="00FD21DF" w:rsidRDefault="00BD22CB" w:rsidP="00D247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100</w:t>
            </w:r>
          </w:p>
        </w:tc>
        <w:tc>
          <w:tcPr>
            <w:tcW w:w="1729" w:type="dxa"/>
          </w:tcPr>
          <w:p w:rsidR="00D2476D" w:rsidRPr="00FD21DF" w:rsidRDefault="00BD22CB" w:rsidP="00D247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90</w:t>
            </w:r>
          </w:p>
        </w:tc>
        <w:tc>
          <w:tcPr>
            <w:tcW w:w="1729" w:type="dxa"/>
          </w:tcPr>
          <w:p w:rsidR="00D2476D" w:rsidRPr="00FD21DF" w:rsidRDefault="00BD22CB" w:rsidP="00D247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90</w:t>
            </w:r>
          </w:p>
        </w:tc>
        <w:tc>
          <w:tcPr>
            <w:tcW w:w="1729" w:type="dxa"/>
          </w:tcPr>
          <w:p w:rsidR="00D2476D" w:rsidRPr="00FD21DF" w:rsidRDefault="00BD22CB" w:rsidP="00D247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100</w:t>
            </w:r>
          </w:p>
        </w:tc>
      </w:tr>
      <w:tr w:rsidR="00FD21DF" w:rsidRPr="00FD21DF" w:rsidTr="00FD21DF">
        <w:tc>
          <w:tcPr>
            <w:cnfStyle w:val="001000000000" w:firstRow="0" w:lastRow="0" w:firstColumn="1" w:lastColumn="0" w:oddVBand="0" w:evenVBand="0" w:oddHBand="0" w:evenHBand="0" w:firstRowFirstColumn="0" w:firstRowLastColumn="0" w:lastRowFirstColumn="0" w:lastRowLastColumn="0"/>
            <w:tcW w:w="1728" w:type="dxa"/>
          </w:tcPr>
          <w:p w:rsidR="00D2476D" w:rsidRPr="00FD21DF" w:rsidRDefault="00D2476D" w:rsidP="009C6133">
            <w:pPr>
              <w:jc w:val="both"/>
              <w:rPr>
                <w:rFonts w:ascii="Times New Roman" w:hAnsi="Times New Roman" w:cs="Times New Roman"/>
                <w:color w:val="auto"/>
                <w:sz w:val="24"/>
                <w:szCs w:val="24"/>
              </w:rPr>
            </w:pPr>
            <w:r w:rsidRPr="00FD21DF">
              <w:rPr>
                <w:rFonts w:ascii="Times New Roman" w:hAnsi="Times New Roman" w:cs="Times New Roman"/>
                <w:color w:val="auto"/>
                <w:sz w:val="24"/>
                <w:szCs w:val="24"/>
              </w:rPr>
              <w:t>2</w:t>
            </w:r>
          </w:p>
        </w:tc>
        <w:tc>
          <w:tcPr>
            <w:tcW w:w="1729" w:type="dxa"/>
          </w:tcPr>
          <w:p w:rsidR="00D2476D" w:rsidRPr="00FD21DF" w:rsidRDefault="00BD22CB" w:rsidP="00D24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100</w:t>
            </w:r>
          </w:p>
        </w:tc>
        <w:tc>
          <w:tcPr>
            <w:tcW w:w="1729" w:type="dxa"/>
          </w:tcPr>
          <w:p w:rsidR="00D2476D" w:rsidRPr="00FD21DF" w:rsidRDefault="00BD22CB" w:rsidP="00D24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90</w:t>
            </w:r>
          </w:p>
        </w:tc>
        <w:tc>
          <w:tcPr>
            <w:tcW w:w="1729" w:type="dxa"/>
          </w:tcPr>
          <w:p w:rsidR="00D2476D" w:rsidRPr="00FD21DF" w:rsidRDefault="00BD22CB" w:rsidP="00D24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100</w:t>
            </w:r>
          </w:p>
        </w:tc>
        <w:tc>
          <w:tcPr>
            <w:tcW w:w="1729" w:type="dxa"/>
          </w:tcPr>
          <w:p w:rsidR="00D2476D" w:rsidRPr="00FD21DF" w:rsidRDefault="00BD22CB" w:rsidP="00D24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100</w:t>
            </w:r>
          </w:p>
        </w:tc>
      </w:tr>
      <w:tr w:rsidR="00FD21DF" w:rsidRPr="00FD21DF" w:rsidTr="00FD2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D2476D" w:rsidRPr="00FD21DF" w:rsidRDefault="00D2476D" w:rsidP="009C6133">
            <w:pPr>
              <w:jc w:val="both"/>
              <w:rPr>
                <w:rFonts w:ascii="Times New Roman" w:hAnsi="Times New Roman" w:cs="Times New Roman"/>
                <w:color w:val="auto"/>
                <w:sz w:val="24"/>
                <w:szCs w:val="24"/>
              </w:rPr>
            </w:pPr>
            <w:r w:rsidRPr="00FD21DF">
              <w:rPr>
                <w:rFonts w:ascii="Times New Roman" w:hAnsi="Times New Roman" w:cs="Times New Roman"/>
                <w:color w:val="auto"/>
                <w:sz w:val="24"/>
                <w:szCs w:val="24"/>
              </w:rPr>
              <w:t>3</w:t>
            </w:r>
          </w:p>
        </w:tc>
        <w:tc>
          <w:tcPr>
            <w:tcW w:w="1729" w:type="dxa"/>
          </w:tcPr>
          <w:p w:rsidR="00D2476D" w:rsidRPr="00FD21DF" w:rsidRDefault="00BD22CB" w:rsidP="00D247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150</w:t>
            </w:r>
          </w:p>
        </w:tc>
        <w:tc>
          <w:tcPr>
            <w:tcW w:w="1729" w:type="dxa"/>
          </w:tcPr>
          <w:p w:rsidR="00D2476D" w:rsidRPr="00FD21DF" w:rsidRDefault="00BD22CB" w:rsidP="00D247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100</w:t>
            </w:r>
          </w:p>
        </w:tc>
        <w:tc>
          <w:tcPr>
            <w:tcW w:w="1729" w:type="dxa"/>
          </w:tcPr>
          <w:p w:rsidR="00D2476D" w:rsidRPr="00FD21DF" w:rsidRDefault="00BD22CB" w:rsidP="00D247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90</w:t>
            </w:r>
          </w:p>
        </w:tc>
        <w:tc>
          <w:tcPr>
            <w:tcW w:w="1729" w:type="dxa"/>
          </w:tcPr>
          <w:p w:rsidR="00D2476D" w:rsidRPr="00FD21DF" w:rsidRDefault="00BD22CB" w:rsidP="00D247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90</w:t>
            </w:r>
          </w:p>
        </w:tc>
      </w:tr>
      <w:tr w:rsidR="00FD21DF" w:rsidRPr="00FD21DF" w:rsidTr="00FD21DF">
        <w:tc>
          <w:tcPr>
            <w:cnfStyle w:val="001000000000" w:firstRow="0" w:lastRow="0" w:firstColumn="1" w:lastColumn="0" w:oddVBand="0" w:evenVBand="0" w:oddHBand="0" w:evenHBand="0" w:firstRowFirstColumn="0" w:firstRowLastColumn="0" w:lastRowFirstColumn="0" w:lastRowLastColumn="0"/>
            <w:tcW w:w="1728" w:type="dxa"/>
          </w:tcPr>
          <w:p w:rsidR="00D2476D" w:rsidRPr="00FD21DF" w:rsidRDefault="00D2476D" w:rsidP="009C6133">
            <w:pPr>
              <w:jc w:val="both"/>
              <w:rPr>
                <w:rFonts w:ascii="Times New Roman" w:hAnsi="Times New Roman" w:cs="Times New Roman"/>
                <w:color w:val="auto"/>
                <w:sz w:val="24"/>
                <w:szCs w:val="24"/>
              </w:rPr>
            </w:pPr>
            <w:r w:rsidRPr="00FD21DF">
              <w:rPr>
                <w:rFonts w:ascii="Times New Roman" w:hAnsi="Times New Roman" w:cs="Times New Roman"/>
                <w:color w:val="auto"/>
                <w:sz w:val="24"/>
                <w:szCs w:val="24"/>
              </w:rPr>
              <w:t>4</w:t>
            </w:r>
          </w:p>
        </w:tc>
        <w:tc>
          <w:tcPr>
            <w:tcW w:w="1729" w:type="dxa"/>
          </w:tcPr>
          <w:p w:rsidR="00D2476D" w:rsidRPr="00FD21DF" w:rsidRDefault="00BD22CB" w:rsidP="00D24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150</w:t>
            </w:r>
          </w:p>
        </w:tc>
        <w:tc>
          <w:tcPr>
            <w:tcW w:w="1729" w:type="dxa"/>
          </w:tcPr>
          <w:p w:rsidR="00D2476D" w:rsidRPr="00FD21DF" w:rsidRDefault="00BD22CB" w:rsidP="00D24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100</w:t>
            </w:r>
          </w:p>
        </w:tc>
        <w:tc>
          <w:tcPr>
            <w:tcW w:w="1729" w:type="dxa"/>
          </w:tcPr>
          <w:p w:rsidR="00D2476D" w:rsidRPr="00FD21DF" w:rsidRDefault="00BD22CB" w:rsidP="00D24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100</w:t>
            </w:r>
          </w:p>
        </w:tc>
        <w:tc>
          <w:tcPr>
            <w:tcW w:w="1729" w:type="dxa"/>
          </w:tcPr>
          <w:p w:rsidR="00D2476D" w:rsidRPr="00FD21DF" w:rsidRDefault="00BD22CB" w:rsidP="00D24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90</w:t>
            </w:r>
          </w:p>
        </w:tc>
      </w:tr>
      <w:tr w:rsidR="00FD21DF" w:rsidRPr="00FD21DF" w:rsidTr="00FD2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D2476D" w:rsidRPr="00FD21DF" w:rsidRDefault="00D2476D" w:rsidP="009C6133">
            <w:pPr>
              <w:jc w:val="both"/>
              <w:rPr>
                <w:rFonts w:ascii="Times New Roman" w:hAnsi="Times New Roman" w:cs="Times New Roman"/>
                <w:color w:val="auto"/>
                <w:sz w:val="24"/>
                <w:szCs w:val="24"/>
              </w:rPr>
            </w:pPr>
            <w:r w:rsidRPr="00FD21DF">
              <w:rPr>
                <w:rFonts w:ascii="Times New Roman" w:hAnsi="Times New Roman" w:cs="Times New Roman"/>
                <w:color w:val="auto"/>
                <w:sz w:val="24"/>
                <w:szCs w:val="24"/>
              </w:rPr>
              <w:t>5</w:t>
            </w:r>
          </w:p>
        </w:tc>
        <w:tc>
          <w:tcPr>
            <w:tcW w:w="1729" w:type="dxa"/>
          </w:tcPr>
          <w:p w:rsidR="00D2476D" w:rsidRPr="00FD21DF" w:rsidRDefault="00BD22CB" w:rsidP="00D247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200</w:t>
            </w:r>
          </w:p>
        </w:tc>
        <w:tc>
          <w:tcPr>
            <w:tcW w:w="1729" w:type="dxa"/>
          </w:tcPr>
          <w:p w:rsidR="00D2476D" w:rsidRPr="00FD21DF" w:rsidRDefault="00BD22CB" w:rsidP="00D247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140</w:t>
            </w:r>
          </w:p>
        </w:tc>
        <w:tc>
          <w:tcPr>
            <w:tcW w:w="1729" w:type="dxa"/>
          </w:tcPr>
          <w:p w:rsidR="00D2476D" w:rsidRPr="00FD21DF" w:rsidRDefault="00BD22CB" w:rsidP="00D247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140</w:t>
            </w:r>
          </w:p>
        </w:tc>
        <w:tc>
          <w:tcPr>
            <w:tcW w:w="1729" w:type="dxa"/>
          </w:tcPr>
          <w:p w:rsidR="00D2476D" w:rsidRPr="00FD21DF" w:rsidRDefault="00BD22CB" w:rsidP="00D247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140</w:t>
            </w:r>
          </w:p>
        </w:tc>
      </w:tr>
      <w:tr w:rsidR="00FD21DF" w:rsidRPr="00FD21DF" w:rsidTr="00FD21DF">
        <w:tc>
          <w:tcPr>
            <w:cnfStyle w:val="001000000000" w:firstRow="0" w:lastRow="0" w:firstColumn="1" w:lastColumn="0" w:oddVBand="0" w:evenVBand="0" w:oddHBand="0" w:evenHBand="0" w:firstRowFirstColumn="0" w:firstRowLastColumn="0" w:lastRowFirstColumn="0" w:lastRowLastColumn="0"/>
            <w:tcW w:w="1728" w:type="dxa"/>
          </w:tcPr>
          <w:p w:rsidR="00D2476D" w:rsidRPr="00FD21DF" w:rsidRDefault="00D2476D" w:rsidP="009C6133">
            <w:pPr>
              <w:jc w:val="both"/>
              <w:rPr>
                <w:rFonts w:ascii="Times New Roman" w:hAnsi="Times New Roman" w:cs="Times New Roman"/>
                <w:color w:val="auto"/>
                <w:sz w:val="24"/>
                <w:szCs w:val="24"/>
              </w:rPr>
            </w:pPr>
            <w:r w:rsidRPr="00FD21DF">
              <w:rPr>
                <w:rFonts w:ascii="Times New Roman" w:hAnsi="Times New Roman" w:cs="Times New Roman"/>
                <w:color w:val="auto"/>
                <w:sz w:val="24"/>
                <w:szCs w:val="24"/>
              </w:rPr>
              <w:t>6</w:t>
            </w:r>
          </w:p>
        </w:tc>
        <w:tc>
          <w:tcPr>
            <w:tcW w:w="1729" w:type="dxa"/>
          </w:tcPr>
          <w:p w:rsidR="00D2476D" w:rsidRPr="00FD21DF" w:rsidRDefault="00BD22CB" w:rsidP="00D24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200</w:t>
            </w:r>
          </w:p>
        </w:tc>
        <w:tc>
          <w:tcPr>
            <w:tcW w:w="1729" w:type="dxa"/>
          </w:tcPr>
          <w:p w:rsidR="00D2476D" w:rsidRPr="00FD21DF" w:rsidRDefault="00BD22CB" w:rsidP="00D24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140</w:t>
            </w:r>
          </w:p>
        </w:tc>
        <w:tc>
          <w:tcPr>
            <w:tcW w:w="1729" w:type="dxa"/>
          </w:tcPr>
          <w:p w:rsidR="00D2476D" w:rsidRPr="00FD21DF" w:rsidRDefault="00BD22CB" w:rsidP="00D24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140</w:t>
            </w:r>
          </w:p>
        </w:tc>
        <w:tc>
          <w:tcPr>
            <w:tcW w:w="1729" w:type="dxa"/>
          </w:tcPr>
          <w:p w:rsidR="00D2476D" w:rsidRPr="00FD21DF" w:rsidRDefault="00BD22CB" w:rsidP="00D24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140</w:t>
            </w:r>
          </w:p>
        </w:tc>
      </w:tr>
    </w:tbl>
    <w:p w:rsidR="00A67C9E" w:rsidRDefault="00A67C9E" w:rsidP="009C6133">
      <w:pPr>
        <w:jc w:val="both"/>
        <w:rPr>
          <w:rFonts w:ascii="Times New Roman" w:hAnsi="Times New Roman" w:cs="Times New Roman"/>
          <w:sz w:val="24"/>
          <w:szCs w:val="24"/>
        </w:rPr>
      </w:pPr>
    </w:p>
    <w:p w:rsidR="00A67C9E" w:rsidRPr="00F87F97" w:rsidRDefault="004B23BF" w:rsidP="0065124C">
      <w:pPr>
        <w:pStyle w:val="PargrafodaLista"/>
        <w:numPr>
          <w:ilvl w:val="0"/>
          <w:numId w:val="27"/>
        </w:numPr>
        <w:jc w:val="both"/>
        <w:rPr>
          <w:rFonts w:ascii="Times New Roman" w:hAnsi="Times New Roman" w:cs="Times New Roman"/>
          <w:sz w:val="24"/>
          <w:szCs w:val="24"/>
          <w:lang w:val="pt-PT"/>
        </w:rPr>
      </w:pPr>
      <w:r w:rsidRPr="00F87F97">
        <w:rPr>
          <w:rFonts w:ascii="Times New Roman" w:hAnsi="Times New Roman" w:cs="Times New Roman"/>
          <w:sz w:val="24"/>
          <w:szCs w:val="24"/>
          <w:lang w:val="pt-PT"/>
        </w:rPr>
        <w:t xml:space="preserve">Calcule o índice de </w:t>
      </w:r>
      <w:r w:rsidR="00BC4EDE" w:rsidRPr="00F87F97">
        <w:rPr>
          <w:rFonts w:ascii="Times New Roman" w:hAnsi="Times New Roman" w:cs="Times New Roman"/>
          <w:sz w:val="24"/>
          <w:szCs w:val="24"/>
          <w:lang w:val="pt-PT"/>
        </w:rPr>
        <w:t>Musgrave-Thin</w:t>
      </w:r>
      <w:r w:rsidR="00D2476D" w:rsidRPr="00F87F97">
        <w:rPr>
          <w:rFonts w:ascii="Times New Roman" w:hAnsi="Times New Roman" w:cs="Times New Roman"/>
          <w:sz w:val="24"/>
          <w:szCs w:val="24"/>
          <w:lang w:val="pt-PT"/>
        </w:rPr>
        <w:t xml:space="preserve"> em cada uma das situações</w:t>
      </w:r>
      <w:r w:rsidR="00BC4EDE" w:rsidRPr="00F87F97">
        <w:rPr>
          <w:rFonts w:ascii="Times New Roman" w:hAnsi="Times New Roman" w:cs="Times New Roman"/>
          <w:sz w:val="24"/>
          <w:szCs w:val="24"/>
          <w:lang w:val="pt-PT"/>
        </w:rPr>
        <w:t>.</w:t>
      </w:r>
      <w:r w:rsidR="00D2476D" w:rsidRPr="00F87F97">
        <w:rPr>
          <w:rFonts w:ascii="Times New Roman" w:hAnsi="Times New Roman" w:cs="Times New Roman"/>
          <w:sz w:val="24"/>
          <w:szCs w:val="24"/>
          <w:lang w:val="pt-PT"/>
        </w:rPr>
        <w:t xml:space="preserve"> Qual </w:t>
      </w:r>
      <w:r w:rsidR="00BD22CB" w:rsidRPr="00F87F97">
        <w:rPr>
          <w:rFonts w:ascii="Times New Roman" w:hAnsi="Times New Roman" w:cs="Times New Roman"/>
          <w:sz w:val="24"/>
          <w:szCs w:val="24"/>
          <w:lang w:val="pt-PT"/>
        </w:rPr>
        <w:t xml:space="preserve">delas </w:t>
      </w:r>
      <w:r w:rsidR="00D2476D" w:rsidRPr="00F87F97">
        <w:rPr>
          <w:rFonts w:ascii="Times New Roman" w:hAnsi="Times New Roman" w:cs="Times New Roman"/>
          <w:sz w:val="24"/>
          <w:szCs w:val="24"/>
          <w:lang w:val="pt-PT"/>
        </w:rPr>
        <w:t>revela maior grau de progressividade fiscal?</w:t>
      </w:r>
    </w:p>
    <w:p w:rsidR="004B23BF" w:rsidRPr="00F87F97" w:rsidRDefault="004B23BF" w:rsidP="0065124C">
      <w:pPr>
        <w:pStyle w:val="PargrafodaLista"/>
        <w:numPr>
          <w:ilvl w:val="0"/>
          <w:numId w:val="27"/>
        </w:numPr>
        <w:jc w:val="both"/>
        <w:rPr>
          <w:rFonts w:ascii="Times New Roman" w:hAnsi="Times New Roman" w:cs="Times New Roman"/>
          <w:sz w:val="24"/>
          <w:szCs w:val="24"/>
          <w:lang w:val="pt-PT"/>
        </w:rPr>
      </w:pPr>
      <w:r w:rsidRPr="00F87F97">
        <w:rPr>
          <w:rFonts w:ascii="Times New Roman" w:hAnsi="Times New Roman" w:cs="Times New Roman"/>
          <w:sz w:val="24"/>
          <w:szCs w:val="24"/>
          <w:lang w:val="pt-PT"/>
        </w:rPr>
        <w:t>Analise, para cada uma das situações descr</w:t>
      </w:r>
      <w:r w:rsidR="00BC4EDE" w:rsidRPr="00F87F97">
        <w:rPr>
          <w:rFonts w:ascii="Times New Roman" w:hAnsi="Times New Roman" w:cs="Times New Roman"/>
          <w:sz w:val="24"/>
          <w:szCs w:val="24"/>
          <w:lang w:val="pt-PT"/>
        </w:rPr>
        <w:t>itas na tabela acima (A, B, C):</w:t>
      </w:r>
    </w:p>
    <w:p w:rsidR="00BC4EDE" w:rsidRPr="002D3227" w:rsidRDefault="00DB557C" w:rsidP="0065124C">
      <w:pPr>
        <w:pStyle w:val="PargrafodaLista"/>
        <w:numPr>
          <w:ilvl w:val="0"/>
          <w:numId w:val="28"/>
        </w:numPr>
        <w:jc w:val="both"/>
        <w:rPr>
          <w:rFonts w:ascii="Times New Roman" w:hAnsi="Times New Roman" w:cs="Times New Roman"/>
          <w:sz w:val="24"/>
          <w:szCs w:val="24"/>
        </w:rPr>
      </w:pPr>
      <w:r w:rsidRPr="002D3227">
        <w:rPr>
          <w:rFonts w:ascii="Times New Roman" w:hAnsi="Times New Roman" w:cs="Times New Roman"/>
          <w:sz w:val="24"/>
          <w:szCs w:val="24"/>
        </w:rPr>
        <w:t>A</w:t>
      </w:r>
      <w:r w:rsidR="00BC4EDE" w:rsidRPr="002D3227">
        <w:rPr>
          <w:rFonts w:ascii="Times New Roman" w:hAnsi="Times New Roman" w:cs="Times New Roman"/>
          <w:sz w:val="24"/>
          <w:szCs w:val="24"/>
        </w:rPr>
        <w:t xml:space="preserve"> equidade vertical</w:t>
      </w:r>
      <w:r w:rsidRPr="002D3227">
        <w:rPr>
          <w:rFonts w:ascii="Times New Roman" w:hAnsi="Times New Roman" w:cs="Times New Roman"/>
          <w:sz w:val="24"/>
          <w:szCs w:val="24"/>
        </w:rPr>
        <w:t>;</w:t>
      </w:r>
    </w:p>
    <w:p w:rsidR="00BC4EDE" w:rsidRPr="002D3227" w:rsidRDefault="00DB557C" w:rsidP="0065124C">
      <w:pPr>
        <w:pStyle w:val="PargrafodaLista"/>
        <w:numPr>
          <w:ilvl w:val="0"/>
          <w:numId w:val="28"/>
        </w:numPr>
        <w:jc w:val="both"/>
        <w:rPr>
          <w:rFonts w:ascii="Times New Roman" w:hAnsi="Times New Roman" w:cs="Times New Roman"/>
          <w:sz w:val="24"/>
          <w:szCs w:val="24"/>
        </w:rPr>
      </w:pPr>
      <w:r w:rsidRPr="002D3227">
        <w:rPr>
          <w:rFonts w:ascii="Times New Roman" w:hAnsi="Times New Roman" w:cs="Times New Roman"/>
          <w:sz w:val="24"/>
          <w:szCs w:val="24"/>
        </w:rPr>
        <w:t>A</w:t>
      </w:r>
      <w:r w:rsidR="00BC4EDE" w:rsidRPr="002D3227">
        <w:rPr>
          <w:rFonts w:ascii="Times New Roman" w:hAnsi="Times New Roman" w:cs="Times New Roman"/>
          <w:sz w:val="24"/>
          <w:szCs w:val="24"/>
        </w:rPr>
        <w:t xml:space="preserve"> equidade horizontal</w:t>
      </w:r>
      <w:r w:rsidRPr="002D3227">
        <w:rPr>
          <w:rFonts w:ascii="Times New Roman" w:hAnsi="Times New Roman" w:cs="Times New Roman"/>
          <w:sz w:val="24"/>
          <w:szCs w:val="24"/>
        </w:rPr>
        <w:t>;</w:t>
      </w:r>
    </w:p>
    <w:p w:rsidR="00BC4EDE" w:rsidRPr="00F87F97" w:rsidRDefault="00DB557C" w:rsidP="0065124C">
      <w:pPr>
        <w:pStyle w:val="PargrafodaLista"/>
        <w:numPr>
          <w:ilvl w:val="0"/>
          <w:numId w:val="28"/>
        </w:numPr>
        <w:jc w:val="both"/>
        <w:rPr>
          <w:rFonts w:ascii="Times New Roman" w:hAnsi="Times New Roman" w:cs="Times New Roman"/>
          <w:sz w:val="24"/>
          <w:szCs w:val="24"/>
          <w:lang w:val="pt-PT"/>
        </w:rPr>
      </w:pPr>
      <w:r w:rsidRPr="00F87F97">
        <w:rPr>
          <w:rFonts w:ascii="Times New Roman" w:hAnsi="Times New Roman" w:cs="Times New Roman"/>
          <w:sz w:val="24"/>
          <w:szCs w:val="24"/>
          <w:lang w:val="pt-PT"/>
        </w:rPr>
        <w:t>A</w:t>
      </w:r>
      <w:r w:rsidR="00BC4EDE" w:rsidRPr="00F87F97">
        <w:rPr>
          <w:rFonts w:ascii="Times New Roman" w:hAnsi="Times New Roman" w:cs="Times New Roman"/>
          <w:sz w:val="24"/>
          <w:szCs w:val="24"/>
          <w:lang w:val="pt-PT"/>
        </w:rPr>
        <w:t xml:space="preserve"> equidade horizontal enquanto forma de não reordenação</w:t>
      </w:r>
      <w:r w:rsidRPr="00F87F97">
        <w:rPr>
          <w:rFonts w:ascii="Times New Roman" w:hAnsi="Times New Roman" w:cs="Times New Roman"/>
          <w:sz w:val="24"/>
          <w:szCs w:val="24"/>
          <w:lang w:val="pt-PT"/>
        </w:rPr>
        <w:t>.</w:t>
      </w:r>
    </w:p>
    <w:p w:rsidR="00563A0C" w:rsidRDefault="00563A0C" w:rsidP="00563A0C">
      <w:pPr>
        <w:rPr>
          <w:rFonts w:ascii="Times New Roman" w:hAnsi="Times New Roman" w:cs="Times New Roman"/>
          <w:sz w:val="24"/>
          <w:szCs w:val="24"/>
        </w:rPr>
      </w:pPr>
    </w:p>
    <w:p w:rsidR="00563A0C" w:rsidRDefault="00563A0C" w:rsidP="00563A0C">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56"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7" r:lo="rId318" r:qs="rId319" r:cs="rId320"/>
              </a:graphicData>
            </a:graphic>
          </wp:inline>
        </w:drawing>
      </w:r>
    </w:p>
    <w:p w:rsidR="00984F4E" w:rsidRDefault="00984F4E" w:rsidP="00984F4E">
      <w:pPr>
        <w:spacing w:after="240"/>
        <w:jc w:val="both"/>
        <w:rPr>
          <w:rFonts w:ascii="Times New Roman" w:hAnsi="Times New Roman" w:cs="Times New Roman"/>
          <w:sz w:val="24"/>
          <w:szCs w:val="24"/>
        </w:rPr>
      </w:pPr>
    </w:p>
    <w:p w:rsidR="00984F4E" w:rsidRPr="00E50095" w:rsidRDefault="00984F4E" w:rsidP="00984F4E">
      <w:pPr>
        <w:spacing w:after="240"/>
        <w:jc w:val="both"/>
        <w:rPr>
          <w:rFonts w:ascii="Times New Roman" w:hAnsi="Times New Roman" w:cs="Times New Roman"/>
          <w:sz w:val="24"/>
          <w:szCs w:val="24"/>
        </w:rPr>
      </w:pPr>
      <w:r w:rsidRPr="00E50095">
        <w:rPr>
          <w:rFonts w:ascii="Times New Roman" w:hAnsi="Times New Roman" w:cs="Times New Roman"/>
          <w:sz w:val="24"/>
          <w:szCs w:val="24"/>
        </w:rPr>
        <w:t>Considere os seguintes dois textos e comente, aludindo ao papel que, em seu entender, o Estado deve desempenhar na economia.</w:t>
      </w:r>
    </w:p>
    <w:p w:rsidR="00984F4E" w:rsidRPr="00E50095" w:rsidRDefault="00984F4E" w:rsidP="00984F4E">
      <w:pPr>
        <w:spacing w:after="240"/>
        <w:jc w:val="both"/>
        <w:rPr>
          <w:rFonts w:ascii="Times New Roman" w:hAnsi="Times New Roman" w:cs="Times New Roman"/>
          <w:sz w:val="24"/>
          <w:szCs w:val="24"/>
        </w:rPr>
      </w:pPr>
    </w:p>
    <w:p w:rsidR="00984F4E" w:rsidRPr="00E50095" w:rsidRDefault="00984F4E" w:rsidP="00984F4E">
      <w:pPr>
        <w:spacing w:after="240"/>
        <w:jc w:val="both"/>
        <w:rPr>
          <w:rFonts w:ascii="Times New Roman" w:hAnsi="Times New Roman" w:cs="Times New Roman"/>
          <w:sz w:val="24"/>
          <w:szCs w:val="24"/>
        </w:rPr>
      </w:pPr>
      <w:r w:rsidRPr="00E50095">
        <w:rPr>
          <w:rFonts w:ascii="Times New Roman" w:hAnsi="Times New Roman" w:cs="Times New Roman"/>
          <w:sz w:val="24"/>
          <w:szCs w:val="24"/>
          <w:u w:val="single"/>
        </w:rPr>
        <w:t>Texto A</w:t>
      </w:r>
      <w:r w:rsidRPr="00E50095">
        <w:rPr>
          <w:rFonts w:ascii="Times New Roman" w:hAnsi="Times New Roman" w:cs="Times New Roman"/>
          <w:sz w:val="24"/>
          <w:szCs w:val="24"/>
        </w:rPr>
        <w:t>:</w:t>
      </w:r>
    </w:p>
    <w:p w:rsidR="00984F4E" w:rsidRPr="00E50095" w:rsidRDefault="00984F4E" w:rsidP="00984F4E">
      <w:pPr>
        <w:spacing w:after="240"/>
        <w:jc w:val="both"/>
        <w:rPr>
          <w:rFonts w:ascii="Times New Roman" w:hAnsi="Times New Roman" w:cs="Times New Roman"/>
          <w:sz w:val="24"/>
          <w:szCs w:val="24"/>
        </w:rPr>
      </w:pPr>
      <w:r w:rsidRPr="00E50095">
        <w:rPr>
          <w:rFonts w:ascii="Times New Roman" w:hAnsi="Times New Roman" w:cs="Times New Roman"/>
          <w:sz w:val="24"/>
          <w:szCs w:val="24"/>
        </w:rPr>
        <w:t>“O que gera riqueza e emprego não são políticas contraccionistas mas políticas promotoras do crescimento e do emprego. Também é dessa forma que a receita fiscal cresce sustentadamente.”</w:t>
      </w:r>
    </w:p>
    <w:p w:rsidR="00984F4E" w:rsidRPr="00E50095" w:rsidRDefault="00984F4E" w:rsidP="00984F4E">
      <w:pPr>
        <w:spacing w:after="240"/>
        <w:jc w:val="both"/>
        <w:rPr>
          <w:rFonts w:ascii="Times New Roman" w:hAnsi="Times New Roman" w:cs="Times New Roman"/>
          <w:sz w:val="24"/>
          <w:szCs w:val="24"/>
        </w:rPr>
      </w:pPr>
      <w:r w:rsidRPr="00E50095">
        <w:rPr>
          <w:rFonts w:ascii="Times New Roman" w:hAnsi="Times New Roman" w:cs="Times New Roman"/>
          <w:sz w:val="24"/>
          <w:szCs w:val="24"/>
        </w:rPr>
        <w:t>J. Cadima Ribeiro, Blogue “Economia Portuguesa”, 2 Março de 2012.</w:t>
      </w:r>
    </w:p>
    <w:p w:rsidR="00984F4E" w:rsidRPr="00E50095" w:rsidRDefault="00984F4E" w:rsidP="00984F4E">
      <w:pPr>
        <w:spacing w:after="240"/>
        <w:jc w:val="both"/>
        <w:rPr>
          <w:rFonts w:ascii="Times New Roman" w:hAnsi="Times New Roman" w:cs="Times New Roman"/>
          <w:sz w:val="24"/>
          <w:szCs w:val="24"/>
        </w:rPr>
      </w:pPr>
      <w:r w:rsidRPr="00E50095">
        <w:rPr>
          <w:rFonts w:ascii="Times New Roman" w:hAnsi="Times New Roman" w:cs="Times New Roman"/>
          <w:sz w:val="24"/>
          <w:szCs w:val="24"/>
        </w:rPr>
        <w:t xml:space="preserve"> </w:t>
      </w:r>
    </w:p>
    <w:p w:rsidR="00984F4E" w:rsidRPr="00E50095" w:rsidRDefault="00984F4E" w:rsidP="00984F4E">
      <w:pPr>
        <w:jc w:val="both"/>
        <w:rPr>
          <w:rFonts w:ascii="Times New Roman" w:hAnsi="Times New Roman" w:cs="Times New Roman"/>
          <w:sz w:val="24"/>
          <w:szCs w:val="24"/>
        </w:rPr>
      </w:pPr>
      <w:r w:rsidRPr="00E50095">
        <w:rPr>
          <w:rFonts w:ascii="Times New Roman" w:hAnsi="Times New Roman" w:cs="Times New Roman"/>
          <w:sz w:val="24"/>
          <w:szCs w:val="24"/>
          <w:u w:val="single"/>
        </w:rPr>
        <w:t>Texto B</w:t>
      </w:r>
      <w:r w:rsidRPr="00E50095">
        <w:rPr>
          <w:rFonts w:ascii="Times New Roman" w:hAnsi="Times New Roman" w:cs="Times New Roman"/>
          <w:sz w:val="24"/>
          <w:szCs w:val="24"/>
        </w:rPr>
        <w:t>:</w:t>
      </w:r>
    </w:p>
    <w:p w:rsidR="00984F4E" w:rsidRPr="00E50095" w:rsidRDefault="00984F4E" w:rsidP="00984F4E">
      <w:pPr>
        <w:jc w:val="both"/>
        <w:rPr>
          <w:rFonts w:ascii="Times New Roman" w:hAnsi="Times New Roman" w:cs="Times New Roman"/>
          <w:sz w:val="24"/>
          <w:szCs w:val="24"/>
        </w:rPr>
      </w:pPr>
      <w:r w:rsidRPr="00E50095">
        <w:rPr>
          <w:rFonts w:ascii="Times New Roman" w:hAnsi="Times New Roman" w:cs="Times New Roman"/>
          <w:sz w:val="24"/>
          <w:szCs w:val="24"/>
        </w:rPr>
        <w:t xml:space="preserve"> “A chave de entrada na globalização é a competitividade, expressa na qualidade e preço dos produtos e serviços. Se é nos produtos clássicos que mais se sente a concorrência e são difíceis ganhos de produtividade, a solução é apostar na inovação: inovação expressa em novos produtos ou em acrescentar valor aos existentes. </w:t>
      </w:r>
    </w:p>
    <w:p w:rsidR="00984F4E" w:rsidRPr="00E50095" w:rsidRDefault="00984F4E" w:rsidP="00984F4E">
      <w:pPr>
        <w:jc w:val="both"/>
        <w:rPr>
          <w:rFonts w:ascii="Times New Roman" w:hAnsi="Times New Roman" w:cs="Times New Roman"/>
          <w:sz w:val="24"/>
          <w:szCs w:val="24"/>
        </w:rPr>
      </w:pPr>
      <w:r w:rsidRPr="00E50095">
        <w:rPr>
          <w:rFonts w:ascii="Times New Roman" w:hAnsi="Times New Roman" w:cs="Times New Roman"/>
          <w:sz w:val="24"/>
          <w:szCs w:val="24"/>
        </w:rPr>
        <w:t xml:space="preserve">É a forma de conseguir resultados positivos para as empresas e de criar riqueza e desenvolvimento para a sociedade. É este o papel das empresas, mas ele não pode ser </w:t>
      </w:r>
      <w:r w:rsidRPr="00E50095">
        <w:rPr>
          <w:rFonts w:ascii="Times New Roman" w:hAnsi="Times New Roman" w:cs="Times New Roman"/>
          <w:sz w:val="24"/>
          <w:szCs w:val="24"/>
        </w:rPr>
        <w:lastRenderedPageBreak/>
        <w:t xml:space="preserve">conseguido sem um Estado inteligente, que deixe de ser um obstáculo, antes crie o ambiente favorável ao desenvolvimento empresarial. </w:t>
      </w:r>
    </w:p>
    <w:p w:rsidR="00984F4E" w:rsidRPr="00E50095" w:rsidRDefault="00984F4E" w:rsidP="00984F4E">
      <w:pPr>
        <w:spacing w:after="240"/>
        <w:jc w:val="both"/>
        <w:rPr>
          <w:rFonts w:ascii="Times New Roman" w:hAnsi="Times New Roman" w:cs="Times New Roman"/>
          <w:sz w:val="24"/>
          <w:szCs w:val="24"/>
        </w:rPr>
      </w:pPr>
      <w:r w:rsidRPr="00E50095">
        <w:rPr>
          <w:rFonts w:ascii="Times New Roman" w:hAnsi="Times New Roman" w:cs="Times New Roman"/>
          <w:sz w:val="24"/>
          <w:szCs w:val="24"/>
        </w:rPr>
        <w:t>Condições que o Estado actual, gigantesco, não pode satisfazer; exorbitando das suas funções essenciais, deixou de dar atenção a elas; alargando o domínio a funções acessórias, exerce-as mal, por não estar para tal vocacionado. A consequência é o insatisfatório e caro serviço público e o avolumar dos custos de contexto. Em tempo de globalização, pior se compreende esta concepção do Estado. Assim, o Estado tem que redefinir as suas funções, limitando-se às funções soberanas e a assegurar políticas de coesão e protecção social, exercendo-as de forma óptima. Na economia, deverá ser regulador, assegurando uma livre economia de mercado e a liberdade empresarial, dentro da mais estrita defesa da concorrência. (…)</w:t>
      </w:r>
      <w:r w:rsidRPr="00E50095">
        <w:t xml:space="preserve"> </w:t>
      </w:r>
      <w:r w:rsidRPr="00E50095">
        <w:rPr>
          <w:rFonts w:ascii="Times New Roman" w:hAnsi="Times New Roman" w:cs="Times New Roman"/>
          <w:sz w:val="24"/>
          <w:szCs w:val="24"/>
        </w:rPr>
        <w:t>O Estado deve deixar na economia o máximo de recursos, fixando mesmo um tecto para a carga fiscal, em função do PIB, abandonando de vez a ideia de que a despesa pública traz crescimento.”</w:t>
      </w:r>
    </w:p>
    <w:p w:rsidR="00984F4E" w:rsidRPr="004706C3" w:rsidRDefault="00984F4E" w:rsidP="00984F4E">
      <w:pPr>
        <w:spacing w:after="240"/>
        <w:jc w:val="both"/>
        <w:rPr>
          <w:rFonts w:ascii="Times New Roman" w:hAnsi="Times New Roman" w:cs="Times New Roman"/>
          <w:sz w:val="24"/>
          <w:szCs w:val="24"/>
        </w:rPr>
      </w:pPr>
      <w:r w:rsidRPr="00E50095">
        <w:rPr>
          <w:rFonts w:ascii="Times New Roman" w:hAnsi="Times New Roman" w:cs="Times New Roman"/>
          <w:sz w:val="24"/>
          <w:szCs w:val="24"/>
        </w:rPr>
        <w:t>António Pinho Cardão, Jornal de Negócios, 14 Setembro de 2010.</w:t>
      </w:r>
      <w:r w:rsidRPr="004706C3">
        <w:rPr>
          <w:rFonts w:ascii="Times New Roman" w:hAnsi="Times New Roman" w:cs="Times New Roman"/>
          <w:sz w:val="24"/>
          <w:szCs w:val="24"/>
        </w:rPr>
        <w:t xml:space="preserve"> </w:t>
      </w:r>
    </w:p>
    <w:p w:rsidR="00C82AE1" w:rsidRDefault="00C82AE1" w:rsidP="00031BAC">
      <w:pPr>
        <w:rPr>
          <w:rFonts w:ascii="Times New Roman" w:hAnsi="Times New Roman" w:cs="Times New Roman"/>
          <w:sz w:val="24"/>
          <w:szCs w:val="24"/>
        </w:rPr>
      </w:pPr>
    </w:p>
    <w:p w:rsidR="00031BAC" w:rsidRDefault="00031BAC" w:rsidP="00031BAC">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5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2" r:lo="rId323" r:qs="rId324" r:cs="rId325"/>
              </a:graphicData>
            </a:graphic>
          </wp:inline>
        </w:drawing>
      </w:r>
    </w:p>
    <w:p w:rsidR="007439C7" w:rsidRDefault="00917F11" w:rsidP="007439C7">
      <w:pPr>
        <w:jc w:val="both"/>
        <w:rPr>
          <w:rFonts w:ascii="Times New Roman" w:hAnsi="Times New Roman" w:cs="Times New Roman"/>
          <w:sz w:val="24"/>
          <w:szCs w:val="24"/>
        </w:rPr>
      </w:pPr>
      <w:r>
        <w:rPr>
          <w:rFonts w:ascii="Times New Roman" w:hAnsi="Times New Roman" w:cs="Times New Roman"/>
          <w:sz w:val="24"/>
          <w:szCs w:val="24"/>
        </w:rPr>
        <w:t xml:space="preserve">Considere os seguintes elementos de análise: </w:t>
      </w:r>
    </w:p>
    <w:p w:rsidR="00A67C9E" w:rsidRDefault="00A67C9E" w:rsidP="007439C7">
      <w:pPr>
        <w:jc w:val="both"/>
        <w:rPr>
          <w:rFonts w:ascii="Times New Roman" w:hAnsi="Times New Roman" w:cs="Times New Roman"/>
          <w:b/>
          <w:sz w:val="24"/>
          <w:szCs w:val="24"/>
        </w:rPr>
      </w:pPr>
    </w:p>
    <w:p w:rsidR="00A67C9E" w:rsidRPr="008F6EF4" w:rsidRDefault="00917F11" w:rsidP="007439C7">
      <w:pPr>
        <w:jc w:val="both"/>
        <w:rPr>
          <w:rFonts w:ascii="Times New Roman" w:hAnsi="Times New Roman" w:cs="Times New Roman"/>
          <w:b/>
          <w:sz w:val="24"/>
          <w:szCs w:val="24"/>
        </w:rPr>
      </w:pPr>
      <w:r w:rsidRPr="008F6EF4">
        <w:rPr>
          <w:rFonts w:ascii="Times New Roman" w:hAnsi="Times New Roman" w:cs="Times New Roman"/>
          <w:b/>
          <w:sz w:val="24"/>
          <w:szCs w:val="24"/>
        </w:rPr>
        <w:t xml:space="preserve">A: </w:t>
      </w:r>
    </w:p>
    <w:p w:rsidR="007439C7" w:rsidRPr="007439C7" w:rsidRDefault="00917F11" w:rsidP="007439C7">
      <w:pPr>
        <w:jc w:val="both"/>
        <w:rPr>
          <w:rFonts w:ascii="Times New Roman" w:hAnsi="Times New Roman" w:cs="Times New Roman"/>
          <w:sz w:val="24"/>
          <w:szCs w:val="24"/>
        </w:rPr>
      </w:pPr>
      <w:r>
        <w:rPr>
          <w:rFonts w:ascii="Times New Roman" w:hAnsi="Times New Roman" w:cs="Times New Roman"/>
          <w:sz w:val="24"/>
          <w:szCs w:val="24"/>
        </w:rPr>
        <w:t>P</w:t>
      </w:r>
      <w:r w:rsidR="007439C7" w:rsidRPr="007439C7">
        <w:rPr>
          <w:rFonts w:ascii="Times New Roman" w:hAnsi="Times New Roman" w:cs="Times New Roman"/>
          <w:sz w:val="24"/>
          <w:szCs w:val="24"/>
        </w:rPr>
        <w:t xml:space="preserve">opulação dependente (em % da população total) em 2000 e 2050 (previsão). </w:t>
      </w:r>
    </w:p>
    <w:p w:rsidR="007439C7" w:rsidRDefault="007439C7" w:rsidP="00031BAC">
      <w:pPr>
        <w:jc w:val="both"/>
        <w:rPr>
          <w:rFonts w:ascii="Times New Roman" w:hAnsi="Times New Roman" w:cs="Times New Roman"/>
          <w:sz w:val="24"/>
          <w:szCs w:val="24"/>
        </w:rPr>
      </w:pPr>
    </w:p>
    <w:p w:rsidR="00243B9A" w:rsidRDefault="007439C7" w:rsidP="003C7B21">
      <w:pPr>
        <w:rPr>
          <w:rFonts w:ascii="Times New Roman" w:hAnsi="Times New Roman" w:cs="Times New Roman"/>
          <w:sz w:val="24"/>
          <w:szCs w:val="24"/>
        </w:rPr>
      </w:pPr>
      <w:r>
        <w:rPr>
          <w:noProof/>
          <w:lang w:eastAsia="pt-PT"/>
        </w:rPr>
        <w:drawing>
          <wp:inline distT="0" distB="0" distL="0" distR="0">
            <wp:extent cx="5400040" cy="2411906"/>
            <wp:effectExtent l="0" t="0" r="0" b="0"/>
            <wp:docPr id="2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7"/>
              </a:graphicData>
            </a:graphic>
          </wp:inline>
        </w:drawing>
      </w:r>
    </w:p>
    <w:p w:rsidR="00243B9A" w:rsidRDefault="00243B9A" w:rsidP="003C7B21">
      <w:pPr>
        <w:rPr>
          <w:rFonts w:ascii="Times New Roman" w:hAnsi="Times New Roman" w:cs="Times New Roman"/>
          <w:sz w:val="24"/>
          <w:szCs w:val="24"/>
        </w:rPr>
      </w:pPr>
    </w:p>
    <w:p w:rsidR="00A67C9E" w:rsidRPr="008F6EF4" w:rsidRDefault="008F6EF4" w:rsidP="007439C7">
      <w:pPr>
        <w:jc w:val="both"/>
        <w:rPr>
          <w:rFonts w:ascii="Times New Roman" w:hAnsi="Times New Roman" w:cs="Times New Roman"/>
          <w:b/>
          <w:sz w:val="24"/>
          <w:szCs w:val="24"/>
        </w:rPr>
      </w:pPr>
      <w:r w:rsidRPr="008F6EF4">
        <w:rPr>
          <w:rFonts w:ascii="Times New Roman" w:hAnsi="Times New Roman" w:cs="Times New Roman"/>
          <w:b/>
          <w:sz w:val="24"/>
          <w:szCs w:val="24"/>
        </w:rPr>
        <w:lastRenderedPageBreak/>
        <w:t>B:</w:t>
      </w:r>
    </w:p>
    <w:p w:rsidR="008F6EF4" w:rsidRPr="008F6EF4" w:rsidRDefault="008F6EF4" w:rsidP="008F6EF4">
      <w:pPr>
        <w:jc w:val="both"/>
        <w:rPr>
          <w:rFonts w:ascii="Times New Roman" w:eastAsia="Calibri" w:hAnsi="Times New Roman" w:cs="Times New Roman"/>
          <w:sz w:val="24"/>
          <w:szCs w:val="24"/>
        </w:rPr>
      </w:pPr>
      <w:r>
        <w:rPr>
          <w:rFonts w:ascii="Times New Roman" w:eastAsia="Calibri" w:hAnsi="Times New Roman" w:cs="Times New Roman"/>
          <w:sz w:val="24"/>
          <w:szCs w:val="24"/>
        </w:rPr>
        <w:t>Indicadores demográficos para a economia portuguesa (</w:t>
      </w:r>
      <w:r w:rsidRPr="008F6EF4">
        <w:rPr>
          <w:rFonts w:ascii="Times New Roman" w:eastAsia="Calibri" w:hAnsi="Times New Roman" w:cs="Times New Roman"/>
          <w:sz w:val="24"/>
          <w:szCs w:val="24"/>
        </w:rPr>
        <w:t>2000</w:t>
      </w:r>
      <w:r>
        <w:rPr>
          <w:rFonts w:ascii="Times New Roman" w:eastAsia="Calibri" w:hAnsi="Times New Roman" w:cs="Times New Roman"/>
          <w:sz w:val="24"/>
          <w:szCs w:val="24"/>
        </w:rPr>
        <w:t xml:space="preserve"> – </w:t>
      </w:r>
      <w:r w:rsidRPr="008F6EF4">
        <w:rPr>
          <w:rFonts w:ascii="Times New Roman" w:eastAsia="Calibri" w:hAnsi="Times New Roman" w:cs="Times New Roman"/>
          <w:sz w:val="24"/>
          <w:szCs w:val="24"/>
        </w:rPr>
        <w:t>2010</w:t>
      </w:r>
      <w:r>
        <w:rPr>
          <w:rFonts w:ascii="Times New Roman" w:eastAsia="Calibri" w:hAnsi="Times New Roman" w:cs="Times New Roman"/>
          <w:sz w:val="24"/>
          <w:szCs w:val="24"/>
        </w:rPr>
        <w:t>):</w:t>
      </w:r>
    </w:p>
    <w:p w:rsidR="008F6EF4" w:rsidRPr="008F6EF4" w:rsidRDefault="008F6EF4" w:rsidP="008F6EF4">
      <w:pPr>
        <w:jc w:val="both"/>
        <w:rPr>
          <w:rFonts w:ascii="Times New Roman" w:eastAsia="Calibri" w:hAnsi="Times New Roman" w:cs="Times New Roman"/>
          <w:sz w:val="24"/>
          <w:szCs w:val="24"/>
        </w:rPr>
      </w:pPr>
    </w:p>
    <w:tbl>
      <w:tblPr>
        <w:tblStyle w:val="Tabelacomgrelh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6"/>
        <w:gridCol w:w="756"/>
        <w:gridCol w:w="756"/>
        <w:gridCol w:w="756"/>
        <w:gridCol w:w="756"/>
        <w:gridCol w:w="756"/>
        <w:gridCol w:w="756"/>
      </w:tblGrid>
      <w:tr w:rsidR="008F6EF4" w:rsidRPr="008F6EF4" w:rsidTr="008F6EF4">
        <w:trPr>
          <w:trHeight w:val="333"/>
        </w:trPr>
        <w:tc>
          <w:tcPr>
            <w:tcW w:w="0" w:type="auto"/>
            <w:shd w:val="clear" w:color="auto" w:fill="69CDFF"/>
            <w:vAlign w:val="center"/>
            <w:hideMark/>
          </w:tcPr>
          <w:p w:rsidR="008F6EF4" w:rsidRPr="008F6EF4" w:rsidRDefault="008F6EF4" w:rsidP="008F6EF4">
            <w:pPr>
              <w:rPr>
                <w:rFonts w:ascii="Times New Roman" w:hAnsi="Times New Roman"/>
                <w:b/>
                <w:sz w:val="18"/>
                <w:szCs w:val="18"/>
              </w:rPr>
            </w:pPr>
            <w:r w:rsidRPr="008F6EF4">
              <w:rPr>
                <w:rFonts w:ascii="Times New Roman" w:hAnsi="Times New Roman"/>
                <w:b/>
                <w:sz w:val="18"/>
                <w:szCs w:val="18"/>
              </w:rPr>
              <w:t>Indicadores</w:t>
            </w:r>
          </w:p>
        </w:tc>
        <w:tc>
          <w:tcPr>
            <w:tcW w:w="0" w:type="auto"/>
            <w:shd w:val="clear" w:color="auto" w:fill="69CDFF"/>
            <w:vAlign w:val="center"/>
            <w:hideMark/>
          </w:tcPr>
          <w:p w:rsidR="008F6EF4" w:rsidRPr="008F6EF4" w:rsidRDefault="008F6EF4" w:rsidP="008F6EF4">
            <w:pPr>
              <w:jc w:val="center"/>
              <w:rPr>
                <w:rFonts w:ascii="Times New Roman" w:hAnsi="Times New Roman"/>
                <w:b/>
                <w:sz w:val="18"/>
                <w:szCs w:val="18"/>
              </w:rPr>
            </w:pPr>
            <w:r w:rsidRPr="008F6EF4">
              <w:rPr>
                <w:rFonts w:ascii="Times New Roman" w:hAnsi="Times New Roman"/>
                <w:b/>
                <w:sz w:val="18"/>
                <w:szCs w:val="18"/>
              </w:rPr>
              <w:t>2000</w:t>
            </w:r>
          </w:p>
        </w:tc>
        <w:tc>
          <w:tcPr>
            <w:tcW w:w="0" w:type="auto"/>
            <w:shd w:val="clear" w:color="auto" w:fill="69CDFF"/>
            <w:vAlign w:val="center"/>
            <w:hideMark/>
          </w:tcPr>
          <w:p w:rsidR="008F6EF4" w:rsidRPr="008F6EF4" w:rsidRDefault="008F6EF4" w:rsidP="008F6EF4">
            <w:pPr>
              <w:jc w:val="center"/>
              <w:rPr>
                <w:rFonts w:ascii="Times New Roman" w:hAnsi="Times New Roman"/>
                <w:b/>
                <w:sz w:val="18"/>
                <w:szCs w:val="18"/>
              </w:rPr>
            </w:pPr>
            <w:r w:rsidRPr="008F6EF4">
              <w:rPr>
                <w:rFonts w:ascii="Times New Roman" w:hAnsi="Times New Roman"/>
                <w:b/>
                <w:sz w:val="18"/>
                <w:szCs w:val="18"/>
              </w:rPr>
              <w:t>2002</w:t>
            </w:r>
          </w:p>
        </w:tc>
        <w:tc>
          <w:tcPr>
            <w:tcW w:w="0" w:type="auto"/>
            <w:shd w:val="clear" w:color="auto" w:fill="69CDFF"/>
            <w:vAlign w:val="center"/>
            <w:hideMark/>
          </w:tcPr>
          <w:p w:rsidR="008F6EF4" w:rsidRPr="008F6EF4" w:rsidRDefault="008F6EF4" w:rsidP="008F6EF4">
            <w:pPr>
              <w:jc w:val="center"/>
              <w:rPr>
                <w:rFonts w:ascii="Times New Roman" w:hAnsi="Times New Roman"/>
                <w:b/>
                <w:sz w:val="18"/>
                <w:szCs w:val="18"/>
              </w:rPr>
            </w:pPr>
            <w:r w:rsidRPr="008F6EF4">
              <w:rPr>
                <w:rFonts w:ascii="Times New Roman" w:hAnsi="Times New Roman"/>
                <w:b/>
                <w:sz w:val="18"/>
                <w:szCs w:val="18"/>
              </w:rPr>
              <w:t>2004</w:t>
            </w:r>
          </w:p>
        </w:tc>
        <w:tc>
          <w:tcPr>
            <w:tcW w:w="0" w:type="auto"/>
            <w:shd w:val="clear" w:color="auto" w:fill="69CDFF"/>
            <w:vAlign w:val="center"/>
            <w:hideMark/>
          </w:tcPr>
          <w:p w:rsidR="008F6EF4" w:rsidRPr="008F6EF4" w:rsidRDefault="008F6EF4" w:rsidP="008F6EF4">
            <w:pPr>
              <w:jc w:val="center"/>
              <w:rPr>
                <w:rFonts w:ascii="Times New Roman" w:hAnsi="Times New Roman"/>
                <w:b/>
                <w:sz w:val="18"/>
                <w:szCs w:val="18"/>
              </w:rPr>
            </w:pPr>
            <w:r w:rsidRPr="008F6EF4">
              <w:rPr>
                <w:rFonts w:ascii="Times New Roman" w:hAnsi="Times New Roman"/>
                <w:b/>
                <w:sz w:val="18"/>
                <w:szCs w:val="18"/>
              </w:rPr>
              <w:t>2006</w:t>
            </w:r>
          </w:p>
        </w:tc>
        <w:tc>
          <w:tcPr>
            <w:tcW w:w="0" w:type="auto"/>
            <w:shd w:val="clear" w:color="auto" w:fill="69CDFF"/>
            <w:vAlign w:val="center"/>
            <w:hideMark/>
          </w:tcPr>
          <w:p w:rsidR="008F6EF4" w:rsidRPr="008F6EF4" w:rsidRDefault="008F6EF4" w:rsidP="008F6EF4">
            <w:pPr>
              <w:jc w:val="center"/>
              <w:rPr>
                <w:rFonts w:ascii="Times New Roman" w:hAnsi="Times New Roman"/>
                <w:b/>
                <w:sz w:val="18"/>
                <w:szCs w:val="18"/>
              </w:rPr>
            </w:pPr>
            <w:r w:rsidRPr="008F6EF4">
              <w:rPr>
                <w:rFonts w:ascii="Times New Roman" w:hAnsi="Times New Roman"/>
                <w:b/>
                <w:sz w:val="18"/>
                <w:szCs w:val="18"/>
              </w:rPr>
              <w:t>2008</w:t>
            </w:r>
          </w:p>
        </w:tc>
        <w:tc>
          <w:tcPr>
            <w:tcW w:w="0" w:type="auto"/>
            <w:shd w:val="clear" w:color="auto" w:fill="69CDFF"/>
            <w:vAlign w:val="center"/>
            <w:hideMark/>
          </w:tcPr>
          <w:p w:rsidR="008F6EF4" w:rsidRPr="008F6EF4" w:rsidRDefault="008F6EF4" w:rsidP="008F6EF4">
            <w:pPr>
              <w:jc w:val="center"/>
              <w:rPr>
                <w:rFonts w:ascii="Times New Roman" w:hAnsi="Times New Roman"/>
                <w:b/>
                <w:sz w:val="18"/>
                <w:szCs w:val="18"/>
              </w:rPr>
            </w:pPr>
            <w:r w:rsidRPr="008F6EF4">
              <w:rPr>
                <w:rFonts w:ascii="Times New Roman" w:hAnsi="Times New Roman"/>
                <w:b/>
                <w:sz w:val="18"/>
                <w:szCs w:val="18"/>
              </w:rPr>
              <w:t>2010</w:t>
            </w:r>
          </w:p>
        </w:tc>
      </w:tr>
      <w:tr w:rsidR="008F6EF4" w:rsidRPr="008F6EF4" w:rsidTr="004D2562">
        <w:trPr>
          <w:trHeight w:val="126"/>
        </w:trPr>
        <w:tc>
          <w:tcPr>
            <w:tcW w:w="0" w:type="auto"/>
            <w:shd w:val="clear" w:color="auto" w:fill="B6DDE8" w:themeFill="accent5" w:themeFillTint="66"/>
          </w:tcPr>
          <w:p w:rsidR="008F6EF4" w:rsidRPr="00E86D38" w:rsidRDefault="001B4F1E" w:rsidP="001B4F1E">
            <w:pPr>
              <w:rPr>
                <w:rFonts w:ascii="Times New Roman" w:hAnsi="Times New Roman"/>
                <w:b/>
                <w:sz w:val="18"/>
                <w:szCs w:val="18"/>
              </w:rPr>
            </w:pPr>
            <w:r w:rsidRPr="00E86D38">
              <w:rPr>
                <w:rFonts w:ascii="Times New Roman" w:hAnsi="Times New Roman"/>
                <w:b/>
                <w:sz w:val="18"/>
                <w:szCs w:val="18"/>
              </w:rPr>
              <w:t>Indicadores Gerais</w:t>
            </w:r>
          </w:p>
        </w:tc>
        <w:tc>
          <w:tcPr>
            <w:tcW w:w="0" w:type="auto"/>
            <w:shd w:val="clear" w:color="auto" w:fill="B6DDE8" w:themeFill="accent5" w:themeFillTint="66"/>
          </w:tcPr>
          <w:p w:rsidR="008F6EF4" w:rsidRPr="00E86D38" w:rsidRDefault="008F6EF4" w:rsidP="008F6EF4">
            <w:pPr>
              <w:rPr>
                <w:rFonts w:ascii="Times New Roman" w:hAnsi="Times New Roman"/>
                <w:sz w:val="18"/>
                <w:szCs w:val="18"/>
              </w:rPr>
            </w:pPr>
          </w:p>
        </w:tc>
        <w:tc>
          <w:tcPr>
            <w:tcW w:w="0" w:type="auto"/>
            <w:shd w:val="clear" w:color="auto" w:fill="B6DDE8" w:themeFill="accent5" w:themeFillTint="66"/>
          </w:tcPr>
          <w:p w:rsidR="008F6EF4" w:rsidRPr="00E86D38" w:rsidRDefault="008F6EF4" w:rsidP="008F6EF4">
            <w:pPr>
              <w:rPr>
                <w:rFonts w:ascii="Times New Roman" w:hAnsi="Times New Roman"/>
                <w:sz w:val="18"/>
                <w:szCs w:val="18"/>
              </w:rPr>
            </w:pPr>
          </w:p>
        </w:tc>
        <w:tc>
          <w:tcPr>
            <w:tcW w:w="0" w:type="auto"/>
            <w:shd w:val="clear" w:color="auto" w:fill="B6DDE8" w:themeFill="accent5" w:themeFillTint="66"/>
          </w:tcPr>
          <w:p w:rsidR="008F6EF4" w:rsidRPr="00E86D38" w:rsidRDefault="008F6EF4" w:rsidP="008F6EF4">
            <w:pPr>
              <w:rPr>
                <w:rFonts w:ascii="Times New Roman" w:hAnsi="Times New Roman"/>
                <w:sz w:val="18"/>
                <w:szCs w:val="18"/>
              </w:rPr>
            </w:pPr>
          </w:p>
        </w:tc>
        <w:tc>
          <w:tcPr>
            <w:tcW w:w="0" w:type="auto"/>
            <w:shd w:val="clear" w:color="auto" w:fill="B6DDE8" w:themeFill="accent5" w:themeFillTint="66"/>
          </w:tcPr>
          <w:p w:rsidR="008F6EF4" w:rsidRPr="00E86D38" w:rsidRDefault="008F6EF4" w:rsidP="008F6EF4">
            <w:pPr>
              <w:rPr>
                <w:rFonts w:ascii="Times New Roman" w:hAnsi="Times New Roman"/>
                <w:sz w:val="18"/>
                <w:szCs w:val="18"/>
              </w:rPr>
            </w:pPr>
          </w:p>
        </w:tc>
        <w:tc>
          <w:tcPr>
            <w:tcW w:w="0" w:type="auto"/>
            <w:shd w:val="clear" w:color="auto" w:fill="B6DDE8" w:themeFill="accent5" w:themeFillTint="66"/>
          </w:tcPr>
          <w:p w:rsidR="008F6EF4" w:rsidRPr="00E86D38" w:rsidRDefault="008F6EF4" w:rsidP="008F6EF4">
            <w:pPr>
              <w:rPr>
                <w:rFonts w:ascii="Times New Roman" w:hAnsi="Times New Roman"/>
                <w:sz w:val="18"/>
                <w:szCs w:val="18"/>
              </w:rPr>
            </w:pPr>
          </w:p>
        </w:tc>
        <w:tc>
          <w:tcPr>
            <w:tcW w:w="0" w:type="auto"/>
            <w:shd w:val="clear" w:color="auto" w:fill="B6DDE8" w:themeFill="accent5" w:themeFillTint="66"/>
          </w:tcPr>
          <w:p w:rsidR="008F6EF4" w:rsidRPr="00E86D38" w:rsidRDefault="008F6EF4" w:rsidP="008F6EF4">
            <w:pPr>
              <w:rPr>
                <w:rFonts w:ascii="Times New Roman" w:hAnsi="Times New Roman"/>
                <w:sz w:val="18"/>
                <w:szCs w:val="18"/>
              </w:rPr>
            </w:pPr>
          </w:p>
        </w:tc>
      </w:tr>
      <w:tr w:rsidR="008F6EF4" w:rsidRPr="008F6EF4" w:rsidTr="008F6EF4">
        <w:tc>
          <w:tcPr>
            <w:tcW w:w="0" w:type="auto"/>
            <w:hideMark/>
          </w:tcPr>
          <w:p w:rsidR="008F6EF4" w:rsidRPr="008F6EF4" w:rsidRDefault="008F6EF4" w:rsidP="008F6EF4">
            <w:pPr>
              <w:jc w:val="both"/>
              <w:rPr>
                <w:rFonts w:ascii="Times New Roman" w:hAnsi="Times New Roman"/>
                <w:sz w:val="18"/>
                <w:szCs w:val="18"/>
              </w:rPr>
            </w:pPr>
            <w:r w:rsidRPr="008F6EF4">
              <w:rPr>
                <w:rFonts w:ascii="Times New Roman" w:hAnsi="Times New Roman"/>
                <w:sz w:val="18"/>
                <w:szCs w:val="18"/>
              </w:rPr>
              <w:t>Saldo Natural (Nº)</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14644</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8125</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7330</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3403</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314</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-4549</w:t>
            </w:r>
          </w:p>
        </w:tc>
      </w:tr>
      <w:tr w:rsidR="008F6EF4" w:rsidRPr="008F6EF4" w:rsidTr="008F6EF4">
        <w:tc>
          <w:tcPr>
            <w:tcW w:w="0" w:type="auto"/>
          </w:tcPr>
          <w:p w:rsidR="008F6EF4" w:rsidRPr="008F6EF4" w:rsidRDefault="008F6EF4" w:rsidP="008F6EF4">
            <w:pPr>
              <w:jc w:val="both"/>
              <w:rPr>
                <w:rFonts w:ascii="Times New Roman" w:hAnsi="Times New Roman"/>
                <w:sz w:val="18"/>
                <w:szCs w:val="18"/>
              </w:rPr>
            </w:pPr>
            <w:r w:rsidRPr="008F6EF4">
              <w:rPr>
                <w:rFonts w:ascii="Times New Roman" w:hAnsi="Times New Roman"/>
                <w:sz w:val="18"/>
                <w:szCs w:val="18"/>
              </w:rPr>
              <w:t>Índice de Dependência Total (%)</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47,8</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48,1</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48,5</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48,6</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49,0</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49,9</w:t>
            </w:r>
          </w:p>
        </w:tc>
      </w:tr>
      <w:tr w:rsidR="008F6EF4" w:rsidRPr="008F6EF4" w:rsidTr="008F6EF4">
        <w:tc>
          <w:tcPr>
            <w:tcW w:w="0" w:type="auto"/>
          </w:tcPr>
          <w:p w:rsidR="008F6EF4" w:rsidRPr="008F6EF4" w:rsidRDefault="008F6EF4" w:rsidP="008F6EF4">
            <w:pPr>
              <w:jc w:val="both"/>
              <w:rPr>
                <w:rFonts w:ascii="Times New Roman" w:hAnsi="Times New Roman"/>
                <w:sz w:val="18"/>
                <w:szCs w:val="18"/>
              </w:rPr>
            </w:pPr>
            <w:r w:rsidRPr="008F6EF4">
              <w:rPr>
                <w:rFonts w:ascii="Times New Roman" w:hAnsi="Times New Roman"/>
                <w:sz w:val="18"/>
                <w:szCs w:val="18"/>
              </w:rPr>
              <w:t>Índice de Dependência Jovens (%)</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23,6</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23,4</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23,2</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23,0</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22,8</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22,7</w:t>
            </w:r>
          </w:p>
        </w:tc>
      </w:tr>
      <w:tr w:rsidR="008F6EF4" w:rsidRPr="008F6EF4" w:rsidTr="008F6EF4">
        <w:tc>
          <w:tcPr>
            <w:tcW w:w="0" w:type="auto"/>
          </w:tcPr>
          <w:p w:rsidR="008F6EF4" w:rsidRPr="008F6EF4" w:rsidRDefault="008F6EF4" w:rsidP="008F6EF4">
            <w:pPr>
              <w:jc w:val="both"/>
              <w:rPr>
                <w:rFonts w:ascii="Times New Roman" w:hAnsi="Times New Roman"/>
                <w:sz w:val="18"/>
                <w:szCs w:val="18"/>
              </w:rPr>
            </w:pPr>
            <w:r w:rsidRPr="008F6EF4">
              <w:rPr>
                <w:rFonts w:ascii="Times New Roman" w:hAnsi="Times New Roman"/>
                <w:sz w:val="18"/>
                <w:szCs w:val="18"/>
              </w:rPr>
              <w:t>Índice de Dependência Idosos (%)</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24,2</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24,7</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25,2</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25,6</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26,3</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27,2</w:t>
            </w:r>
          </w:p>
        </w:tc>
      </w:tr>
      <w:tr w:rsidR="008F6EF4" w:rsidRPr="008F6EF4" w:rsidTr="008F6EF4">
        <w:tc>
          <w:tcPr>
            <w:tcW w:w="0" w:type="auto"/>
            <w:hideMark/>
          </w:tcPr>
          <w:p w:rsidR="008F6EF4" w:rsidRPr="008F6EF4" w:rsidRDefault="008F6EF4" w:rsidP="008F6EF4">
            <w:pPr>
              <w:jc w:val="both"/>
              <w:rPr>
                <w:rFonts w:ascii="Times New Roman" w:hAnsi="Times New Roman"/>
                <w:sz w:val="18"/>
                <w:szCs w:val="18"/>
              </w:rPr>
            </w:pPr>
            <w:r w:rsidRPr="008F6EF4">
              <w:rPr>
                <w:rFonts w:ascii="Times New Roman" w:hAnsi="Times New Roman"/>
                <w:sz w:val="18"/>
                <w:szCs w:val="18"/>
              </w:rPr>
              <w:t>Índice de Envelhecimento (%)</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102,2</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105,5</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108,7</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111,7</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115,5</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120,1</w:t>
            </w:r>
          </w:p>
        </w:tc>
      </w:tr>
      <w:tr w:rsidR="008F6EF4" w:rsidRPr="008F6EF4" w:rsidTr="008F6EF4">
        <w:tc>
          <w:tcPr>
            <w:tcW w:w="0" w:type="auto"/>
            <w:hideMark/>
          </w:tcPr>
          <w:p w:rsidR="008F6EF4" w:rsidRPr="008F6EF4" w:rsidRDefault="008F6EF4" w:rsidP="008F6EF4">
            <w:pPr>
              <w:jc w:val="both"/>
              <w:rPr>
                <w:rFonts w:ascii="Times New Roman" w:hAnsi="Times New Roman"/>
                <w:sz w:val="18"/>
                <w:szCs w:val="18"/>
              </w:rPr>
            </w:pPr>
          </w:p>
        </w:tc>
        <w:tc>
          <w:tcPr>
            <w:tcW w:w="0" w:type="auto"/>
            <w:hideMark/>
          </w:tcPr>
          <w:p w:rsidR="008F6EF4" w:rsidRPr="008F6EF4" w:rsidRDefault="008F6EF4" w:rsidP="008F6EF4">
            <w:pPr>
              <w:jc w:val="center"/>
              <w:rPr>
                <w:rFonts w:ascii="Times New Roman" w:hAnsi="Times New Roman"/>
                <w:sz w:val="18"/>
                <w:szCs w:val="18"/>
              </w:rPr>
            </w:pPr>
          </w:p>
        </w:tc>
        <w:tc>
          <w:tcPr>
            <w:tcW w:w="0" w:type="auto"/>
            <w:hideMark/>
          </w:tcPr>
          <w:p w:rsidR="008F6EF4" w:rsidRPr="008F6EF4" w:rsidRDefault="008F6EF4" w:rsidP="008F6EF4">
            <w:pPr>
              <w:jc w:val="center"/>
              <w:rPr>
                <w:rFonts w:ascii="Times New Roman" w:hAnsi="Times New Roman"/>
                <w:sz w:val="18"/>
                <w:szCs w:val="18"/>
              </w:rPr>
            </w:pPr>
          </w:p>
        </w:tc>
        <w:tc>
          <w:tcPr>
            <w:tcW w:w="0" w:type="auto"/>
            <w:hideMark/>
          </w:tcPr>
          <w:p w:rsidR="008F6EF4" w:rsidRPr="008F6EF4" w:rsidRDefault="008F6EF4" w:rsidP="008F6EF4">
            <w:pPr>
              <w:jc w:val="center"/>
              <w:rPr>
                <w:rFonts w:ascii="Times New Roman" w:hAnsi="Times New Roman"/>
                <w:sz w:val="18"/>
                <w:szCs w:val="18"/>
              </w:rPr>
            </w:pPr>
          </w:p>
        </w:tc>
        <w:tc>
          <w:tcPr>
            <w:tcW w:w="0" w:type="auto"/>
            <w:hideMark/>
          </w:tcPr>
          <w:p w:rsidR="008F6EF4" w:rsidRPr="008F6EF4" w:rsidRDefault="008F6EF4" w:rsidP="008F6EF4">
            <w:pPr>
              <w:jc w:val="center"/>
              <w:rPr>
                <w:rFonts w:ascii="Times New Roman" w:hAnsi="Times New Roman"/>
                <w:sz w:val="18"/>
                <w:szCs w:val="18"/>
              </w:rPr>
            </w:pPr>
          </w:p>
        </w:tc>
        <w:tc>
          <w:tcPr>
            <w:tcW w:w="0" w:type="auto"/>
            <w:hideMark/>
          </w:tcPr>
          <w:p w:rsidR="008F6EF4" w:rsidRPr="008F6EF4" w:rsidRDefault="008F6EF4" w:rsidP="008F6EF4">
            <w:pPr>
              <w:jc w:val="center"/>
              <w:rPr>
                <w:rFonts w:ascii="Times New Roman" w:hAnsi="Times New Roman"/>
                <w:sz w:val="18"/>
                <w:szCs w:val="18"/>
              </w:rPr>
            </w:pPr>
          </w:p>
        </w:tc>
        <w:tc>
          <w:tcPr>
            <w:tcW w:w="0" w:type="auto"/>
            <w:hideMark/>
          </w:tcPr>
          <w:p w:rsidR="008F6EF4" w:rsidRPr="008F6EF4" w:rsidRDefault="008F6EF4" w:rsidP="008F6EF4">
            <w:pPr>
              <w:jc w:val="center"/>
              <w:rPr>
                <w:rFonts w:ascii="Times New Roman" w:hAnsi="Times New Roman"/>
                <w:sz w:val="18"/>
                <w:szCs w:val="18"/>
              </w:rPr>
            </w:pPr>
          </w:p>
        </w:tc>
      </w:tr>
      <w:tr w:rsidR="008F6EF4" w:rsidRPr="008F6EF4" w:rsidTr="004D2562">
        <w:tc>
          <w:tcPr>
            <w:tcW w:w="0" w:type="auto"/>
            <w:shd w:val="clear" w:color="auto" w:fill="B6DDE8" w:themeFill="accent5" w:themeFillTint="66"/>
            <w:hideMark/>
          </w:tcPr>
          <w:p w:rsidR="008F6EF4" w:rsidRPr="008F6EF4" w:rsidRDefault="008F6EF4" w:rsidP="008F6EF4">
            <w:pPr>
              <w:jc w:val="both"/>
              <w:rPr>
                <w:rFonts w:ascii="Times New Roman" w:hAnsi="Times New Roman"/>
                <w:sz w:val="18"/>
                <w:szCs w:val="18"/>
              </w:rPr>
            </w:pPr>
            <w:r w:rsidRPr="00E86D38">
              <w:rPr>
                <w:rFonts w:ascii="Times New Roman" w:hAnsi="Times New Roman"/>
                <w:b/>
                <w:sz w:val="18"/>
                <w:szCs w:val="18"/>
              </w:rPr>
              <w:t>Indicadores de Natalidade</w:t>
            </w:r>
          </w:p>
        </w:tc>
        <w:tc>
          <w:tcPr>
            <w:tcW w:w="0" w:type="auto"/>
            <w:shd w:val="clear" w:color="auto" w:fill="B6DDE8" w:themeFill="accent5" w:themeFillTint="66"/>
            <w:hideMark/>
          </w:tcPr>
          <w:p w:rsidR="008F6EF4" w:rsidRPr="008F6EF4" w:rsidRDefault="008F6EF4" w:rsidP="008F6EF4">
            <w:pPr>
              <w:jc w:val="center"/>
              <w:rPr>
                <w:rFonts w:ascii="Times New Roman" w:hAnsi="Times New Roman"/>
                <w:sz w:val="18"/>
                <w:szCs w:val="18"/>
              </w:rPr>
            </w:pPr>
          </w:p>
        </w:tc>
        <w:tc>
          <w:tcPr>
            <w:tcW w:w="0" w:type="auto"/>
            <w:shd w:val="clear" w:color="auto" w:fill="B6DDE8" w:themeFill="accent5" w:themeFillTint="66"/>
            <w:hideMark/>
          </w:tcPr>
          <w:p w:rsidR="008F6EF4" w:rsidRPr="008F6EF4" w:rsidRDefault="008F6EF4" w:rsidP="008F6EF4">
            <w:pPr>
              <w:jc w:val="center"/>
              <w:rPr>
                <w:rFonts w:ascii="Times New Roman" w:hAnsi="Times New Roman"/>
                <w:sz w:val="18"/>
                <w:szCs w:val="18"/>
              </w:rPr>
            </w:pPr>
          </w:p>
        </w:tc>
        <w:tc>
          <w:tcPr>
            <w:tcW w:w="0" w:type="auto"/>
            <w:shd w:val="clear" w:color="auto" w:fill="B6DDE8" w:themeFill="accent5" w:themeFillTint="66"/>
            <w:hideMark/>
          </w:tcPr>
          <w:p w:rsidR="008F6EF4" w:rsidRPr="008F6EF4" w:rsidRDefault="008F6EF4" w:rsidP="008F6EF4">
            <w:pPr>
              <w:jc w:val="center"/>
              <w:rPr>
                <w:rFonts w:ascii="Times New Roman" w:hAnsi="Times New Roman"/>
                <w:sz w:val="18"/>
                <w:szCs w:val="18"/>
              </w:rPr>
            </w:pPr>
          </w:p>
        </w:tc>
        <w:tc>
          <w:tcPr>
            <w:tcW w:w="0" w:type="auto"/>
            <w:shd w:val="clear" w:color="auto" w:fill="B6DDE8" w:themeFill="accent5" w:themeFillTint="66"/>
            <w:hideMark/>
          </w:tcPr>
          <w:p w:rsidR="008F6EF4" w:rsidRPr="008F6EF4" w:rsidRDefault="008F6EF4" w:rsidP="008F6EF4">
            <w:pPr>
              <w:jc w:val="center"/>
              <w:rPr>
                <w:rFonts w:ascii="Times New Roman" w:hAnsi="Times New Roman"/>
                <w:sz w:val="18"/>
                <w:szCs w:val="18"/>
              </w:rPr>
            </w:pPr>
          </w:p>
        </w:tc>
        <w:tc>
          <w:tcPr>
            <w:tcW w:w="0" w:type="auto"/>
            <w:shd w:val="clear" w:color="auto" w:fill="B6DDE8" w:themeFill="accent5" w:themeFillTint="66"/>
            <w:hideMark/>
          </w:tcPr>
          <w:p w:rsidR="008F6EF4" w:rsidRPr="008F6EF4" w:rsidRDefault="008F6EF4" w:rsidP="008F6EF4">
            <w:pPr>
              <w:jc w:val="center"/>
              <w:rPr>
                <w:rFonts w:ascii="Times New Roman" w:hAnsi="Times New Roman"/>
                <w:sz w:val="18"/>
                <w:szCs w:val="18"/>
              </w:rPr>
            </w:pPr>
          </w:p>
        </w:tc>
        <w:tc>
          <w:tcPr>
            <w:tcW w:w="0" w:type="auto"/>
            <w:shd w:val="clear" w:color="auto" w:fill="B6DDE8" w:themeFill="accent5" w:themeFillTint="66"/>
            <w:hideMark/>
          </w:tcPr>
          <w:p w:rsidR="008F6EF4" w:rsidRPr="008F6EF4" w:rsidRDefault="008F6EF4" w:rsidP="008F6EF4">
            <w:pPr>
              <w:jc w:val="center"/>
              <w:rPr>
                <w:rFonts w:ascii="Times New Roman" w:hAnsi="Times New Roman"/>
                <w:sz w:val="18"/>
                <w:szCs w:val="18"/>
              </w:rPr>
            </w:pPr>
          </w:p>
        </w:tc>
      </w:tr>
      <w:tr w:rsidR="008F6EF4" w:rsidRPr="008F6EF4" w:rsidTr="008F6EF4">
        <w:tc>
          <w:tcPr>
            <w:tcW w:w="0" w:type="auto"/>
            <w:hideMark/>
          </w:tcPr>
          <w:p w:rsidR="008F6EF4" w:rsidRPr="008F6EF4" w:rsidRDefault="008F6EF4" w:rsidP="008F6EF4">
            <w:pPr>
              <w:jc w:val="both"/>
              <w:rPr>
                <w:rFonts w:ascii="Times New Roman" w:hAnsi="Times New Roman"/>
                <w:sz w:val="18"/>
                <w:szCs w:val="18"/>
              </w:rPr>
            </w:pPr>
            <w:r w:rsidRPr="008F6EF4">
              <w:rPr>
                <w:rFonts w:ascii="Times New Roman" w:hAnsi="Times New Roman"/>
                <w:sz w:val="18"/>
                <w:szCs w:val="18"/>
              </w:rPr>
              <w:t>Nados Vivos (Nº)</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120008</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114383</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109298</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105449</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104594</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101381</w:t>
            </w:r>
          </w:p>
        </w:tc>
      </w:tr>
      <w:tr w:rsidR="008F6EF4" w:rsidRPr="008F6EF4" w:rsidTr="008F6EF4">
        <w:tc>
          <w:tcPr>
            <w:tcW w:w="0" w:type="auto"/>
          </w:tcPr>
          <w:p w:rsidR="008F6EF4" w:rsidRPr="008F6EF4" w:rsidRDefault="008F6EF4" w:rsidP="008F6EF4">
            <w:pPr>
              <w:rPr>
                <w:rFonts w:ascii="Times New Roman" w:hAnsi="Times New Roman"/>
                <w:b/>
                <w:sz w:val="18"/>
                <w:szCs w:val="18"/>
              </w:rPr>
            </w:pPr>
            <w:r w:rsidRPr="008F6EF4">
              <w:rPr>
                <w:rFonts w:ascii="Times New Roman" w:hAnsi="Times New Roman"/>
                <w:sz w:val="18"/>
                <w:szCs w:val="18"/>
              </w:rPr>
              <w:t>Taxa Bruta de Natalidade (</w:t>
            </w:r>
            <w:r w:rsidRPr="008F6EF4">
              <w:rPr>
                <w:rFonts w:ascii="Times New Roman" w:hAnsi="Times New Roman"/>
                <w:sz w:val="18"/>
                <w:szCs w:val="18"/>
                <w:vertAlign w:val="superscript"/>
              </w:rPr>
              <w:t>0</w:t>
            </w:r>
            <w:r w:rsidRPr="008F6EF4">
              <w:rPr>
                <w:rFonts w:ascii="Times New Roman" w:hAnsi="Times New Roman"/>
                <w:sz w:val="18"/>
                <w:szCs w:val="18"/>
              </w:rPr>
              <w:t>/</w:t>
            </w:r>
            <w:r w:rsidRPr="008F6EF4">
              <w:rPr>
                <w:rFonts w:ascii="Times New Roman" w:hAnsi="Times New Roman"/>
                <w:sz w:val="18"/>
                <w:szCs w:val="18"/>
                <w:vertAlign w:val="subscript"/>
              </w:rPr>
              <w:t>00</w:t>
            </w:r>
            <w:r w:rsidRPr="008F6EF4">
              <w:rPr>
                <w:rFonts w:ascii="Times New Roman" w:hAnsi="Times New Roman"/>
                <w:sz w:val="18"/>
                <w:szCs w:val="18"/>
              </w:rPr>
              <w:t>)</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11,7</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11</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10,4</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10</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9,8</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9,5</w:t>
            </w:r>
          </w:p>
        </w:tc>
      </w:tr>
      <w:tr w:rsidR="008F6EF4" w:rsidRPr="008F6EF4" w:rsidTr="008F6EF4">
        <w:tc>
          <w:tcPr>
            <w:tcW w:w="0" w:type="auto"/>
            <w:hideMark/>
          </w:tcPr>
          <w:p w:rsidR="008F6EF4" w:rsidRPr="008F6EF4" w:rsidRDefault="008F6EF4" w:rsidP="008F6EF4">
            <w:pPr>
              <w:jc w:val="both"/>
              <w:rPr>
                <w:rFonts w:ascii="Times New Roman" w:hAnsi="Times New Roman"/>
                <w:sz w:val="18"/>
                <w:szCs w:val="18"/>
              </w:rPr>
            </w:pPr>
            <w:r w:rsidRPr="008F6EF4">
              <w:rPr>
                <w:rFonts w:ascii="Times New Roman" w:hAnsi="Times New Roman"/>
                <w:sz w:val="18"/>
                <w:szCs w:val="18"/>
              </w:rPr>
              <w:t>Índice Sintético de Fecundidade</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1,6</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1,5</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1,4</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1,4</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1,4</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1,4</w:t>
            </w:r>
          </w:p>
        </w:tc>
      </w:tr>
      <w:tr w:rsidR="008F6EF4" w:rsidRPr="008F6EF4" w:rsidTr="008F6EF4">
        <w:tc>
          <w:tcPr>
            <w:tcW w:w="0" w:type="auto"/>
            <w:hideMark/>
          </w:tcPr>
          <w:p w:rsidR="008F6EF4" w:rsidRPr="008F6EF4" w:rsidRDefault="008F6EF4" w:rsidP="008F6EF4">
            <w:pPr>
              <w:jc w:val="both"/>
              <w:rPr>
                <w:rFonts w:ascii="Times New Roman" w:hAnsi="Times New Roman"/>
                <w:sz w:val="18"/>
                <w:szCs w:val="18"/>
              </w:rPr>
            </w:pPr>
            <w:r w:rsidRPr="008F6EF4">
              <w:rPr>
                <w:rFonts w:ascii="Times New Roman" w:hAnsi="Times New Roman"/>
                <w:sz w:val="18"/>
                <w:szCs w:val="18"/>
              </w:rPr>
              <w:t>Idade Média da Mãe ao 1º Filho</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26,5</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27</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27,5</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28,1</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28,4</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28,9</w:t>
            </w:r>
          </w:p>
        </w:tc>
      </w:tr>
      <w:tr w:rsidR="008F6EF4" w:rsidRPr="008F6EF4" w:rsidTr="008F6EF4">
        <w:tc>
          <w:tcPr>
            <w:tcW w:w="0" w:type="auto"/>
            <w:hideMark/>
          </w:tcPr>
          <w:p w:rsidR="008F6EF4" w:rsidRPr="008F6EF4" w:rsidRDefault="008F6EF4" w:rsidP="008F6EF4">
            <w:pPr>
              <w:jc w:val="both"/>
              <w:rPr>
                <w:rFonts w:ascii="Times New Roman" w:hAnsi="Times New Roman"/>
                <w:sz w:val="18"/>
                <w:szCs w:val="18"/>
              </w:rPr>
            </w:pPr>
          </w:p>
        </w:tc>
        <w:tc>
          <w:tcPr>
            <w:tcW w:w="0" w:type="auto"/>
            <w:hideMark/>
          </w:tcPr>
          <w:p w:rsidR="008F6EF4" w:rsidRPr="008F6EF4" w:rsidRDefault="008F6EF4" w:rsidP="008F6EF4">
            <w:pPr>
              <w:jc w:val="center"/>
              <w:rPr>
                <w:rFonts w:ascii="Times New Roman" w:hAnsi="Times New Roman"/>
                <w:sz w:val="18"/>
                <w:szCs w:val="18"/>
              </w:rPr>
            </w:pPr>
          </w:p>
        </w:tc>
        <w:tc>
          <w:tcPr>
            <w:tcW w:w="0" w:type="auto"/>
            <w:hideMark/>
          </w:tcPr>
          <w:p w:rsidR="008F6EF4" w:rsidRPr="008F6EF4" w:rsidRDefault="008F6EF4" w:rsidP="008F6EF4">
            <w:pPr>
              <w:jc w:val="center"/>
              <w:rPr>
                <w:rFonts w:ascii="Times New Roman" w:hAnsi="Times New Roman"/>
                <w:sz w:val="18"/>
                <w:szCs w:val="18"/>
              </w:rPr>
            </w:pPr>
          </w:p>
        </w:tc>
        <w:tc>
          <w:tcPr>
            <w:tcW w:w="0" w:type="auto"/>
            <w:hideMark/>
          </w:tcPr>
          <w:p w:rsidR="008F6EF4" w:rsidRPr="008F6EF4" w:rsidRDefault="008F6EF4" w:rsidP="008F6EF4">
            <w:pPr>
              <w:jc w:val="center"/>
              <w:rPr>
                <w:rFonts w:ascii="Times New Roman" w:hAnsi="Times New Roman"/>
                <w:sz w:val="18"/>
                <w:szCs w:val="18"/>
              </w:rPr>
            </w:pPr>
          </w:p>
        </w:tc>
        <w:tc>
          <w:tcPr>
            <w:tcW w:w="0" w:type="auto"/>
            <w:hideMark/>
          </w:tcPr>
          <w:p w:rsidR="008F6EF4" w:rsidRPr="008F6EF4" w:rsidRDefault="008F6EF4" w:rsidP="008F6EF4">
            <w:pPr>
              <w:jc w:val="center"/>
              <w:rPr>
                <w:rFonts w:ascii="Times New Roman" w:hAnsi="Times New Roman"/>
                <w:sz w:val="18"/>
                <w:szCs w:val="18"/>
              </w:rPr>
            </w:pPr>
          </w:p>
        </w:tc>
        <w:tc>
          <w:tcPr>
            <w:tcW w:w="0" w:type="auto"/>
            <w:hideMark/>
          </w:tcPr>
          <w:p w:rsidR="008F6EF4" w:rsidRPr="008F6EF4" w:rsidRDefault="008F6EF4" w:rsidP="008F6EF4">
            <w:pPr>
              <w:jc w:val="center"/>
              <w:rPr>
                <w:rFonts w:ascii="Times New Roman" w:hAnsi="Times New Roman"/>
                <w:sz w:val="18"/>
                <w:szCs w:val="18"/>
              </w:rPr>
            </w:pPr>
          </w:p>
        </w:tc>
        <w:tc>
          <w:tcPr>
            <w:tcW w:w="0" w:type="auto"/>
            <w:hideMark/>
          </w:tcPr>
          <w:p w:rsidR="008F6EF4" w:rsidRPr="008F6EF4" w:rsidRDefault="008F6EF4" w:rsidP="008F6EF4">
            <w:pPr>
              <w:jc w:val="center"/>
              <w:rPr>
                <w:rFonts w:ascii="Times New Roman" w:hAnsi="Times New Roman"/>
                <w:sz w:val="18"/>
                <w:szCs w:val="18"/>
              </w:rPr>
            </w:pPr>
          </w:p>
        </w:tc>
      </w:tr>
      <w:tr w:rsidR="008F6EF4" w:rsidRPr="008F6EF4" w:rsidTr="004D2562">
        <w:tc>
          <w:tcPr>
            <w:tcW w:w="0" w:type="auto"/>
            <w:shd w:val="clear" w:color="auto" w:fill="B6DDE8" w:themeFill="accent5" w:themeFillTint="66"/>
            <w:hideMark/>
          </w:tcPr>
          <w:p w:rsidR="008F6EF4" w:rsidRPr="008F6EF4" w:rsidRDefault="008F6EF4" w:rsidP="008F6EF4">
            <w:pPr>
              <w:jc w:val="both"/>
              <w:rPr>
                <w:rFonts w:ascii="Times New Roman" w:hAnsi="Times New Roman"/>
                <w:sz w:val="18"/>
                <w:szCs w:val="18"/>
              </w:rPr>
            </w:pPr>
            <w:r w:rsidRPr="008F6EF4">
              <w:rPr>
                <w:rFonts w:ascii="Times New Roman" w:hAnsi="Times New Roman"/>
                <w:b/>
                <w:sz w:val="18"/>
                <w:szCs w:val="18"/>
              </w:rPr>
              <w:t>Indicadores de Mortalidade</w:t>
            </w:r>
          </w:p>
        </w:tc>
        <w:tc>
          <w:tcPr>
            <w:tcW w:w="0" w:type="auto"/>
            <w:shd w:val="clear" w:color="auto" w:fill="B6DDE8" w:themeFill="accent5" w:themeFillTint="66"/>
            <w:hideMark/>
          </w:tcPr>
          <w:p w:rsidR="008F6EF4" w:rsidRPr="008F6EF4" w:rsidRDefault="008F6EF4" w:rsidP="008F6EF4">
            <w:pPr>
              <w:jc w:val="center"/>
              <w:rPr>
                <w:rFonts w:ascii="Times New Roman" w:hAnsi="Times New Roman"/>
                <w:sz w:val="18"/>
                <w:szCs w:val="18"/>
              </w:rPr>
            </w:pPr>
          </w:p>
        </w:tc>
        <w:tc>
          <w:tcPr>
            <w:tcW w:w="0" w:type="auto"/>
            <w:shd w:val="clear" w:color="auto" w:fill="B6DDE8" w:themeFill="accent5" w:themeFillTint="66"/>
            <w:hideMark/>
          </w:tcPr>
          <w:p w:rsidR="008F6EF4" w:rsidRPr="008F6EF4" w:rsidRDefault="008F6EF4" w:rsidP="008F6EF4">
            <w:pPr>
              <w:jc w:val="center"/>
              <w:rPr>
                <w:rFonts w:ascii="Times New Roman" w:hAnsi="Times New Roman"/>
                <w:sz w:val="18"/>
                <w:szCs w:val="18"/>
              </w:rPr>
            </w:pPr>
          </w:p>
        </w:tc>
        <w:tc>
          <w:tcPr>
            <w:tcW w:w="0" w:type="auto"/>
            <w:shd w:val="clear" w:color="auto" w:fill="B6DDE8" w:themeFill="accent5" w:themeFillTint="66"/>
            <w:hideMark/>
          </w:tcPr>
          <w:p w:rsidR="008F6EF4" w:rsidRPr="008F6EF4" w:rsidRDefault="008F6EF4" w:rsidP="008F6EF4">
            <w:pPr>
              <w:jc w:val="center"/>
              <w:rPr>
                <w:rFonts w:ascii="Times New Roman" w:hAnsi="Times New Roman"/>
                <w:sz w:val="18"/>
                <w:szCs w:val="18"/>
              </w:rPr>
            </w:pPr>
          </w:p>
        </w:tc>
        <w:tc>
          <w:tcPr>
            <w:tcW w:w="0" w:type="auto"/>
            <w:shd w:val="clear" w:color="auto" w:fill="B6DDE8" w:themeFill="accent5" w:themeFillTint="66"/>
            <w:hideMark/>
          </w:tcPr>
          <w:p w:rsidR="008F6EF4" w:rsidRPr="008F6EF4" w:rsidRDefault="008F6EF4" w:rsidP="008F6EF4">
            <w:pPr>
              <w:jc w:val="center"/>
              <w:rPr>
                <w:rFonts w:ascii="Times New Roman" w:hAnsi="Times New Roman"/>
                <w:sz w:val="18"/>
                <w:szCs w:val="18"/>
              </w:rPr>
            </w:pPr>
          </w:p>
        </w:tc>
        <w:tc>
          <w:tcPr>
            <w:tcW w:w="0" w:type="auto"/>
            <w:shd w:val="clear" w:color="auto" w:fill="B6DDE8" w:themeFill="accent5" w:themeFillTint="66"/>
            <w:hideMark/>
          </w:tcPr>
          <w:p w:rsidR="008F6EF4" w:rsidRPr="008F6EF4" w:rsidRDefault="008F6EF4" w:rsidP="008F6EF4">
            <w:pPr>
              <w:jc w:val="center"/>
              <w:rPr>
                <w:rFonts w:ascii="Times New Roman" w:hAnsi="Times New Roman"/>
                <w:sz w:val="18"/>
                <w:szCs w:val="18"/>
              </w:rPr>
            </w:pPr>
          </w:p>
        </w:tc>
        <w:tc>
          <w:tcPr>
            <w:tcW w:w="0" w:type="auto"/>
            <w:shd w:val="clear" w:color="auto" w:fill="B6DDE8" w:themeFill="accent5" w:themeFillTint="66"/>
            <w:hideMark/>
          </w:tcPr>
          <w:p w:rsidR="008F6EF4" w:rsidRPr="008F6EF4" w:rsidRDefault="008F6EF4" w:rsidP="008F6EF4">
            <w:pPr>
              <w:jc w:val="center"/>
              <w:rPr>
                <w:rFonts w:ascii="Times New Roman" w:hAnsi="Times New Roman"/>
                <w:sz w:val="18"/>
                <w:szCs w:val="18"/>
              </w:rPr>
            </w:pPr>
          </w:p>
        </w:tc>
      </w:tr>
      <w:tr w:rsidR="008F6EF4" w:rsidRPr="008F6EF4" w:rsidTr="008F6EF4">
        <w:tc>
          <w:tcPr>
            <w:tcW w:w="0" w:type="auto"/>
            <w:hideMark/>
          </w:tcPr>
          <w:p w:rsidR="008F6EF4" w:rsidRPr="008F6EF4" w:rsidRDefault="008F6EF4" w:rsidP="008F6EF4">
            <w:pPr>
              <w:jc w:val="both"/>
              <w:rPr>
                <w:rFonts w:ascii="Times New Roman" w:hAnsi="Times New Roman"/>
                <w:sz w:val="18"/>
                <w:szCs w:val="18"/>
              </w:rPr>
            </w:pPr>
            <w:r w:rsidRPr="008F6EF4">
              <w:rPr>
                <w:rFonts w:ascii="Times New Roman" w:hAnsi="Times New Roman"/>
                <w:sz w:val="18"/>
                <w:szCs w:val="18"/>
              </w:rPr>
              <w:t>Óbitos (Nº)</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105364</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106258</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102012</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101990</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104280</w:t>
            </w:r>
          </w:p>
        </w:tc>
        <w:tc>
          <w:tcPr>
            <w:tcW w:w="0" w:type="auto"/>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105954</w:t>
            </w:r>
          </w:p>
        </w:tc>
      </w:tr>
      <w:tr w:rsidR="008F6EF4" w:rsidRPr="008F6EF4" w:rsidTr="008F6EF4">
        <w:tc>
          <w:tcPr>
            <w:tcW w:w="0" w:type="auto"/>
          </w:tcPr>
          <w:p w:rsidR="008F6EF4" w:rsidRPr="008F6EF4" w:rsidRDefault="008F6EF4" w:rsidP="008F6EF4">
            <w:pPr>
              <w:rPr>
                <w:rFonts w:ascii="Times New Roman" w:hAnsi="Times New Roman"/>
                <w:b/>
                <w:sz w:val="18"/>
                <w:szCs w:val="18"/>
              </w:rPr>
            </w:pPr>
            <w:r w:rsidRPr="008F6EF4">
              <w:rPr>
                <w:rFonts w:ascii="Times New Roman" w:hAnsi="Times New Roman"/>
                <w:sz w:val="18"/>
                <w:szCs w:val="18"/>
              </w:rPr>
              <w:t>Taxa Bruta de Mortalidade (</w:t>
            </w:r>
            <w:r w:rsidRPr="008F6EF4">
              <w:rPr>
                <w:rFonts w:ascii="Times New Roman" w:hAnsi="Times New Roman"/>
                <w:sz w:val="18"/>
                <w:szCs w:val="18"/>
                <w:vertAlign w:val="superscript"/>
              </w:rPr>
              <w:t>0</w:t>
            </w:r>
            <w:r w:rsidRPr="008F6EF4">
              <w:rPr>
                <w:rFonts w:ascii="Times New Roman" w:hAnsi="Times New Roman"/>
                <w:sz w:val="18"/>
                <w:szCs w:val="18"/>
              </w:rPr>
              <w:t>/</w:t>
            </w:r>
            <w:r w:rsidRPr="008F6EF4">
              <w:rPr>
                <w:rFonts w:ascii="Times New Roman" w:hAnsi="Times New Roman"/>
                <w:sz w:val="18"/>
                <w:szCs w:val="18"/>
                <w:vertAlign w:val="subscript"/>
              </w:rPr>
              <w:t>00</w:t>
            </w:r>
            <w:r w:rsidRPr="008F6EF4">
              <w:rPr>
                <w:rFonts w:ascii="Times New Roman" w:hAnsi="Times New Roman"/>
                <w:sz w:val="18"/>
                <w:szCs w:val="18"/>
              </w:rPr>
              <w:t>)</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10,3</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10,2</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9,7</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9,6</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9,8</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10</w:t>
            </w:r>
          </w:p>
        </w:tc>
      </w:tr>
      <w:tr w:rsidR="008F6EF4" w:rsidRPr="008F6EF4" w:rsidTr="00FD21DF">
        <w:tc>
          <w:tcPr>
            <w:tcW w:w="0" w:type="auto"/>
            <w:hideMark/>
          </w:tcPr>
          <w:p w:rsidR="008F6EF4" w:rsidRPr="008F6EF4" w:rsidRDefault="008F6EF4" w:rsidP="008F6EF4">
            <w:pPr>
              <w:rPr>
                <w:rFonts w:ascii="Times New Roman" w:hAnsi="Times New Roman"/>
                <w:b/>
                <w:sz w:val="18"/>
                <w:szCs w:val="18"/>
              </w:rPr>
            </w:pPr>
            <w:r w:rsidRPr="008F6EF4">
              <w:rPr>
                <w:rFonts w:ascii="Times New Roman" w:hAnsi="Times New Roman"/>
                <w:sz w:val="18"/>
                <w:szCs w:val="18"/>
              </w:rPr>
              <w:t>Esperança de Vida à Nascença (anos)</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75,95</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76,71</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77,41</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78,17</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78,7</w:t>
            </w:r>
          </w:p>
        </w:tc>
        <w:tc>
          <w:tcPr>
            <w:tcW w:w="0" w:type="auto"/>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79,20</w:t>
            </w:r>
          </w:p>
        </w:tc>
      </w:tr>
      <w:tr w:rsidR="008F6EF4" w:rsidRPr="008F6EF4" w:rsidTr="00FD21DF">
        <w:tc>
          <w:tcPr>
            <w:tcW w:w="0" w:type="auto"/>
            <w:tcBorders>
              <w:bottom w:val="single" w:sz="4" w:space="0" w:color="4BACC6" w:themeColor="accent5"/>
            </w:tcBorders>
            <w:hideMark/>
          </w:tcPr>
          <w:p w:rsidR="008F6EF4" w:rsidRPr="008F6EF4" w:rsidRDefault="008F6EF4" w:rsidP="008F6EF4">
            <w:pPr>
              <w:jc w:val="both"/>
              <w:rPr>
                <w:rFonts w:ascii="Times New Roman" w:hAnsi="Times New Roman"/>
                <w:sz w:val="18"/>
                <w:szCs w:val="18"/>
              </w:rPr>
            </w:pPr>
            <w:r w:rsidRPr="008F6EF4">
              <w:rPr>
                <w:rFonts w:ascii="Times New Roman" w:hAnsi="Times New Roman"/>
                <w:sz w:val="18"/>
                <w:szCs w:val="18"/>
              </w:rPr>
              <w:t>Esperança de Vida aos 65 Anos (anos)</w:t>
            </w:r>
          </w:p>
        </w:tc>
        <w:tc>
          <w:tcPr>
            <w:tcW w:w="0" w:type="auto"/>
            <w:tcBorders>
              <w:bottom w:val="single" w:sz="4" w:space="0" w:color="4BACC6" w:themeColor="accent5"/>
            </w:tcBorders>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16,64</w:t>
            </w:r>
          </w:p>
        </w:tc>
        <w:tc>
          <w:tcPr>
            <w:tcW w:w="0" w:type="auto"/>
            <w:tcBorders>
              <w:bottom w:val="single" w:sz="4" w:space="0" w:color="4BACC6" w:themeColor="accent5"/>
            </w:tcBorders>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17,12</w:t>
            </w:r>
          </w:p>
        </w:tc>
        <w:tc>
          <w:tcPr>
            <w:tcW w:w="0" w:type="auto"/>
            <w:tcBorders>
              <w:bottom w:val="single" w:sz="4" w:space="0" w:color="4BACC6" w:themeColor="accent5"/>
            </w:tcBorders>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17,44</w:t>
            </w:r>
          </w:p>
        </w:tc>
        <w:tc>
          <w:tcPr>
            <w:tcW w:w="0" w:type="auto"/>
            <w:tcBorders>
              <w:bottom w:val="single" w:sz="4" w:space="0" w:color="4BACC6" w:themeColor="accent5"/>
            </w:tcBorders>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17,89</w:t>
            </w:r>
          </w:p>
        </w:tc>
        <w:tc>
          <w:tcPr>
            <w:tcW w:w="0" w:type="auto"/>
            <w:tcBorders>
              <w:bottom w:val="single" w:sz="4" w:space="0" w:color="4BACC6" w:themeColor="accent5"/>
            </w:tcBorders>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18,13</w:t>
            </w:r>
          </w:p>
        </w:tc>
        <w:tc>
          <w:tcPr>
            <w:tcW w:w="0" w:type="auto"/>
            <w:tcBorders>
              <w:bottom w:val="single" w:sz="4" w:space="0" w:color="4BACC6" w:themeColor="accent5"/>
            </w:tcBorders>
            <w:hideMark/>
          </w:tcPr>
          <w:p w:rsidR="008F6EF4" w:rsidRPr="008F6EF4" w:rsidRDefault="008F6EF4" w:rsidP="008F6EF4">
            <w:pPr>
              <w:jc w:val="center"/>
              <w:rPr>
                <w:rFonts w:ascii="Times New Roman" w:hAnsi="Times New Roman"/>
                <w:sz w:val="18"/>
                <w:szCs w:val="18"/>
              </w:rPr>
            </w:pPr>
            <w:r w:rsidRPr="008F6EF4">
              <w:rPr>
                <w:rFonts w:ascii="Times New Roman" w:hAnsi="Times New Roman"/>
                <w:sz w:val="18"/>
                <w:szCs w:val="18"/>
              </w:rPr>
              <w:t>18,47</w:t>
            </w:r>
          </w:p>
        </w:tc>
      </w:tr>
      <w:tr w:rsidR="008F6EF4" w:rsidRPr="008F6EF4" w:rsidTr="00FD21DF">
        <w:tc>
          <w:tcPr>
            <w:tcW w:w="0" w:type="auto"/>
            <w:tcBorders>
              <w:top w:val="single" w:sz="4" w:space="0" w:color="4BACC6" w:themeColor="accent5"/>
            </w:tcBorders>
            <w:hideMark/>
          </w:tcPr>
          <w:p w:rsidR="008F6EF4" w:rsidRPr="008F6EF4" w:rsidRDefault="008F6EF4" w:rsidP="008F6EF4">
            <w:pPr>
              <w:jc w:val="both"/>
              <w:rPr>
                <w:rFonts w:ascii="Times New Roman" w:hAnsi="Times New Roman"/>
                <w:sz w:val="18"/>
                <w:szCs w:val="18"/>
              </w:rPr>
            </w:pPr>
          </w:p>
        </w:tc>
        <w:tc>
          <w:tcPr>
            <w:tcW w:w="0" w:type="auto"/>
            <w:tcBorders>
              <w:top w:val="single" w:sz="4" w:space="0" w:color="4BACC6" w:themeColor="accent5"/>
            </w:tcBorders>
            <w:hideMark/>
          </w:tcPr>
          <w:p w:rsidR="008F6EF4" w:rsidRPr="008F6EF4" w:rsidRDefault="008F6EF4" w:rsidP="008F6EF4">
            <w:pPr>
              <w:jc w:val="center"/>
              <w:rPr>
                <w:rFonts w:ascii="Times New Roman" w:hAnsi="Times New Roman"/>
                <w:sz w:val="18"/>
                <w:szCs w:val="18"/>
              </w:rPr>
            </w:pPr>
          </w:p>
        </w:tc>
        <w:tc>
          <w:tcPr>
            <w:tcW w:w="0" w:type="auto"/>
            <w:tcBorders>
              <w:top w:val="single" w:sz="4" w:space="0" w:color="4BACC6" w:themeColor="accent5"/>
            </w:tcBorders>
            <w:hideMark/>
          </w:tcPr>
          <w:p w:rsidR="008F6EF4" w:rsidRPr="008F6EF4" w:rsidRDefault="008F6EF4" w:rsidP="008F6EF4">
            <w:pPr>
              <w:jc w:val="center"/>
              <w:rPr>
                <w:rFonts w:ascii="Times New Roman" w:hAnsi="Times New Roman"/>
                <w:sz w:val="18"/>
                <w:szCs w:val="18"/>
              </w:rPr>
            </w:pPr>
          </w:p>
        </w:tc>
        <w:tc>
          <w:tcPr>
            <w:tcW w:w="0" w:type="auto"/>
            <w:tcBorders>
              <w:top w:val="single" w:sz="4" w:space="0" w:color="4BACC6" w:themeColor="accent5"/>
            </w:tcBorders>
            <w:hideMark/>
          </w:tcPr>
          <w:p w:rsidR="008F6EF4" w:rsidRPr="008F6EF4" w:rsidRDefault="008F6EF4" w:rsidP="008F6EF4">
            <w:pPr>
              <w:jc w:val="center"/>
              <w:rPr>
                <w:rFonts w:ascii="Times New Roman" w:hAnsi="Times New Roman"/>
                <w:sz w:val="18"/>
                <w:szCs w:val="18"/>
              </w:rPr>
            </w:pPr>
          </w:p>
        </w:tc>
        <w:tc>
          <w:tcPr>
            <w:tcW w:w="0" w:type="auto"/>
            <w:tcBorders>
              <w:top w:val="single" w:sz="4" w:space="0" w:color="4BACC6" w:themeColor="accent5"/>
            </w:tcBorders>
            <w:hideMark/>
          </w:tcPr>
          <w:p w:rsidR="008F6EF4" w:rsidRPr="008F6EF4" w:rsidRDefault="008F6EF4" w:rsidP="008F6EF4">
            <w:pPr>
              <w:jc w:val="center"/>
              <w:rPr>
                <w:rFonts w:ascii="Times New Roman" w:hAnsi="Times New Roman"/>
                <w:sz w:val="18"/>
                <w:szCs w:val="18"/>
              </w:rPr>
            </w:pPr>
          </w:p>
        </w:tc>
        <w:tc>
          <w:tcPr>
            <w:tcW w:w="0" w:type="auto"/>
            <w:tcBorders>
              <w:top w:val="single" w:sz="4" w:space="0" w:color="4BACC6" w:themeColor="accent5"/>
            </w:tcBorders>
            <w:hideMark/>
          </w:tcPr>
          <w:p w:rsidR="008F6EF4" w:rsidRPr="008F6EF4" w:rsidRDefault="008F6EF4" w:rsidP="008F6EF4">
            <w:pPr>
              <w:jc w:val="center"/>
              <w:rPr>
                <w:rFonts w:ascii="Times New Roman" w:hAnsi="Times New Roman"/>
                <w:sz w:val="18"/>
                <w:szCs w:val="18"/>
              </w:rPr>
            </w:pPr>
          </w:p>
        </w:tc>
        <w:tc>
          <w:tcPr>
            <w:tcW w:w="0" w:type="auto"/>
            <w:tcBorders>
              <w:top w:val="single" w:sz="4" w:space="0" w:color="4BACC6" w:themeColor="accent5"/>
            </w:tcBorders>
            <w:hideMark/>
          </w:tcPr>
          <w:p w:rsidR="008F6EF4" w:rsidRPr="008F6EF4" w:rsidRDefault="008F6EF4" w:rsidP="008F6EF4">
            <w:pPr>
              <w:jc w:val="center"/>
              <w:rPr>
                <w:rFonts w:ascii="Times New Roman" w:hAnsi="Times New Roman"/>
                <w:sz w:val="18"/>
                <w:szCs w:val="18"/>
              </w:rPr>
            </w:pPr>
          </w:p>
        </w:tc>
      </w:tr>
      <w:tr w:rsidR="008F6EF4" w:rsidRPr="008F6EF4" w:rsidTr="000A7FEE">
        <w:tc>
          <w:tcPr>
            <w:tcW w:w="0" w:type="auto"/>
            <w:tcBorders>
              <w:top w:val="nil"/>
              <w:left w:val="nil"/>
              <w:bottom w:val="single" w:sz="4" w:space="0" w:color="69CDFF"/>
              <w:right w:val="nil"/>
            </w:tcBorders>
            <w:hideMark/>
          </w:tcPr>
          <w:p w:rsidR="008F6EF4" w:rsidRPr="008F6EF4" w:rsidRDefault="008F6EF4" w:rsidP="008F6EF4">
            <w:pPr>
              <w:jc w:val="both"/>
              <w:rPr>
                <w:rFonts w:ascii="Times New Roman" w:hAnsi="Times New Roman"/>
                <w:sz w:val="18"/>
                <w:szCs w:val="18"/>
              </w:rPr>
            </w:pPr>
          </w:p>
        </w:tc>
        <w:tc>
          <w:tcPr>
            <w:tcW w:w="0" w:type="auto"/>
            <w:tcBorders>
              <w:top w:val="nil"/>
              <w:left w:val="nil"/>
              <w:bottom w:val="single" w:sz="4" w:space="0" w:color="69CDFF"/>
              <w:right w:val="nil"/>
            </w:tcBorders>
            <w:hideMark/>
          </w:tcPr>
          <w:p w:rsidR="008F6EF4" w:rsidRPr="008F6EF4" w:rsidRDefault="008F6EF4" w:rsidP="008F6EF4">
            <w:pPr>
              <w:jc w:val="center"/>
              <w:rPr>
                <w:rFonts w:ascii="Times New Roman" w:hAnsi="Times New Roman"/>
                <w:sz w:val="18"/>
                <w:szCs w:val="18"/>
              </w:rPr>
            </w:pPr>
          </w:p>
        </w:tc>
        <w:tc>
          <w:tcPr>
            <w:tcW w:w="0" w:type="auto"/>
            <w:tcBorders>
              <w:top w:val="nil"/>
              <w:left w:val="nil"/>
              <w:bottom w:val="single" w:sz="4" w:space="0" w:color="69CDFF"/>
              <w:right w:val="nil"/>
            </w:tcBorders>
            <w:hideMark/>
          </w:tcPr>
          <w:p w:rsidR="008F6EF4" w:rsidRPr="008F6EF4" w:rsidRDefault="008F6EF4" w:rsidP="008F6EF4">
            <w:pPr>
              <w:jc w:val="center"/>
              <w:rPr>
                <w:rFonts w:ascii="Times New Roman" w:hAnsi="Times New Roman"/>
                <w:sz w:val="18"/>
                <w:szCs w:val="18"/>
              </w:rPr>
            </w:pPr>
          </w:p>
        </w:tc>
        <w:tc>
          <w:tcPr>
            <w:tcW w:w="0" w:type="auto"/>
            <w:tcBorders>
              <w:top w:val="nil"/>
              <w:left w:val="nil"/>
              <w:bottom w:val="single" w:sz="4" w:space="0" w:color="69CDFF"/>
              <w:right w:val="nil"/>
            </w:tcBorders>
            <w:hideMark/>
          </w:tcPr>
          <w:p w:rsidR="008F6EF4" w:rsidRPr="008F6EF4" w:rsidRDefault="008F6EF4" w:rsidP="008F6EF4">
            <w:pPr>
              <w:jc w:val="center"/>
              <w:rPr>
                <w:rFonts w:ascii="Times New Roman" w:hAnsi="Times New Roman"/>
                <w:sz w:val="18"/>
                <w:szCs w:val="18"/>
              </w:rPr>
            </w:pPr>
          </w:p>
        </w:tc>
        <w:tc>
          <w:tcPr>
            <w:tcW w:w="0" w:type="auto"/>
            <w:tcBorders>
              <w:top w:val="nil"/>
              <w:left w:val="nil"/>
              <w:bottom w:val="single" w:sz="4" w:space="0" w:color="69CDFF"/>
              <w:right w:val="nil"/>
            </w:tcBorders>
            <w:hideMark/>
          </w:tcPr>
          <w:p w:rsidR="008F6EF4" w:rsidRPr="008F6EF4" w:rsidRDefault="008F6EF4" w:rsidP="008F6EF4">
            <w:pPr>
              <w:jc w:val="center"/>
              <w:rPr>
                <w:rFonts w:ascii="Times New Roman" w:hAnsi="Times New Roman"/>
                <w:sz w:val="18"/>
                <w:szCs w:val="18"/>
              </w:rPr>
            </w:pPr>
          </w:p>
        </w:tc>
        <w:tc>
          <w:tcPr>
            <w:tcW w:w="0" w:type="auto"/>
            <w:tcBorders>
              <w:top w:val="nil"/>
              <w:left w:val="nil"/>
              <w:bottom w:val="single" w:sz="4" w:space="0" w:color="69CDFF"/>
              <w:right w:val="nil"/>
            </w:tcBorders>
            <w:hideMark/>
          </w:tcPr>
          <w:p w:rsidR="008F6EF4" w:rsidRPr="008F6EF4" w:rsidRDefault="008F6EF4" w:rsidP="008F6EF4">
            <w:pPr>
              <w:jc w:val="center"/>
              <w:rPr>
                <w:rFonts w:ascii="Times New Roman" w:hAnsi="Times New Roman"/>
                <w:sz w:val="18"/>
                <w:szCs w:val="18"/>
              </w:rPr>
            </w:pPr>
          </w:p>
        </w:tc>
        <w:tc>
          <w:tcPr>
            <w:tcW w:w="0" w:type="auto"/>
            <w:tcBorders>
              <w:top w:val="nil"/>
              <w:left w:val="nil"/>
              <w:bottom w:val="single" w:sz="4" w:space="0" w:color="69CDFF"/>
              <w:right w:val="nil"/>
            </w:tcBorders>
            <w:hideMark/>
          </w:tcPr>
          <w:p w:rsidR="008F6EF4" w:rsidRPr="008F6EF4" w:rsidRDefault="008F6EF4" w:rsidP="008F6EF4">
            <w:pPr>
              <w:jc w:val="center"/>
              <w:rPr>
                <w:rFonts w:ascii="Times New Roman" w:hAnsi="Times New Roman"/>
                <w:sz w:val="18"/>
                <w:szCs w:val="18"/>
              </w:rPr>
            </w:pPr>
          </w:p>
        </w:tc>
      </w:tr>
    </w:tbl>
    <w:p w:rsidR="008F6EF4" w:rsidRDefault="008F6EF4" w:rsidP="007439C7">
      <w:pPr>
        <w:jc w:val="both"/>
        <w:rPr>
          <w:rFonts w:ascii="Times New Roman" w:hAnsi="Times New Roman" w:cs="Times New Roman"/>
          <w:sz w:val="24"/>
          <w:szCs w:val="24"/>
        </w:rPr>
      </w:pPr>
    </w:p>
    <w:p w:rsidR="00A67C9E" w:rsidRPr="008F6EF4" w:rsidRDefault="008F6EF4" w:rsidP="007439C7">
      <w:pPr>
        <w:jc w:val="both"/>
        <w:rPr>
          <w:rFonts w:ascii="Times New Roman" w:hAnsi="Times New Roman" w:cs="Times New Roman"/>
          <w:b/>
          <w:sz w:val="24"/>
          <w:szCs w:val="24"/>
          <w:lang w:val="en-US"/>
        </w:rPr>
      </w:pPr>
      <w:r w:rsidRPr="008F6EF4">
        <w:rPr>
          <w:rFonts w:ascii="Times New Roman" w:hAnsi="Times New Roman" w:cs="Times New Roman"/>
          <w:b/>
          <w:sz w:val="24"/>
          <w:szCs w:val="24"/>
          <w:lang w:val="en-US"/>
        </w:rPr>
        <w:t>C:</w:t>
      </w:r>
    </w:p>
    <w:p w:rsidR="008F6EF4" w:rsidRPr="008F6EF4" w:rsidRDefault="008F6EF4" w:rsidP="00FD21DF">
      <w:pPr>
        <w:autoSpaceDE w:val="0"/>
        <w:autoSpaceDN w:val="0"/>
        <w:adjustRightInd w:val="0"/>
        <w:spacing w:after="0"/>
        <w:jc w:val="both"/>
        <w:rPr>
          <w:rFonts w:ascii="Times New Roman" w:eastAsia="Calibri" w:hAnsi="Times New Roman" w:cs="Times New Roman"/>
          <w:sz w:val="24"/>
          <w:szCs w:val="24"/>
          <w:lang w:val="en-GB"/>
        </w:rPr>
      </w:pPr>
      <w:r w:rsidRPr="008F6EF4">
        <w:rPr>
          <w:rFonts w:ascii="Times New Roman" w:eastAsia="Calibri" w:hAnsi="Times New Roman" w:cs="Times New Roman"/>
          <w:sz w:val="24"/>
          <w:szCs w:val="24"/>
          <w:lang w:val="en-GB"/>
        </w:rPr>
        <w:t>“The trend of population ageing taking place across the EU is driven by three key demographic factors.</w:t>
      </w:r>
    </w:p>
    <w:p w:rsidR="008F6EF4" w:rsidRPr="008F6EF4" w:rsidRDefault="008F6EF4" w:rsidP="00FD21DF">
      <w:pPr>
        <w:autoSpaceDE w:val="0"/>
        <w:autoSpaceDN w:val="0"/>
        <w:adjustRightInd w:val="0"/>
        <w:spacing w:after="0"/>
        <w:jc w:val="both"/>
        <w:rPr>
          <w:rFonts w:ascii="Times New Roman" w:eastAsia="Calibri" w:hAnsi="Times New Roman" w:cs="Times New Roman"/>
          <w:sz w:val="24"/>
          <w:szCs w:val="24"/>
          <w:lang w:val="en-GB"/>
        </w:rPr>
      </w:pPr>
      <w:r w:rsidRPr="008F6EF4">
        <w:rPr>
          <w:rFonts w:ascii="Times New Roman" w:eastAsia="Calibri" w:hAnsi="Times New Roman" w:cs="Times New Roman"/>
          <w:sz w:val="24"/>
          <w:szCs w:val="24"/>
          <w:lang w:val="en-GB"/>
        </w:rPr>
        <w:t xml:space="preserve">First, there has been a long-term trend of declining fertility rates in EU countries since the mid-1960s, with fewer children being born to each woman. In 2002 the fertility rate across the 27 EU member states (EU-27) reached an all-time low at 1.45 births per woman. By 2009 this figure had recovered slightly to an average of 1.59, but it remains substantially below the replacement rate required to keep a population stable, which is estimated at 2.1 births per woman. </w:t>
      </w:r>
    </w:p>
    <w:p w:rsidR="008F6EF4" w:rsidRPr="008F6EF4" w:rsidRDefault="008F6EF4" w:rsidP="00FD21DF">
      <w:pPr>
        <w:autoSpaceDE w:val="0"/>
        <w:autoSpaceDN w:val="0"/>
        <w:adjustRightInd w:val="0"/>
        <w:spacing w:after="0"/>
        <w:jc w:val="both"/>
        <w:rPr>
          <w:rFonts w:ascii="Times New Roman" w:eastAsia="Calibri" w:hAnsi="Times New Roman" w:cs="Times New Roman"/>
          <w:sz w:val="24"/>
          <w:szCs w:val="24"/>
          <w:lang w:val="en-GB"/>
        </w:rPr>
      </w:pPr>
      <w:r w:rsidRPr="008F6EF4">
        <w:rPr>
          <w:rFonts w:ascii="Times New Roman" w:eastAsia="Calibri" w:hAnsi="Times New Roman" w:cs="Times New Roman"/>
          <w:sz w:val="24"/>
          <w:szCs w:val="24"/>
          <w:lang w:val="en-GB"/>
        </w:rPr>
        <w:t>Second, reductions in infant mortality and increasing longevity have contributed to gains in life expectancy both at birth and at age 65. In the EU-27 countries, life expectancy at birth has increased by about a decade since the 1960s. Between 2002 and 2008, life expectancy at birth across the 27 countries increased by an average of 1.5 years for women and 1.9 years for men. Life expectancy at age 65 also improved at a rapid rate during this time period, increasing from 17.9 years to 19.1 years across the 27 EU countries between 2002 and 2008.</w:t>
      </w:r>
    </w:p>
    <w:p w:rsidR="008F6EF4" w:rsidRPr="008F6EF4" w:rsidRDefault="008F6EF4" w:rsidP="00FD21DF">
      <w:pPr>
        <w:autoSpaceDE w:val="0"/>
        <w:autoSpaceDN w:val="0"/>
        <w:adjustRightInd w:val="0"/>
        <w:spacing w:after="0"/>
        <w:jc w:val="both"/>
        <w:rPr>
          <w:rFonts w:ascii="Times New Roman" w:eastAsia="Calibri" w:hAnsi="Times New Roman" w:cs="Times New Roman"/>
          <w:sz w:val="24"/>
          <w:szCs w:val="24"/>
          <w:lang w:val="en-GB"/>
        </w:rPr>
      </w:pPr>
      <w:r w:rsidRPr="008F6EF4">
        <w:rPr>
          <w:rFonts w:ascii="Times New Roman" w:eastAsia="Calibri" w:hAnsi="Times New Roman" w:cs="Times New Roman"/>
          <w:sz w:val="24"/>
          <w:szCs w:val="24"/>
          <w:lang w:val="en-GB"/>
        </w:rPr>
        <w:t xml:space="preserve">Third, as a result of the ‘baby boom’, whereby national fertility rates rapidly increased and then declined in many countries around the world after the Second World War, a particularly large birth cohort is now reaching retirement age in some European countries. This generational effect of large baby boomer generations entering retirement is a major factor currently driving rapid yearly increases in public spending on age-related benefits and services such as pensions and healthcare (...). </w:t>
      </w:r>
    </w:p>
    <w:p w:rsidR="008F6EF4" w:rsidRPr="008F6EF4" w:rsidRDefault="008F6EF4" w:rsidP="00FD21DF">
      <w:pPr>
        <w:autoSpaceDE w:val="0"/>
        <w:autoSpaceDN w:val="0"/>
        <w:adjustRightInd w:val="0"/>
        <w:spacing w:after="0"/>
        <w:jc w:val="both"/>
        <w:rPr>
          <w:rFonts w:ascii="Times New Roman" w:eastAsia="Calibri" w:hAnsi="Times New Roman" w:cs="Times New Roman"/>
          <w:sz w:val="24"/>
          <w:szCs w:val="24"/>
          <w:lang w:val="en-GB"/>
        </w:rPr>
      </w:pPr>
      <w:r w:rsidRPr="008F6EF4">
        <w:rPr>
          <w:rFonts w:ascii="Times New Roman" w:eastAsia="Calibri" w:hAnsi="Times New Roman" w:cs="Times New Roman"/>
          <w:sz w:val="24"/>
          <w:szCs w:val="24"/>
          <w:lang w:val="en-GB"/>
        </w:rPr>
        <w:t xml:space="preserve">According to an analysis by Eurostat, the ten European countries most affected by demographic ageing according to a series of four indicators (median age, the proportion of people aged 65+, the proportion of people aged 80+ and the old age support ratio) are </w:t>
      </w:r>
      <w:r w:rsidRPr="008F6EF4">
        <w:rPr>
          <w:rFonts w:ascii="Times New Roman" w:eastAsia="Calibri" w:hAnsi="Times New Roman" w:cs="Times New Roman"/>
          <w:sz w:val="24"/>
          <w:szCs w:val="24"/>
          <w:lang w:val="en-GB"/>
        </w:rPr>
        <w:lastRenderedPageBreak/>
        <w:t>the following, in descending order: Italy, Germany, Sweden, Greece, Austria, Belgium, France, Portugal, Finland and Switzerland.”</w:t>
      </w:r>
    </w:p>
    <w:p w:rsidR="008F6EF4" w:rsidRPr="008F6EF4" w:rsidRDefault="008F6EF4" w:rsidP="008F6EF4">
      <w:pPr>
        <w:autoSpaceDE w:val="0"/>
        <w:autoSpaceDN w:val="0"/>
        <w:adjustRightInd w:val="0"/>
        <w:spacing w:after="0" w:line="240" w:lineRule="auto"/>
        <w:jc w:val="both"/>
        <w:rPr>
          <w:rFonts w:ascii="Times New Roman" w:eastAsia="Calibri" w:hAnsi="Times New Roman" w:cs="Times New Roman"/>
          <w:sz w:val="24"/>
          <w:szCs w:val="24"/>
          <w:lang w:val="en-GB"/>
        </w:rPr>
      </w:pPr>
    </w:p>
    <w:p w:rsidR="008F6EF4" w:rsidRDefault="008F6EF4" w:rsidP="008F6EF4">
      <w:pPr>
        <w:autoSpaceDE w:val="0"/>
        <w:autoSpaceDN w:val="0"/>
        <w:adjustRightInd w:val="0"/>
        <w:spacing w:after="0" w:line="240" w:lineRule="auto"/>
        <w:jc w:val="both"/>
        <w:rPr>
          <w:rFonts w:ascii="Times New Roman" w:eastAsia="Calibri" w:hAnsi="Times New Roman" w:cs="Times New Roman"/>
          <w:sz w:val="24"/>
          <w:szCs w:val="24"/>
        </w:rPr>
      </w:pPr>
      <w:r w:rsidRPr="008F6EF4">
        <w:rPr>
          <w:rFonts w:ascii="Times New Roman" w:eastAsia="Calibri" w:hAnsi="Times New Roman" w:cs="Times New Roman"/>
          <w:sz w:val="24"/>
          <w:szCs w:val="24"/>
        </w:rPr>
        <w:t xml:space="preserve">Fonte: Report “Ageing Across Europe”, Maio de 2012, WRVS, p. 13.  </w:t>
      </w:r>
    </w:p>
    <w:p w:rsidR="00761444" w:rsidRPr="008F6EF4" w:rsidRDefault="00761444" w:rsidP="008F6EF4">
      <w:pPr>
        <w:autoSpaceDE w:val="0"/>
        <w:autoSpaceDN w:val="0"/>
        <w:adjustRightInd w:val="0"/>
        <w:spacing w:after="0" w:line="240" w:lineRule="auto"/>
        <w:jc w:val="both"/>
        <w:rPr>
          <w:rFonts w:ascii="Times New Roman" w:eastAsia="Calibri" w:hAnsi="Times New Roman" w:cs="Times New Roman"/>
          <w:sz w:val="24"/>
          <w:szCs w:val="24"/>
        </w:rPr>
      </w:pPr>
    </w:p>
    <w:p w:rsidR="00A67C9E" w:rsidRPr="00FD21DF" w:rsidRDefault="00A67C9E" w:rsidP="0065124C">
      <w:pPr>
        <w:pStyle w:val="PargrafodaLista"/>
        <w:numPr>
          <w:ilvl w:val="0"/>
          <w:numId w:val="29"/>
        </w:numPr>
        <w:spacing w:after="60"/>
        <w:ind w:left="357" w:hanging="357"/>
        <w:contextualSpacing w:val="0"/>
        <w:jc w:val="both"/>
        <w:rPr>
          <w:rFonts w:ascii="Times New Roman" w:hAnsi="Times New Roman" w:cs="Times New Roman"/>
          <w:sz w:val="24"/>
          <w:szCs w:val="24"/>
          <w:lang w:val="pt-PT"/>
        </w:rPr>
      </w:pPr>
      <w:r w:rsidRPr="00FD21DF">
        <w:rPr>
          <w:rFonts w:ascii="Times New Roman" w:hAnsi="Times New Roman" w:cs="Times New Roman"/>
          <w:sz w:val="24"/>
          <w:szCs w:val="24"/>
          <w:lang w:val="pt-PT"/>
        </w:rPr>
        <w:t>Que implicações retira destes elementos de análise para a sustentabilidade do</w:t>
      </w:r>
      <w:r w:rsidR="002D3227" w:rsidRPr="00FD21DF">
        <w:rPr>
          <w:rFonts w:ascii="Times New Roman" w:hAnsi="Times New Roman" w:cs="Times New Roman"/>
          <w:sz w:val="24"/>
          <w:szCs w:val="24"/>
          <w:lang w:val="pt-PT"/>
        </w:rPr>
        <w:t>s sistemas de Segurança Social?</w:t>
      </w:r>
    </w:p>
    <w:p w:rsidR="00A67C9E" w:rsidRPr="00F87F97" w:rsidRDefault="00A67C9E" w:rsidP="0065124C">
      <w:pPr>
        <w:pStyle w:val="PargrafodaLista"/>
        <w:numPr>
          <w:ilvl w:val="0"/>
          <w:numId w:val="29"/>
        </w:numPr>
        <w:jc w:val="both"/>
        <w:rPr>
          <w:rFonts w:ascii="Times New Roman" w:hAnsi="Times New Roman" w:cs="Times New Roman"/>
          <w:sz w:val="24"/>
          <w:szCs w:val="24"/>
          <w:lang w:val="pt-PT"/>
        </w:rPr>
      </w:pPr>
      <w:r w:rsidRPr="00F87F97">
        <w:rPr>
          <w:rFonts w:ascii="Times New Roman" w:hAnsi="Times New Roman" w:cs="Times New Roman"/>
          <w:sz w:val="24"/>
          <w:szCs w:val="24"/>
          <w:lang w:val="pt-PT"/>
        </w:rPr>
        <w:t xml:space="preserve">Identifique outras áreas em que esta evolução possa ter impactos relevantes. </w:t>
      </w:r>
    </w:p>
    <w:p w:rsidR="00A67C9E" w:rsidRDefault="00A67C9E" w:rsidP="00A67C9E">
      <w:pPr>
        <w:rPr>
          <w:rFonts w:ascii="Times New Roman" w:hAnsi="Times New Roman" w:cs="Times New Roman"/>
          <w:sz w:val="24"/>
          <w:szCs w:val="24"/>
        </w:rPr>
      </w:pPr>
    </w:p>
    <w:p w:rsidR="00A67C9E" w:rsidRDefault="00A67C9E">
      <w:pPr>
        <w:rPr>
          <w:rFonts w:ascii="Times New Roman" w:hAnsi="Times New Roman" w:cs="Times New Roman"/>
          <w:sz w:val="24"/>
          <w:szCs w:val="24"/>
        </w:rPr>
      </w:pPr>
      <w:r>
        <w:rPr>
          <w:rFonts w:ascii="Times New Roman" w:hAnsi="Times New Roman" w:cs="Times New Roman"/>
          <w:sz w:val="24"/>
          <w:szCs w:val="24"/>
        </w:rPr>
        <w:br w:type="page"/>
      </w:r>
    </w:p>
    <w:p w:rsidR="007439C7" w:rsidRDefault="007439C7" w:rsidP="003C7B21">
      <w:pPr>
        <w:rPr>
          <w:rFonts w:ascii="Times New Roman" w:hAnsi="Times New Roman" w:cs="Times New Roman"/>
          <w:sz w:val="24"/>
          <w:szCs w:val="24"/>
        </w:rPr>
      </w:pPr>
      <w:r>
        <w:rPr>
          <w:rFonts w:ascii="Times New Roman" w:hAnsi="Times New Roman" w:cs="Times New Roman"/>
          <w:noProof/>
          <w:sz w:val="24"/>
          <w:szCs w:val="24"/>
          <w:lang w:eastAsia="pt-PT"/>
        </w:rPr>
        <w:lastRenderedPageBreak/>
        <w:drawing>
          <wp:inline distT="0" distB="0" distL="0" distR="0">
            <wp:extent cx="5392800" cy="975600"/>
            <wp:effectExtent l="0" t="0" r="17780" b="15240"/>
            <wp:docPr id="29" name="Diagrama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8" r:lo="rId329" r:qs="rId330" r:cs="rId331"/>
              </a:graphicData>
            </a:graphic>
          </wp:inline>
        </w:drawing>
      </w:r>
    </w:p>
    <w:p w:rsidR="007439C7" w:rsidRDefault="007439C7" w:rsidP="003C7B21">
      <w:pPr>
        <w:rPr>
          <w:rFonts w:ascii="Times New Roman" w:hAnsi="Times New Roman" w:cs="Times New Roman"/>
          <w:sz w:val="24"/>
          <w:szCs w:val="24"/>
        </w:rPr>
      </w:pPr>
    </w:p>
    <w:p w:rsidR="00243B9A" w:rsidRDefault="00243B9A" w:rsidP="003C7B21">
      <w:pPr>
        <w:rPr>
          <w:rFonts w:ascii="Times New Roman" w:hAnsi="Times New Roman" w:cs="Times New Roman"/>
          <w:sz w:val="24"/>
          <w:szCs w:val="24"/>
        </w:rPr>
      </w:pPr>
    </w:p>
    <w:p w:rsidR="00984F4E" w:rsidRDefault="00984F4E" w:rsidP="00984F4E">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59"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3" r:lo="rId334" r:qs="rId335" r:cs="rId336"/>
              </a:graphicData>
            </a:graphic>
          </wp:inline>
        </w:drawing>
      </w:r>
    </w:p>
    <w:p w:rsidR="007C36F3" w:rsidRPr="00A67C9E" w:rsidRDefault="007C36F3" w:rsidP="007C36F3">
      <w:pPr>
        <w:rPr>
          <w:rFonts w:ascii="Times New Roman" w:hAnsi="Times New Roman" w:cs="Times New Roman"/>
          <w:sz w:val="24"/>
          <w:szCs w:val="24"/>
        </w:rPr>
      </w:pPr>
    </w:p>
    <w:p w:rsidR="007C36F3" w:rsidRPr="007C36F3" w:rsidRDefault="007C36F3" w:rsidP="007C36F3">
      <w:pPr>
        <w:rPr>
          <w:rFonts w:ascii="Times New Roman" w:hAnsi="Times New Roman" w:cs="Times New Roman"/>
          <w:sz w:val="24"/>
          <w:szCs w:val="24"/>
          <w:lang w:val="en-GB"/>
        </w:rPr>
      </w:pPr>
      <w:r w:rsidRPr="00E50095">
        <w:rPr>
          <w:rFonts w:ascii="Times New Roman" w:hAnsi="Times New Roman" w:cs="Times New Roman"/>
          <w:sz w:val="24"/>
          <w:szCs w:val="24"/>
          <w:lang w:val="en-US"/>
        </w:rPr>
        <w:t xml:space="preserve">“The relationship between the exchange rate and monetary policy is two-way” (Hoover, 2012, p. 662). </w:t>
      </w:r>
      <w:r w:rsidRPr="00E50095">
        <w:rPr>
          <w:rFonts w:ascii="Times New Roman" w:hAnsi="Times New Roman" w:cs="Times New Roman"/>
          <w:sz w:val="24"/>
          <w:szCs w:val="24"/>
          <w:lang w:val="en-GB"/>
        </w:rPr>
        <w:t>Comente.</w:t>
      </w:r>
      <w:r w:rsidRPr="007C36F3">
        <w:rPr>
          <w:rFonts w:ascii="Times New Roman" w:hAnsi="Times New Roman" w:cs="Times New Roman"/>
          <w:sz w:val="24"/>
          <w:szCs w:val="24"/>
          <w:lang w:val="en-GB"/>
        </w:rPr>
        <w:t xml:space="preserve"> </w:t>
      </w:r>
    </w:p>
    <w:p w:rsidR="00984F4E" w:rsidRPr="007C36F3" w:rsidRDefault="00984F4E" w:rsidP="00984F4E">
      <w:pPr>
        <w:rPr>
          <w:rFonts w:ascii="Times New Roman" w:hAnsi="Times New Roman" w:cs="Times New Roman"/>
          <w:sz w:val="24"/>
          <w:szCs w:val="24"/>
          <w:lang w:val="en-GB"/>
        </w:rPr>
      </w:pPr>
    </w:p>
    <w:p w:rsidR="00984F4E" w:rsidRDefault="00984F4E" w:rsidP="00984F4E">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60"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8" r:lo="rId339" r:qs="rId340" r:cs="rId341"/>
              </a:graphicData>
            </a:graphic>
          </wp:inline>
        </w:drawing>
      </w:r>
    </w:p>
    <w:p w:rsidR="00A67C9E" w:rsidRDefault="00A67C9E" w:rsidP="007C36F3">
      <w:pPr>
        <w:jc w:val="both"/>
        <w:rPr>
          <w:rFonts w:ascii="Times New Roman" w:hAnsi="Times New Roman" w:cs="Times New Roman"/>
          <w:sz w:val="24"/>
          <w:szCs w:val="24"/>
        </w:rPr>
      </w:pPr>
    </w:p>
    <w:p w:rsidR="007C36F3" w:rsidRPr="007C36F3" w:rsidRDefault="007C36F3" w:rsidP="007C36F3">
      <w:pPr>
        <w:jc w:val="both"/>
        <w:rPr>
          <w:rFonts w:ascii="Times New Roman" w:hAnsi="Times New Roman" w:cs="Times New Roman"/>
          <w:sz w:val="24"/>
          <w:szCs w:val="24"/>
        </w:rPr>
      </w:pPr>
      <w:r w:rsidRPr="00E50095">
        <w:rPr>
          <w:rFonts w:ascii="Times New Roman" w:hAnsi="Times New Roman" w:cs="Times New Roman"/>
          <w:sz w:val="24"/>
          <w:szCs w:val="24"/>
        </w:rPr>
        <w:t>Enuncie a condição de paridade</w:t>
      </w:r>
      <w:r w:rsidR="00A67C9E" w:rsidRPr="00E50095">
        <w:rPr>
          <w:rFonts w:ascii="Times New Roman" w:hAnsi="Times New Roman" w:cs="Times New Roman"/>
          <w:sz w:val="24"/>
          <w:szCs w:val="24"/>
        </w:rPr>
        <w:t xml:space="preserve"> não coberta das taxas de juro.</w:t>
      </w:r>
      <w:r w:rsidRPr="00E50095">
        <w:rPr>
          <w:rFonts w:ascii="Times New Roman" w:hAnsi="Times New Roman" w:cs="Times New Roman"/>
          <w:sz w:val="24"/>
          <w:szCs w:val="24"/>
        </w:rPr>
        <w:t xml:space="preserve"> </w:t>
      </w:r>
      <w:r w:rsidR="00A67C9E" w:rsidRPr="00E50095">
        <w:rPr>
          <w:rFonts w:ascii="Times New Roman" w:hAnsi="Times New Roman" w:cs="Times New Roman"/>
          <w:sz w:val="24"/>
          <w:szCs w:val="24"/>
        </w:rPr>
        <w:t xml:space="preserve">Através de um exemplo numérico concreto, evidencie a forma como o funcionamento do mercado cambial leva à sua verificação. </w:t>
      </w:r>
      <w:r w:rsidR="00A67C9E" w:rsidRPr="00E50095">
        <w:rPr>
          <w:rFonts w:ascii="Times New Roman" w:hAnsi="Times New Roman" w:cs="Times New Roman"/>
          <w:b/>
          <w:sz w:val="24"/>
          <w:szCs w:val="24"/>
        </w:rPr>
        <w:t>Nota:</w:t>
      </w:r>
      <w:r w:rsidR="00A67C9E" w:rsidRPr="00E50095">
        <w:rPr>
          <w:rFonts w:ascii="Times New Roman" w:hAnsi="Times New Roman" w:cs="Times New Roman"/>
          <w:sz w:val="24"/>
          <w:szCs w:val="24"/>
        </w:rPr>
        <w:t xml:space="preserve"> considere a relação entre o euro e o dólar.</w:t>
      </w:r>
      <w:r w:rsidR="00A67C9E">
        <w:rPr>
          <w:rFonts w:ascii="Times New Roman" w:hAnsi="Times New Roman" w:cs="Times New Roman"/>
          <w:sz w:val="24"/>
          <w:szCs w:val="24"/>
        </w:rPr>
        <w:t xml:space="preserve"> </w:t>
      </w:r>
    </w:p>
    <w:p w:rsidR="00984F4E" w:rsidRDefault="00984F4E" w:rsidP="00984F4E">
      <w:pPr>
        <w:rPr>
          <w:rFonts w:ascii="Times New Roman" w:hAnsi="Times New Roman" w:cs="Times New Roman"/>
          <w:sz w:val="24"/>
          <w:szCs w:val="24"/>
        </w:rPr>
      </w:pPr>
    </w:p>
    <w:p w:rsidR="00984F4E" w:rsidRDefault="00984F4E" w:rsidP="00984F4E">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61"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3" r:lo="rId344" r:qs="rId345" r:cs="rId346"/>
              </a:graphicData>
            </a:graphic>
          </wp:inline>
        </w:drawing>
      </w:r>
    </w:p>
    <w:p w:rsidR="007C36F3" w:rsidRDefault="007C36F3" w:rsidP="007C36F3">
      <w:pPr>
        <w:jc w:val="both"/>
        <w:rPr>
          <w:rFonts w:ascii="Times New Roman" w:hAnsi="Times New Roman" w:cs="Times New Roman"/>
          <w:sz w:val="24"/>
          <w:szCs w:val="24"/>
        </w:rPr>
      </w:pPr>
    </w:p>
    <w:p w:rsidR="007C36F3" w:rsidRPr="00464E7C" w:rsidRDefault="007C36F3" w:rsidP="007C36F3">
      <w:pPr>
        <w:jc w:val="both"/>
        <w:rPr>
          <w:rFonts w:ascii="Times New Roman" w:hAnsi="Times New Roman" w:cs="Times New Roman"/>
          <w:sz w:val="24"/>
          <w:szCs w:val="24"/>
        </w:rPr>
      </w:pPr>
      <w:r w:rsidRPr="00E50095">
        <w:rPr>
          <w:rFonts w:ascii="Times New Roman" w:hAnsi="Times New Roman" w:cs="Times New Roman"/>
          <w:sz w:val="24"/>
          <w:szCs w:val="24"/>
        </w:rPr>
        <w:t>Discuta as vantagens/desvantagens de um regime de câmbios fixos face a um regime de câmbios flexíveis.</w:t>
      </w:r>
    </w:p>
    <w:p w:rsidR="00984F4E" w:rsidRDefault="00984F4E" w:rsidP="00984F4E">
      <w:pPr>
        <w:rPr>
          <w:rFonts w:ascii="Times New Roman" w:hAnsi="Times New Roman" w:cs="Times New Roman"/>
          <w:sz w:val="24"/>
          <w:szCs w:val="24"/>
        </w:rPr>
      </w:pPr>
    </w:p>
    <w:p w:rsidR="00984F4E" w:rsidRDefault="00984F4E" w:rsidP="00984F4E">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62"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8" r:lo="rId349" r:qs="rId350" r:cs="rId351"/>
              </a:graphicData>
            </a:graphic>
          </wp:inline>
        </w:drawing>
      </w:r>
    </w:p>
    <w:p w:rsidR="00984F4E" w:rsidRDefault="00984F4E" w:rsidP="00984F4E">
      <w:pPr>
        <w:jc w:val="both"/>
        <w:rPr>
          <w:rFonts w:ascii="Times New Roman" w:hAnsi="Times New Roman" w:cs="Times New Roman"/>
          <w:sz w:val="24"/>
          <w:szCs w:val="24"/>
        </w:rPr>
      </w:pPr>
    </w:p>
    <w:p w:rsidR="00EE6C87" w:rsidRPr="002D3227" w:rsidRDefault="00EE6C87" w:rsidP="0065124C">
      <w:pPr>
        <w:pStyle w:val="PargrafodaLista"/>
        <w:numPr>
          <w:ilvl w:val="0"/>
          <w:numId w:val="30"/>
        </w:numPr>
        <w:jc w:val="both"/>
        <w:rPr>
          <w:rFonts w:ascii="Times New Roman" w:hAnsi="Times New Roman" w:cs="Times New Roman"/>
          <w:sz w:val="24"/>
          <w:szCs w:val="24"/>
        </w:rPr>
      </w:pPr>
      <w:r w:rsidRPr="00F87F97">
        <w:rPr>
          <w:rFonts w:ascii="Times New Roman" w:hAnsi="Times New Roman" w:cs="Times New Roman"/>
          <w:sz w:val="24"/>
          <w:szCs w:val="24"/>
          <w:lang w:val="pt-PT"/>
        </w:rPr>
        <w:t xml:space="preserve">Utilizando representação gráfica, expresse a condição que garante o equilíbrio no mercado cambial. </w:t>
      </w:r>
      <w:r w:rsidRPr="002D3227">
        <w:rPr>
          <w:rFonts w:ascii="Times New Roman" w:hAnsi="Times New Roman" w:cs="Times New Roman"/>
          <w:b/>
          <w:sz w:val="24"/>
          <w:szCs w:val="24"/>
        </w:rPr>
        <w:t>Nota</w:t>
      </w:r>
      <w:r w:rsidRPr="002D3227">
        <w:rPr>
          <w:rFonts w:ascii="Times New Roman" w:hAnsi="Times New Roman" w:cs="Times New Roman"/>
          <w:sz w:val="24"/>
          <w:szCs w:val="24"/>
        </w:rPr>
        <w:t xml:space="preserve">: assuma mobilidade perfeita de circulação de capitais. </w:t>
      </w:r>
    </w:p>
    <w:p w:rsidR="00EE6C87" w:rsidRPr="00F87F97" w:rsidRDefault="00EE6C87" w:rsidP="0065124C">
      <w:pPr>
        <w:pStyle w:val="PargrafodaLista"/>
        <w:numPr>
          <w:ilvl w:val="0"/>
          <w:numId w:val="30"/>
        </w:numPr>
        <w:jc w:val="both"/>
        <w:rPr>
          <w:rFonts w:ascii="Times New Roman" w:hAnsi="Times New Roman" w:cs="Times New Roman"/>
          <w:sz w:val="24"/>
          <w:szCs w:val="24"/>
          <w:lang w:val="pt-PT"/>
        </w:rPr>
      </w:pPr>
      <w:r w:rsidRPr="00F87F97">
        <w:rPr>
          <w:rFonts w:ascii="Times New Roman" w:hAnsi="Times New Roman" w:cs="Times New Roman"/>
          <w:sz w:val="24"/>
          <w:szCs w:val="24"/>
          <w:lang w:val="pt-PT"/>
        </w:rPr>
        <w:lastRenderedPageBreak/>
        <w:t xml:space="preserve">Represente graficamente o equilíbrio simultâneo nos mercados de bens e serviços, monetário e cambial. </w:t>
      </w:r>
    </w:p>
    <w:p w:rsidR="00EE6C87" w:rsidRPr="00EE6C87" w:rsidRDefault="00EE6C87" w:rsidP="00EE6C87">
      <w:pPr>
        <w:rPr>
          <w:rFonts w:ascii="Times New Roman" w:hAnsi="Times New Roman" w:cs="Times New Roman"/>
          <w:sz w:val="24"/>
          <w:szCs w:val="24"/>
        </w:rPr>
      </w:pPr>
    </w:p>
    <w:p w:rsidR="00984F4E" w:rsidRDefault="00984F4E" w:rsidP="00984F4E">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63"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3" r:lo="rId354" r:qs="rId355" r:cs="rId356"/>
              </a:graphicData>
            </a:graphic>
          </wp:inline>
        </w:drawing>
      </w:r>
    </w:p>
    <w:p w:rsidR="00984F4E" w:rsidRDefault="00984F4E" w:rsidP="00984F4E">
      <w:pPr>
        <w:jc w:val="both"/>
        <w:rPr>
          <w:rFonts w:ascii="Times New Roman" w:hAnsi="Times New Roman" w:cs="Times New Roman"/>
          <w:sz w:val="24"/>
          <w:szCs w:val="24"/>
        </w:rPr>
      </w:pPr>
    </w:p>
    <w:p w:rsidR="000D1916" w:rsidRPr="00E50095" w:rsidRDefault="00EE6C87" w:rsidP="000D1916">
      <w:pPr>
        <w:spacing w:after="240"/>
        <w:jc w:val="both"/>
        <w:rPr>
          <w:rFonts w:ascii="Times New Roman" w:hAnsi="Times New Roman" w:cs="Times New Roman"/>
          <w:sz w:val="24"/>
          <w:szCs w:val="24"/>
        </w:rPr>
      </w:pPr>
      <w:r w:rsidRPr="00E50095">
        <w:rPr>
          <w:rFonts w:ascii="Times New Roman" w:hAnsi="Times New Roman" w:cs="Times New Roman"/>
          <w:sz w:val="24"/>
          <w:szCs w:val="24"/>
        </w:rPr>
        <w:t xml:space="preserve">Tomando por base o equilíbrio conjunto nos mercados de bens e serviços, monetário e cambial obtido na alínea </w:t>
      </w:r>
      <w:r w:rsidRPr="00E50095">
        <w:rPr>
          <w:rFonts w:ascii="Times New Roman" w:hAnsi="Times New Roman" w:cs="Times New Roman"/>
          <w:i/>
          <w:sz w:val="24"/>
          <w:szCs w:val="24"/>
        </w:rPr>
        <w:t>b</w:t>
      </w:r>
      <w:r w:rsidRPr="00E50095">
        <w:rPr>
          <w:rFonts w:ascii="Times New Roman" w:hAnsi="Times New Roman" w:cs="Times New Roman"/>
          <w:sz w:val="24"/>
          <w:szCs w:val="24"/>
        </w:rPr>
        <w:t xml:space="preserve">) do exercício anterior, analise o impacto das seguintes políticas, dando especial atenção à explicação dos mecanismos de ajustamento: </w:t>
      </w:r>
    </w:p>
    <w:p w:rsidR="00EE6C87" w:rsidRPr="00E50095" w:rsidRDefault="00EE6C87" w:rsidP="000D1916">
      <w:pPr>
        <w:spacing w:after="240"/>
        <w:jc w:val="both"/>
        <w:rPr>
          <w:rFonts w:ascii="Times New Roman" w:hAnsi="Times New Roman" w:cs="Times New Roman"/>
          <w:sz w:val="24"/>
          <w:szCs w:val="24"/>
        </w:rPr>
      </w:pPr>
    </w:p>
    <w:p w:rsidR="00EE6C87" w:rsidRPr="00F87F97" w:rsidRDefault="00EE6C87" w:rsidP="0065124C">
      <w:pPr>
        <w:pStyle w:val="PargrafodaLista"/>
        <w:numPr>
          <w:ilvl w:val="0"/>
          <w:numId w:val="31"/>
        </w:numPr>
        <w:spacing w:after="60"/>
        <w:ind w:left="357" w:hanging="357"/>
        <w:contextualSpacing w:val="0"/>
        <w:jc w:val="both"/>
        <w:rPr>
          <w:rFonts w:ascii="Times New Roman" w:hAnsi="Times New Roman" w:cs="Times New Roman"/>
          <w:sz w:val="24"/>
          <w:szCs w:val="24"/>
          <w:lang w:val="pt-PT"/>
        </w:rPr>
      </w:pPr>
      <w:r w:rsidRPr="00F87F97">
        <w:rPr>
          <w:rFonts w:ascii="Times New Roman" w:hAnsi="Times New Roman" w:cs="Times New Roman"/>
          <w:sz w:val="24"/>
          <w:szCs w:val="24"/>
          <w:lang w:val="pt-PT"/>
        </w:rPr>
        <w:t>Política monetária num regime de câmbios fixos</w:t>
      </w:r>
      <w:r w:rsidR="009C6133" w:rsidRPr="00F87F97">
        <w:rPr>
          <w:rFonts w:ascii="Times New Roman" w:hAnsi="Times New Roman" w:cs="Times New Roman"/>
          <w:sz w:val="24"/>
          <w:szCs w:val="24"/>
          <w:lang w:val="pt-PT"/>
        </w:rPr>
        <w:t>.</w:t>
      </w:r>
    </w:p>
    <w:p w:rsidR="00EE6C87" w:rsidRPr="00F87F97" w:rsidRDefault="00EE6C87" w:rsidP="0065124C">
      <w:pPr>
        <w:pStyle w:val="PargrafodaLista"/>
        <w:numPr>
          <w:ilvl w:val="0"/>
          <w:numId w:val="31"/>
        </w:numPr>
        <w:spacing w:after="60"/>
        <w:ind w:left="357" w:hanging="357"/>
        <w:contextualSpacing w:val="0"/>
        <w:jc w:val="both"/>
        <w:rPr>
          <w:rFonts w:ascii="Times New Roman" w:hAnsi="Times New Roman" w:cs="Times New Roman"/>
          <w:sz w:val="24"/>
          <w:szCs w:val="24"/>
          <w:lang w:val="pt-PT"/>
        </w:rPr>
      </w:pPr>
      <w:r w:rsidRPr="00F87F97">
        <w:rPr>
          <w:rFonts w:ascii="Times New Roman" w:hAnsi="Times New Roman" w:cs="Times New Roman"/>
          <w:sz w:val="24"/>
          <w:szCs w:val="24"/>
          <w:lang w:val="pt-PT"/>
        </w:rPr>
        <w:t>Política orçamental num regime de câmbios fixos</w:t>
      </w:r>
      <w:r w:rsidR="009C6133" w:rsidRPr="00F87F97">
        <w:rPr>
          <w:rFonts w:ascii="Times New Roman" w:hAnsi="Times New Roman" w:cs="Times New Roman"/>
          <w:sz w:val="24"/>
          <w:szCs w:val="24"/>
          <w:lang w:val="pt-PT"/>
        </w:rPr>
        <w:t>.</w:t>
      </w:r>
    </w:p>
    <w:p w:rsidR="00EE6C87" w:rsidRPr="00F87F97" w:rsidRDefault="00EE6C87" w:rsidP="0065124C">
      <w:pPr>
        <w:pStyle w:val="PargrafodaLista"/>
        <w:numPr>
          <w:ilvl w:val="0"/>
          <w:numId w:val="31"/>
        </w:numPr>
        <w:spacing w:after="60"/>
        <w:ind w:left="357" w:hanging="357"/>
        <w:contextualSpacing w:val="0"/>
        <w:jc w:val="both"/>
        <w:rPr>
          <w:rFonts w:ascii="Times New Roman" w:hAnsi="Times New Roman" w:cs="Times New Roman"/>
          <w:sz w:val="24"/>
          <w:szCs w:val="24"/>
          <w:lang w:val="pt-PT"/>
        </w:rPr>
      </w:pPr>
      <w:r w:rsidRPr="00F87F97">
        <w:rPr>
          <w:rFonts w:ascii="Times New Roman" w:hAnsi="Times New Roman" w:cs="Times New Roman"/>
          <w:sz w:val="24"/>
          <w:szCs w:val="24"/>
          <w:lang w:val="pt-PT"/>
        </w:rPr>
        <w:t>Política cambial num regime de câmbios fixos</w:t>
      </w:r>
      <w:r w:rsidR="009C6133" w:rsidRPr="00F87F97">
        <w:rPr>
          <w:rFonts w:ascii="Times New Roman" w:hAnsi="Times New Roman" w:cs="Times New Roman"/>
          <w:sz w:val="24"/>
          <w:szCs w:val="24"/>
          <w:lang w:val="pt-PT"/>
        </w:rPr>
        <w:t>.</w:t>
      </w:r>
    </w:p>
    <w:p w:rsidR="00EE6C87" w:rsidRPr="00F87F97" w:rsidRDefault="00EE6C87" w:rsidP="0065124C">
      <w:pPr>
        <w:pStyle w:val="PargrafodaLista"/>
        <w:numPr>
          <w:ilvl w:val="0"/>
          <w:numId w:val="31"/>
        </w:numPr>
        <w:spacing w:after="60"/>
        <w:ind w:left="357" w:hanging="357"/>
        <w:contextualSpacing w:val="0"/>
        <w:jc w:val="both"/>
        <w:rPr>
          <w:rFonts w:ascii="Times New Roman" w:hAnsi="Times New Roman" w:cs="Times New Roman"/>
          <w:sz w:val="24"/>
          <w:szCs w:val="24"/>
          <w:lang w:val="pt-PT"/>
        </w:rPr>
      </w:pPr>
      <w:r w:rsidRPr="00F87F97">
        <w:rPr>
          <w:rFonts w:ascii="Times New Roman" w:hAnsi="Times New Roman" w:cs="Times New Roman"/>
          <w:sz w:val="24"/>
          <w:szCs w:val="24"/>
          <w:lang w:val="pt-PT"/>
        </w:rPr>
        <w:t>Política monetária num regime de câmbios flexíveis</w:t>
      </w:r>
      <w:r w:rsidR="009C6133" w:rsidRPr="00F87F97">
        <w:rPr>
          <w:rFonts w:ascii="Times New Roman" w:hAnsi="Times New Roman" w:cs="Times New Roman"/>
          <w:sz w:val="24"/>
          <w:szCs w:val="24"/>
          <w:lang w:val="pt-PT"/>
        </w:rPr>
        <w:t>.</w:t>
      </w:r>
    </w:p>
    <w:p w:rsidR="00EE6C87" w:rsidRPr="00F87F97" w:rsidRDefault="00EE6C87" w:rsidP="0065124C">
      <w:pPr>
        <w:pStyle w:val="PargrafodaLista"/>
        <w:numPr>
          <w:ilvl w:val="0"/>
          <w:numId w:val="31"/>
        </w:numPr>
        <w:spacing w:after="60"/>
        <w:ind w:left="357" w:hanging="357"/>
        <w:contextualSpacing w:val="0"/>
        <w:jc w:val="both"/>
        <w:rPr>
          <w:rFonts w:ascii="Times New Roman" w:hAnsi="Times New Roman" w:cs="Times New Roman"/>
          <w:sz w:val="24"/>
          <w:szCs w:val="24"/>
          <w:lang w:val="pt-PT"/>
        </w:rPr>
      </w:pPr>
      <w:r w:rsidRPr="00F87F97">
        <w:rPr>
          <w:rFonts w:ascii="Times New Roman" w:hAnsi="Times New Roman" w:cs="Times New Roman"/>
          <w:sz w:val="24"/>
          <w:szCs w:val="24"/>
          <w:lang w:val="pt-PT"/>
        </w:rPr>
        <w:t>Política orçamental num regime de câmbios flexíveis</w:t>
      </w:r>
      <w:r w:rsidR="009C6133" w:rsidRPr="00F87F97">
        <w:rPr>
          <w:rFonts w:ascii="Times New Roman" w:hAnsi="Times New Roman" w:cs="Times New Roman"/>
          <w:sz w:val="24"/>
          <w:szCs w:val="24"/>
          <w:lang w:val="pt-PT"/>
        </w:rPr>
        <w:t>.</w:t>
      </w:r>
    </w:p>
    <w:p w:rsidR="00EE6C87" w:rsidRPr="00F87F97" w:rsidRDefault="00EE6C87" w:rsidP="0065124C">
      <w:pPr>
        <w:pStyle w:val="PargrafodaLista"/>
        <w:numPr>
          <w:ilvl w:val="0"/>
          <w:numId w:val="31"/>
        </w:numPr>
        <w:spacing w:after="60"/>
        <w:ind w:left="357" w:hanging="357"/>
        <w:contextualSpacing w:val="0"/>
        <w:jc w:val="both"/>
        <w:rPr>
          <w:rFonts w:ascii="Times New Roman" w:hAnsi="Times New Roman" w:cs="Times New Roman"/>
          <w:sz w:val="24"/>
          <w:szCs w:val="24"/>
          <w:lang w:val="pt-PT"/>
        </w:rPr>
      </w:pPr>
      <w:r w:rsidRPr="00F87F97">
        <w:rPr>
          <w:rFonts w:ascii="Times New Roman" w:hAnsi="Times New Roman" w:cs="Times New Roman"/>
          <w:sz w:val="24"/>
          <w:szCs w:val="24"/>
          <w:lang w:val="pt-PT"/>
        </w:rPr>
        <w:t>Política cambial num regime de câmbios flexíveis</w:t>
      </w:r>
      <w:r w:rsidR="009C6133" w:rsidRPr="00F87F97">
        <w:rPr>
          <w:rFonts w:ascii="Times New Roman" w:hAnsi="Times New Roman" w:cs="Times New Roman"/>
          <w:sz w:val="24"/>
          <w:szCs w:val="24"/>
          <w:lang w:val="pt-PT"/>
        </w:rPr>
        <w:t>.</w:t>
      </w:r>
    </w:p>
    <w:p w:rsidR="00EE6C87" w:rsidRPr="00E50095" w:rsidRDefault="00EE6C87" w:rsidP="00EE6C87">
      <w:pPr>
        <w:spacing w:after="240"/>
        <w:jc w:val="both"/>
        <w:rPr>
          <w:rFonts w:ascii="Times New Roman" w:hAnsi="Times New Roman" w:cs="Times New Roman"/>
          <w:sz w:val="24"/>
          <w:szCs w:val="24"/>
        </w:rPr>
      </w:pPr>
    </w:p>
    <w:p w:rsidR="00EE6C87" w:rsidRPr="00EE6C87" w:rsidRDefault="00EE6C87" w:rsidP="00EE6C87">
      <w:pPr>
        <w:spacing w:after="240"/>
        <w:jc w:val="both"/>
        <w:rPr>
          <w:rFonts w:ascii="Times New Roman" w:hAnsi="Times New Roman" w:cs="Times New Roman"/>
          <w:sz w:val="24"/>
          <w:szCs w:val="24"/>
        </w:rPr>
      </w:pPr>
      <w:r w:rsidRPr="00E50095">
        <w:rPr>
          <w:rFonts w:ascii="Times New Roman" w:hAnsi="Times New Roman" w:cs="Times New Roman"/>
          <w:sz w:val="24"/>
          <w:szCs w:val="24"/>
        </w:rPr>
        <w:t>Utilize representação gráfica nas suas respostas.</w:t>
      </w:r>
      <w:r>
        <w:rPr>
          <w:rFonts w:ascii="Times New Roman" w:hAnsi="Times New Roman" w:cs="Times New Roman"/>
          <w:sz w:val="24"/>
          <w:szCs w:val="24"/>
        </w:rPr>
        <w:t xml:space="preserve"> </w:t>
      </w:r>
    </w:p>
    <w:p w:rsidR="000D1916" w:rsidRDefault="000D1916" w:rsidP="000D1916">
      <w:pPr>
        <w:spacing w:after="240"/>
        <w:jc w:val="both"/>
        <w:rPr>
          <w:rFonts w:ascii="Times New Roman" w:hAnsi="Times New Roman" w:cs="Times New Roman"/>
          <w:sz w:val="24"/>
          <w:szCs w:val="24"/>
        </w:rPr>
      </w:pPr>
    </w:p>
    <w:p w:rsidR="000D1916" w:rsidRDefault="000D1916" w:rsidP="000D1916">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65"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8" r:lo="rId359" r:qs="rId360" r:cs="rId361"/>
              </a:graphicData>
            </a:graphic>
          </wp:inline>
        </w:drawing>
      </w:r>
    </w:p>
    <w:p w:rsidR="000D1916" w:rsidRDefault="000D1916" w:rsidP="000D1916">
      <w:pPr>
        <w:jc w:val="both"/>
        <w:rPr>
          <w:rFonts w:ascii="Times New Roman" w:hAnsi="Times New Roman" w:cs="Times New Roman"/>
          <w:sz w:val="24"/>
          <w:szCs w:val="24"/>
        </w:rPr>
      </w:pPr>
    </w:p>
    <w:p w:rsidR="00451803" w:rsidRDefault="00451803" w:rsidP="000D1916">
      <w:pPr>
        <w:jc w:val="both"/>
        <w:rPr>
          <w:rFonts w:ascii="Times New Roman" w:hAnsi="Times New Roman" w:cs="Times New Roman"/>
          <w:sz w:val="24"/>
          <w:szCs w:val="24"/>
        </w:rPr>
      </w:pPr>
      <w:r>
        <w:rPr>
          <w:rFonts w:ascii="Times New Roman" w:hAnsi="Times New Roman" w:cs="Times New Roman"/>
          <w:sz w:val="24"/>
          <w:szCs w:val="24"/>
        </w:rPr>
        <w:t xml:space="preserve">Considere a existência de </w:t>
      </w:r>
      <w:r w:rsidR="00C352A2">
        <w:rPr>
          <w:rFonts w:ascii="Times New Roman" w:hAnsi="Times New Roman" w:cs="Times New Roman"/>
          <w:sz w:val="24"/>
          <w:szCs w:val="24"/>
        </w:rPr>
        <w:t xml:space="preserve">dois países – </w:t>
      </w:r>
      <w:r w:rsidR="00C352A2" w:rsidRPr="004D2562">
        <w:rPr>
          <w:rFonts w:ascii="Times New Roman" w:hAnsi="Times New Roman" w:cs="Times New Roman"/>
          <w:i/>
          <w:sz w:val="24"/>
          <w:szCs w:val="24"/>
        </w:rPr>
        <w:t>X</w:t>
      </w:r>
      <w:r w:rsidR="00C352A2">
        <w:rPr>
          <w:rFonts w:ascii="Times New Roman" w:hAnsi="Times New Roman" w:cs="Times New Roman"/>
          <w:sz w:val="24"/>
          <w:szCs w:val="24"/>
        </w:rPr>
        <w:t xml:space="preserve"> e </w:t>
      </w:r>
      <w:r w:rsidR="00C352A2" w:rsidRPr="004D2562">
        <w:rPr>
          <w:rFonts w:ascii="Times New Roman" w:hAnsi="Times New Roman" w:cs="Times New Roman"/>
          <w:i/>
          <w:sz w:val="24"/>
          <w:szCs w:val="24"/>
        </w:rPr>
        <w:t>W</w:t>
      </w:r>
      <w:r>
        <w:rPr>
          <w:rFonts w:ascii="Times New Roman" w:hAnsi="Times New Roman" w:cs="Times New Roman"/>
          <w:sz w:val="24"/>
          <w:szCs w:val="24"/>
        </w:rPr>
        <w:t xml:space="preserve"> </w:t>
      </w:r>
      <w:r w:rsidR="00C352A2">
        <w:rPr>
          <w:rFonts w:ascii="Times New Roman" w:hAnsi="Times New Roman" w:cs="Times New Roman"/>
          <w:sz w:val="24"/>
          <w:szCs w:val="24"/>
        </w:rPr>
        <w:t xml:space="preserve">– que produzem dois bens – bem </w:t>
      </w:r>
      <w:r w:rsidR="00C352A2" w:rsidRPr="004D2562">
        <w:rPr>
          <w:rFonts w:ascii="Times New Roman" w:hAnsi="Times New Roman" w:cs="Times New Roman"/>
          <w:i/>
          <w:sz w:val="24"/>
          <w:szCs w:val="24"/>
        </w:rPr>
        <w:t>h</w:t>
      </w:r>
      <w:r w:rsidR="00C352A2">
        <w:rPr>
          <w:rFonts w:ascii="Times New Roman" w:hAnsi="Times New Roman" w:cs="Times New Roman"/>
          <w:sz w:val="24"/>
          <w:szCs w:val="24"/>
        </w:rPr>
        <w:t xml:space="preserve"> e bem </w:t>
      </w:r>
      <w:r w:rsidR="00C352A2" w:rsidRPr="004D2562">
        <w:rPr>
          <w:rFonts w:ascii="Times New Roman" w:hAnsi="Times New Roman" w:cs="Times New Roman"/>
          <w:i/>
          <w:sz w:val="24"/>
          <w:szCs w:val="24"/>
        </w:rPr>
        <w:t>v</w:t>
      </w:r>
      <w:r>
        <w:rPr>
          <w:rFonts w:ascii="Times New Roman" w:hAnsi="Times New Roman" w:cs="Times New Roman"/>
          <w:sz w:val="24"/>
          <w:szCs w:val="24"/>
        </w:rPr>
        <w:t xml:space="preserve"> – sendo possível identificar a seguinte matriz de requisitos unitários de trabalho</w:t>
      </w:r>
      <w:r w:rsidR="004D2562">
        <w:rPr>
          <w:rFonts w:ascii="Times New Roman" w:hAnsi="Times New Roman" w:cs="Times New Roman"/>
          <w:sz w:val="24"/>
          <w:szCs w:val="24"/>
        </w:rPr>
        <w:t xml:space="preserve"> (número de horas de trabalho necessárias para produzir cada unidade do bem)</w:t>
      </w:r>
      <w:r>
        <w:rPr>
          <w:rFonts w:ascii="Times New Roman" w:hAnsi="Times New Roman" w:cs="Times New Roman"/>
          <w:sz w:val="24"/>
          <w:szCs w:val="24"/>
        </w:rPr>
        <w:t xml:space="preserve">: </w:t>
      </w:r>
    </w:p>
    <w:p w:rsidR="00451803" w:rsidRDefault="00451803" w:rsidP="000D1916">
      <w:pPr>
        <w:jc w:val="both"/>
        <w:rPr>
          <w:rFonts w:ascii="Times New Roman" w:hAnsi="Times New Roman" w:cs="Times New Roman"/>
          <w:sz w:val="24"/>
          <w:szCs w:val="24"/>
        </w:rPr>
      </w:pPr>
    </w:p>
    <w:tbl>
      <w:tblPr>
        <w:tblStyle w:val="SombreadoClaro-Cor1"/>
        <w:tblW w:w="0" w:type="auto"/>
        <w:tblLook w:val="04A0" w:firstRow="1" w:lastRow="0" w:firstColumn="1" w:lastColumn="0" w:noHBand="0" w:noVBand="1"/>
      </w:tblPr>
      <w:tblGrid>
        <w:gridCol w:w="2881"/>
        <w:gridCol w:w="2881"/>
        <w:gridCol w:w="2882"/>
      </w:tblGrid>
      <w:tr w:rsidR="00FD21DF" w:rsidRPr="00FD21DF" w:rsidTr="00FD21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Pr>
          <w:p w:rsidR="00316861" w:rsidRPr="00FD21DF" w:rsidRDefault="00316861" w:rsidP="000D1916">
            <w:pPr>
              <w:jc w:val="both"/>
              <w:rPr>
                <w:rFonts w:ascii="Times New Roman" w:hAnsi="Times New Roman" w:cs="Times New Roman"/>
                <w:color w:val="auto"/>
                <w:sz w:val="24"/>
                <w:szCs w:val="24"/>
              </w:rPr>
            </w:pPr>
          </w:p>
        </w:tc>
        <w:tc>
          <w:tcPr>
            <w:tcW w:w="2881" w:type="dxa"/>
          </w:tcPr>
          <w:p w:rsidR="00316861" w:rsidRPr="00FD21DF" w:rsidRDefault="00316861" w:rsidP="0031686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 xml:space="preserve">Bem </w:t>
            </w:r>
            <w:r w:rsidRPr="00FD21DF">
              <w:rPr>
                <w:rFonts w:ascii="Times New Roman" w:hAnsi="Times New Roman" w:cs="Times New Roman"/>
                <w:i/>
                <w:color w:val="auto"/>
                <w:sz w:val="24"/>
                <w:szCs w:val="24"/>
              </w:rPr>
              <w:t>h</w:t>
            </w:r>
          </w:p>
        </w:tc>
        <w:tc>
          <w:tcPr>
            <w:tcW w:w="2882" w:type="dxa"/>
          </w:tcPr>
          <w:p w:rsidR="00316861" w:rsidRPr="00FD21DF" w:rsidRDefault="00316861" w:rsidP="0031686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 xml:space="preserve">Bem </w:t>
            </w:r>
            <w:r w:rsidRPr="00FD21DF">
              <w:rPr>
                <w:rFonts w:ascii="Times New Roman" w:hAnsi="Times New Roman" w:cs="Times New Roman"/>
                <w:i/>
                <w:color w:val="auto"/>
                <w:sz w:val="24"/>
                <w:szCs w:val="24"/>
              </w:rPr>
              <w:t>v</w:t>
            </w:r>
          </w:p>
        </w:tc>
      </w:tr>
      <w:tr w:rsidR="00FD21DF" w:rsidRPr="00FD21DF" w:rsidTr="00FD2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Pr>
          <w:p w:rsidR="00316861" w:rsidRPr="00FD21DF" w:rsidRDefault="00316861" w:rsidP="000D1916">
            <w:pPr>
              <w:jc w:val="both"/>
              <w:rPr>
                <w:rFonts w:ascii="Times New Roman" w:hAnsi="Times New Roman" w:cs="Times New Roman"/>
                <w:color w:val="auto"/>
                <w:sz w:val="24"/>
                <w:szCs w:val="24"/>
              </w:rPr>
            </w:pPr>
            <w:r w:rsidRPr="00FD21DF">
              <w:rPr>
                <w:rFonts w:ascii="Times New Roman" w:hAnsi="Times New Roman" w:cs="Times New Roman"/>
                <w:color w:val="auto"/>
                <w:sz w:val="24"/>
                <w:szCs w:val="24"/>
              </w:rPr>
              <w:t xml:space="preserve">País </w:t>
            </w:r>
            <w:r w:rsidRPr="00FD21DF">
              <w:rPr>
                <w:rFonts w:ascii="Times New Roman" w:hAnsi="Times New Roman" w:cs="Times New Roman"/>
                <w:i/>
                <w:color w:val="auto"/>
                <w:sz w:val="24"/>
                <w:szCs w:val="24"/>
              </w:rPr>
              <w:t>X</w:t>
            </w:r>
          </w:p>
        </w:tc>
        <w:tc>
          <w:tcPr>
            <w:tcW w:w="2881" w:type="dxa"/>
          </w:tcPr>
          <w:p w:rsidR="00316861" w:rsidRPr="00FD21DF" w:rsidRDefault="00316861" w:rsidP="003168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4,02</w:t>
            </w:r>
          </w:p>
        </w:tc>
        <w:tc>
          <w:tcPr>
            <w:tcW w:w="2882" w:type="dxa"/>
          </w:tcPr>
          <w:p w:rsidR="00316861" w:rsidRPr="00FD21DF" w:rsidRDefault="00316861" w:rsidP="003168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4,84</w:t>
            </w:r>
          </w:p>
        </w:tc>
      </w:tr>
      <w:tr w:rsidR="00FD21DF" w:rsidRPr="00FD21DF" w:rsidTr="00FD21DF">
        <w:tc>
          <w:tcPr>
            <w:cnfStyle w:val="001000000000" w:firstRow="0" w:lastRow="0" w:firstColumn="1" w:lastColumn="0" w:oddVBand="0" w:evenVBand="0" w:oddHBand="0" w:evenHBand="0" w:firstRowFirstColumn="0" w:firstRowLastColumn="0" w:lastRowFirstColumn="0" w:lastRowLastColumn="0"/>
            <w:tcW w:w="2881" w:type="dxa"/>
          </w:tcPr>
          <w:p w:rsidR="00316861" w:rsidRPr="00FD21DF" w:rsidRDefault="00316861" w:rsidP="000D1916">
            <w:pPr>
              <w:jc w:val="both"/>
              <w:rPr>
                <w:rFonts w:ascii="Times New Roman" w:hAnsi="Times New Roman" w:cs="Times New Roman"/>
                <w:color w:val="auto"/>
                <w:sz w:val="24"/>
                <w:szCs w:val="24"/>
              </w:rPr>
            </w:pPr>
            <w:r w:rsidRPr="00FD21DF">
              <w:rPr>
                <w:rFonts w:ascii="Times New Roman" w:hAnsi="Times New Roman" w:cs="Times New Roman"/>
                <w:color w:val="auto"/>
                <w:sz w:val="24"/>
                <w:szCs w:val="24"/>
              </w:rPr>
              <w:t xml:space="preserve">País </w:t>
            </w:r>
            <w:r w:rsidRPr="00FD21DF">
              <w:rPr>
                <w:rFonts w:ascii="Times New Roman" w:hAnsi="Times New Roman" w:cs="Times New Roman"/>
                <w:i/>
                <w:color w:val="auto"/>
                <w:sz w:val="24"/>
                <w:szCs w:val="24"/>
              </w:rPr>
              <w:t>W</w:t>
            </w:r>
          </w:p>
        </w:tc>
        <w:tc>
          <w:tcPr>
            <w:tcW w:w="2881" w:type="dxa"/>
          </w:tcPr>
          <w:p w:rsidR="00316861" w:rsidRPr="00FD21DF" w:rsidRDefault="00316861" w:rsidP="003168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5,31</w:t>
            </w:r>
          </w:p>
        </w:tc>
        <w:tc>
          <w:tcPr>
            <w:tcW w:w="2882" w:type="dxa"/>
          </w:tcPr>
          <w:p w:rsidR="00316861" w:rsidRPr="00FD21DF" w:rsidRDefault="00316861" w:rsidP="003168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1DF">
              <w:rPr>
                <w:rFonts w:ascii="Times New Roman" w:hAnsi="Times New Roman" w:cs="Times New Roman"/>
                <w:color w:val="auto"/>
                <w:sz w:val="24"/>
                <w:szCs w:val="24"/>
              </w:rPr>
              <w:t>4,86</w:t>
            </w:r>
          </w:p>
        </w:tc>
      </w:tr>
    </w:tbl>
    <w:p w:rsidR="00316861" w:rsidRDefault="00316861" w:rsidP="000D1916">
      <w:pPr>
        <w:jc w:val="both"/>
        <w:rPr>
          <w:rFonts w:ascii="Times New Roman" w:hAnsi="Times New Roman" w:cs="Times New Roman"/>
          <w:sz w:val="24"/>
          <w:szCs w:val="24"/>
        </w:rPr>
      </w:pPr>
    </w:p>
    <w:p w:rsidR="00316861" w:rsidRDefault="00316861" w:rsidP="000D1916">
      <w:pPr>
        <w:jc w:val="both"/>
        <w:rPr>
          <w:rFonts w:ascii="Times New Roman" w:hAnsi="Times New Roman" w:cs="Times New Roman"/>
          <w:sz w:val="24"/>
          <w:szCs w:val="24"/>
        </w:rPr>
      </w:pPr>
      <w:r>
        <w:rPr>
          <w:rFonts w:ascii="Times New Roman" w:hAnsi="Times New Roman" w:cs="Times New Roman"/>
          <w:sz w:val="24"/>
          <w:szCs w:val="24"/>
        </w:rPr>
        <w:t xml:space="preserve">Sabe-se ainda que o país </w:t>
      </w:r>
      <w:r w:rsidRPr="004D2562">
        <w:rPr>
          <w:rFonts w:ascii="Times New Roman" w:hAnsi="Times New Roman" w:cs="Times New Roman"/>
          <w:i/>
          <w:sz w:val="24"/>
          <w:szCs w:val="24"/>
        </w:rPr>
        <w:t>X</w:t>
      </w:r>
      <w:r>
        <w:rPr>
          <w:rFonts w:ascii="Times New Roman" w:hAnsi="Times New Roman" w:cs="Times New Roman"/>
          <w:sz w:val="24"/>
          <w:szCs w:val="24"/>
        </w:rPr>
        <w:t xml:space="preserve"> dispõe de 27 000 horas de trabalho enquanto o país </w:t>
      </w:r>
      <w:r w:rsidRPr="004D2562">
        <w:rPr>
          <w:rFonts w:ascii="Times New Roman" w:hAnsi="Times New Roman" w:cs="Times New Roman"/>
          <w:i/>
          <w:sz w:val="24"/>
          <w:szCs w:val="24"/>
        </w:rPr>
        <w:t>W</w:t>
      </w:r>
      <w:r>
        <w:rPr>
          <w:rFonts w:ascii="Times New Roman" w:hAnsi="Times New Roman" w:cs="Times New Roman"/>
          <w:sz w:val="24"/>
          <w:szCs w:val="24"/>
        </w:rPr>
        <w:t xml:space="preserve"> dispõe de 34 000 horas de trabalho. </w:t>
      </w:r>
    </w:p>
    <w:p w:rsidR="00316861" w:rsidRPr="00761444" w:rsidRDefault="00316861" w:rsidP="0065124C">
      <w:pPr>
        <w:pStyle w:val="PargrafodaLista"/>
        <w:numPr>
          <w:ilvl w:val="0"/>
          <w:numId w:val="32"/>
        </w:numPr>
        <w:spacing w:after="60"/>
        <w:ind w:left="357" w:hanging="357"/>
        <w:contextualSpacing w:val="0"/>
        <w:jc w:val="both"/>
        <w:rPr>
          <w:rFonts w:ascii="Times New Roman" w:hAnsi="Times New Roman" w:cs="Times New Roman"/>
          <w:sz w:val="24"/>
          <w:szCs w:val="24"/>
          <w:lang w:val="pt-PT"/>
        </w:rPr>
      </w:pPr>
      <w:r w:rsidRPr="00761444">
        <w:rPr>
          <w:rFonts w:ascii="Times New Roman" w:hAnsi="Times New Roman" w:cs="Times New Roman"/>
          <w:sz w:val="24"/>
          <w:szCs w:val="24"/>
          <w:lang w:val="pt-PT"/>
        </w:rPr>
        <w:lastRenderedPageBreak/>
        <w:t xml:space="preserve">Determine a fronteira de possibilidades de produção (FPP) e de consumo (FPC) da economia </w:t>
      </w:r>
      <w:r w:rsidRPr="00761444">
        <w:rPr>
          <w:rFonts w:ascii="Times New Roman" w:hAnsi="Times New Roman" w:cs="Times New Roman"/>
          <w:i/>
          <w:sz w:val="24"/>
          <w:szCs w:val="24"/>
          <w:lang w:val="pt-PT"/>
        </w:rPr>
        <w:t>W</w:t>
      </w:r>
      <w:r w:rsidRPr="00761444">
        <w:rPr>
          <w:rFonts w:ascii="Times New Roman" w:hAnsi="Times New Roman" w:cs="Times New Roman"/>
          <w:sz w:val="24"/>
          <w:szCs w:val="24"/>
          <w:lang w:val="pt-PT"/>
        </w:rPr>
        <w:t xml:space="preserve"> em autarcia</w:t>
      </w:r>
      <w:r w:rsidR="004D2562" w:rsidRPr="00761444">
        <w:rPr>
          <w:rFonts w:ascii="Times New Roman" w:hAnsi="Times New Roman" w:cs="Times New Roman"/>
          <w:sz w:val="24"/>
          <w:szCs w:val="24"/>
          <w:lang w:val="pt-PT"/>
        </w:rPr>
        <w:t xml:space="preserve"> (economia fechada)</w:t>
      </w:r>
      <w:r w:rsidRPr="00761444">
        <w:rPr>
          <w:rFonts w:ascii="Times New Roman" w:hAnsi="Times New Roman" w:cs="Times New Roman"/>
          <w:sz w:val="24"/>
          <w:szCs w:val="24"/>
          <w:lang w:val="pt-PT"/>
        </w:rPr>
        <w:t xml:space="preserve">. </w:t>
      </w:r>
      <w:r w:rsidR="00761444" w:rsidRPr="00761444">
        <w:rPr>
          <w:rFonts w:ascii="Times New Roman" w:hAnsi="Times New Roman" w:cs="Times New Roman"/>
          <w:sz w:val="24"/>
          <w:szCs w:val="24"/>
          <w:lang w:val="pt-PT"/>
        </w:rPr>
        <w:t>Se essa economia quiser</w:t>
      </w:r>
      <w:r w:rsidRPr="00761444">
        <w:rPr>
          <w:rFonts w:ascii="Times New Roman" w:hAnsi="Times New Roman" w:cs="Times New Roman"/>
          <w:sz w:val="24"/>
          <w:szCs w:val="24"/>
          <w:lang w:val="pt-PT"/>
        </w:rPr>
        <w:t xml:space="preserve"> consumir 100 unidades de bem </w:t>
      </w:r>
      <w:r w:rsidRPr="00761444">
        <w:rPr>
          <w:rFonts w:ascii="Times New Roman" w:hAnsi="Times New Roman" w:cs="Times New Roman"/>
          <w:i/>
          <w:sz w:val="24"/>
          <w:szCs w:val="24"/>
          <w:lang w:val="pt-PT"/>
        </w:rPr>
        <w:t>h</w:t>
      </w:r>
      <w:r w:rsidRPr="00761444">
        <w:rPr>
          <w:rFonts w:ascii="Times New Roman" w:hAnsi="Times New Roman" w:cs="Times New Roman"/>
          <w:sz w:val="24"/>
          <w:szCs w:val="24"/>
          <w:lang w:val="pt-PT"/>
        </w:rPr>
        <w:t xml:space="preserve">, qual a quantidade máxima que poderá consumir de </w:t>
      </w:r>
      <w:r w:rsidRPr="00761444">
        <w:rPr>
          <w:rFonts w:ascii="Times New Roman" w:hAnsi="Times New Roman" w:cs="Times New Roman"/>
          <w:i/>
          <w:sz w:val="24"/>
          <w:szCs w:val="24"/>
          <w:lang w:val="pt-PT"/>
        </w:rPr>
        <w:t>v</w:t>
      </w:r>
      <w:r w:rsidRPr="00761444">
        <w:rPr>
          <w:rFonts w:ascii="Times New Roman" w:hAnsi="Times New Roman" w:cs="Times New Roman"/>
          <w:sz w:val="24"/>
          <w:szCs w:val="24"/>
          <w:lang w:val="pt-PT"/>
        </w:rPr>
        <w:t>?</w:t>
      </w:r>
    </w:p>
    <w:p w:rsidR="00451803" w:rsidRPr="00F87F97" w:rsidRDefault="00451803" w:rsidP="0065124C">
      <w:pPr>
        <w:pStyle w:val="PargrafodaLista"/>
        <w:numPr>
          <w:ilvl w:val="0"/>
          <w:numId w:val="32"/>
        </w:numPr>
        <w:spacing w:after="60"/>
        <w:ind w:left="357" w:hanging="357"/>
        <w:contextualSpacing w:val="0"/>
        <w:jc w:val="both"/>
        <w:rPr>
          <w:rFonts w:ascii="Times New Roman" w:hAnsi="Times New Roman" w:cs="Times New Roman"/>
          <w:sz w:val="24"/>
          <w:szCs w:val="24"/>
          <w:lang w:val="pt-PT"/>
        </w:rPr>
      </w:pPr>
      <w:r w:rsidRPr="00F87F97">
        <w:rPr>
          <w:rFonts w:ascii="Times New Roman" w:hAnsi="Times New Roman" w:cs="Times New Roman"/>
          <w:sz w:val="24"/>
          <w:szCs w:val="24"/>
          <w:lang w:val="pt-PT"/>
        </w:rPr>
        <w:t>Identifique o padrão de vantagens absolutas. Qual a interpretação econó</w:t>
      </w:r>
      <w:r w:rsidR="004D2562" w:rsidRPr="00F87F97">
        <w:rPr>
          <w:rFonts w:ascii="Times New Roman" w:hAnsi="Times New Roman" w:cs="Times New Roman"/>
          <w:sz w:val="24"/>
          <w:szCs w:val="24"/>
          <w:lang w:val="pt-PT"/>
        </w:rPr>
        <w:t>mica em termos de padrão de espe</w:t>
      </w:r>
      <w:r w:rsidRPr="00F87F97">
        <w:rPr>
          <w:rFonts w:ascii="Times New Roman" w:hAnsi="Times New Roman" w:cs="Times New Roman"/>
          <w:sz w:val="24"/>
          <w:szCs w:val="24"/>
          <w:lang w:val="pt-PT"/>
        </w:rPr>
        <w:t>cialização e comércio?</w:t>
      </w:r>
    </w:p>
    <w:p w:rsidR="00451803" w:rsidRPr="00F87F97" w:rsidRDefault="00451803" w:rsidP="0065124C">
      <w:pPr>
        <w:pStyle w:val="PargrafodaLista"/>
        <w:numPr>
          <w:ilvl w:val="0"/>
          <w:numId w:val="32"/>
        </w:numPr>
        <w:spacing w:after="60"/>
        <w:ind w:left="357" w:hanging="357"/>
        <w:contextualSpacing w:val="0"/>
        <w:jc w:val="both"/>
        <w:rPr>
          <w:rFonts w:ascii="Times New Roman" w:hAnsi="Times New Roman" w:cs="Times New Roman"/>
          <w:sz w:val="24"/>
          <w:szCs w:val="24"/>
          <w:lang w:val="pt-PT"/>
        </w:rPr>
      </w:pPr>
      <w:r w:rsidRPr="00F87F97">
        <w:rPr>
          <w:rFonts w:ascii="Times New Roman" w:hAnsi="Times New Roman" w:cs="Times New Roman"/>
          <w:sz w:val="24"/>
          <w:szCs w:val="24"/>
          <w:lang w:val="pt-PT"/>
        </w:rPr>
        <w:t>Identifique o padrão de vantagens comparativas. Qual a interpretação econó</w:t>
      </w:r>
      <w:r w:rsidR="004D2562" w:rsidRPr="00F87F97">
        <w:rPr>
          <w:rFonts w:ascii="Times New Roman" w:hAnsi="Times New Roman" w:cs="Times New Roman"/>
          <w:sz w:val="24"/>
          <w:szCs w:val="24"/>
          <w:lang w:val="pt-PT"/>
        </w:rPr>
        <w:t>mica em termos de padrão de espe</w:t>
      </w:r>
      <w:r w:rsidRPr="00F87F97">
        <w:rPr>
          <w:rFonts w:ascii="Times New Roman" w:hAnsi="Times New Roman" w:cs="Times New Roman"/>
          <w:sz w:val="24"/>
          <w:szCs w:val="24"/>
          <w:lang w:val="pt-PT"/>
        </w:rPr>
        <w:t>cialização e comércio?</w:t>
      </w:r>
    </w:p>
    <w:p w:rsidR="00451803" w:rsidRPr="002D3227" w:rsidRDefault="00443654" w:rsidP="0065124C">
      <w:pPr>
        <w:pStyle w:val="PargrafodaLista"/>
        <w:numPr>
          <w:ilvl w:val="0"/>
          <w:numId w:val="32"/>
        </w:numPr>
        <w:spacing w:after="60"/>
        <w:ind w:left="357" w:hanging="357"/>
        <w:contextualSpacing w:val="0"/>
        <w:jc w:val="both"/>
        <w:rPr>
          <w:rFonts w:ascii="Times New Roman" w:hAnsi="Times New Roman" w:cs="Times New Roman"/>
          <w:sz w:val="24"/>
          <w:szCs w:val="24"/>
        </w:rPr>
      </w:pPr>
      <w:r w:rsidRPr="00F87F97">
        <w:rPr>
          <w:rFonts w:ascii="Times New Roman" w:hAnsi="Times New Roman" w:cs="Times New Roman"/>
          <w:sz w:val="24"/>
          <w:szCs w:val="24"/>
          <w:lang w:val="pt-PT"/>
        </w:rPr>
        <w:t>S</w:t>
      </w:r>
      <w:r w:rsidR="00316861" w:rsidRPr="00F87F97">
        <w:rPr>
          <w:rFonts w:ascii="Times New Roman" w:hAnsi="Times New Roman" w:cs="Times New Roman"/>
          <w:sz w:val="24"/>
          <w:szCs w:val="24"/>
          <w:lang w:val="pt-PT"/>
        </w:rPr>
        <w:t xml:space="preserve">uponha que após a abertura ao comércio internacional, o preço relativo internacional se situará no ponto médio do intervalo admissível. A economia </w:t>
      </w:r>
      <w:r w:rsidR="00316861" w:rsidRPr="00F87F97">
        <w:rPr>
          <w:rFonts w:ascii="Times New Roman" w:hAnsi="Times New Roman" w:cs="Times New Roman"/>
          <w:i/>
          <w:sz w:val="24"/>
          <w:szCs w:val="24"/>
          <w:lang w:val="pt-PT"/>
        </w:rPr>
        <w:t>X</w:t>
      </w:r>
      <w:r w:rsidR="00316861" w:rsidRPr="00F87F97">
        <w:rPr>
          <w:rFonts w:ascii="Times New Roman" w:hAnsi="Times New Roman" w:cs="Times New Roman"/>
          <w:sz w:val="24"/>
          <w:szCs w:val="24"/>
          <w:lang w:val="pt-PT"/>
        </w:rPr>
        <w:t xml:space="preserve"> quer consumir exatamente 1/3 da produção que realiza do bem em que tem vantagem comparativa. Qual a quantidade máxima </w:t>
      </w:r>
      <w:r w:rsidRPr="00F87F97">
        <w:rPr>
          <w:rFonts w:ascii="Times New Roman" w:hAnsi="Times New Roman" w:cs="Times New Roman"/>
          <w:sz w:val="24"/>
          <w:szCs w:val="24"/>
          <w:lang w:val="pt-PT"/>
        </w:rPr>
        <w:t xml:space="preserve">do outro bem que essa economia poderá consumir? </w:t>
      </w:r>
      <w:r w:rsidRPr="002D3227">
        <w:rPr>
          <w:rFonts w:ascii="Times New Roman" w:hAnsi="Times New Roman" w:cs="Times New Roman"/>
          <w:sz w:val="24"/>
          <w:szCs w:val="24"/>
        </w:rPr>
        <w:t xml:space="preserve">Explique o padrão de comércio que emergirá. </w:t>
      </w:r>
    </w:p>
    <w:p w:rsidR="00C82AE1" w:rsidRDefault="00C82AE1" w:rsidP="00984F4E">
      <w:pPr>
        <w:spacing w:after="240"/>
        <w:jc w:val="both"/>
        <w:rPr>
          <w:rFonts w:ascii="Times New Roman" w:hAnsi="Times New Roman" w:cs="Times New Roman"/>
          <w:sz w:val="24"/>
          <w:szCs w:val="24"/>
        </w:rPr>
      </w:pPr>
    </w:p>
    <w:p w:rsidR="007C36F3" w:rsidRDefault="000D1916" w:rsidP="003C7B21">
      <w:pPr>
        <w:rPr>
          <w:rFonts w:ascii="Times New Roman" w:hAnsi="Times New Roman" w:cs="Times New Roman"/>
          <w:sz w:val="24"/>
          <w:szCs w:val="24"/>
        </w:rPr>
      </w:pPr>
      <w:r w:rsidRPr="000D1916">
        <w:rPr>
          <w:rFonts w:ascii="Times New Roman" w:hAnsi="Times New Roman" w:cs="Times New Roman"/>
          <w:noProof/>
          <w:sz w:val="24"/>
          <w:szCs w:val="24"/>
          <w:lang w:eastAsia="pt-PT"/>
        </w:rPr>
        <w:drawing>
          <wp:inline distT="0" distB="0" distL="0" distR="0">
            <wp:extent cx="5295900" cy="381000"/>
            <wp:effectExtent l="0" t="19050" r="19050" b="57150"/>
            <wp:docPr id="6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3" r:lo="rId364" r:qs="rId365" r:cs="rId366"/>
              </a:graphicData>
            </a:graphic>
          </wp:inline>
        </w:drawing>
      </w:r>
    </w:p>
    <w:p w:rsidR="007C36F3" w:rsidRDefault="007C36F3" w:rsidP="007C36F3">
      <w:pPr>
        <w:rPr>
          <w:rFonts w:ascii="Times New Roman" w:hAnsi="Times New Roman" w:cs="Times New Roman"/>
          <w:sz w:val="24"/>
          <w:szCs w:val="24"/>
        </w:rPr>
      </w:pPr>
    </w:p>
    <w:p w:rsidR="00C82AE1" w:rsidRPr="00E50095" w:rsidRDefault="006C27DF" w:rsidP="007C36F3">
      <w:pPr>
        <w:spacing w:after="240"/>
        <w:jc w:val="both"/>
        <w:rPr>
          <w:rFonts w:ascii="Times New Roman" w:hAnsi="Times New Roman" w:cs="Times New Roman"/>
          <w:sz w:val="24"/>
          <w:szCs w:val="24"/>
        </w:rPr>
      </w:pPr>
      <w:r w:rsidRPr="00E50095">
        <w:rPr>
          <w:rFonts w:ascii="Times New Roman" w:hAnsi="Times New Roman" w:cs="Times New Roman"/>
          <w:sz w:val="24"/>
          <w:szCs w:val="24"/>
        </w:rPr>
        <w:t xml:space="preserve">A tarifa </w:t>
      </w:r>
      <w:r w:rsidR="0096318A" w:rsidRPr="00E50095">
        <w:rPr>
          <w:rFonts w:ascii="Times New Roman" w:hAnsi="Times New Roman" w:cs="Times New Roman"/>
          <w:sz w:val="24"/>
          <w:szCs w:val="24"/>
        </w:rPr>
        <w:t>é um dos</w:t>
      </w:r>
      <w:r w:rsidRPr="00E50095">
        <w:rPr>
          <w:rFonts w:ascii="Times New Roman" w:hAnsi="Times New Roman" w:cs="Times New Roman"/>
          <w:sz w:val="24"/>
          <w:szCs w:val="24"/>
        </w:rPr>
        <w:t xml:space="preserve"> instrumento</w:t>
      </w:r>
      <w:r w:rsidR="0096318A" w:rsidRPr="00E50095">
        <w:rPr>
          <w:rFonts w:ascii="Times New Roman" w:hAnsi="Times New Roman" w:cs="Times New Roman"/>
          <w:sz w:val="24"/>
          <w:szCs w:val="24"/>
        </w:rPr>
        <w:t>s</w:t>
      </w:r>
      <w:r w:rsidRPr="00E50095">
        <w:rPr>
          <w:rFonts w:ascii="Times New Roman" w:hAnsi="Times New Roman" w:cs="Times New Roman"/>
          <w:sz w:val="24"/>
          <w:szCs w:val="24"/>
        </w:rPr>
        <w:t xml:space="preserve"> clássico</w:t>
      </w:r>
      <w:r w:rsidR="0096318A" w:rsidRPr="00E50095">
        <w:rPr>
          <w:rFonts w:ascii="Times New Roman" w:hAnsi="Times New Roman" w:cs="Times New Roman"/>
          <w:sz w:val="24"/>
          <w:szCs w:val="24"/>
        </w:rPr>
        <w:t>s</w:t>
      </w:r>
      <w:r w:rsidRPr="00E50095">
        <w:rPr>
          <w:rFonts w:ascii="Times New Roman" w:hAnsi="Times New Roman" w:cs="Times New Roman"/>
          <w:sz w:val="24"/>
          <w:szCs w:val="24"/>
        </w:rPr>
        <w:t xml:space="preserve"> de proteção comercial. </w:t>
      </w:r>
    </w:p>
    <w:p w:rsidR="006C27DF" w:rsidRPr="002D3227" w:rsidRDefault="004D2562" w:rsidP="0065124C">
      <w:pPr>
        <w:pStyle w:val="PargrafodaLista"/>
        <w:numPr>
          <w:ilvl w:val="0"/>
          <w:numId w:val="33"/>
        </w:numPr>
        <w:spacing w:after="60"/>
        <w:ind w:left="357" w:hanging="357"/>
        <w:contextualSpacing w:val="0"/>
        <w:jc w:val="both"/>
        <w:rPr>
          <w:rFonts w:ascii="Times New Roman" w:hAnsi="Times New Roman" w:cs="Times New Roman"/>
          <w:sz w:val="24"/>
          <w:szCs w:val="24"/>
        </w:rPr>
      </w:pPr>
      <w:r w:rsidRPr="00F87F97">
        <w:rPr>
          <w:rFonts w:ascii="Times New Roman" w:hAnsi="Times New Roman" w:cs="Times New Roman"/>
          <w:sz w:val="24"/>
          <w:szCs w:val="24"/>
          <w:lang w:val="pt-PT"/>
        </w:rPr>
        <w:t>“</w:t>
      </w:r>
      <w:r w:rsidR="006C27DF" w:rsidRPr="00F87F97">
        <w:rPr>
          <w:rFonts w:ascii="Times New Roman" w:hAnsi="Times New Roman" w:cs="Times New Roman"/>
          <w:sz w:val="24"/>
          <w:szCs w:val="24"/>
          <w:lang w:val="pt-PT"/>
        </w:rPr>
        <w:t xml:space="preserve">A sua introdução justifica-se na medida em que é vantajosa para produtores (aumenta o excedente do produtor), consumidores (aumenta o excedente do consumidor) e Governo (aumenta a receita fiscal)”. </w:t>
      </w:r>
      <w:r w:rsidR="006C27DF" w:rsidRPr="002D3227">
        <w:rPr>
          <w:rFonts w:ascii="Times New Roman" w:hAnsi="Times New Roman" w:cs="Times New Roman"/>
          <w:sz w:val="24"/>
          <w:szCs w:val="24"/>
        </w:rPr>
        <w:t xml:space="preserve">Concorda? Utilize representação gráfica para justificar a sua resposta. </w:t>
      </w:r>
    </w:p>
    <w:p w:rsidR="006C27DF" w:rsidRPr="00F87F97" w:rsidRDefault="006C27DF" w:rsidP="0065124C">
      <w:pPr>
        <w:pStyle w:val="PargrafodaLista"/>
        <w:numPr>
          <w:ilvl w:val="0"/>
          <w:numId w:val="33"/>
        </w:numPr>
        <w:spacing w:after="60"/>
        <w:ind w:left="357" w:hanging="357"/>
        <w:contextualSpacing w:val="0"/>
        <w:jc w:val="both"/>
        <w:rPr>
          <w:rFonts w:ascii="Times New Roman" w:hAnsi="Times New Roman" w:cs="Times New Roman"/>
          <w:sz w:val="24"/>
          <w:szCs w:val="24"/>
          <w:lang w:val="pt-PT"/>
        </w:rPr>
      </w:pPr>
      <w:r w:rsidRPr="00F87F97">
        <w:rPr>
          <w:rFonts w:ascii="Times New Roman" w:hAnsi="Times New Roman" w:cs="Times New Roman"/>
          <w:sz w:val="24"/>
          <w:szCs w:val="24"/>
          <w:lang w:val="pt-PT"/>
        </w:rPr>
        <w:t xml:space="preserve">Estabeleça a distinção entre tarifas e quotas. </w:t>
      </w:r>
    </w:p>
    <w:p w:rsidR="006C27DF" w:rsidRPr="00F87F97" w:rsidRDefault="003A5BAA" w:rsidP="0065124C">
      <w:pPr>
        <w:pStyle w:val="PargrafodaLista"/>
        <w:numPr>
          <w:ilvl w:val="0"/>
          <w:numId w:val="33"/>
        </w:numPr>
        <w:spacing w:after="60"/>
        <w:ind w:left="357" w:hanging="357"/>
        <w:contextualSpacing w:val="0"/>
        <w:jc w:val="both"/>
        <w:rPr>
          <w:rFonts w:ascii="Times New Roman" w:hAnsi="Times New Roman" w:cs="Times New Roman"/>
          <w:sz w:val="24"/>
          <w:szCs w:val="24"/>
          <w:lang w:val="pt-PT"/>
        </w:rPr>
      </w:pPr>
      <w:r w:rsidRPr="00F87F97">
        <w:rPr>
          <w:rFonts w:ascii="Times New Roman" w:hAnsi="Times New Roman" w:cs="Times New Roman"/>
          <w:sz w:val="24"/>
          <w:szCs w:val="24"/>
          <w:lang w:val="pt-PT"/>
        </w:rPr>
        <w:t>Apresente dois</w:t>
      </w:r>
      <w:r w:rsidR="006C27DF" w:rsidRPr="00F87F97">
        <w:rPr>
          <w:rFonts w:ascii="Times New Roman" w:hAnsi="Times New Roman" w:cs="Times New Roman"/>
          <w:sz w:val="24"/>
          <w:szCs w:val="24"/>
          <w:lang w:val="pt-PT"/>
        </w:rPr>
        <w:t xml:space="preserve"> argumento</w:t>
      </w:r>
      <w:r w:rsidRPr="00F87F97">
        <w:rPr>
          <w:rFonts w:ascii="Times New Roman" w:hAnsi="Times New Roman" w:cs="Times New Roman"/>
          <w:sz w:val="24"/>
          <w:szCs w:val="24"/>
          <w:lang w:val="pt-PT"/>
        </w:rPr>
        <w:t>s</w:t>
      </w:r>
      <w:r w:rsidR="006C27DF" w:rsidRPr="00F87F97">
        <w:rPr>
          <w:rFonts w:ascii="Times New Roman" w:hAnsi="Times New Roman" w:cs="Times New Roman"/>
          <w:sz w:val="24"/>
          <w:szCs w:val="24"/>
          <w:lang w:val="pt-PT"/>
        </w:rPr>
        <w:t xml:space="preserve"> favor</w:t>
      </w:r>
      <w:r w:rsidRPr="00F87F97">
        <w:rPr>
          <w:rFonts w:ascii="Times New Roman" w:hAnsi="Times New Roman" w:cs="Times New Roman"/>
          <w:sz w:val="24"/>
          <w:szCs w:val="24"/>
          <w:lang w:val="pt-PT"/>
        </w:rPr>
        <w:t>áveis ao protecionismo.</w:t>
      </w:r>
      <w:r w:rsidR="006C27DF" w:rsidRPr="00F87F97">
        <w:rPr>
          <w:rFonts w:ascii="Times New Roman" w:hAnsi="Times New Roman" w:cs="Times New Roman"/>
          <w:sz w:val="24"/>
          <w:szCs w:val="24"/>
          <w:lang w:val="pt-PT"/>
        </w:rPr>
        <w:t xml:space="preserve"> </w:t>
      </w:r>
    </w:p>
    <w:p w:rsidR="003A5BAA" w:rsidRPr="00F87F97" w:rsidRDefault="003A5BAA" w:rsidP="0065124C">
      <w:pPr>
        <w:pStyle w:val="PargrafodaLista"/>
        <w:numPr>
          <w:ilvl w:val="0"/>
          <w:numId w:val="33"/>
        </w:numPr>
        <w:spacing w:after="240"/>
        <w:jc w:val="both"/>
        <w:rPr>
          <w:rFonts w:ascii="Times New Roman" w:hAnsi="Times New Roman" w:cs="Times New Roman"/>
          <w:sz w:val="24"/>
          <w:szCs w:val="24"/>
          <w:lang w:val="pt-PT"/>
        </w:rPr>
      </w:pPr>
      <w:r w:rsidRPr="00F87F97">
        <w:rPr>
          <w:rFonts w:ascii="Times New Roman" w:hAnsi="Times New Roman" w:cs="Times New Roman"/>
          <w:sz w:val="24"/>
          <w:szCs w:val="24"/>
          <w:lang w:val="pt-PT"/>
        </w:rPr>
        <w:t xml:space="preserve">Apresente dois argumentos favoráveis ao livre comércio. </w:t>
      </w:r>
    </w:p>
    <w:p w:rsidR="00EA43A4" w:rsidRPr="006C27DF" w:rsidRDefault="00EA43A4" w:rsidP="006C27DF">
      <w:pPr>
        <w:spacing w:after="240"/>
        <w:jc w:val="both"/>
        <w:rPr>
          <w:rFonts w:ascii="Times New Roman" w:hAnsi="Times New Roman" w:cs="Times New Roman"/>
          <w:sz w:val="24"/>
          <w:szCs w:val="24"/>
        </w:rPr>
      </w:pPr>
    </w:p>
    <w:p w:rsidR="007C36F3" w:rsidRDefault="007C36F3" w:rsidP="007C36F3">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19050" b="57150"/>
            <wp:docPr id="68"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8" r:lo="rId369" r:qs="rId370" r:cs="rId371"/>
              </a:graphicData>
            </a:graphic>
          </wp:inline>
        </w:drawing>
      </w:r>
    </w:p>
    <w:p w:rsidR="00BB2565" w:rsidRDefault="00BB2565" w:rsidP="00BB2565">
      <w:pPr>
        <w:spacing w:after="0" w:line="240" w:lineRule="auto"/>
        <w:jc w:val="both"/>
        <w:rPr>
          <w:rFonts w:ascii="Times New Roman" w:eastAsia="Times New Roman" w:hAnsi="Times New Roman" w:cs="Times New Roman"/>
          <w:sz w:val="24"/>
          <w:szCs w:val="24"/>
        </w:rPr>
      </w:pPr>
    </w:p>
    <w:p w:rsidR="00BB2565" w:rsidRPr="00BB2565" w:rsidRDefault="00BB2565" w:rsidP="00FD21DF">
      <w:pPr>
        <w:spacing w:after="0"/>
        <w:jc w:val="both"/>
        <w:rPr>
          <w:rFonts w:ascii="Times New Roman" w:eastAsia="Times New Roman" w:hAnsi="Times New Roman" w:cs="Times New Roman"/>
          <w:sz w:val="24"/>
          <w:szCs w:val="24"/>
        </w:rPr>
      </w:pPr>
      <w:r w:rsidRPr="00BB2565">
        <w:rPr>
          <w:rFonts w:ascii="Times New Roman" w:eastAsia="Times New Roman" w:hAnsi="Times New Roman" w:cs="Times New Roman"/>
          <w:sz w:val="24"/>
          <w:szCs w:val="24"/>
        </w:rPr>
        <w:t>C</w:t>
      </w:r>
      <w:r>
        <w:rPr>
          <w:rFonts w:ascii="Times New Roman" w:eastAsia="Times New Roman" w:hAnsi="Times New Roman" w:cs="Times New Roman"/>
          <w:sz w:val="24"/>
          <w:szCs w:val="24"/>
        </w:rPr>
        <w:t>onsidere a</w:t>
      </w:r>
      <w:r w:rsidRPr="00BB2565">
        <w:rPr>
          <w:rFonts w:ascii="Times New Roman" w:eastAsia="Times New Roman" w:hAnsi="Times New Roman" w:cs="Times New Roman"/>
          <w:sz w:val="24"/>
          <w:szCs w:val="24"/>
        </w:rPr>
        <w:t xml:space="preserve"> informação</w:t>
      </w:r>
      <w:r>
        <w:rPr>
          <w:rFonts w:ascii="Times New Roman" w:eastAsia="Times New Roman" w:hAnsi="Times New Roman" w:cs="Times New Roman"/>
          <w:sz w:val="24"/>
          <w:szCs w:val="24"/>
        </w:rPr>
        <w:t xml:space="preserve">, constante das seguintes tabelas, referente às </w:t>
      </w:r>
      <w:r w:rsidRPr="00BB2565">
        <w:rPr>
          <w:rFonts w:ascii="Times New Roman" w:eastAsia="Times New Roman" w:hAnsi="Times New Roman" w:cs="Times New Roman"/>
          <w:sz w:val="24"/>
          <w:szCs w:val="24"/>
        </w:rPr>
        <w:t>exportações de Portugal</w:t>
      </w:r>
      <w:r>
        <w:rPr>
          <w:rFonts w:ascii="Times New Roman" w:eastAsia="Times New Roman" w:hAnsi="Times New Roman" w:cs="Times New Roman"/>
          <w:sz w:val="24"/>
          <w:szCs w:val="24"/>
        </w:rPr>
        <w:t xml:space="preserve">, </w:t>
      </w:r>
      <w:r w:rsidRPr="00BB2565">
        <w:rPr>
          <w:rFonts w:ascii="Times New Roman" w:eastAsia="Times New Roman" w:hAnsi="Times New Roman" w:cs="Times New Roman"/>
          <w:sz w:val="24"/>
          <w:szCs w:val="24"/>
        </w:rPr>
        <w:t>Espanha</w:t>
      </w:r>
      <w:r>
        <w:rPr>
          <w:rFonts w:ascii="Times New Roman" w:eastAsia="Times New Roman" w:hAnsi="Times New Roman" w:cs="Times New Roman"/>
          <w:sz w:val="24"/>
          <w:szCs w:val="24"/>
        </w:rPr>
        <w:t xml:space="preserve"> e Grécia para o mercado norte-americano</w:t>
      </w:r>
      <w:r w:rsidRPr="00BB2565">
        <w:rPr>
          <w:rFonts w:ascii="Times New Roman" w:eastAsia="Times New Roman" w:hAnsi="Times New Roman" w:cs="Times New Roman"/>
          <w:sz w:val="24"/>
          <w:szCs w:val="24"/>
        </w:rPr>
        <w:t>, bem como as exportações mundiais (que servem de padrão) para esse</w:t>
      </w:r>
      <w:r>
        <w:rPr>
          <w:rFonts w:ascii="Times New Roman" w:eastAsia="Times New Roman" w:hAnsi="Times New Roman" w:cs="Times New Roman"/>
          <w:sz w:val="24"/>
          <w:szCs w:val="24"/>
        </w:rPr>
        <w:t xml:space="preserve"> mesmo mercado, nos anos de 2002 e 2012</w:t>
      </w:r>
      <w:r w:rsidRPr="00BB2565">
        <w:rPr>
          <w:rFonts w:ascii="Times New Roman" w:eastAsia="Times New Roman" w:hAnsi="Times New Roman" w:cs="Times New Roman"/>
          <w:sz w:val="24"/>
          <w:szCs w:val="24"/>
        </w:rPr>
        <w:t>:</w:t>
      </w:r>
    </w:p>
    <w:p w:rsidR="00BB2565" w:rsidRPr="003A5BAA" w:rsidRDefault="003A5BAA" w:rsidP="003A5BA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Pr="00761444">
        <w:rPr>
          <w:rFonts w:ascii="Times New Roman" w:eastAsia="Times New Roman" w:hAnsi="Times New Roman" w:cs="Times New Roman"/>
          <w:b/>
          <w:sz w:val="24"/>
          <w:szCs w:val="24"/>
        </w:rPr>
        <w:t>Dados em valor</w:t>
      </w:r>
    </w:p>
    <w:p w:rsidR="003A5BAA" w:rsidRDefault="003A5BAA" w:rsidP="00BB2565">
      <w:pPr>
        <w:spacing w:after="0" w:line="240" w:lineRule="auto"/>
        <w:jc w:val="both"/>
        <w:rPr>
          <w:rFonts w:ascii="Times New Roman" w:eastAsia="Times New Roman" w:hAnsi="Times New Roman" w:cs="Times New Roman"/>
          <w:sz w:val="24"/>
          <w:szCs w:val="24"/>
        </w:rPr>
      </w:pPr>
    </w:p>
    <w:tbl>
      <w:tblPr>
        <w:tblStyle w:val="SombreadoClaro-Cor1"/>
        <w:tblW w:w="0" w:type="auto"/>
        <w:tblLook w:val="04A0" w:firstRow="1" w:lastRow="0" w:firstColumn="1" w:lastColumn="0" w:noHBand="0" w:noVBand="1"/>
      </w:tblPr>
      <w:tblGrid>
        <w:gridCol w:w="1728"/>
        <w:gridCol w:w="1729"/>
        <w:gridCol w:w="1729"/>
        <w:gridCol w:w="1729"/>
        <w:gridCol w:w="1729"/>
      </w:tblGrid>
      <w:tr w:rsidR="00FD21DF" w:rsidRPr="00FD21DF" w:rsidTr="00FD21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3A5BAA" w:rsidRPr="00FD21DF" w:rsidRDefault="003A5BAA" w:rsidP="00BB2565">
            <w:pPr>
              <w:jc w:val="both"/>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2002</w:t>
            </w:r>
          </w:p>
        </w:tc>
        <w:tc>
          <w:tcPr>
            <w:tcW w:w="6916" w:type="dxa"/>
            <w:gridSpan w:val="4"/>
          </w:tcPr>
          <w:p w:rsidR="003A5BAA" w:rsidRPr="00FD21DF" w:rsidRDefault="003A5BAA" w:rsidP="004554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Exportações para EUA provenientes de:</w:t>
            </w:r>
          </w:p>
        </w:tc>
      </w:tr>
      <w:tr w:rsidR="00FD21DF" w:rsidRPr="00FD21DF" w:rsidTr="00FD2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3A5BAA" w:rsidRPr="00FD21DF" w:rsidRDefault="003A5BAA" w:rsidP="00BB2565">
            <w:pPr>
              <w:jc w:val="both"/>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Setores</w:t>
            </w:r>
          </w:p>
        </w:tc>
        <w:tc>
          <w:tcPr>
            <w:tcW w:w="1729" w:type="dxa"/>
          </w:tcPr>
          <w:p w:rsidR="003A5BAA" w:rsidRPr="00FD21DF" w:rsidRDefault="003A5BAA" w:rsidP="003A5BA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Portugal</w:t>
            </w:r>
          </w:p>
        </w:tc>
        <w:tc>
          <w:tcPr>
            <w:tcW w:w="1729" w:type="dxa"/>
          </w:tcPr>
          <w:p w:rsidR="003A5BAA" w:rsidRPr="00FD21DF" w:rsidRDefault="003A5BAA" w:rsidP="003A5BA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Espanha</w:t>
            </w:r>
          </w:p>
        </w:tc>
        <w:tc>
          <w:tcPr>
            <w:tcW w:w="1729" w:type="dxa"/>
          </w:tcPr>
          <w:p w:rsidR="003A5BAA" w:rsidRPr="00FD21DF" w:rsidRDefault="003A5BAA" w:rsidP="003A5BA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Grécia</w:t>
            </w:r>
          </w:p>
        </w:tc>
        <w:tc>
          <w:tcPr>
            <w:tcW w:w="1729" w:type="dxa"/>
          </w:tcPr>
          <w:p w:rsidR="003A5BAA" w:rsidRPr="00FD21DF" w:rsidRDefault="003A5BAA" w:rsidP="003A5BA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Mundo</w:t>
            </w:r>
          </w:p>
        </w:tc>
      </w:tr>
      <w:tr w:rsidR="00FD21DF" w:rsidRPr="00FD21DF" w:rsidTr="00FD21DF">
        <w:tc>
          <w:tcPr>
            <w:cnfStyle w:val="001000000000" w:firstRow="0" w:lastRow="0" w:firstColumn="1" w:lastColumn="0" w:oddVBand="0" w:evenVBand="0" w:oddHBand="0" w:evenHBand="0" w:firstRowFirstColumn="0" w:firstRowLastColumn="0" w:lastRowFirstColumn="0" w:lastRowLastColumn="0"/>
            <w:tcW w:w="1728" w:type="dxa"/>
          </w:tcPr>
          <w:p w:rsidR="003A5BAA" w:rsidRPr="00FD21DF" w:rsidRDefault="003A5BAA" w:rsidP="0045540F">
            <w:pPr>
              <w:jc w:val="both"/>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w:t>
            </w:r>
          </w:p>
        </w:tc>
        <w:tc>
          <w:tcPr>
            <w:tcW w:w="1729" w:type="dxa"/>
          </w:tcPr>
          <w:p w:rsidR="003A5BAA" w:rsidRPr="00FD21DF" w:rsidRDefault="003A5BAA"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6000</w:t>
            </w:r>
          </w:p>
        </w:tc>
        <w:tc>
          <w:tcPr>
            <w:tcW w:w="1729" w:type="dxa"/>
          </w:tcPr>
          <w:p w:rsidR="003A5BAA" w:rsidRPr="00FD21DF" w:rsidRDefault="003A5BAA"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16500</w:t>
            </w:r>
          </w:p>
        </w:tc>
        <w:tc>
          <w:tcPr>
            <w:tcW w:w="1729" w:type="dxa"/>
          </w:tcPr>
          <w:p w:rsidR="003A5BAA" w:rsidRPr="00FD21DF" w:rsidRDefault="003A5BAA"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7600</w:t>
            </w:r>
          </w:p>
        </w:tc>
        <w:tc>
          <w:tcPr>
            <w:tcW w:w="1729" w:type="dxa"/>
          </w:tcPr>
          <w:p w:rsidR="003A5BAA" w:rsidRPr="00FD21DF" w:rsidRDefault="003A5BAA"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200000</w:t>
            </w:r>
          </w:p>
        </w:tc>
      </w:tr>
      <w:tr w:rsidR="00FD21DF" w:rsidRPr="00FD21DF" w:rsidTr="00FD2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3A5BAA" w:rsidRPr="00FD21DF" w:rsidRDefault="003A5BAA" w:rsidP="0045540F">
            <w:pPr>
              <w:jc w:val="both"/>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2</w:t>
            </w:r>
          </w:p>
        </w:tc>
        <w:tc>
          <w:tcPr>
            <w:tcW w:w="1729" w:type="dxa"/>
          </w:tcPr>
          <w:p w:rsidR="003A5BAA" w:rsidRPr="00FD21DF" w:rsidRDefault="003A5BAA"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12000</w:t>
            </w:r>
          </w:p>
        </w:tc>
        <w:tc>
          <w:tcPr>
            <w:tcW w:w="1729" w:type="dxa"/>
          </w:tcPr>
          <w:p w:rsidR="003A5BAA" w:rsidRPr="00FD21DF" w:rsidRDefault="003A5BAA"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14200</w:t>
            </w:r>
          </w:p>
        </w:tc>
        <w:tc>
          <w:tcPr>
            <w:tcW w:w="1729" w:type="dxa"/>
          </w:tcPr>
          <w:p w:rsidR="003A5BAA" w:rsidRPr="00FD21DF" w:rsidRDefault="003A5BAA"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4500</w:t>
            </w:r>
          </w:p>
        </w:tc>
        <w:tc>
          <w:tcPr>
            <w:tcW w:w="1729" w:type="dxa"/>
          </w:tcPr>
          <w:p w:rsidR="003A5BAA" w:rsidRPr="00FD21DF" w:rsidRDefault="003A5BAA"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450000</w:t>
            </w:r>
          </w:p>
        </w:tc>
      </w:tr>
      <w:tr w:rsidR="00FD21DF" w:rsidRPr="00FD21DF" w:rsidTr="00FD21DF">
        <w:tc>
          <w:tcPr>
            <w:cnfStyle w:val="001000000000" w:firstRow="0" w:lastRow="0" w:firstColumn="1" w:lastColumn="0" w:oddVBand="0" w:evenVBand="0" w:oddHBand="0" w:evenHBand="0" w:firstRowFirstColumn="0" w:firstRowLastColumn="0" w:lastRowFirstColumn="0" w:lastRowLastColumn="0"/>
            <w:tcW w:w="1728" w:type="dxa"/>
          </w:tcPr>
          <w:p w:rsidR="003A5BAA" w:rsidRPr="00FD21DF" w:rsidRDefault="003A5BAA" w:rsidP="0045540F">
            <w:pPr>
              <w:jc w:val="both"/>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3</w:t>
            </w:r>
          </w:p>
        </w:tc>
        <w:tc>
          <w:tcPr>
            <w:tcW w:w="1729" w:type="dxa"/>
          </w:tcPr>
          <w:p w:rsidR="003A5BAA" w:rsidRPr="00FD21DF" w:rsidRDefault="003A5BAA"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10400</w:t>
            </w:r>
          </w:p>
        </w:tc>
        <w:tc>
          <w:tcPr>
            <w:tcW w:w="1729" w:type="dxa"/>
          </w:tcPr>
          <w:p w:rsidR="003A5BAA" w:rsidRPr="00FD21DF" w:rsidRDefault="003A5BAA"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29800</w:t>
            </w:r>
          </w:p>
        </w:tc>
        <w:tc>
          <w:tcPr>
            <w:tcW w:w="1729" w:type="dxa"/>
          </w:tcPr>
          <w:p w:rsidR="003A5BAA" w:rsidRPr="00FD21DF" w:rsidRDefault="003A5BAA"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13020</w:t>
            </w:r>
          </w:p>
        </w:tc>
        <w:tc>
          <w:tcPr>
            <w:tcW w:w="1729" w:type="dxa"/>
          </w:tcPr>
          <w:p w:rsidR="003A5BAA" w:rsidRPr="00FD21DF" w:rsidRDefault="003A5BAA"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500000</w:t>
            </w:r>
          </w:p>
        </w:tc>
      </w:tr>
      <w:tr w:rsidR="00FD21DF" w:rsidRPr="00FD21DF" w:rsidTr="00FD2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3A5BAA" w:rsidRPr="00FD21DF" w:rsidRDefault="003A5BAA" w:rsidP="0045540F">
            <w:pPr>
              <w:jc w:val="both"/>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4</w:t>
            </w:r>
          </w:p>
        </w:tc>
        <w:tc>
          <w:tcPr>
            <w:tcW w:w="1729" w:type="dxa"/>
          </w:tcPr>
          <w:p w:rsidR="003A5BAA" w:rsidRPr="00FD21DF" w:rsidRDefault="003A5BAA"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8400</w:t>
            </w:r>
          </w:p>
        </w:tc>
        <w:tc>
          <w:tcPr>
            <w:tcW w:w="1729" w:type="dxa"/>
          </w:tcPr>
          <w:p w:rsidR="003A5BAA" w:rsidRPr="00FD21DF" w:rsidRDefault="003A5BAA"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7700</w:t>
            </w:r>
          </w:p>
        </w:tc>
        <w:tc>
          <w:tcPr>
            <w:tcW w:w="1729" w:type="dxa"/>
          </w:tcPr>
          <w:p w:rsidR="003A5BAA" w:rsidRPr="00FD21DF" w:rsidRDefault="003A5BAA"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7000</w:t>
            </w:r>
          </w:p>
        </w:tc>
        <w:tc>
          <w:tcPr>
            <w:tcW w:w="1729" w:type="dxa"/>
          </w:tcPr>
          <w:p w:rsidR="003A5BAA" w:rsidRPr="00FD21DF" w:rsidRDefault="003A5BAA"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680000</w:t>
            </w:r>
          </w:p>
        </w:tc>
      </w:tr>
      <w:tr w:rsidR="00FD21DF" w:rsidRPr="00FD21DF" w:rsidTr="00FD21DF">
        <w:tc>
          <w:tcPr>
            <w:cnfStyle w:val="001000000000" w:firstRow="0" w:lastRow="0" w:firstColumn="1" w:lastColumn="0" w:oddVBand="0" w:evenVBand="0" w:oddHBand="0" w:evenHBand="0" w:firstRowFirstColumn="0" w:firstRowLastColumn="0" w:lastRowFirstColumn="0" w:lastRowLastColumn="0"/>
            <w:tcW w:w="1728" w:type="dxa"/>
          </w:tcPr>
          <w:p w:rsidR="003A5BAA" w:rsidRPr="00FD21DF" w:rsidRDefault="003A5BAA" w:rsidP="0045540F">
            <w:pPr>
              <w:jc w:val="both"/>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5</w:t>
            </w:r>
          </w:p>
        </w:tc>
        <w:tc>
          <w:tcPr>
            <w:tcW w:w="1729" w:type="dxa"/>
          </w:tcPr>
          <w:p w:rsidR="003A5BAA" w:rsidRPr="00FD21DF" w:rsidRDefault="003A5BAA"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8200</w:t>
            </w:r>
          </w:p>
        </w:tc>
        <w:tc>
          <w:tcPr>
            <w:tcW w:w="1729" w:type="dxa"/>
          </w:tcPr>
          <w:p w:rsidR="003A5BAA" w:rsidRPr="00FD21DF" w:rsidRDefault="003A5BAA"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26800</w:t>
            </w:r>
          </w:p>
        </w:tc>
        <w:tc>
          <w:tcPr>
            <w:tcW w:w="1729" w:type="dxa"/>
          </w:tcPr>
          <w:p w:rsidR="003A5BAA" w:rsidRPr="00FD21DF" w:rsidRDefault="003A5BAA"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3100</w:t>
            </w:r>
          </w:p>
        </w:tc>
        <w:tc>
          <w:tcPr>
            <w:tcW w:w="1729" w:type="dxa"/>
          </w:tcPr>
          <w:p w:rsidR="003A5BAA" w:rsidRPr="00FD21DF" w:rsidRDefault="003A5BAA"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840000</w:t>
            </w:r>
          </w:p>
        </w:tc>
      </w:tr>
    </w:tbl>
    <w:p w:rsidR="00BB2565" w:rsidRDefault="00BB2565" w:rsidP="00BB2565">
      <w:pPr>
        <w:spacing w:after="0" w:line="240" w:lineRule="auto"/>
        <w:jc w:val="both"/>
        <w:rPr>
          <w:rFonts w:ascii="Times New Roman" w:eastAsia="Times New Roman" w:hAnsi="Times New Roman" w:cs="Times New Roman"/>
          <w:sz w:val="24"/>
          <w:szCs w:val="24"/>
        </w:rPr>
      </w:pPr>
    </w:p>
    <w:p w:rsidR="003A5BAA" w:rsidRDefault="003A5BAA" w:rsidP="003A5BAA">
      <w:pPr>
        <w:spacing w:after="0" w:line="240" w:lineRule="auto"/>
        <w:jc w:val="both"/>
        <w:rPr>
          <w:rFonts w:ascii="Times New Roman" w:eastAsia="Times New Roman" w:hAnsi="Times New Roman" w:cs="Times New Roman"/>
          <w:sz w:val="24"/>
          <w:szCs w:val="24"/>
        </w:rPr>
      </w:pPr>
    </w:p>
    <w:tbl>
      <w:tblPr>
        <w:tblStyle w:val="SombreadoClaro-Cor1"/>
        <w:tblW w:w="0" w:type="auto"/>
        <w:tblLook w:val="04A0" w:firstRow="1" w:lastRow="0" w:firstColumn="1" w:lastColumn="0" w:noHBand="0" w:noVBand="1"/>
      </w:tblPr>
      <w:tblGrid>
        <w:gridCol w:w="1728"/>
        <w:gridCol w:w="1729"/>
        <w:gridCol w:w="1729"/>
        <w:gridCol w:w="1729"/>
        <w:gridCol w:w="1729"/>
      </w:tblGrid>
      <w:tr w:rsidR="00FD21DF" w:rsidRPr="00FD21DF" w:rsidTr="00FD21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3A5BAA" w:rsidRPr="00FD21DF" w:rsidRDefault="003A5BAA" w:rsidP="0045540F">
            <w:pPr>
              <w:jc w:val="both"/>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2012</w:t>
            </w:r>
          </w:p>
        </w:tc>
        <w:tc>
          <w:tcPr>
            <w:tcW w:w="6916" w:type="dxa"/>
            <w:gridSpan w:val="4"/>
          </w:tcPr>
          <w:p w:rsidR="003A5BAA" w:rsidRPr="00FD21DF" w:rsidRDefault="003A5BAA" w:rsidP="004554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Exportações para EUA provenientes de:</w:t>
            </w:r>
          </w:p>
        </w:tc>
      </w:tr>
      <w:tr w:rsidR="00FD21DF" w:rsidRPr="00FD21DF" w:rsidTr="00FD2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3A5BAA" w:rsidRPr="00FD21DF" w:rsidRDefault="003A5BAA" w:rsidP="0045540F">
            <w:pPr>
              <w:jc w:val="both"/>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Setores</w:t>
            </w:r>
          </w:p>
        </w:tc>
        <w:tc>
          <w:tcPr>
            <w:tcW w:w="1729" w:type="dxa"/>
          </w:tcPr>
          <w:p w:rsidR="003A5BAA" w:rsidRPr="00FD21DF" w:rsidRDefault="003A5BAA"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Portugal</w:t>
            </w:r>
          </w:p>
        </w:tc>
        <w:tc>
          <w:tcPr>
            <w:tcW w:w="1729" w:type="dxa"/>
          </w:tcPr>
          <w:p w:rsidR="003A5BAA" w:rsidRPr="00FD21DF" w:rsidRDefault="003A5BAA"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Espanha</w:t>
            </w:r>
          </w:p>
        </w:tc>
        <w:tc>
          <w:tcPr>
            <w:tcW w:w="1729" w:type="dxa"/>
          </w:tcPr>
          <w:p w:rsidR="003A5BAA" w:rsidRPr="00FD21DF" w:rsidRDefault="003A5BAA"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Grécia</w:t>
            </w:r>
          </w:p>
        </w:tc>
        <w:tc>
          <w:tcPr>
            <w:tcW w:w="1729" w:type="dxa"/>
          </w:tcPr>
          <w:p w:rsidR="003A5BAA" w:rsidRPr="00FD21DF" w:rsidRDefault="003A5BAA"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Mundo</w:t>
            </w:r>
          </w:p>
        </w:tc>
      </w:tr>
      <w:tr w:rsidR="00FD21DF" w:rsidRPr="00FD21DF" w:rsidTr="00FD21DF">
        <w:tc>
          <w:tcPr>
            <w:cnfStyle w:val="001000000000" w:firstRow="0" w:lastRow="0" w:firstColumn="1" w:lastColumn="0" w:oddVBand="0" w:evenVBand="0" w:oddHBand="0" w:evenHBand="0" w:firstRowFirstColumn="0" w:firstRowLastColumn="0" w:lastRowFirstColumn="0" w:lastRowLastColumn="0"/>
            <w:tcW w:w="1728" w:type="dxa"/>
          </w:tcPr>
          <w:p w:rsidR="003A5BAA" w:rsidRPr="00FD21DF" w:rsidRDefault="003A5BAA" w:rsidP="0045540F">
            <w:pPr>
              <w:jc w:val="both"/>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w:t>
            </w:r>
          </w:p>
        </w:tc>
        <w:tc>
          <w:tcPr>
            <w:tcW w:w="1729" w:type="dxa"/>
          </w:tcPr>
          <w:p w:rsidR="003A5BAA" w:rsidRPr="00FD21DF" w:rsidRDefault="003A5BAA"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7000</w:t>
            </w:r>
          </w:p>
        </w:tc>
        <w:tc>
          <w:tcPr>
            <w:tcW w:w="1729" w:type="dxa"/>
          </w:tcPr>
          <w:p w:rsidR="003A5BAA" w:rsidRPr="00FD21DF" w:rsidRDefault="003A5BAA"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17000</w:t>
            </w:r>
          </w:p>
        </w:tc>
        <w:tc>
          <w:tcPr>
            <w:tcW w:w="1729" w:type="dxa"/>
          </w:tcPr>
          <w:p w:rsidR="003A5BAA" w:rsidRPr="00FD21DF" w:rsidRDefault="0022374B" w:rsidP="0022374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6800</w:t>
            </w:r>
          </w:p>
        </w:tc>
        <w:tc>
          <w:tcPr>
            <w:tcW w:w="1729" w:type="dxa"/>
          </w:tcPr>
          <w:p w:rsidR="003A5BAA" w:rsidRPr="00FD21DF" w:rsidRDefault="003A5BAA"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202000</w:t>
            </w:r>
          </w:p>
        </w:tc>
      </w:tr>
      <w:tr w:rsidR="00FD21DF" w:rsidRPr="00FD21DF" w:rsidTr="00FD2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3A5BAA" w:rsidRPr="00FD21DF" w:rsidRDefault="003A5BAA" w:rsidP="0045540F">
            <w:pPr>
              <w:jc w:val="both"/>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2</w:t>
            </w:r>
          </w:p>
        </w:tc>
        <w:tc>
          <w:tcPr>
            <w:tcW w:w="1729" w:type="dxa"/>
          </w:tcPr>
          <w:p w:rsidR="003A5BAA" w:rsidRPr="00FD21DF" w:rsidRDefault="003A5BAA"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17600</w:t>
            </w:r>
          </w:p>
        </w:tc>
        <w:tc>
          <w:tcPr>
            <w:tcW w:w="1729" w:type="dxa"/>
          </w:tcPr>
          <w:p w:rsidR="003A5BAA" w:rsidRPr="00FD21DF" w:rsidRDefault="003A5BAA"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14600</w:t>
            </w:r>
          </w:p>
        </w:tc>
        <w:tc>
          <w:tcPr>
            <w:tcW w:w="1729" w:type="dxa"/>
          </w:tcPr>
          <w:p w:rsidR="003A5BAA" w:rsidRPr="00FD21DF" w:rsidRDefault="0022374B" w:rsidP="00223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6500</w:t>
            </w:r>
          </w:p>
        </w:tc>
        <w:tc>
          <w:tcPr>
            <w:tcW w:w="1729" w:type="dxa"/>
          </w:tcPr>
          <w:p w:rsidR="003A5BAA" w:rsidRPr="00FD21DF" w:rsidRDefault="003A5BAA"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446000</w:t>
            </w:r>
          </w:p>
        </w:tc>
      </w:tr>
      <w:tr w:rsidR="00FD21DF" w:rsidRPr="00FD21DF" w:rsidTr="00FD21DF">
        <w:tc>
          <w:tcPr>
            <w:cnfStyle w:val="001000000000" w:firstRow="0" w:lastRow="0" w:firstColumn="1" w:lastColumn="0" w:oddVBand="0" w:evenVBand="0" w:oddHBand="0" w:evenHBand="0" w:firstRowFirstColumn="0" w:firstRowLastColumn="0" w:lastRowFirstColumn="0" w:lastRowLastColumn="0"/>
            <w:tcW w:w="1728" w:type="dxa"/>
          </w:tcPr>
          <w:p w:rsidR="003A5BAA" w:rsidRPr="00FD21DF" w:rsidRDefault="003A5BAA" w:rsidP="0045540F">
            <w:pPr>
              <w:jc w:val="both"/>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3</w:t>
            </w:r>
          </w:p>
        </w:tc>
        <w:tc>
          <w:tcPr>
            <w:tcW w:w="1729" w:type="dxa"/>
          </w:tcPr>
          <w:p w:rsidR="003A5BAA" w:rsidRPr="00FD21DF" w:rsidRDefault="003A5BAA"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6600</w:t>
            </w:r>
          </w:p>
        </w:tc>
        <w:tc>
          <w:tcPr>
            <w:tcW w:w="1729" w:type="dxa"/>
          </w:tcPr>
          <w:p w:rsidR="003A5BAA" w:rsidRPr="00FD21DF" w:rsidRDefault="003A5BAA"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36000</w:t>
            </w:r>
          </w:p>
        </w:tc>
        <w:tc>
          <w:tcPr>
            <w:tcW w:w="1729" w:type="dxa"/>
          </w:tcPr>
          <w:p w:rsidR="003A5BAA" w:rsidRPr="00FD21DF" w:rsidRDefault="0022374B" w:rsidP="0022374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15200</w:t>
            </w:r>
          </w:p>
        </w:tc>
        <w:tc>
          <w:tcPr>
            <w:tcW w:w="1729" w:type="dxa"/>
          </w:tcPr>
          <w:p w:rsidR="003A5BAA" w:rsidRPr="00FD21DF" w:rsidRDefault="003A5BAA"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502000</w:t>
            </w:r>
          </w:p>
        </w:tc>
      </w:tr>
      <w:tr w:rsidR="00FD21DF" w:rsidRPr="00FD21DF" w:rsidTr="00FD2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3A5BAA" w:rsidRPr="00FD21DF" w:rsidRDefault="003A5BAA" w:rsidP="0045540F">
            <w:pPr>
              <w:jc w:val="both"/>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4</w:t>
            </w:r>
          </w:p>
        </w:tc>
        <w:tc>
          <w:tcPr>
            <w:tcW w:w="1729" w:type="dxa"/>
          </w:tcPr>
          <w:p w:rsidR="003A5BAA" w:rsidRPr="00FD21DF" w:rsidRDefault="003A5BAA"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10400</w:t>
            </w:r>
          </w:p>
        </w:tc>
        <w:tc>
          <w:tcPr>
            <w:tcW w:w="1729" w:type="dxa"/>
          </w:tcPr>
          <w:p w:rsidR="003A5BAA" w:rsidRPr="00FD21DF" w:rsidRDefault="003A5BAA"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4700</w:t>
            </w:r>
          </w:p>
        </w:tc>
        <w:tc>
          <w:tcPr>
            <w:tcW w:w="1729" w:type="dxa"/>
          </w:tcPr>
          <w:p w:rsidR="003A5BAA" w:rsidRPr="00FD21DF" w:rsidRDefault="0022374B" w:rsidP="00223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8900</w:t>
            </w:r>
          </w:p>
        </w:tc>
        <w:tc>
          <w:tcPr>
            <w:tcW w:w="1729" w:type="dxa"/>
          </w:tcPr>
          <w:p w:rsidR="003A5BAA" w:rsidRPr="00FD21DF" w:rsidRDefault="003A5BAA"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678000</w:t>
            </w:r>
          </w:p>
        </w:tc>
      </w:tr>
      <w:tr w:rsidR="00FD21DF" w:rsidRPr="00FD21DF" w:rsidTr="00FD21DF">
        <w:tc>
          <w:tcPr>
            <w:cnfStyle w:val="001000000000" w:firstRow="0" w:lastRow="0" w:firstColumn="1" w:lastColumn="0" w:oddVBand="0" w:evenVBand="0" w:oddHBand="0" w:evenHBand="0" w:firstRowFirstColumn="0" w:firstRowLastColumn="0" w:lastRowFirstColumn="0" w:lastRowLastColumn="0"/>
            <w:tcW w:w="1728" w:type="dxa"/>
          </w:tcPr>
          <w:p w:rsidR="003A5BAA" w:rsidRPr="00FD21DF" w:rsidRDefault="003A5BAA" w:rsidP="0045540F">
            <w:pPr>
              <w:jc w:val="both"/>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5</w:t>
            </w:r>
          </w:p>
        </w:tc>
        <w:tc>
          <w:tcPr>
            <w:tcW w:w="1729" w:type="dxa"/>
          </w:tcPr>
          <w:p w:rsidR="003A5BAA" w:rsidRPr="00FD21DF" w:rsidRDefault="003A5BAA"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10900</w:t>
            </w:r>
          </w:p>
        </w:tc>
        <w:tc>
          <w:tcPr>
            <w:tcW w:w="1729" w:type="dxa"/>
          </w:tcPr>
          <w:p w:rsidR="003A5BAA" w:rsidRPr="00FD21DF" w:rsidRDefault="003A5BAA"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24000</w:t>
            </w:r>
          </w:p>
        </w:tc>
        <w:tc>
          <w:tcPr>
            <w:tcW w:w="1729" w:type="dxa"/>
          </w:tcPr>
          <w:p w:rsidR="003A5BAA" w:rsidRPr="00FD21DF" w:rsidRDefault="0022374B" w:rsidP="0022374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7000</w:t>
            </w:r>
          </w:p>
        </w:tc>
        <w:tc>
          <w:tcPr>
            <w:tcW w:w="1729" w:type="dxa"/>
          </w:tcPr>
          <w:p w:rsidR="003A5BAA" w:rsidRPr="00FD21DF" w:rsidRDefault="003A5BAA"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840000</w:t>
            </w:r>
          </w:p>
        </w:tc>
      </w:tr>
    </w:tbl>
    <w:p w:rsidR="003A5BAA" w:rsidRDefault="003A5BAA" w:rsidP="003A5BAA">
      <w:pPr>
        <w:spacing w:after="0" w:line="240" w:lineRule="auto"/>
        <w:jc w:val="both"/>
        <w:rPr>
          <w:rFonts w:ascii="Times New Roman" w:eastAsia="Times New Roman" w:hAnsi="Times New Roman" w:cs="Times New Roman"/>
          <w:sz w:val="24"/>
          <w:szCs w:val="24"/>
        </w:rPr>
      </w:pPr>
    </w:p>
    <w:p w:rsidR="003A5BAA" w:rsidRDefault="003A5BAA" w:rsidP="003A5BAA">
      <w:pPr>
        <w:spacing w:after="0" w:line="240" w:lineRule="auto"/>
        <w:jc w:val="both"/>
        <w:rPr>
          <w:rFonts w:ascii="Times New Roman" w:eastAsia="Times New Roman" w:hAnsi="Times New Roman" w:cs="Times New Roman"/>
          <w:sz w:val="24"/>
          <w:szCs w:val="24"/>
        </w:rPr>
      </w:pPr>
    </w:p>
    <w:p w:rsidR="003A5BAA" w:rsidRDefault="003A5BAA" w:rsidP="003A5BA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sidRPr="00761444">
        <w:rPr>
          <w:rFonts w:ascii="Times New Roman" w:eastAsia="Times New Roman" w:hAnsi="Times New Roman" w:cs="Times New Roman"/>
          <w:b/>
          <w:sz w:val="24"/>
          <w:szCs w:val="24"/>
        </w:rPr>
        <w:t>Dados em quantidade</w:t>
      </w:r>
    </w:p>
    <w:p w:rsidR="003A5BAA" w:rsidRDefault="003A5BAA" w:rsidP="003A5BAA">
      <w:pPr>
        <w:spacing w:after="0" w:line="240" w:lineRule="auto"/>
        <w:jc w:val="both"/>
        <w:rPr>
          <w:rFonts w:ascii="Times New Roman" w:eastAsia="Times New Roman" w:hAnsi="Times New Roman" w:cs="Times New Roman"/>
          <w:sz w:val="24"/>
          <w:szCs w:val="24"/>
        </w:rPr>
      </w:pPr>
    </w:p>
    <w:tbl>
      <w:tblPr>
        <w:tblStyle w:val="SombreadoClaro-Cor1"/>
        <w:tblW w:w="0" w:type="auto"/>
        <w:tblLook w:val="04A0" w:firstRow="1" w:lastRow="0" w:firstColumn="1" w:lastColumn="0" w:noHBand="0" w:noVBand="1"/>
      </w:tblPr>
      <w:tblGrid>
        <w:gridCol w:w="1728"/>
        <w:gridCol w:w="1729"/>
        <w:gridCol w:w="1729"/>
        <w:gridCol w:w="1729"/>
        <w:gridCol w:w="1729"/>
      </w:tblGrid>
      <w:tr w:rsidR="00FD21DF" w:rsidRPr="00FD21DF" w:rsidTr="00FD21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3A5BAA" w:rsidRPr="00FD21DF" w:rsidRDefault="003A5BAA" w:rsidP="0045540F">
            <w:pPr>
              <w:jc w:val="both"/>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2002</w:t>
            </w:r>
          </w:p>
        </w:tc>
        <w:tc>
          <w:tcPr>
            <w:tcW w:w="6916" w:type="dxa"/>
            <w:gridSpan w:val="4"/>
          </w:tcPr>
          <w:p w:rsidR="003A5BAA" w:rsidRPr="00FD21DF" w:rsidRDefault="003A5BAA" w:rsidP="004554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Exportações para EUA provenientes de:</w:t>
            </w:r>
          </w:p>
        </w:tc>
      </w:tr>
      <w:tr w:rsidR="00FD21DF" w:rsidRPr="00FD21DF" w:rsidTr="00FD2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3A5BAA" w:rsidRPr="00FD21DF" w:rsidRDefault="003A5BAA" w:rsidP="0045540F">
            <w:pPr>
              <w:jc w:val="both"/>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Setores</w:t>
            </w:r>
          </w:p>
        </w:tc>
        <w:tc>
          <w:tcPr>
            <w:tcW w:w="1729" w:type="dxa"/>
          </w:tcPr>
          <w:p w:rsidR="003A5BAA" w:rsidRPr="00FD21DF" w:rsidRDefault="003A5BAA"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Portugal</w:t>
            </w:r>
          </w:p>
        </w:tc>
        <w:tc>
          <w:tcPr>
            <w:tcW w:w="1729" w:type="dxa"/>
          </w:tcPr>
          <w:p w:rsidR="003A5BAA" w:rsidRPr="00FD21DF" w:rsidRDefault="003A5BAA"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Espanha</w:t>
            </w:r>
          </w:p>
        </w:tc>
        <w:tc>
          <w:tcPr>
            <w:tcW w:w="1729" w:type="dxa"/>
          </w:tcPr>
          <w:p w:rsidR="003A5BAA" w:rsidRPr="00FD21DF" w:rsidRDefault="003A5BAA"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Grécia</w:t>
            </w:r>
          </w:p>
        </w:tc>
        <w:tc>
          <w:tcPr>
            <w:tcW w:w="1729" w:type="dxa"/>
          </w:tcPr>
          <w:p w:rsidR="003A5BAA" w:rsidRPr="00FD21DF" w:rsidRDefault="003A5BAA"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Mundo</w:t>
            </w:r>
          </w:p>
        </w:tc>
      </w:tr>
      <w:tr w:rsidR="00FD21DF" w:rsidRPr="00FD21DF" w:rsidTr="00FD21DF">
        <w:tc>
          <w:tcPr>
            <w:cnfStyle w:val="001000000000" w:firstRow="0" w:lastRow="0" w:firstColumn="1" w:lastColumn="0" w:oddVBand="0" w:evenVBand="0" w:oddHBand="0" w:evenHBand="0" w:firstRowFirstColumn="0" w:firstRowLastColumn="0" w:lastRowFirstColumn="0" w:lastRowLastColumn="0"/>
            <w:tcW w:w="1728" w:type="dxa"/>
          </w:tcPr>
          <w:p w:rsidR="0022374B" w:rsidRPr="00FD21DF" w:rsidRDefault="0022374B" w:rsidP="0045540F">
            <w:pPr>
              <w:jc w:val="both"/>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w:t>
            </w:r>
          </w:p>
        </w:tc>
        <w:tc>
          <w:tcPr>
            <w:tcW w:w="1729" w:type="dxa"/>
          </w:tcPr>
          <w:p w:rsidR="0022374B" w:rsidRPr="00FD21DF" w:rsidRDefault="0022374B"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400</w:t>
            </w:r>
          </w:p>
        </w:tc>
        <w:tc>
          <w:tcPr>
            <w:tcW w:w="1729" w:type="dxa"/>
          </w:tcPr>
          <w:p w:rsidR="0022374B" w:rsidRPr="00FD21DF" w:rsidRDefault="0022374B"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890</w:t>
            </w:r>
          </w:p>
        </w:tc>
        <w:tc>
          <w:tcPr>
            <w:tcW w:w="1729" w:type="dxa"/>
          </w:tcPr>
          <w:p w:rsidR="0022374B" w:rsidRPr="00FD21DF" w:rsidRDefault="007502FA"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405</w:t>
            </w:r>
          </w:p>
        </w:tc>
        <w:tc>
          <w:tcPr>
            <w:tcW w:w="1729" w:type="dxa"/>
          </w:tcPr>
          <w:p w:rsidR="0022374B" w:rsidRPr="00FD21DF" w:rsidRDefault="0022374B"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16020</w:t>
            </w:r>
          </w:p>
        </w:tc>
      </w:tr>
      <w:tr w:rsidR="00FD21DF" w:rsidRPr="00FD21DF" w:rsidTr="00FD2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22374B" w:rsidRPr="00FD21DF" w:rsidRDefault="0022374B" w:rsidP="0045540F">
            <w:pPr>
              <w:jc w:val="both"/>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2</w:t>
            </w:r>
          </w:p>
        </w:tc>
        <w:tc>
          <w:tcPr>
            <w:tcW w:w="1729" w:type="dxa"/>
          </w:tcPr>
          <w:p w:rsidR="0022374B" w:rsidRPr="00FD21DF" w:rsidRDefault="0022374B"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600</w:t>
            </w:r>
          </w:p>
        </w:tc>
        <w:tc>
          <w:tcPr>
            <w:tcW w:w="1729" w:type="dxa"/>
          </w:tcPr>
          <w:p w:rsidR="0022374B" w:rsidRPr="00FD21DF" w:rsidRDefault="0022374B"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800</w:t>
            </w:r>
          </w:p>
        </w:tc>
        <w:tc>
          <w:tcPr>
            <w:tcW w:w="1729" w:type="dxa"/>
          </w:tcPr>
          <w:p w:rsidR="0022374B" w:rsidRPr="00FD21DF" w:rsidRDefault="007502FA"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165</w:t>
            </w:r>
          </w:p>
        </w:tc>
        <w:tc>
          <w:tcPr>
            <w:tcW w:w="1729" w:type="dxa"/>
          </w:tcPr>
          <w:p w:rsidR="0022374B" w:rsidRPr="00FD21DF" w:rsidRDefault="0022374B"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24000</w:t>
            </w:r>
          </w:p>
        </w:tc>
      </w:tr>
      <w:tr w:rsidR="00FD21DF" w:rsidRPr="00FD21DF" w:rsidTr="00FD21DF">
        <w:tc>
          <w:tcPr>
            <w:cnfStyle w:val="001000000000" w:firstRow="0" w:lastRow="0" w:firstColumn="1" w:lastColumn="0" w:oddVBand="0" w:evenVBand="0" w:oddHBand="0" w:evenHBand="0" w:firstRowFirstColumn="0" w:firstRowLastColumn="0" w:lastRowFirstColumn="0" w:lastRowLastColumn="0"/>
            <w:tcW w:w="1728" w:type="dxa"/>
          </w:tcPr>
          <w:p w:rsidR="0022374B" w:rsidRPr="00FD21DF" w:rsidRDefault="0022374B" w:rsidP="0045540F">
            <w:pPr>
              <w:jc w:val="both"/>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3</w:t>
            </w:r>
          </w:p>
        </w:tc>
        <w:tc>
          <w:tcPr>
            <w:tcW w:w="1729" w:type="dxa"/>
          </w:tcPr>
          <w:p w:rsidR="0022374B" w:rsidRPr="00FD21DF" w:rsidRDefault="0022374B"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880</w:t>
            </w:r>
          </w:p>
        </w:tc>
        <w:tc>
          <w:tcPr>
            <w:tcW w:w="1729" w:type="dxa"/>
          </w:tcPr>
          <w:p w:rsidR="0022374B" w:rsidRPr="00FD21DF" w:rsidRDefault="0022374B"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2250</w:t>
            </w:r>
          </w:p>
        </w:tc>
        <w:tc>
          <w:tcPr>
            <w:tcW w:w="1729" w:type="dxa"/>
          </w:tcPr>
          <w:p w:rsidR="0022374B" w:rsidRPr="00FD21DF" w:rsidRDefault="007502FA"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1300</w:t>
            </w:r>
          </w:p>
        </w:tc>
        <w:tc>
          <w:tcPr>
            <w:tcW w:w="1729" w:type="dxa"/>
          </w:tcPr>
          <w:p w:rsidR="0022374B" w:rsidRPr="00FD21DF" w:rsidRDefault="0022374B"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34000</w:t>
            </w:r>
          </w:p>
        </w:tc>
      </w:tr>
      <w:tr w:rsidR="00FD21DF" w:rsidRPr="00FD21DF" w:rsidTr="00FD2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22374B" w:rsidRPr="00FD21DF" w:rsidRDefault="0022374B" w:rsidP="0045540F">
            <w:pPr>
              <w:jc w:val="both"/>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4</w:t>
            </w:r>
          </w:p>
        </w:tc>
        <w:tc>
          <w:tcPr>
            <w:tcW w:w="1729" w:type="dxa"/>
          </w:tcPr>
          <w:p w:rsidR="0022374B" w:rsidRPr="00FD21DF" w:rsidRDefault="0022374B"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14</w:t>
            </w:r>
          </w:p>
        </w:tc>
        <w:tc>
          <w:tcPr>
            <w:tcW w:w="1729" w:type="dxa"/>
          </w:tcPr>
          <w:p w:rsidR="0022374B" w:rsidRPr="00FD21DF" w:rsidRDefault="0022374B"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12</w:t>
            </w:r>
          </w:p>
        </w:tc>
        <w:tc>
          <w:tcPr>
            <w:tcW w:w="1729" w:type="dxa"/>
          </w:tcPr>
          <w:p w:rsidR="0022374B" w:rsidRPr="00FD21DF" w:rsidRDefault="007502FA"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17</w:t>
            </w:r>
          </w:p>
        </w:tc>
        <w:tc>
          <w:tcPr>
            <w:tcW w:w="1729" w:type="dxa"/>
          </w:tcPr>
          <w:p w:rsidR="0022374B" w:rsidRPr="00FD21DF" w:rsidRDefault="0022374B"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990</w:t>
            </w:r>
          </w:p>
        </w:tc>
      </w:tr>
      <w:tr w:rsidR="00FD21DF" w:rsidRPr="00FD21DF" w:rsidTr="00FD21DF">
        <w:tc>
          <w:tcPr>
            <w:cnfStyle w:val="001000000000" w:firstRow="0" w:lastRow="0" w:firstColumn="1" w:lastColumn="0" w:oddVBand="0" w:evenVBand="0" w:oddHBand="0" w:evenHBand="0" w:firstRowFirstColumn="0" w:firstRowLastColumn="0" w:lastRowFirstColumn="0" w:lastRowLastColumn="0"/>
            <w:tcW w:w="1728" w:type="dxa"/>
          </w:tcPr>
          <w:p w:rsidR="0022374B" w:rsidRPr="00FD21DF" w:rsidRDefault="0022374B" w:rsidP="0045540F">
            <w:pPr>
              <w:jc w:val="both"/>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5</w:t>
            </w:r>
          </w:p>
        </w:tc>
        <w:tc>
          <w:tcPr>
            <w:tcW w:w="1729" w:type="dxa"/>
          </w:tcPr>
          <w:p w:rsidR="0022374B" w:rsidRPr="00FD21DF" w:rsidRDefault="0022374B"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196</w:t>
            </w:r>
          </w:p>
        </w:tc>
        <w:tc>
          <w:tcPr>
            <w:tcW w:w="1729" w:type="dxa"/>
          </w:tcPr>
          <w:p w:rsidR="0022374B" w:rsidRPr="00FD21DF" w:rsidRDefault="0022374B"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660</w:t>
            </w:r>
          </w:p>
        </w:tc>
        <w:tc>
          <w:tcPr>
            <w:tcW w:w="1729" w:type="dxa"/>
          </w:tcPr>
          <w:p w:rsidR="0022374B" w:rsidRPr="00FD21DF" w:rsidRDefault="007502FA"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70</w:t>
            </w:r>
          </w:p>
        </w:tc>
        <w:tc>
          <w:tcPr>
            <w:tcW w:w="1729" w:type="dxa"/>
          </w:tcPr>
          <w:p w:rsidR="0022374B" w:rsidRPr="00FD21DF" w:rsidRDefault="0022374B"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17000</w:t>
            </w:r>
          </w:p>
        </w:tc>
      </w:tr>
    </w:tbl>
    <w:p w:rsidR="003A5BAA" w:rsidRDefault="003A5BAA" w:rsidP="003A5BAA">
      <w:pPr>
        <w:spacing w:after="0" w:line="240" w:lineRule="auto"/>
        <w:jc w:val="both"/>
        <w:rPr>
          <w:rFonts w:ascii="Times New Roman" w:eastAsia="Times New Roman" w:hAnsi="Times New Roman" w:cs="Times New Roman"/>
          <w:sz w:val="24"/>
          <w:szCs w:val="24"/>
        </w:rPr>
      </w:pPr>
    </w:p>
    <w:p w:rsidR="003A5BAA" w:rsidRDefault="003A5BAA" w:rsidP="003A5BAA">
      <w:pPr>
        <w:spacing w:after="0" w:line="240" w:lineRule="auto"/>
        <w:jc w:val="both"/>
        <w:rPr>
          <w:rFonts w:ascii="Times New Roman" w:eastAsia="Times New Roman" w:hAnsi="Times New Roman" w:cs="Times New Roman"/>
          <w:sz w:val="24"/>
          <w:szCs w:val="24"/>
        </w:rPr>
      </w:pPr>
    </w:p>
    <w:tbl>
      <w:tblPr>
        <w:tblStyle w:val="SombreadoClaro-Cor1"/>
        <w:tblW w:w="0" w:type="auto"/>
        <w:tblLook w:val="04A0" w:firstRow="1" w:lastRow="0" w:firstColumn="1" w:lastColumn="0" w:noHBand="0" w:noVBand="1"/>
      </w:tblPr>
      <w:tblGrid>
        <w:gridCol w:w="1728"/>
        <w:gridCol w:w="1729"/>
        <w:gridCol w:w="1729"/>
        <w:gridCol w:w="1729"/>
        <w:gridCol w:w="1729"/>
      </w:tblGrid>
      <w:tr w:rsidR="00FD21DF" w:rsidRPr="00FD21DF" w:rsidTr="00FD21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3A5BAA" w:rsidRPr="00FD21DF" w:rsidRDefault="003A5BAA" w:rsidP="0045540F">
            <w:pPr>
              <w:jc w:val="both"/>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2012</w:t>
            </w:r>
          </w:p>
        </w:tc>
        <w:tc>
          <w:tcPr>
            <w:tcW w:w="6916" w:type="dxa"/>
            <w:gridSpan w:val="4"/>
          </w:tcPr>
          <w:p w:rsidR="003A5BAA" w:rsidRPr="00FD21DF" w:rsidRDefault="003A5BAA" w:rsidP="004554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Exportações para EUA provenientes de:</w:t>
            </w:r>
          </w:p>
        </w:tc>
      </w:tr>
      <w:tr w:rsidR="00FD21DF" w:rsidRPr="00FD21DF" w:rsidTr="00FD2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3A5BAA" w:rsidRPr="00FD21DF" w:rsidRDefault="003A5BAA" w:rsidP="0045540F">
            <w:pPr>
              <w:jc w:val="both"/>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Setores</w:t>
            </w:r>
          </w:p>
        </w:tc>
        <w:tc>
          <w:tcPr>
            <w:tcW w:w="1729" w:type="dxa"/>
          </w:tcPr>
          <w:p w:rsidR="003A5BAA" w:rsidRPr="00FD21DF" w:rsidRDefault="003A5BAA"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Portugal</w:t>
            </w:r>
          </w:p>
        </w:tc>
        <w:tc>
          <w:tcPr>
            <w:tcW w:w="1729" w:type="dxa"/>
          </w:tcPr>
          <w:p w:rsidR="003A5BAA" w:rsidRPr="00FD21DF" w:rsidRDefault="003A5BAA"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Espanha</w:t>
            </w:r>
          </w:p>
        </w:tc>
        <w:tc>
          <w:tcPr>
            <w:tcW w:w="1729" w:type="dxa"/>
          </w:tcPr>
          <w:p w:rsidR="003A5BAA" w:rsidRPr="00FD21DF" w:rsidRDefault="003A5BAA"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Grécia</w:t>
            </w:r>
          </w:p>
        </w:tc>
        <w:tc>
          <w:tcPr>
            <w:tcW w:w="1729" w:type="dxa"/>
          </w:tcPr>
          <w:p w:rsidR="003A5BAA" w:rsidRPr="00FD21DF" w:rsidRDefault="003A5BAA"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Mundo</w:t>
            </w:r>
          </w:p>
        </w:tc>
      </w:tr>
      <w:tr w:rsidR="00FD21DF" w:rsidRPr="00FD21DF" w:rsidTr="00FD21DF">
        <w:tc>
          <w:tcPr>
            <w:cnfStyle w:val="001000000000" w:firstRow="0" w:lastRow="0" w:firstColumn="1" w:lastColumn="0" w:oddVBand="0" w:evenVBand="0" w:oddHBand="0" w:evenHBand="0" w:firstRowFirstColumn="0" w:firstRowLastColumn="0" w:lastRowFirstColumn="0" w:lastRowLastColumn="0"/>
            <w:tcW w:w="1728" w:type="dxa"/>
          </w:tcPr>
          <w:p w:rsidR="0022374B" w:rsidRPr="00FD21DF" w:rsidRDefault="0022374B" w:rsidP="0045540F">
            <w:pPr>
              <w:jc w:val="both"/>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w:t>
            </w:r>
          </w:p>
        </w:tc>
        <w:tc>
          <w:tcPr>
            <w:tcW w:w="1729" w:type="dxa"/>
          </w:tcPr>
          <w:p w:rsidR="0022374B" w:rsidRPr="00FD21DF" w:rsidRDefault="0022374B"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470</w:t>
            </w:r>
          </w:p>
        </w:tc>
        <w:tc>
          <w:tcPr>
            <w:tcW w:w="1729" w:type="dxa"/>
          </w:tcPr>
          <w:p w:rsidR="0022374B" w:rsidRPr="00FD21DF" w:rsidRDefault="0022374B"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900</w:t>
            </w:r>
          </w:p>
        </w:tc>
        <w:tc>
          <w:tcPr>
            <w:tcW w:w="1729" w:type="dxa"/>
          </w:tcPr>
          <w:p w:rsidR="0022374B" w:rsidRPr="00FD21DF" w:rsidRDefault="007502FA" w:rsidP="007502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380</w:t>
            </w:r>
          </w:p>
        </w:tc>
        <w:tc>
          <w:tcPr>
            <w:tcW w:w="1729" w:type="dxa"/>
          </w:tcPr>
          <w:p w:rsidR="0022374B" w:rsidRPr="00FD21DF" w:rsidRDefault="0022374B"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17000</w:t>
            </w:r>
          </w:p>
        </w:tc>
      </w:tr>
      <w:tr w:rsidR="00FD21DF" w:rsidRPr="00FD21DF" w:rsidTr="00FD2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22374B" w:rsidRPr="00FD21DF" w:rsidRDefault="0022374B" w:rsidP="0045540F">
            <w:pPr>
              <w:jc w:val="both"/>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2</w:t>
            </w:r>
          </w:p>
        </w:tc>
        <w:tc>
          <w:tcPr>
            <w:tcW w:w="1729" w:type="dxa"/>
          </w:tcPr>
          <w:p w:rsidR="0022374B" w:rsidRPr="00FD21DF" w:rsidRDefault="0022374B"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790</w:t>
            </w:r>
          </w:p>
        </w:tc>
        <w:tc>
          <w:tcPr>
            <w:tcW w:w="1729" w:type="dxa"/>
          </w:tcPr>
          <w:p w:rsidR="0022374B" w:rsidRPr="00FD21DF" w:rsidRDefault="0022374B"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840</w:t>
            </w:r>
          </w:p>
        </w:tc>
        <w:tc>
          <w:tcPr>
            <w:tcW w:w="1729" w:type="dxa"/>
          </w:tcPr>
          <w:p w:rsidR="0022374B" w:rsidRPr="00FD21DF" w:rsidRDefault="007502FA" w:rsidP="007502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185</w:t>
            </w:r>
          </w:p>
        </w:tc>
        <w:tc>
          <w:tcPr>
            <w:tcW w:w="1729" w:type="dxa"/>
          </w:tcPr>
          <w:p w:rsidR="0022374B" w:rsidRPr="00FD21DF" w:rsidRDefault="0022374B"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23000</w:t>
            </w:r>
          </w:p>
        </w:tc>
      </w:tr>
      <w:tr w:rsidR="00FD21DF" w:rsidRPr="00FD21DF" w:rsidTr="00FD21DF">
        <w:tc>
          <w:tcPr>
            <w:cnfStyle w:val="001000000000" w:firstRow="0" w:lastRow="0" w:firstColumn="1" w:lastColumn="0" w:oddVBand="0" w:evenVBand="0" w:oddHBand="0" w:evenHBand="0" w:firstRowFirstColumn="0" w:firstRowLastColumn="0" w:lastRowFirstColumn="0" w:lastRowLastColumn="0"/>
            <w:tcW w:w="1728" w:type="dxa"/>
          </w:tcPr>
          <w:p w:rsidR="0022374B" w:rsidRPr="00FD21DF" w:rsidRDefault="0022374B" w:rsidP="0045540F">
            <w:pPr>
              <w:jc w:val="both"/>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3</w:t>
            </w:r>
          </w:p>
        </w:tc>
        <w:tc>
          <w:tcPr>
            <w:tcW w:w="1729" w:type="dxa"/>
          </w:tcPr>
          <w:p w:rsidR="0022374B" w:rsidRPr="00FD21DF" w:rsidRDefault="0022374B"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602</w:t>
            </w:r>
          </w:p>
        </w:tc>
        <w:tc>
          <w:tcPr>
            <w:tcW w:w="1729" w:type="dxa"/>
          </w:tcPr>
          <w:p w:rsidR="0022374B" w:rsidRPr="00FD21DF" w:rsidRDefault="0022374B"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2600</w:t>
            </w:r>
          </w:p>
        </w:tc>
        <w:tc>
          <w:tcPr>
            <w:tcW w:w="1729" w:type="dxa"/>
          </w:tcPr>
          <w:p w:rsidR="0022374B" w:rsidRPr="00FD21DF" w:rsidRDefault="007502FA" w:rsidP="007502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1400</w:t>
            </w:r>
          </w:p>
        </w:tc>
        <w:tc>
          <w:tcPr>
            <w:tcW w:w="1729" w:type="dxa"/>
          </w:tcPr>
          <w:p w:rsidR="0022374B" w:rsidRPr="00FD21DF" w:rsidRDefault="0022374B"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36500</w:t>
            </w:r>
          </w:p>
        </w:tc>
      </w:tr>
      <w:tr w:rsidR="00FD21DF" w:rsidRPr="00FD21DF" w:rsidTr="00FD2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22374B" w:rsidRPr="00FD21DF" w:rsidRDefault="0022374B" w:rsidP="0045540F">
            <w:pPr>
              <w:jc w:val="both"/>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4</w:t>
            </w:r>
          </w:p>
        </w:tc>
        <w:tc>
          <w:tcPr>
            <w:tcW w:w="1729" w:type="dxa"/>
          </w:tcPr>
          <w:p w:rsidR="0022374B" w:rsidRPr="00FD21DF" w:rsidRDefault="0022374B"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15</w:t>
            </w:r>
          </w:p>
        </w:tc>
        <w:tc>
          <w:tcPr>
            <w:tcW w:w="1729" w:type="dxa"/>
          </w:tcPr>
          <w:p w:rsidR="0022374B" w:rsidRPr="00FD21DF" w:rsidRDefault="0022374B"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9</w:t>
            </w:r>
          </w:p>
        </w:tc>
        <w:tc>
          <w:tcPr>
            <w:tcW w:w="1729" w:type="dxa"/>
          </w:tcPr>
          <w:p w:rsidR="0022374B" w:rsidRPr="00FD21DF" w:rsidRDefault="007502FA" w:rsidP="007502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23</w:t>
            </w:r>
          </w:p>
        </w:tc>
        <w:tc>
          <w:tcPr>
            <w:tcW w:w="1729" w:type="dxa"/>
          </w:tcPr>
          <w:p w:rsidR="0022374B" w:rsidRPr="00FD21DF" w:rsidRDefault="0022374B" w:rsidP="00455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1080</w:t>
            </w:r>
          </w:p>
        </w:tc>
      </w:tr>
      <w:tr w:rsidR="00FD21DF" w:rsidRPr="00FD21DF" w:rsidTr="00FD21DF">
        <w:tc>
          <w:tcPr>
            <w:cnfStyle w:val="001000000000" w:firstRow="0" w:lastRow="0" w:firstColumn="1" w:lastColumn="0" w:oddVBand="0" w:evenVBand="0" w:oddHBand="0" w:evenHBand="0" w:firstRowFirstColumn="0" w:firstRowLastColumn="0" w:lastRowFirstColumn="0" w:lastRowLastColumn="0"/>
            <w:tcW w:w="1728" w:type="dxa"/>
          </w:tcPr>
          <w:p w:rsidR="0022374B" w:rsidRPr="00FD21DF" w:rsidRDefault="0022374B" w:rsidP="0045540F">
            <w:pPr>
              <w:jc w:val="both"/>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5</w:t>
            </w:r>
          </w:p>
        </w:tc>
        <w:tc>
          <w:tcPr>
            <w:tcW w:w="1729" w:type="dxa"/>
          </w:tcPr>
          <w:p w:rsidR="0022374B" w:rsidRPr="00FD21DF" w:rsidRDefault="0022374B"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260</w:t>
            </w:r>
          </w:p>
        </w:tc>
        <w:tc>
          <w:tcPr>
            <w:tcW w:w="1729" w:type="dxa"/>
          </w:tcPr>
          <w:p w:rsidR="0022374B" w:rsidRPr="00FD21DF" w:rsidRDefault="0022374B"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542</w:t>
            </w:r>
          </w:p>
        </w:tc>
        <w:tc>
          <w:tcPr>
            <w:tcW w:w="1729" w:type="dxa"/>
          </w:tcPr>
          <w:p w:rsidR="0022374B" w:rsidRPr="00FD21DF" w:rsidRDefault="007502FA" w:rsidP="007502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72</w:t>
            </w:r>
          </w:p>
        </w:tc>
        <w:tc>
          <w:tcPr>
            <w:tcW w:w="1729" w:type="dxa"/>
          </w:tcPr>
          <w:p w:rsidR="0022374B" w:rsidRPr="00FD21DF" w:rsidRDefault="0022374B" w:rsidP="0045540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1DF">
              <w:rPr>
                <w:rFonts w:ascii="Times New Roman" w:eastAsia="Times New Roman" w:hAnsi="Times New Roman" w:cs="Times New Roman"/>
                <w:color w:val="auto"/>
                <w:sz w:val="24"/>
                <w:szCs w:val="24"/>
              </w:rPr>
              <w:t>17100</w:t>
            </w:r>
          </w:p>
        </w:tc>
      </w:tr>
    </w:tbl>
    <w:p w:rsidR="003A5BAA" w:rsidRDefault="003A5BAA" w:rsidP="003A5BAA">
      <w:pPr>
        <w:spacing w:after="0" w:line="240" w:lineRule="auto"/>
        <w:jc w:val="both"/>
        <w:rPr>
          <w:rFonts w:ascii="Times New Roman" w:eastAsia="Times New Roman" w:hAnsi="Times New Roman" w:cs="Times New Roman"/>
          <w:sz w:val="24"/>
          <w:szCs w:val="24"/>
        </w:rPr>
      </w:pPr>
    </w:p>
    <w:p w:rsidR="003A5BAA" w:rsidRDefault="003A5BAA" w:rsidP="003A5BAA">
      <w:pPr>
        <w:spacing w:after="0" w:line="240" w:lineRule="auto"/>
        <w:jc w:val="both"/>
        <w:rPr>
          <w:rFonts w:ascii="Times New Roman" w:eastAsia="Times New Roman" w:hAnsi="Times New Roman" w:cs="Times New Roman"/>
          <w:sz w:val="24"/>
          <w:szCs w:val="24"/>
        </w:rPr>
      </w:pPr>
    </w:p>
    <w:p w:rsidR="007502FA" w:rsidRPr="00FD21DF" w:rsidRDefault="007502FA" w:rsidP="0065124C">
      <w:pPr>
        <w:pStyle w:val="PargrafodaLista"/>
        <w:numPr>
          <w:ilvl w:val="0"/>
          <w:numId w:val="34"/>
        </w:numPr>
        <w:spacing w:after="60"/>
        <w:ind w:left="426" w:hanging="426"/>
        <w:contextualSpacing w:val="0"/>
        <w:jc w:val="both"/>
        <w:rPr>
          <w:rFonts w:ascii="Times New Roman" w:eastAsia="Times New Roman" w:hAnsi="Times New Roman" w:cs="Times New Roman"/>
          <w:sz w:val="24"/>
          <w:szCs w:val="24"/>
          <w:lang w:val="pt-PT"/>
        </w:rPr>
      </w:pPr>
      <w:r w:rsidRPr="00FD21DF">
        <w:rPr>
          <w:rFonts w:ascii="Times New Roman" w:eastAsia="Times New Roman" w:hAnsi="Times New Roman" w:cs="Times New Roman"/>
          <w:sz w:val="24"/>
          <w:szCs w:val="24"/>
          <w:lang w:val="pt-PT"/>
        </w:rPr>
        <w:t xml:space="preserve">Calcule o peso de cada setor na estrutura de exportações dos 3 países em cada um dos anos considerados. </w:t>
      </w:r>
    </w:p>
    <w:p w:rsidR="002D3227" w:rsidRDefault="0022374B" w:rsidP="0065124C">
      <w:pPr>
        <w:pStyle w:val="PargrafodaLista"/>
        <w:numPr>
          <w:ilvl w:val="0"/>
          <w:numId w:val="34"/>
        </w:numPr>
        <w:spacing w:after="60"/>
        <w:ind w:left="426" w:hanging="426"/>
        <w:contextualSpacing w:val="0"/>
        <w:jc w:val="both"/>
        <w:rPr>
          <w:rFonts w:ascii="Times New Roman" w:eastAsia="Times New Roman" w:hAnsi="Times New Roman" w:cs="Times New Roman"/>
          <w:sz w:val="24"/>
          <w:szCs w:val="24"/>
          <w:lang w:val="pt-PT"/>
        </w:rPr>
      </w:pPr>
      <w:r w:rsidRPr="00FD21DF">
        <w:rPr>
          <w:rFonts w:ascii="Times New Roman" w:eastAsia="Times New Roman" w:hAnsi="Times New Roman" w:cs="Times New Roman"/>
          <w:sz w:val="24"/>
          <w:szCs w:val="24"/>
          <w:lang w:val="pt-PT"/>
        </w:rPr>
        <w:t xml:space="preserve">Comente a validade de cada uma das afirmações seguintes, acompanhando a sua resposta de todos os cálculos necessários para fundamentar a sua resposta. </w:t>
      </w:r>
      <w:r w:rsidR="00B166B3" w:rsidRPr="002D3227">
        <w:rPr>
          <w:rFonts w:ascii="Times New Roman" w:eastAsia="Times New Roman" w:hAnsi="Times New Roman" w:cs="Times New Roman"/>
          <w:sz w:val="24"/>
          <w:szCs w:val="24"/>
          <w:lang w:val="pt-PT"/>
        </w:rPr>
        <w:t>Interprete economicamente os resultados que obtiver.</w:t>
      </w:r>
    </w:p>
    <w:p w:rsidR="002D3227" w:rsidRPr="002D3227" w:rsidRDefault="002D3227" w:rsidP="00761444">
      <w:pPr>
        <w:pStyle w:val="PargrafodaLista"/>
        <w:spacing w:after="60"/>
        <w:ind w:left="426" w:hanging="426"/>
        <w:contextualSpacing w:val="0"/>
        <w:jc w:val="both"/>
        <w:rPr>
          <w:rFonts w:ascii="Times New Roman" w:eastAsia="Times New Roman" w:hAnsi="Times New Roman" w:cs="Times New Roman"/>
          <w:sz w:val="24"/>
          <w:szCs w:val="24"/>
          <w:lang w:val="pt-PT"/>
        </w:rPr>
      </w:pPr>
    </w:p>
    <w:p w:rsidR="002D3227" w:rsidRDefault="0022374B" w:rsidP="0065124C">
      <w:pPr>
        <w:pStyle w:val="PargrafodaLista"/>
        <w:numPr>
          <w:ilvl w:val="0"/>
          <w:numId w:val="38"/>
        </w:numPr>
        <w:spacing w:after="60"/>
        <w:contextualSpacing w:val="0"/>
        <w:jc w:val="both"/>
        <w:rPr>
          <w:rFonts w:ascii="Times New Roman" w:eastAsia="Times New Roman" w:hAnsi="Times New Roman" w:cs="Times New Roman"/>
          <w:sz w:val="24"/>
          <w:szCs w:val="24"/>
          <w:lang w:val="pt-PT"/>
        </w:rPr>
      </w:pPr>
      <w:r w:rsidRPr="002D3227">
        <w:rPr>
          <w:rFonts w:ascii="Times New Roman" w:eastAsia="Times New Roman" w:hAnsi="Times New Roman" w:cs="Times New Roman"/>
          <w:sz w:val="24"/>
          <w:szCs w:val="24"/>
          <w:lang w:val="pt-PT"/>
        </w:rPr>
        <w:t xml:space="preserve">“A estrutura de exportações portuguesa para os EUA alterou-se de modo mais significativo que a espanhola </w:t>
      </w:r>
      <w:r w:rsidR="0045540F" w:rsidRPr="002D3227">
        <w:rPr>
          <w:rFonts w:ascii="Times New Roman" w:eastAsia="Times New Roman" w:hAnsi="Times New Roman" w:cs="Times New Roman"/>
          <w:sz w:val="24"/>
          <w:szCs w:val="24"/>
          <w:lang w:val="pt-PT"/>
        </w:rPr>
        <w:t xml:space="preserve">e a grega </w:t>
      </w:r>
      <w:r w:rsidRPr="002D3227">
        <w:rPr>
          <w:rFonts w:ascii="Times New Roman" w:eastAsia="Times New Roman" w:hAnsi="Times New Roman" w:cs="Times New Roman"/>
          <w:sz w:val="24"/>
          <w:szCs w:val="24"/>
          <w:lang w:val="pt-PT"/>
        </w:rPr>
        <w:t xml:space="preserve">durante o período analisado”. </w:t>
      </w:r>
    </w:p>
    <w:p w:rsidR="002D3227" w:rsidRDefault="0022374B" w:rsidP="0065124C">
      <w:pPr>
        <w:pStyle w:val="PargrafodaLista"/>
        <w:numPr>
          <w:ilvl w:val="0"/>
          <w:numId w:val="38"/>
        </w:numPr>
        <w:spacing w:after="60"/>
        <w:contextualSpacing w:val="0"/>
        <w:jc w:val="both"/>
        <w:rPr>
          <w:rFonts w:ascii="Times New Roman" w:eastAsia="Times New Roman" w:hAnsi="Times New Roman" w:cs="Times New Roman"/>
          <w:sz w:val="24"/>
          <w:szCs w:val="24"/>
          <w:lang w:val="pt-PT"/>
        </w:rPr>
      </w:pPr>
      <w:r w:rsidRPr="002D3227">
        <w:rPr>
          <w:rFonts w:ascii="Times New Roman" w:eastAsia="Times New Roman" w:hAnsi="Times New Roman" w:cs="Times New Roman"/>
          <w:sz w:val="24"/>
          <w:szCs w:val="24"/>
          <w:lang w:val="pt-PT"/>
        </w:rPr>
        <w:t>“Espanha revela uma maior concentração da sua estrutura de exportações para os EUA que Portugal</w:t>
      </w:r>
      <w:r w:rsidR="0045540F" w:rsidRPr="002D3227">
        <w:rPr>
          <w:rFonts w:ascii="Times New Roman" w:eastAsia="Times New Roman" w:hAnsi="Times New Roman" w:cs="Times New Roman"/>
          <w:sz w:val="24"/>
          <w:szCs w:val="24"/>
          <w:lang w:val="pt-PT"/>
        </w:rPr>
        <w:t xml:space="preserve"> e Grécia</w:t>
      </w:r>
      <w:r w:rsidRPr="002D3227">
        <w:rPr>
          <w:rFonts w:ascii="Times New Roman" w:eastAsia="Times New Roman" w:hAnsi="Times New Roman" w:cs="Times New Roman"/>
          <w:sz w:val="24"/>
          <w:szCs w:val="24"/>
          <w:lang w:val="pt-PT"/>
        </w:rPr>
        <w:t xml:space="preserve"> em qualquer dos anos analisados” </w:t>
      </w:r>
    </w:p>
    <w:p w:rsidR="002D3227" w:rsidRDefault="007502FA" w:rsidP="0065124C">
      <w:pPr>
        <w:pStyle w:val="PargrafodaLista"/>
        <w:numPr>
          <w:ilvl w:val="0"/>
          <w:numId w:val="38"/>
        </w:numPr>
        <w:spacing w:after="60"/>
        <w:contextualSpacing w:val="0"/>
        <w:jc w:val="both"/>
        <w:rPr>
          <w:rFonts w:ascii="Times New Roman" w:eastAsia="Times New Roman" w:hAnsi="Times New Roman" w:cs="Times New Roman"/>
          <w:sz w:val="24"/>
          <w:szCs w:val="24"/>
          <w:lang w:val="pt-PT"/>
        </w:rPr>
      </w:pPr>
      <w:r w:rsidRPr="002D3227">
        <w:rPr>
          <w:rFonts w:ascii="Times New Roman" w:eastAsia="Times New Roman" w:hAnsi="Times New Roman" w:cs="Times New Roman"/>
          <w:sz w:val="24"/>
          <w:szCs w:val="24"/>
          <w:lang w:val="pt-PT"/>
        </w:rPr>
        <w:t>“No mercado norte-americano, Portugal enfrenta uma concorrência mais relevante por parte da Grécia do que de Espanha em 2002 mas em 2012 passa-se o oposto”.</w:t>
      </w:r>
    </w:p>
    <w:p w:rsidR="00BB2565" w:rsidRPr="002D3227" w:rsidRDefault="007502FA" w:rsidP="0065124C">
      <w:pPr>
        <w:pStyle w:val="PargrafodaLista"/>
        <w:numPr>
          <w:ilvl w:val="0"/>
          <w:numId w:val="38"/>
        </w:numPr>
        <w:spacing w:after="60"/>
        <w:contextualSpacing w:val="0"/>
        <w:jc w:val="both"/>
        <w:rPr>
          <w:rFonts w:ascii="Times New Roman" w:eastAsia="Times New Roman" w:hAnsi="Times New Roman" w:cs="Times New Roman"/>
          <w:sz w:val="24"/>
          <w:szCs w:val="24"/>
          <w:lang w:val="pt-PT"/>
        </w:rPr>
      </w:pPr>
      <w:r w:rsidRPr="002D3227">
        <w:rPr>
          <w:rFonts w:ascii="Times New Roman" w:eastAsia="Times New Roman" w:hAnsi="Times New Roman" w:cs="Times New Roman"/>
          <w:sz w:val="24"/>
          <w:szCs w:val="24"/>
          <w:lang w:val="pt-PT"/>
        </w:rPr>
        <w:t xml:space="preserve">“Entre 2002 e 2012 registou-se uma tendência de convergência estrutural entre Espanha e </w:t>
      </w:r>
      <w:r w:rsidR="0045540F" w:rsidRPr="002D3227">
        <w:rPr>
          <w:rFonts w:ascii="Times New Roman" w:eastAsia="Times New Roman" w:hAnsi="Times New Roman" w:cs="Times New Roman"/>
          <w:sz w:val="24"/>
          <w:szCs w:val="24"/>
          <w:lang w:val="pt-PT"/>
        </w:rPr>
        <w:t>Portugal</w:t>
      </w:r>
      <w:r w:rsidRPr="002D3227">
        <w:rPr>
          <w:rFonts w:ascii="Times New Roman" w:eastAsia="Times New Roman" w:hAnsi="Times New Roman" w:cs="Times New Roman"/>
          <w:sz w:val="24"/>
          <w:szCs w:val="24"/>
          <w:lang w:val="pt-PT"/>
        </w:rPr>
        <w:t xml:space="preserve"> no mercado norte-americano” </w:t>
      </w:r>
    </w:p>
    <w:p w:rsidR="007502FA" w:rsidRDefault="007502FA" w:rsidP="00761444">
      <w:pPr>
        <w:spacing w:after="60"/>
        <w:ind w:left="426" w:hanging="426"/>
        <w:jc w:val="both"/>
        <w:rPr>
          <w:rFonts w:ascii="Times New Roman" w:eastAsia="Times New Roman" w:hAnsi="Times New Roman" w:cs="Times New Roman"/>
          <w:sz w:val="24"/>
          <w:szCs w:val="24"/>
        </w:rPr>
      </w:pPr>
    </w:p>
    <w:p w:rsidR="00B166B3" w:rsidRDefault="00B166B3" w:rsidP="00761444">
      <w:pPr>
        <w:spacing w:after="60"/>
        <w:ind w:left="426" w:hanging="426"/>
        <w:jc w:val="both"/>
        <w:rPr>
          <w:rFonts w:ascii="Times New Roman" w:eastAsia="Times New Roman" w:hAnsi="Times New Roman" w:cs="Times New Roman"/>
          <w:sz w:val="24"/>
          <w:szCs w:val="24"/>
        </w:rPr>
      </w:pPr>
    </w:p>
    <w:p w:rsidR="00C352A2" w:rsidRPr="00FD21DF" w:rsidRDefault="00B166B3" w:rsidP="0065124C">
      <w:pPr>
        <w:pStyle w:val="PargrafodaLista"/>
        <w:numPr>
          <w:ilvl w:val="0"/>
          <w:numId w:val="34"/>
        </w:numPr>
        <w:spacing w:after="60"/>
        <w:ind w:left="426" w:hanging="426"/>
        <w:contextualSpacing w:val="0"/>
        <w:jc w:val="both"/>
        <w:rPr>
          <w:rFonts w:ascii="Times New Roman" w:eastAsia="Times New Roman" w:hAnsi="Times New Roman" w:cs="Times New Roman"/>
          <w:sz w:val="24"/>
          <w:szCs w:val="24"/>
          <w:lang w:val="pt-PT"/>
        </w:rPr>
      </w:pPr>
      <w:r w:rsidRPr="002D3227">
        <w:rPr>
          <w:rFonts w:ascii="Times New Roman" w:eastAsia="Times New Roman" w:hAnsi="Times New Roman" w:cs="Times New Roman"/>
          <w:sz w:val="24"/>
          <w:szCs w:val="24"/>
          <w:lang w:val="pt-PT"/>
        </w:rPr>
        <w:t>Indique os se</w:t>
      </w:r>
      <w:r w:rsidR="00BB2565" w:rsidRPr="002D3227">
        <w:rPr>
          <w:rFonts w:ascii="Times New Roman" w:eastAsia="Times New Roman" w:hAnsi="Times New Roman" w:cs="Times New Roman"/>
          <w:sz w:val="24"/>
          <w:szCs w:val="24"/>
          <w:lang w:val="pt-PT"/>
        </w:rPr>
        <w:t>tores em que cada país tem vantagem comparativa revelada em cada um dos anos.</w:t>
      </w:r>
    </w:p>
    <w:p w:rsidR="00BB2565" w:rsidRPr="00FD21DF" w:rsidRDefault="00C352A2" w:rsidP="0065124C">
      <w:pPr>
        <w:pStyle w:val="PargrafodaLista"/>
        <w:numPr>
          <w:ilvl w:val="0"/>
          <w:numId w:val="34"/>
        </w:numPr>
        <w:spacing w:after="60"/>
        <w:ind w:left="426" w:hanging="426"/>
        <w:contextualSpacing w:val="0"/>
        <w:jc w:val="both"/>
        <w:rPr>
          <w:rFonts w:ascii="Times New Roman" w:eastAsia="Times New Roman" w:hAnsi="Times New Roman" w:cs="Times New Roman"/>
          <w:sz w:val="24"/>
          <w:szCs w:val="24"/>
          <w:lang w:val="pt-PT"/>
        </w:rPr>
      </w:pPr>
      <w:r w:rsidRPr="002D3227">
        <w:rPr>
          <w:rFonts w:ascii="Times New Roman" w:eastAsia="Times New Roman" w:hAnsi="Times New Roman" w:cs="Times New Roman"/>
          <w:sz w:val="24"/>
          <w:szCs w:val="24"/>
          <w:lang w:val="pt-PT"/>
        </w:rPr>
        <w:t xml:space="preserve">Como adaptaria os dados constantes da tabela acima de modo a que Portugal não tivesse vantagem comparativa em qualquer dos bens e Espanha tivesse em todos os bens?  </w:t>
      </w:r>
    </w:p>
    <w:p w:rsidR="00BB2565" w:rsidRPr="002D3227" w:rsidRDefault="00BB2565" w:rsidP="0065124C">
      <w:pPr>
        <w:pStyle w:val="PargrafodaLista"/>
        <w:numPr>
          <w:ilvl w:val="0"/>
          <w:numId w:val="34"/>
        </w:numPr>
        <w:spacing w:after="60"/>
        <w:ind w:left="426" w:hanging="426"/>
        <w:contextualSpacing w:val="0"/>
        <w:jc w:val="both"/>
        <w:rPr>
          <w:rFonts w:ascii="Times New Roman" w:eastAsia="Times New Roman" w:hAnsi="Times New Roman" w:cs="Times New Roman"/>
          <w:sz w:val="24"/>
          <w:szCs w:val="24"/>
          <w:lang w:val="pt-PT"/>
        </w:rPr>
      </w:pPr>
      <w:r w:rsidRPr="002D3227">
        <w:rPr>
          <w:rFonts w:ascii="Times New Roman" w:eastAsia="Times New Roman" w:hAnsi="Times New Roman" w:cs="Times New Roman"/>
          <w:sz w:val="24"/>
          <w:szCs w:val="24"/>
          <w:lang w:val="pt-PT"/>
        </w:rPr>
        <w:t>Analise a estrutura de exportação de cada país</w:t>
      </w:r>
      <w:r w:rsidR="007502FA" w:rsidRPr="002D3227">
        <w:rPr>
          <w:rFonts w:ascii="Times New Roman" w:eastAsia="Times New Roman" w:hAnsi="Times New Roman" w:cs="Times New Roman"/>
          <w:sz w:val="24"/>
          <w:szCs w:val="24"/>
          <w:lang w:val="pt-PT"/>
        </w:rPr>
        <w:t xml:space="preserve"> para o mercado dos EUA</w:t>
      </w:r>
      <w:r w:rsidRPr="002D3227">
        <w:rPr>
          <w:rFonts w:ascii="Times New Roman" w:eastAsia="Times New Roman" w:hAnsi="Times New Roman" w:cs="Times New Roman"/>
          <w:sz w:val="24"/>
          <w:szCs w:val="24"/>
          <w:lang w:val="pt-PT"/>
        </w:rPr>
        <w:t xml:space="preserve">, em cada um dos anos, por gamas de qualidade. </w:t>
      </w:r>
      <w:r w:rsidRPr="002D3227">
        <w:rPr>
          <w:rFonts w:ascii="Times New Roman" w:eastAsia="Times New Roman" w:hAnsi="Times New Roman" w:cs="Times New Roman"/>
          <w:b/>
          <w:sz w:val="24"/>
          <w:szCs w:val="24"/>
          <w:lang w:val="pt-PT"/>
        </w:rPr>
        <w:t>Nota</w:t>
      </w:r>
      <w:r w:rsidRPr="002D3227">
        <w:rPr>
          <w:rFonts w:ascii="Times New Roman" w:eastAsia="Times New Roman" w:hAnsi="Times New Roman" w:cs="Times New Roman"/>
          <w:sz w:val="24"/>
          <w:szCs w:val="24"/>
          <w:lang w:val="pt-PT"/>
        </w:rPr>
        <w:t xml:space="preserve">: Assuma </w:t>
      </w:r>
      <w:r w:rsidRPr="00BB2565">
        <w:sym w:font="Symbol" w:char="F061"/>
      </w:r>
      <w:r w:rsidRPr="002D3227">
        <w:rPr>
          <w:rFonts w:ascii="Times New Roman" w:eastAsia="Times New Roman" w:hAnsi="Times New Roman" w:cs="Times New Roman"/>
          <w:sz w:val="24"/>
          <w:szCs w:val="24"/>
          <w:lang w:val="pt-PT"/>
        </w:rPr>
        <w:t xml:space="preserve"> =0,15. </w:t>
      </w:r>
    </w:p>
    <w:p w:rsidR="00BB2565" w:rsidRPr="00BB2565" w:rsidRDefault="00BB2565" w:rsidP="00761444">
      <w:pPr>
        <w:spacing w:after="60"/>
        <w:jc w:val="both"/>
        <w:rPr>
          <w:rFonts w:ascii="Times New Roman" w:eastAsia="Times New Roman" w:hAnsi="Times New Roman" w:cs="Times New Roman"/>
          <w:sz w:val="24"/>
          <w:szCs w:val="24"/>
        </w:rPr>
      </w:pPr>
    </w:p>
    <w:p w:rsidR="00917F11" w:rsidRDefault="00917F11" w:rsidP="00FD21DF">
      <w:pPr>
        <w:spacing w:after="0"/>
        <w:jc w:val="both"/>
        <w:rPr>
          <w:rFonts w:ascii="Times New Roman" w:hAnsi="Times New Roman" w:cs="Times New Roman"/>
          <w:sz w:val="24"/>
          <w:szCs w:val="24"/>
        </w:rPr>
      </w:pPr>
    </w:p>
    <w:p w:rsidR="00917F11" w:rsidRPr="00917F11" w:rsidRDefault="00917F11" w:rsidP="00FD21DF">
      <w:pPr>
        <w:spacing w:after="0"/>
        <w:jc w:val="both"/>
        <w:rPr>
          <w:rFonts w:ascii="Times New Roman" w:hAnsi="Times New Roman" w:cs="Times New Roman"/>
          <w:sz w:val="24"/>
          <w:szCs w:val="24"/>
        </w:rPr>
      </w:pPr>
    </w:p>
    <w:p w:rsidR="007C36F3" w:rsidRDefault="007C36F3" w:rsidP="00FD21DF">
      <w:pPr>
        <w:spacing w:after="0"/>
        <w:jc w:val="both"/>
        <w:rPr>
          <w:rFonts w:ascii="Times New Roman" w:hAnsi="Times New Roman" w:cs="Times New Roman"/>
          <w:sz w:val="24"/>
          <w:szCs w:val="24"/>
        </w:rPr>
      </w:pPr>
    </w:p>
    <w:sectPr w:rsidR="007C36F3" w:rsidSect="0005325D">
      <w:headerReference w:type="default" r:id="rId373"/>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78D" w:rsidRDefault="0017478D" w:rsidP="0005325D">
      <w:pPr>
        <w:spacing w:after="0" w:line="240" w:lineRule="auto"/>
      </w:pPr>
      <w:r>
        <w:separator/>
      </w:r>
    </w:p>
  </w:endnote>
  <w:endnote w:type="continuationSeparator" w:id="0">
    <w:p w:rsidR="0017478D" w:rsidRDefault="0017478D" w:rsidP="00053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78D" w:rsidRDefault="0017478D" w:rsidP="0005325D">
      <w:pPr>
        <w:spacing w:after="0" w:line="240" w:lineRule="auto"/>
      </w:pPr>
      <w:r>
        <w:separator/>
      </w:r>
    </w:p>
  </w:footnote>
  <w:footnote w:type="continuationSeparator" w:id="0">
    <w:p w:rsidR="0017478D" w:rsidRDefault="0017478D" w:rsidP="00053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7C" w:rsidRDefault="002B39E9">
    <w:pPr>
      <w:pStyle w:val="Cabealho"/>
    </w:pPr>
    <w:r>
      <w:rPr>
        <w:noProof/>
        <w:lang w:eastAsia="pt-PT"/>
      </w:rPr>
      <mc:AlternateContent>
        <mc:Choice Requires="wps">
          <w:drawing>
            <wp:anchor distT="0" distB="0" distL="114300" distR="114300" simplePos="0" relativeHeight="251661312" behindDoc="0" locked="0" layoutInCell="0" allowOverlap="1">
              <wp:simplePos x="0" y="0"/>
              <wp:positionH relativeFrom="margin">
                <wp:align>left</wp:align>
              </wp:positionH>
              <wp:positionV relativeFrom="topMargin">
                <wp:align>center</wp:align>
              </wp:positionV>
              <wp:extent cx="5400040" cy="160655"/>
              <wp:effectExtent l="0" t="0" r="0" b="635"/>
              <wp:wrapNone/>
              <wp:docPr id="6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57C" w:rsidRPr="004D2562" w:rsidRDefault="00DB557C">
                          <w:pPr>
                            <w:spacing w:after="0" w:line="240" w:lineRule="auto"/>
                            <w:jc w:val="right"/>
                            <w:rPr>
                              <w:rFonts w:ascii="Times New Roman" w:hAnsi="Times New Roman" w:cs="Times New Roman"/>
                            </w:rPr>
                          </w:pPr>
                          <w:r w:rsidRPr="004D2562">
                            <w:rPr>
                              <w:rFonts w:ascii="Times New Roman" w:hAnsi="Times New Roman" w:cs="Times New Roman"/>
                            </w:rPr>
                            <w:t>Macroeconomia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0;margin-top:0;width:425.2pt;height:12.6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" o:allowincell="f" filled="f" stroked="f">
              <v:textbox style="mso-fit-shape-to-text:t" inset=",0,,0">
                <w:txbxContent>
                  <w:p w:rsidR="00DB557C" w:rsidRPr="004D2562" w:rsidRDefault="00DB557C">
                    <w:pPr>
                      <w:spacing w:after="0" w:line="240" w:lineRule="auto"/>
                      <w:jc w:val="right"/>
                      <w:rPr>
                        <w:rFonts w:ascii="Times New Roman" w:hAnsi="Times New Roman" w:cs="Times New Roman"/>
                      </w:rPr>
                    </w:pPr>
                    <w:r w:rsidRPr="004D2562">
                      <w:rPr>
                        <w:rFonts w:ascii="Times New Roman" w:hAnsi="Times New Roman" w:cs="Times New Roman"/>
                      </w:rPr>
                      <w:t>Macroeconomia</w:t>
                    </w:r>
                  </w:p>
                </w:txbxContent>
              </v:textbox>
              <w10:wrap anchorx="margin" anchory="margin"/>
            </v:shape>
          </w:pict>
        </mc:Fallback>
      </mc:AlternateContent>
    </w:r>
    <w:r>
      <w:rPr>
        <w:noProof/>
        <w:lang w:eastAsia="pt-PT"/>
      </w:rPr>
      <mc:AlternateContent>
        <mc:Choice Requires="wps">
          <w:drawing>
            <wp:anchor distT="0" distB="0" distL="114300" distR="114300" simplePos="0" relativeHeight="251660288" behindDoc="0" locked="0" layoutInCell="0" allowOverlap="1">
              <wp:simplePos x="0" y="0"/>
              <wp:positionH relativeFrom="page">
                <wp:align>right</wp:align>
              </wp:positionH>
              <wp:positionV relativeFrom="topMargin">
                <wp:align>center</wp:align>
              </wp:positionV>
              <wp:extent cx="1079500" cy="160655"/>
              <wp:effectExtent l="635" t="0" r="0" b="635"/>
              <wp:wrapNone/>
              <wp:docPr id="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6065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57C" w:rsidRPr="004D2562" w:rsidRDefault="00B3445B">
                          <w:pPr>
                            <w:spacing w:after="0" w:line="240" w:lineRule="auto"/>
                            <w:rPr>
                              <w:rFonts w:ascii="Times New Roman" w:hAnsi="Times New Roman" w:cs="Times New Roman"/>
                              <w:color w:val="FFFFFF" w:themeColor="background1"/>
                            </w:rPr>
                          </w:pPr>
                          <w:r w:rsidRPr="004D2562">
                            <w:rPr>
                              <w:rFonts w:ascii="Times New Roman" w:hAnsi="Times New Roman" w:cs="Times New Roman"/>
                            </w:rPr>
                            <w:fldChar w:fldCharType="begin"/>
                          </w:r>
                          <w:r w:rsidR="00DB557C" w:rsidRPr="004D2562">
                            <w:rPr>
                              <w:rFonts w:ascii="Times New Roman" w:hAnsi="Times New Roman" w:cs="Times New Roman"/>
                            </w:rPr>
                            <w:instrText xml:space="preserve"> PAGE   \* MERGEFORMAT </w:instrText>
                          </w:r>
                          <w:r w:rsidRPr="004D2562">
                            <w:rPr>
                              <w:rFonts w:ascii="Times New Roman" w:hAnsi="Times New Roman" w:cs="Times New Roman"/>
                            </w:rPr>
                            <w:fldChar w:fldCharType="separate"/>
                          </w:r>
                          <w:r w:rsidR="002B39E9" w:rsidRPr="002B39E9">
                            <w:rPr>
                              <w:rFonts w:ascii="Times New Roman" w:hAnsi="Times New Roman" w:cs="Times New Roman"/>
                              <w:noProof/>
                              <w:color w:val="FFFFFF" w:themeColor="background1"/>
                            </w:rPr>
                            <w:t>1</w:t>
                          </w:r>
                          <w:r w:rsidRPr="004D2562">
                            <w:rPr>
                              <w:rFonts w:ascii="Times New Roman" w:hAnsi="Times New Roman" w:cs="Times New Roman"/>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13" o:spid="_x0000_s1028" type="#_x0000_t202" style="position:absolute;margin-left:33.8pt;margin-top:0;width:85pt;height:12.65pt;z-index:25166028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" o:allowincell="f" fillcolor="#4f81bd [3204]" stroked="f">
              <v:textbox style="mso-fit-shape-to-text:t" inset=",0,,0">
                <w:txbxContent>
                  <w:p w:rsidR="00DB557C" w:rsidRPr="004D2562" w:rsidRDefault="00B3445B">
                    <w:pPr>
                      <w:spacing w:after="0" w:line="240" w:lineRule="auto"/>
                      <w:rPr>
                        <w:rFonts w:ascii="Times New Roman" w:hAnsi="Times New Roman" w:cs="Times New Roman"/>
                        <w:color w:val="FFFFFF" w:themeColor="background1"/>
                      </w:rPr>
                    </w:pPr>
                    <w:r w:rsidRPr="004D2562">
                      <w:rPr>
                        <w:rFonts w:ascii="Times New Roman" w:hAnsi="Times New Roman" w:cs="Times New Roman"/>
                      </w:rPr>
                      <w:fldChar w:fldCharType="begin"/>
                    </w:r>
                    <w:r w:rsidR="00DB557C" w:rsidRPr="004D2562">
                      <w:rPr>
                        <w:rFonts w:ascii="Times New Roman" w:hAnsi="Times New Roman" w:cs="Times New Roman"/>
                      </w:rPr>
                      <w:instrText xml:space="preserve"> PAGE   \* MERGEFORMAT </w:instrText>
                    </w:r>
                    <w:r w:rsidRPr="004D2562">
                      <w:rPr>
                        <w:rFonts w:ascii="Times New Roman" w:hAnsi="Times New Roman" w:cs="Times New Roman"/>
                      </w:rPr>
                      <w:fldChar w:fldCharType="separate"/>
                    </w:r>
                    <w:r w:rsidR="002B39E9" w:rsidRPr="002B39E9">
                      <w:rPr>
                        <w:rFonts w:ascii="Times New Roman" w:hAnsi="Times New Roman" w:cs="Times New Roman"/>
                        <w:noProof/>
                        <w:color w:val="FFFFFF" w:themeColor="background1"/>
                      </w:rPr>
                      <w:t>1</w:t>
                    </w:r>
                    <w:r w:rsidRPr="004D2562">
                      <w:rPr>
                        <w:rFonts w:ascii="Times New Roman" w:hAnsi="Times New Roman" w:cs="Times New Roman"/>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4743"/>
    <w:multiLevelType w:val="hybridMultilevel"/>
    <w:tmpl w:val="04B4D4FE"/>
    <w:lvl w:ilvl="0" w:tplc="08160017">
      <w:start w:val="1"/>
      <w:numFmt w:val="lowerLetter"/>
      <w:lvlText w:val="%1)"/>
      <w:lvlJc w:val="left"/>
      <w:pPr>
        <w:ind w:left="363" w:hanging="360"/>
      </w:pPr>
      <w:rPr>
        <w:rFonts w:hint="default"/>
      </w:rPr>
    </w:lvl>
    <w:lvl w:ilvl="1" w:tplc="08160019" w:tentative="1">
      <w:start w:val="1"/>
      <w:numFmt w:val="lowerLetter"/>
      <w:lvlText w:val="%2."/>
      <w:lvlJc w:val="left"/>
      <w:pPr>
        <w:ind w:left="1083" w:hanging="360"/>
      </w:pPr>
    </w:lvl>
    <w:lvl w:ilvl="2" w:tplc="0816001B" w:tentative="1">
      <w:start w:val="1"/>
      <w:numFmt w:val="lowerRoman"/>
      <w:lvlText w:val="%3."/>
      <w:lvlJc w:val="right"/>
      <w:pPr>
        <w:ind w:left="1803" w:hanging="180"/>
      </w:pPr>
    </w:lvl>
    <w:lvl w:ilvl="3" w:tplc="0816000F" w:tentative="1">
      <w:start w:val="1"/>
      <w:numFmt w:val="decimal"/>
      <w:lvlText w:val="%4."/>
      <w:lvlJc w:val="left"/>
      <w:pPr>
        <w:ind w:left="2523" w:hanging="360"/>
      </w:pPr>
    </w:lvl>
    <w:lvl w:ilvl="4" w:tplc="08160019" w:tentative="1">
      <w:start w:val="1"/>
      <w:numFmt w:val="lowerLetter"/>
      <w:lvlText w:val="%5."/>
      <w:lvlJc w:val="left"/>
      <w:pPr>
        <w:ind w:left="3243" w:hanging="360"/>
      </w:pPr>
    </w:lvl>
    <w:lvl w:ilvl="5" w:tplc="0816001B" w:tentative="1">
      <w:start w:val="1"/>
      <w:numFmt w:val="lowerRoman"/>
      <w:lvlText w:val="%6."/>
      <w:lvlJc w:val="right"/>
      <w:pPr>
        <w:ind w:left="3963" w:hanging="180"/>
      </w:pPr>
    </w:lvl>
    <w:lvl w:ilvl="6" w:tplc="0816000F" w:tentative="1">
      <w:start w:val="1"/>
      <w:numFmt w:val="decimal"/>
      <w:lvlText w:val="%7."/>
      <w:lvlJc w:val="left"/>
      <w:pPr>
        <w:ind w:left="4683" w:hanging="360"/>
      </w:pPr>
    </w:lvl>
    <w:lvl w:ilvl="7" w:tplc="08160019" w:tentative="1">
      <w:start w:val="1"/>
      <w:numFmt w:val="lowerLetter"/>
      <w:lvlText w:val="%8."/>
      <w:lvlJc w:val="left"/>
      <w:pPr>
        <w:ind w:left="5403" w:hanging="360"/>
      </w:pPr>
    </w:lvl>
    <w:lvl w:ilvl="8" w:tplc="0816001B" w:tentative="1">
      <w:start w:val="1"/>
      <w:numFmt w:val="lowerRoman"/>
      <w:lvlText w:val="%9."/>
      <w:lvlJc w:val="right"/>
      <w:pPr>
        <w:ind w:left="6123" w:hanging="180"/>
      </w:pPr>
    </w:lvl>
  </w:abstractNum>
  <w:abstractNum w:abstractNumId="1">
    <w:nsid w:val="05FA6EEE"/>
    <w:multiLevelType w:val="hybridMultilevel"/>
    <w:tmpl w:val="8C5084B2"/>
    <w:lvl w:ilvl="0" w:tplc="24DEBD56">
      <w:start w:val="1"/>
      <w:numFmt w:val="lowerLetter"/>
      <w:lvlText w:val="%1)"/>
      <w:lvlJc w:val="left"/>
      <w:pPr>
        <w:ind w:left="360" w:hanging="360"/>
      </w:pPr>
      <w:rPr>
        <w:rFonts w:ascii="Times New Roman" w:hAnsi="Times New Roman" w:cs="Times New Roman" w:hint="default"/>
        <w:sz w:val="24"/>
        <w:szCs w:val="24"/>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nsid w:val="0C780F9A"/>
    <w:multiLevelType w:val="hybridMultilevel"/>
    <w:tmpl w:val="7018E3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5F9351C"/>
    <w:multiLevelType w:val="hybridMultilevel"/>
    <w:tmpl w:val="8EF8417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67D6211"/>
    <w:multiLevelType w:val="hybridMultilevel"/>
    <w:tmpl w:val="C9AC444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nsid w:val="1B541AE8"/>
    <w:multiLevelType w:val="hybridMultilevel"/>
    <w:tmpl w:val="DB6430B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nsid w:val="1E1678D3"/>
    <w:multiLevelType w:val="hybridMultilevel"/>
    <w:tmpl w:val="23E08FF4"/>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nsid w:val="21614745"/>
    <w:multiLevelType w:val="hybridMultilevel"/>
    <w:tmpl w:val="DC60CC22"/>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
    <w:nsid w:val="24CC600E"/>
    <w:multiLevelType w:val="hybridMultilevel"/>
    <w:tmpl w:val="DE2CE850"/>
    <w:lvl w:ilvl="0" w:tplc="08090017">
      <w:start w:val="1"/>
      <w:numFmt w:val="lowerLetter"/>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9">
    <w:nsid w:val="29107F2F"/>
    <w:multiLevelType w:val="hybridMultilevel"/>
    <w:tmpl w:val="E10AF35A"/>
    <w:lvl w:ilvl="0" w:tplc="08160017">
      <w:start w:val="1"/>
      <w:numFmt w:val="lowerLetter"/>
      <w:lvlText w:val="%1)"/>
      <w:lvlJc w:val="left"/>
      <w:pPr>
        <w:ind w:left="363" w:hanging="360"/>
      </w:pPr>
      <w:rPr>
        <w:rFonts w:hint="default"/>
      </w:rPr>
    </w:lvl>
    <w:lvl w:ilvl="1" w:tplc="08160019" w:tentative="1">
      <w:start w:val="1"/>
      <w:numFmt w:val="lowerLetter"/>
      <w:lvlText w:val="%2."/>
      <w:lvlJc w:val="left"/>
      <w:pPr>
        <w:ind w:left="1083" w:hanging="360"/>
      </w:pPr>
    </w:lvl>
    <w:lvl w:ilvl="2" w:tplc="0816001B" w:tentative="1">
      <w:start w:val="1"/>
      <w:numFmt w:val="lowerRoman"/>
      <w:lvlText w:val="%3."/>
      <w:lvlJc w:val="right"/>
      <w:pPr>
        <w:ind w:left="1803" w:hanging="180"/>
      </w:pPr>
    </w:lvl>
    <w:lvl w:ilvl="3" w:tplc="0816000F" w:tentative="1">
      <w:start w:val="1"/>
      <w:numFmt w:val="decimal"/>
      <w:lvlText w:val="%4."/>
      <w:lvlJc w:val="left"/>
      <w:pPr>
        <w:ind w:left="2523" w:hanging="360"/>
      </w:pPr>
    </w:lvl>
    <w:lvl w:ilvl="4" w:tplc="08160019" w:tentative="1">
      <w:start w:val="1"/>
      <w:numFmt w:val="lowerLetter"/>
      <w:lvlText w:val="%5."/>
      <w:lvlJc w:val="left"/>
      <w:pPr>
        <w:ind w:left="3243" w:hanging="360"/>
      </w:pPr>
    </w:lvl>
    <w:lvl w:ilvl="5" w:tplc="0816001B" w:tentative="1">
      <w:start w:val="1"/>
      <w:numFmt w:val="lowerRoman"/>
      <w:lvlText w:val="%6."/>
      <w:lvlJc w:val="right"/>
      <w:pPr>
        <w:ind w:left="3963" w:hanging="180"/>
      </w:pPr>
    </w:lvl>
    <w:lvl w:ilvl="6" w:tplc="0816000F" w:tentative="1">
      <w:start w:val="1"/>
      <w:numFmt w:val="decimal"/>
      <w:lvlText w:val="%7."/>
      <w:lvlJc w:val="left"/>
      <w:pPr>
        <w:ind w:left="4683" w:hanging="360"/>
      </w:pPr>
    </w:lvl>
    <w:lvl w:ilvl="7" w:tplc="08160019" w:tentative="1">
      <w:start w:val="1"/>
      <w:numFmt w:val="lowerLetter"/>
      <w:lvlText w:val="%8."/>
      <w:lvlJc w:val="left"/>
      <w:pPr>
        <w:ind w:left="5403" w:hanging="360"/>
      </w:pPr>
    </w:lvl>
    <w:lvl w:ilvl="8" w:tplc="0816001B" w:tentative="1">
      <w:start w:val="1"/>
      <w:numFmt w:val="lowerRoman"/>
      <w:lvlText w:val="%9."/>
      <w:lvlJc w:val="right"/>
      <w:pPr>
        <w:ind w:left="6123" w:hanging="180"/>
      </w:pPr>
    </w:lvl>
  </w:abstractNum>
  <w:abstractNum w:abstractNumId="10">
    <w:nsid w:val="2BC978BB"/>
    <w:multiLevelType w:val="hybridMultilevel"/>
    <w:tmpl w:val="F4C6F81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2DA250DA"/>
    <w:multiLevelType w:val="hybridMultilevel"/>
    <w:tmpl w:val="2DA2264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36D19D5"/>
    <w:multiLevelType w:val="hybridMultilevel"/>
    <w:tmpl w:val="5B869E06"/>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nsid w:val="364232D0"/>
    <w:multiLevelType w:val="hybridMultilevel"/>
    <w:tmpl w:val="FCA6F65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72D005F"/>
    <w:multiLevelType w:val="hybridMultilevel"/>
    <w:tmpl w:val="574A0E3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9826FE1"/>
    <w:multiLevelType w:val="hybridMultilevel"/>
    <w:tmpl w:val="D83AB54C"/>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nsid w:val="3F1A768B"/>
    <w:multiLevelType w:val="hybridMultilevel"/>
    <w:tmpl w:val="1F86D52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7">
    <w:nsid w:val="413009EA"/>
    <w:multiLevelType w:val="hybridMultilevel"/>
    <w:tmpl w:val="4F4C92F6"/>
    <w:lvl w:ilvl="0" w:tplc="A42226E4">
      <w:start w:val="16"/>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41396614"/>
    <w:multiLevelType w:val="hybridMultilevel"/>
    <w:tmpl w:val="9DC04C12"/>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9">
    <w:nsid w:val="489379BC"/>
    <w:multiLevelType w:val="hybridMultilevel"/>
    <w:tmpl w:val="EFCC0D3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nsid w:val="49EB1384"/>
    <w:multiLevelType w:val="hybridMultilevel"/>
    <w:tmpl w:val="B2A053FA"/>
    <w:lvl w:ilvl="0" w:tplc="08090017">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AAB4C8C"/>
    <w:multiLevelType w:val="hybridMultilevel"/>
    <w:tmpl w:val="04FA3886"/>
    <w:lvl w:ilvl="0" w:tplc="08160017">
      <w:start w:val="1"/>
      <w:numFmt w:val="lowerLetter"/>
      <w:lvlText w:val="%1)"/>
      <w:lvlJc w:val="left"/>
      <w:pPr>
        <w:ind w:left="363" w:hanging="360"/>
      </w:pPr>
      <w:rPr>
        <w:rFonts w:hint="default"/>
      </w:rPr>
    </w:lvl>
    <w:lvl w:ilvl="1" w:tplc="08160019" w:tentative="1">
      <w:start w:val="1"/>
      <w:numFmt w:val="lowerLetter"/>
      <w:lvlText w:val="%2."/>
      <w:lvlJc w:val="left"/>
      <w:pPr>
        <w:ind w:left="1083" w:hanging="360"/>
      </w:pPr>
    </w:lvl>
    <w:lvl w:ilvl="2" w:tplc="0816001B" w:tentative="1">
      <w:start w:val="1"/>
      <w:numFmt w:val="lowerRoman"/>
      <w:lvlText w:val="%3."/>
      <w:lvlJc w:val="right"/>
      <w:pPr>
        <w:ind w:left="1803" w:hanging="180"/>
      </w:pPr>
    </w:lvl>
    <w:lvl w:ilvl="3" w:tplc="0816000F" w:tentative="1">
      <w:start w:val="1"/>
      <w:numFmt w:val="decimal"/>
      <w:lvlText w:val="%4."/>
      <w:lvlJc w:val="left"/>
      <w:pPr>
        <w:ind w:left="2523" w:hanging="360"/>
      </w:pPr>
    </w:lvl>
    <w:lvl w:ilvl="4" w:tplc="08160019" w:tentative="1">
      <w:start w:val="1"/>
      <w:numFmt w:val="lowerLetter"/>
      <w:lvlText w:val="%5."/>
      <w:lvlJc w:val="left"/>
      <w:pPr>
        <w:ind w:left="3243" w:hanging="360"/>
      </w:pPr>
    </w:lvl>
    <w:lvl w:ilvl="5" w:tplc="0816001B" w:tentative="1">
      <w:start w:val="1"/>
      <w:numFmt w:val="lowerRoman"/>
      <w:lvlText w:val="%6."/>
      <w:lvlJc w:val="right"/>
      <w:pPr>
        <w:ind w:left="3963" w:hanging="180"/>
      </w:pPr>
    </w:lvl>
    <w:lvl w:ilvl="6" w:tplc="0816000F" w:tentative="1">
      <w:start w:val="1"/>
      <w:numFmt w:val="decimal"/>
      <w:lvlText w:val="%7."/>
      <w:lvlJc w:val="left"/>
      <w:pPr>
        <w:ind w:left="4683" w:hanging="360"/>
      </w:pPr>
    </w:lvl>
    <w:lvl w:ilvl="7" w:tplc="08160019" w:tentative="1">
      <w:start w:val="1"/>
      <w:numFmt w:val="lowerLetter"/>
      <w:lvlText w:val="%8."/>
      <w:lvlJc w:val="left"/>
      <w:pPr>
        <w:ind w:left="5403" w:hanging="360"/>
      </w:pPr>
    </w:lvl>
    <w:lvl w:ilvl="8" w:tplc="0816001B" w:tentative="1">
      <w:start w:val="1"/>
      <w:numFmt w:val="lowerRoman"/>
      <w:lvlText w:val="%9."/>
      <w:lvlJc w:val="right"/>
      <w:pPr>
        <w:ind w:left="6123" w:hanging="180"/>
      </w:pPr>
    </w:lvl>
  </w:abstractNum>
  <w:abstractNum w:abstractNumId="22">
    <w:nsid w:val="4B263E5B"/>
    <w:multiLevelType w:val="hybridMultilevel"/>
    <w:tmpl w:val="C0B21014"/>
    <w:lvl w:ilvl="0" w:tplc="6FC07F00">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nsid w:val="4DCF5569"/>
    <w:multiLevelType w:val="hybridMultilevel"/>
    <w:tmpl w:val="35BE09CA"/>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4">
    <w:nsid w:val="526371EE"/>
    <w:multiLevelType w:val="hybridMultilevel"/>
    <w:tmpl w:val="F814CFF4"/>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5">
    <w:nsid w:val="54DC5228"/>
    <w:multiLevelType w:val="hybridMultilevel"/>
    <w:tmpl w:val="21643B2C"/>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6">
    <w:nsid w:val="5E023DE8"/>
    <w:multiLevelType w:val="multilevel"/>
    <w:tmpl w:val="1F2C4198"/>
    <w:styleLink w:val="Estilo1"/>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0DB7216"/>
    <w:multiLevelType w:val="hybridMultilevel"/>
    <w:tmpl w:val="257A1290"/>
    <w:lvl w:ilvl="0" w:tplc="6FC07F00">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nsid w:val="60F155D5"/>
    <w:multiLevelType w:val="hybridMultilevel"/>
    <w:tmpl w:val="FC307796"/>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9">
    <w:nsid w:val="613E40A2"/>
    <w:multiLevelType w:val="hybridMultilevel"/>
    <w:tmpl w:val="AE382B5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0">
    <w:nsid w:val="620E7A92"/>
    <w:multiLevelType w:val="hybridMultilevel"/>
    <w:tmpl w:val="F670DA44"/>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1">
    <w:nsid w:val="65007902"/>
    <w:multiLevelType w:val="hybridMultilevel"/>
    <w:tmpl w:val="1E680758"/>
    <w:lvl w:ilvl="0" w:tplc="08090017">
      <w:start w:val="1"/>
      <w:numFmt w:val="lowerLetter"/>
      <w:lvlText w:val="%1)"/>
      <w:lvlJc w:val="left"/>
      <w:pPr>
        <w:ind w:left="-708" w:hanging="360"/>
      </w:pPr>
      <w:rPr>
        <w:rFonts w:hint="default"/>
      </w:rPr>
    </w:lvl>
    <w:lvl w:ilvl="1" w:tplc="08160019" w:tentative="1">
      <w:start w:val="1"/>
      <w:numFmt w:val="lowerLetter"/>
      <w:lvlText w:val="%2."/>
      <w:lvlJc w:val="left"/>
      <w:pPr>
        <w:ind w:left="12" w:hanging="360"/>
      </w:pPr>
    </w:lvl>
    <w:lvl w:ilvl="2" w:tplc="0816001B" w:tentative="1">
      <w:start w:val="1"/>
      <w:numFmt w:val="lowerRoman"/>
      <w:lvlText w:val="%3."/>
      <w:lvlJc w:val="right"/>
      <w:pPr>
        <w:ind w:left="732" w:hanging="180"/>
      </w:pPr>
    </w:lvl>
    <w:lvl w:ilvl="3" w:tplc="0816000F" w:tentative="1">
      <w:start w:val="1"/>
      <w:numFmt w:val="decimal"/>
      <w:lvlText w:val="%4."/>
      <w:lvlJc w:val="left"/>
      <w:pPr>
        <w:ind w:left="1452" w:hanging="360"/>
      </w:pPr>
    </w:lvl>
    <w:lvl w:ilvl="4" w:tplc="08160019" w:tentative="1">
      <w:start w:val="1"/>
      <w:numFmt w:val="lowerLetter"/>
      <w:lvlText w:val="%5."/>
      <w:lvlJc w:val="left"/>
      <w:pPr>
        <w:ind w:left="2172" w:hanging="360"/>
      </w:pPr>
    </w:lvl>
    <w:lvl w:ilvl="5" w:tplc="0816001B" w:tentative="1">
      <w:start w:val="1"/>
      <w:numFmt w:val="lowerRoman"/>
      <w:lvlText w:val="%6."/>
      <w:lvlJc w:val="right"/>
      <w:pPr>
        <w:ind w:left="2892" w:hanging="180"/>
      </w:pPr>
    </w:lvl>
    <w:lvl w:ilvl="6" w:tplc="0816000F" w:tentative="1">
      <w:start w:val="1"/>
      <w:numFmt w:val="decimal"/>
      <w:lvlText w:val="%7."/>
      <w:lvlJc w:val="left"/>
      <w:pPr>
        <w:ind w:left="3612" w:hanging="360"/>
      </w:pPr>
    </w:lvl>
    <w:lvl w:ilvl="7" w:tplc="08160019" w:tentative="1">
      <w:start w:val="1"/>
      <w:numFmt w:val="lowerLetter"/>
      <w:lvlText w:val="%8."/>
      <w:lvlJc w:val="left"/>
      <w:pPr>
        <w:ind w:left="4332" w:hanging="360"/>
      </w:pPr>
    </w:lvl>
    <w:lvl w:ilvl="8" w:tplc="0816001B" w:tentative="1">
      <w:start w:val="1"/>
      <w:numFmt w:val="lowerRoman"/>
      <w:lvlText w:val="%9."/>
      <w:lvlJc w:val="right"/>
      <w:pPr>
        <w:ind w:left="5052" w:hanging="180"/>
      </w:pPr>
    </w:lvl>
  </w:abstractNum>
  <w:abstractNum w:abstractNumId="32">
    <w:nsid w:val="6A08725A"/>
    <w:multiLevelType w:val="hybridMultilevel"/>
    <w:tmpl w:val="B28880E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E074AAC"/>
    <w:multiLevelType w:val="hybridMultilevel"/>
    <w:tmpl w:val="B784D232"/>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4">
    <w:nsid w:val="6E656959"/>
    <w:multiLevelType w:val="hybridMultilevel"/>
    <w:tmpl w:val="0E10C078"/>
    <w:lvl w:ilvl="0" w:tplc="08160017">
      <w:start w:val="1"/>
      <w:numFmt w:val="lowerLetter"/>
      <w:lvlText w:val="%1)"/>
      <w:lvlJc w:val="left"/>
      <w:pPr>
        <w:ind w:left="363" w:hanging="360"/>
      </w:pPr>
      <w:rPr>
        <w:rFonts w:hint="default"/>
      </w:rPr>
    </w:lvl>
    <w:lvl w:ilvl="1" w:tplc="08160019" w:tentative="1">
      <w:start w:val="1"/>
      <w:numFmt w:val="lowerLetter"/>
      <w:lvlText w:val="%2."/>
      <w:lvlJc w:val="left"/>
      <w:pPr>
        <w:ind w:left="1083" w:hanging="360"/>
      </w:pPr>
    </w:lvl>
    <w:lvl w:ilvl="2" w:tplc="0816001B" w:tentative="1">
      <w:start w:val="1"/>
      <w:numFmt w:val="lowerRoman"/>
      <w:lvlText w:val="%3."/>
      <w:lvlJc w:val="right"/>
      <w:pPr>
        <w:ind w:left="1803" w:hanging="180"/>
      </w:pPr>
    </w:lvl>
    <w:lvl w:ilvl="3" w:tplc="0816000F" w:tentative="1">
      <w:start w:val="1"/>
      <w:numFmt w:val="decimal"/>
      <w:lvlText w:val="%4."/>
      <w:lvlJc w:val="left"/>
      <w:pPr>
        <w:ind w:left="2523" w:hanging="360"/>
      </w:pPr>
    </w:lvl>
    <w:lvl w:ilvl="4" w:tplc="08160019" w:tentative="1">
      <w:start w:val="1"/>
      <w:numFmt w:val="lowerLetter"/>
      <w:lvlText w:val="%5."/>
      <w:lvlJc w:val="left"/>
      <w:pPr>
        <w:ind w:left="3243" w:hanging="360"/>
      </w:pPr>
    </w:lvl>
    <w:lvl w:ilvl="5" w:tplc="0816001B" w:tentative="1">
      <w:start w:val="1"/>
      <w:numFmt w:val="lowerRoman"/>
      <w:lvlText w:val="%6."/>
      <w:lvlJc w:val="right"/>
      <w:pPr>
        <w:ind w:left="3963" w:hanging="180"/>
      </w:pPr>
    </w:lvl>
    <w:lvl w:ilvl="6" w:tplc="0816000F" w:tentative="1">
      <w:start w:val="1"/>
      <w:numFmt w:val="decimal"/>
      <w:lvlText w:val="%7."/>
      <w:lvlJc w:val="left"/>
      <w:pPr>
        <w:ind w:left="4683" w:hanging="360"/>
      </w:pPr>
    </w:lvl>
    <w:lvl w:ilvl="7" w:tplc="08160019" w:tentative="1">
      <w:start w:val="1"/>
      <w:numFmt w:val="lowerLetter"/>
      <w:lvlText w:val="%8."/>
      <w:lvlJc w:val="left"/>
      <w:pPr>
        <w:ind w:left="5403" w:hanging="360"/>
      </w:pPr>
    </w:lvl>
    <w:lvl w:ilvl="8" w:tplc="0816001B" w:tentative="1">
      <w:start w:val="1"/>
      <w:numFmt w:val="lowerRoman"/>
      <w:lvlText w:val="%9."/>
      <w:lvlJc w:val="right"/>
      <w:pPr>
        <w:ind w:left="6123" w:hanging="180"/>
      </w:pPr>
    </w:lvl>
  </w:abstractNum>
  <w:abstractNum w:abstractNumId="35">
    <w:nsid w:val="6EB90E5D"/>
    <w:multiLevelType w:val="hybridMultilevel"/>
    <w:tmpl w:val="19E27960"/>
    <w:lvl w:ilvl="0" w:tplc="0809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6">
    <w:nsid w:val="6FD20F09"/>
    <w:multiLevelType w:val="hybridMultilevel"/>
    <w:tmpl w:val="1F2C4198"/>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nsid w:val="78D31778"/>
    <w:multiLevelType w:val="hybridMultilevel"/>
    <w:tmpl w:val="E4AC2C44"/>
    <w:lvl w:ilvl="0" w:tplc="08160017">
      <w:start w:val="1"/>
      <w:numFmt w:val="lowerLetter"/>
      <w:lvlText w:val="%1)"/>
      <w:lvlJc w:val="left"/>
      <w:pPr>
        <w:ind w:left="363" w:hanging="360"/>
      </w:pPr>
      <w:rPr>
        <w:rFonts w:hint="default"/>
      </w:rPr>
    </w:lvl>
    <w:lvl w:ilvl="1" w:tplc="08160019" w:tentative="1">
      <w:start w:val="1"/>
      <w:numFmt w:val="lowerLetter"/>
      <w:lvlText w:val="%2."/>
      <w:lvlJc w:val="left"/>
      <w:pPr>
        <w:ind w:left="1083" w:hanging="360"/>
      </w:pPr>
    </w:lvl>
    <w:lvl w:ilvl="2" w:tplc="0816001B" w:tentative="1">
      <w:start w:val="1"/>
      <w:numFmt w:val="lowerRoman"/>
      <w:lvlText w:val="%3."/>
      <w:lvlJc w:val="right"/>
      <w:pPr>
        <w:ind w:left="1803" w:hanging="180"/>
      </w:pPr>
    </w:lvl>
    <w:lvl w:ilvl="3" w:tplc="0816000F" w:tentative="1">
      <w:start w:val="1"/>
      <w:numFmt w:val="decimal"/>
      <w:lvlText w:val="%4."/>
      <w:lvlJc w:val="left"/>
      <w:pPr>
        <w:ind w:left="2523" w:hanging="360"/>
      </w:pPr>
    </w:lvl>
    <w:lvl w:ilvl="4" w:tplc="08160019" w:tentative="1">
      <w:start w:val="1"/>
      <w:numFmt w:val="lowerLetter"/>
      <w:lvlText w:val="%5."/>
      <w:lvlJc w:val="left"/>
      <w:pPr>
        <w:ind w:left="3243" w:hanging="360"/>
      </w:pPr>
    </w:lvl>
    <w:lvl w:ilvl="5" w:tplc="0816001B" w:tentative="1">
      <w:start w:val="1"/>
      <w:numFmt w:val="lowerRoman"/>
      <w:lvlText w:val="%6."/>
      <w:lvlJc w:val="right"/>
      <w:pPr>
        <w:ind w:left="3963" w:hanging="180"/>
      </w:pPr>
    </w:lvl>
    <w:lvl w:ilvl="6" w:tplc="0816000F" w:tentative="1">
      <w:start w:val="1"/>
      <w:numFmt w:val="decimal"/>
      <w:lvlText w:val="%7."/>
      <w:lvlJc w:val="left"/>
      <w:pPr>
        <w:ind w:left="4683" w:hanging="360"/>
      </w:pPr>
    </w:lvl>
    <w:lvl w:ilvl="7" w:tplc="08160019" w:tentative="1">
      <w:start w:val="1"/>
      <w:numFmt w:val="lowerLetter"/>
      <w:lvlText w:val="%8."/>
      <w:lvlJc w:val="left"/>
      <w:pPr>
        <w:ind w:left="5403" w:hanging="360"/>
      </w:pPr>
    </w:lvl>
    <w:lvl w:ilvl="8" w:tplc="0816001B" w:tentative="1">
      <w:start w:val="1"/>
      <w:numFmt w:val="lowerRoman"/>
      <w:lvlText w:val="%9."/>
      <w:lvlJc w:val="right"/>
      <w:pPr>
        <w:ind w:left="6123" w:hanging="180"/>
      </w:pPr>
    </w:lvl>
  </w:abstractNum>
  <w:num w:numId="1">
    <w:abstractNumId w:val="11"/>
  </w:num>
  <w:num w:numId="2">
    <w:abstractNumId w:val="28"/>
  </w:num>
  <w:num w:numId="3">
    <w:abstractNumId w:val="12"/>
  </w:num>
  <w:num w:numId="4">
    <w:abstractNumId w:val="2"/>
  </w:num>
  <w:num w:numId="5">
    <w:abstractNumId w:val="34"/>
  </w:num>
  <w:num w:numId="6">
    <w:abstractNumId w:val="9"/>
  </w:num>
  <w:num w:numId="7">
    <w:abstractNumId w:val="6"/>
  </w:num>
  <w:num w:numId="8">
    <w:abstractNumId w:val="37"/>
  </w:num>
  <w:num w:numId="9">
    <w:abstractNumId w:val="0"/>
  </w:num>
  <w:num w:numId="10">
    <w:abstractNumId w:val="14"/>
  </w:num>
  <w:num w:numId="11">
    <w:abstractNumId w:val="23"/>
  </w:num>
  <w:num w:numId="12">
    <w:abstractNumId w:val="32"/>
  </w:num>
  <w:num w:numId="13">
    <w:abstractNumId w:val="13"/>
  </w:num>
  <w:num w:numId="14">
    <w:abstractNumId w:val="31"/>
  </w:num>
  <w:num w:numId="15">
    <w:abstractNumId w:val="8"/>
  </w:num>
  <w:num w:numId="16">
    <w:abstractNumId w:val="21"/>
  </w:num>
  <w:num w:numId="17">
    <w:abstractNumId w:val="10"/>
  </w:num>
  <w:num w:numId="18">
    <w:abstractNumId w:val="20"/>
  </w:num>
  <w:num w:numId="19">
    <w:abstractNumId w:val="35"/>
  </w:num>
  <w:num w:numId="20">
    <w:abstractNumId w:val="3"/>
  </w:num>
  <w:num w:numId="21">
    <w:abstractNumId w:val="17"/>
  </w:num>
  <w:num w:numId="22">
    <w:abstractNumId w:val="1"/>
  </w:num>
  <w:num w:numId="23">
    <w:abstractNumId w:val="30"/>
  </w:num>
  <w:num w:numId="24">
    <w:abstractNumId w:val="7"/>
  </w:num>
  <w:num w:numId="25">
    <w:abstractNumId w:val="19"/>
  </w:num>
  <w:num w:numId="26">
    <w:abstractNumId w:val="5"/>
  </w:num>
  <w:num w:numId="27">
    <w:abstractNumId w:val="4"/>
  </w:num>
  <w:num w:numId="28">
    <w:abstractNumId w:val="22"/>
  </w:num>
  <w:num w:numId="29">
    <w:abstractNumId w:val="29"/>
  </w:num>
  <w:num w:numId="30">
    <w:abstractNumId w:val="24"/>
  </w:num>
  <w:num w:numId="31">
    <w:abstractNumId w:val="16"/>
  </w:num>
  <w:num w:numId="32">
    <w:abstractNumId w:val="15"/>
  </w:num>
  <w:num w:numId="33">
    <w:abstractNumId w:val="25"/>
  </w:num>
  <w:num w:numId="34">
    <w:abstractNumId w:val="36"/>
  </w:num>
  <w:num w:numId="35">
    <w:abstractNumId w:val="18"/>
  </w:num>
  <w:num w:numId="36">
    <w:abstractNumId w:val="33"/>
  </w:num>
  <w:num w:numId="37">
    <w:abstractNumId w:val="26"/>
  </w:num>
  <w:num w:numId="38">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25D"/>
    <w:rsid w:val="00007191"/>
    <w:rsid w:val="00011CA3"/>
    <w:rsid w:val="00016CEF"/>
    <w:rsid w:val="00022AEB"/>
    <w:rsid w:val="00025F07"/>
    <w:rsid w:val="00031BAC"/>
    <w:rsid w:val="00040EE8"/>
    <w:rsid w:val="000411AD"/>
    <w:rsid w:val="00045B12"/>
    <w:rsid w:val="0005325D"/>
    <w:rsid w:val="00055500"/>
    <w:rsid w:val="00056EC4"/>
    <w:rsid w:val="00087287"/>
    <w:rsid w:val="00087AAE"/>
    <w:rsid w:val="000A6548"/>
    <w:rsid w:val="000A7FEE"/>
    <w:rsid w:val="000B4150"/>
    <w:rsid w:val="000C111B"/>
    <w:rsid w:val="000D074E"/>
    <w:rsid w:val="000D1916"/>
    <w:rsid w:val="000F215A"/>
    <w:rsid w:val="00114178"/>
    <w:rsid w:val="001248CE"/>
    <w:rsid w:val="00133551"/>
    <w:rsid w:val="00152E93"/>
    <w:rsid w:val="00165E32"/>
    <w:rsid w:val="0017478D"/>
    <w:rsid w:val="00194B69"/>
    <w:rsid w:val="001959BD"/>
    <w:rsid w:val="001B0F41"/>
    <w:rsid w:val="001B4F1E"/>
    <w:rsid w:val="001B76FC"/>
    <w:rsid w:val="001C0C03"/>
    <w:rsid w:val="001C1287"/>
    <w:rsid w:val="001D0646"/>
    <w:rsid w:val="001D452D"/>
    <w:rsid w:val="001D7A6A"/>
    <w:rsid w:val="001E1C2F"/>
    <w:rsid w:val="00203FC2"/>
    <w:rsid w:val="00213DD2"/>
    <w:rsid w:val="0022374B"/>
    <w:rsid w:val="00225F69"/>
    <w:rsid w:val="0022632E"/>
    <w:rsid w:val="00227386"/>
    <w:rsid w:val="00243B9A"/>
    <w:rsid w:val="00264558"/>
    <w:rsid w:val="00277D50"/>
    <w:rsid w:val="002941E2"/>
    <w:rsid w:val="0029637C"/>
    <w:rsid w:val="002B39E9"/>
    <w:rsid w:val="002D3227"/>
    <w:rsid w:val="002E0040"/>
    <w:rsid w:val="002F5574"/>
    <w:rsid w:val="00306C6F"/>
    <w:rsid w:val="0031574B"/>
    <w:rsid w:val="00316861"/>
    <w:rsid w:val="00333670"/>
    <w:rsid w:val="00344348"/>
    <w:rsid w:val="00355163"/>
    <w:rsid w:val="00371305"/>
    <w:rsid w:val="0037287D"/>
    <w:rsid w:val="003848C7"/>
    <w:rsid w:val="003861E9"/>
    <w:rsid w:val="00386A46"/>
    <w:rsid w:val="00395D42"/>
    <w:rsid w:val="003A5BAA"/>
    <w:rsid w:val="003C48BC"/>
    <w:rsid w:val="003C7B21"/>
    <w:rsid w:val="003D6FF6"/>
    <w:rsid w:val="003D77ED"/>
    <w:rsid w:val="003E1F42"/>
    <w:rsid w:val="003E6AC1"/>
    <w:rsid w:val="003F1F57"/>
    <w:rsid w:val="0040701D"/>
    <w:rsid w:val="00425A2B"/>
    <w:rsid w:val="00426372"/>
    <w:rsid w:val="00426576"/>
    <w:rsid w:val="00433D1C"/>
    <w:rsid w:val="00443654"/>
    <w:rsid w:val="00445AC9"/>
    <w:rsid w:val="00451803"/>
    <w:rsid w:val="0045540F"/>
    <w:rsid w:val="004B23BF"/>
    <w:rsid w:val="004C0514"/>
    <w:rsid w:val="004D2562"/>
    <w:rsid w:val="004D5562"/>
    <w:rsid w:val="005007FC"/>
    <w:rsid w:val="00503CA0"/>
    <w:rsid w:val="00506400"/>
    <w:rsid w:val="00533698"/>
    <w:rsid w:val="00534C00"/>
    <w:rsid w:val="005413B6"/>
    <w:rsid w:val="00541AA9"/>
    <w:rsid w:val="00547CA5"/>
    <w:rsid w:val="005560B1"/>
    <w:rsid w:val="00556E60"/>
    <w:rsid w:val="0055750F"/>
    <w:rsid w:val="00563A0C"/>
    <w:rsid w:val="005870FE"/>
    <w:rsid w:val="005871BB"/>
    <w:rsid w:val="005B24FF"/>
    <w:rsid w:val="005B3087"/>
    <w:rsid w:val="005D0518"/>
    <w:rsid w:val="005E2B39"/>
    <w:rsid w:val="005E73A4"/>
    <w:rsid w:val="00631AC3"/>
    <w:rsid w:val="00635F5A"/>
    <w:rsid w:val="00637A92"/>
    <w:rsid w:val="006426B3"/>
    <w:rsid w:val="0064667F"/>
    <w:rsid w:val="0065124C"/>
    <w:rsid w:val="0065256B"/>
    <w:rsid w:val="0068325D"/>
    <w:rsid w:val="00685495"/>
    <w:rsid w:val="006928B4"/>
    <w:rsid w:val="00692C60"/>
    <w:rsid w:val="006A3D58"/>
    <w:rsid w:val="006B2719"/>
    <w:rsid w:val="006B4FE8"/>
    <w:rsid w:val="006C27DF"/>
    <w:rsid w:val="006C2CA6"/>
    <w:rsid w:val="006E0084"/>
    <w:rsid w:val="006E0484"/>
    <w:rsid w:val="006E2DF5"/>
    <w:rsid w:val="006F5E9C"/>
    <w:rsid w:val="007062A3"/>
    <w:rsid w:val="00722814"/>
    <w:rsid w:val="00722D06"/>
    <w:rsid w:val="00724CCC"/>
    <w:rsid w:val="00726E31"/>
    <w:rsid w:val="00732650"/>
    <w:rsid w:val="00736F6D"/>
    <w:rsid w:val="00740DD9"/>
    <w:rsid w:val="00742368"/>
    <w:rsid w:val="007439C7"/>
    <w:rsid w:val="007502FA"/>
    <w:rsid w:val="0075211E"/>
    <w:rsid w:val="00756EB9"/>
    <w:rsid w:val="00761444"/>
    <w:rsid w:val="00763432"/>
    <w:rsid w:val="00770640"/>
    <w:rsid w:val="00773FED"/>
    <w:rsid w:val="007800D6"/>
    <w:rsid w:val="00782C49"/>
    <w:rsid w:val="0079365B"/>
    <w:rsid w:val="007A2E33"/>
    <w:rsid w:val="007B4B4F"/>
    <w:rsid w:val="007C2194"/>
    <w:rsid w:val="007C36F3"/>
    <w:rsid w:val="007C6FDE"/>
    <w:rsid w:val="007D29FA"/>
    <w:rsid w:val="007D600B"/>
    <w:rsid w:val="007E5946"/>
    <w:rsid w:val="007E67C8"/>
    <w:rsid w:val="007F2110"/>
    <w:rsid w:val="007F5066"/>
    <w:rsid w:val="0080387A"/>
    <w:rsid w:val="008076BD"/>
    <w:rsid w:val="00810EE0"/>
    <w:rsid w:val="0082517C"/>
    <w:rsid w:val="008260F8"/>
    <w:rsid w:val="00826D79"/>
    <w:rsid w:val="00841A7B"/>
    <w:rsid w:val="00852F94"/>
    <w:rsid w:val="00854DEC"/>
    <w:rsid w:val="00863504"/>
    <w:rsid w:val="00864F84"/>
    <w:rsid w:val="0087312B"/>
    <w:rsid w:val="00875DB6"/>
    <w:rsid w:val="00877BEA"/>
    <w:rsid w:val="008841F0"/>
    <w:rsid w:val="00887D4B"/>
    <w:rsid w:val="00892897"/>
    <w:rsid w:val="008A2E95"/>
    <w:rsid w:val="008A361B"/>
    <w:rsid w:val="008B1535"/>
    <w:rsid w:val="008D0FB5"/>
    <w:rsid w:val="008E08BA"/>
    <w:rsid w:val="008E5D1A"/>
    <w:rsid w:val="008F6EF4"/>
    <w:rsid w:val="0090014B"/>
    <w:rsid w:val="0090622D"/>
    <w:rsid w:val="00913CC5"/>
    <w:rsid w:val="00917F11"/>
    <w:rsid w:val="0096318A"/>
    <w:rsid w:val="0097714D"/>
    <w:rsid w:val="00983130"/>
    <w:rsid w:val="00984F4E"/>
    <w:rsid w:val="00991298"/>
    <w:rsid w:val="00992CA6"/>
    <w:rsid w:val="009A3D05"/>
    <w:rsid w:val="009C1179"/>
    <w:rsid w:val="009C125F"/>
    <w:rsid w:val="009C5E91"/>
    <w:rsid w:val="009C6133"/>
    <w:rsid w:val="009F4860"/>
    <w:rsid w:val="00A17C16"/>
    <w:rsid w:val="00A266B6"/>
    <w:rsid w:val="00A323CB"/>
    <w:rsid w:val="00A4672B"/>
    <w:rsid w:val="00A5519F"/>
    <w:rsid w:val="00A67C9E"/>
    <w:rsid w:val="00A84FB0"/>
    <w:rsid w:val="00A92244"/>
    <w:rsid w:val="00A95C4A"/>
    <w:rsid w:val="00AA1424"/>
    <w:rsid w:val="00AA6BDA"/>
    <w:rsid w:val="00AB22D2"/>
    <w:rsid w:val="00AB3110"/>
    <w:rsid w:val="00AB5464"/>
    <w:rsid w:val="00AD0305"/>
    <w:rsid w:val="00AD091A"/>
    <w:rsid w:val="00AD332F"/>
    <w:rsid w:val="00AD5EC7"/>
    <w:rsid w:val="00AF1A3E"/>
    <w:rsid w:val="00B02617"/>
    <w:rsid w:val="00B166B3"/>
    <w:rsid w:val="00B22DFF"/>
    <w:rsid w:val="00B27BBB"/>
    <w:rsid w:val="00B3445B"/>
    <w:rsid w:val="00B4143F"/>
    <w:rsid w:val="00B50077"/>
    <w:rsid w:val="00B528D1"/>
    <w:rsid w:val="00B52CF0"/>
    <w:rsid w:val="00B62C9C"/>
    <w:rsid w:val="00B72A98"/>
    <w:rsid w:val="00B913B0"/>
    <w:rsid w:val="00B919EB"/>
    <w:rsid w:val="00B91F31"/>
    <w:rsid w:val="00B94F81"/>
    <w:rsid w:val="00BA73E2"/>
    <w:rsid w:val="00BB1B0C"/>
    <w:rsid w:val="00BB2565"/>
    <w:rsid w:val="00BB27D7"/>
    <w:rsid w:val="00BB2C3E"/>
    <w:rsid w:val="00BB3DD2"/>
    <w:rsid w:val="00BB5226"/>
    <w:rsid w:val="00BC0B08"/>
    <w:rsid w:val="00BC1B97"/>
    <w:rsid w:val="00BC4EDE"/>
    <w:rsid w:val="00BD1E52"/>
    <w:rsid w:val="00BD22CB"/>
    <w:rsid w:val="00BD608D"/>
    <w:rsid w:val="00BD6D0F"/>
    <w:rsid w:val="00BF3253"/>
    <w:rsid w:val="00BF5CC6"/>
    <w:rsid w:val="00C00CF2"/>
    <w:rsid w:val="00C15A70"/>
    <w:rsid w:val="00C234B0"/>
    <w:rsid w:val="00C27117"/>
    <w:rsid w:val="00C33A24"/>
    <w:rsid w:val="00C34039"/>
    <w:rsid w:val="00C352A2"/>
    <w:rsid w:val="00C36392"/>
    <w:rsid w:val="00C454AD"/>
    <w:rsid w:val="00C56227"/>
    <w:rsid w:val="00C631C8"/>
    <w:rsid w:val="00C67C51"/>
    <w:rsid w:val="00C72EFC"/>
    <w:rsid w:val="00C802CB"/>
    <w:rsid w:val="00C811E5"/>
    <w:rsid w:val="00C82AE1"/>
    <w:rsid w:val="00C86A42"/>
    <w:rsid w:val="00C94851"/>
    <w:rsid w:val="00CA28B5"/>
    <w:rsid w:val="00CA3305"/>
    <w:rsid w:val="00CA3508"/>
    <w:rsid w:val="00CA7AC4"/>
    <w:rsid w:val="00CC5B2D"/>
    <w:rsid w:val="00CD5197"/>
    <w:rsid w:val="00CE29B7"/>
    <w:rsid w:val="00D16EE9"/>
    <w:rsid w:val="00D2476D"/>
    <w:rsid w:val="00D26A4C"/>
    <w:rsid w:val="00D26D28"/>
    <w:rsid w:val="00D31E08"/>
    <w:rsid w:val="00D3593B"/>
    <w:rsid w:val="00D4167F"/>
    <w:rsid w:val="00D53C92"/>
    <w:rsid w:val="00D541A5"/>
    <w:rsid w:val="00D54931"/>
    <w:rsid w:val="00D77A4F"/>
    <w:rsid w:val="00D82350"/>
    <w:rsid w:val="00D97AAE"/>
    <w:rsid w:val="00DB557C"/>
    <w:rsid w:val="00DC3C2A"/>
    <w:rsid w:val="00DC4B12"/>
    <w:rsid w:val="00DC7444"/>
    <w:rsid w:val="00DD3F6E"/>
    <w:rsid w:val="00DE4767"/>
    <w:rsid w:val="00DE7FC0"/>
    <w:rsid w:val="00DF2955"/>
    <w:rsid w:val="00DF311C"/>
    <w:rsid w:val="00DF606E"/>
    <w:rsid w:val="00E13C38"/>
    <w:rsid w:val="00E16A9F"/>
    <w:rsid w:val="00E17002"/>
    <w:rsid w:val="00E26148"/>
    <w:rsid w:val="00E30DA5"/>
    <w:rsid w:val="00E32217"/>
    <w:rsid w:val="00E368E0"/>
    <w:rsid w:val="00E371B3"/>
    <w:rsid w:val="00E448C9"/>
    <w:rsid w:val="00E44EBA"/>
    <w:rsid w:val="00E451FE"/>
    <w:rsid w:val="00E50095"/>
    <w:rsid w:val="00E60867"/>
    <w:rsid w:val="00E72EA2"/>
    <w:rsid w:val="00E74146"/>
    <w:rsid w:val="00E86D38"/>
    <w:rsid w:val="00E96D53"/>
    <w:rsid w:val="00EA43A4"/>
    <w:rsid w:val="00EA782E"/>
    <w:rsid w:val="00EC0EFB"/>
    <w:rsid w:val="00EC1AF8"/>
    <w:rsid w:val="00EC2132"/>
    <w:rsid w:val="00EC2D9C"/>
    <w:rsid w:val="00EE137C"/>
    <w:rsid w:val="00EE3D0D"/>
    <w:rsid w:val="00EE61A4"/>
    <w:rsid w:val="00EE6C87"/>
    <w:rsid w:val="00EF7E1A"/>
    <w:rsid w:val="00F02D61"/>
    <w:rsid w:val="00F15A7B"/>
    <w:rsid w:val="00F2017B"/>
    <w:rsid w:val="00F205C2"/>
    <w:rsid w:val="00F26A21"/>
    <w:rsid w:val="00F35CFF"/>
    <w:rsid w:val="00F42C05"/>
    <w:rsid w:val="00F44F9F"/>
    <w:rsid w:val="00F54AA1"/>
    <w:rsid w:val="00F639C0"/>
    <w:rsid w:val="00F70777"/>
    <w:rsid w:val="00F757A4"/>
    <w:rsid w:val="00F87F97"/>
    <w:rsid w:val="00F951F7"/>
    <w:rsid w:val="00FA4438"/>
    <w:rsid w:val="00FA6CAE"/>
    <w:rsid w:val="00FB7A31"/>
    <w:rsid w:val="00FC278C"/>
    <w:rsid w:val="00FC497B"/>
    <w:rsid w:val="00FD1423"/>
    <w:rsid w:val="00FD21DF"/>
    <w:rsid w:val="00FD7C5E"/>
    <w:rsid w:val="00FF3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25D"/>
  </w:style>
  <w:style w:type="paragraph" w:styleId="Cabealho1">
    <w:name w:val="heading 1"/>
    <w:basedOn w:val="SemEspaamento"/>
    <w:next w:val="SemEspaamento"/>
    <w:link w:val="Cabealho1Carcter"/>
    <w:autoRedefine/>
    <w:uiPriority w:val="9"/>
    <w:qFormat/>
    <w:rsid w:val="00E16A9F"/>
    <w:pPr>
      <w:keepNext/>
      <w:keepLines/>
      <w:spacing w:before="120" w:after="120"/>
      <w:jc w:val="center"/>
      <w:outlineLvl w:val="0"/>
    </w:pPr>
    <w:rPr>
      <w:rFonts w:ascii="Times New Roman" w:eastAsiaTheme="majorEastAsia" w:hAnsi="Times New Roman" w:cstheme="majorBidi"/>
      <w:b/>
      <w:bCs/>
      <w:sz w:val="28"/>
      <w:szCs w:val="28"/>
      <w:u w:val="single"/>
    </w:rPr>
  </w:style>
  <w:style w:type="paragraph" w:styleId="Cabealho2">
    <w:name w:val="heading 2"/>
    <w:basedOn w:val="Normal"/>
    <w:next w:val="Normal"/>
    <w:link w:val="Cabealho2Carcter"/>
    <w:uiPriority w:val="9"/>
    <w:unhideWhenUsed/>
    <w:qFormat/>
    <w:rsid w:val="003E1F42"/>
    <w:pPr>
      <w:keepNext/>
      <w:keepLines/>
      <w:spacing w:after="0"/>
      <w:ind w:left="720" w:hanging="360"/>
      <w:outlineLvl w:val="1"/>
    </w:pPr>
    <w:rPr>
      <w:rFonts w:ascii="Times New Roman" w:eastAsiaTheme="majorEastAsia" w:hAnsi="Times New Roman" w:cstheme="majorBidi"/>
      <w:b/>
      <w:bCs/>
      <w:sz w:val="24"/>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E16A9F"/>
    <w:rPr>
      <w:rFonts w:ascii="Times New Roman" w:eastAsiaTheme="majorEastAsia" w:hAnsi="Times New Roman" w:cstheme="majorBidi"/>
      <w:b/>
      <w:bCs/>
      <w:sz w:val="28"/>
      <w:szCs w:val="28"/>
      <w:u w:val="single"/>
    </w:rPr>
  </w:style>
  <w:style w:type="paragraph" w:styleId="SemEspaamento">
    <w:name w:val="No Spacing"/>
    <w:link w:val="SemEspaamentoCarcter"/>
    <w:uiPriority w:val="1"/>
    <w:qFormat/>
    <w:rsid w:val="003E1F42"/>
    <w:pPr>
      <w:spacing w:after="0" w:line="240" w:lineRule="auto"/>
    </w:pPr>
  </w:style>
  <w:style w:type="character" w:customStyle="1" w:styleId="Cabealho2Carcter">
    <w:name w:val="Cabeçalho 2 Carácter"/>
    <w:basedOn w:val="Tipodeletrapredefinidodopargrafo"/>
    <w:link w:val="Cabealho2"/>
    <w:uiPriority w:val="9"/>
    <w:rsid w:val="003E1F42"/>
    <w:rPr>
      <w:rFonts w:ascii="Times New Roman" w:eastAsiaTheme="majorEastAsia" w:hAnsi="Times New Roman" w:cstheme="majorBidi"/>
      <w:b/>
      <w:bCs/>
      <w:sz w:val="24"/>
      <w:szCs w:val="26"/>
    </w:rPr>
  </w:style>
  <w:style w:type="paragraph" w:styleId="PargrafodaLista">
    <w:name w:val="List Paragraph"/>
    <w:basedOn w:val="Normal"/>
    <w:uiPriority w:val="34"/>
    <w:qFormat/>
    <w:rsid w:val="0005325D"/>
    <w:pPr>
      <w:ind w:left="720"/>
      <w:contextualSpacing/>
    </w:pPr>
    <w:rPr>
      <w:lang w:val="en-GB"/>
    </w:rPr>
  </w:style>
  <w:style w:type="character" w:styleId="TextodoMarcadordePosio">
    <w:name w:val="Placeholder Text"/>
    <w:basedOn w:val="Tipodeletrapredefinidodopargrafo"/>
    <w:uiPriority w:val="99"/>
    <w:semiHidden/>
    <w:rsid w:val="0005325D"/>
    <w:rPr>
      <w:color w:val="808080"/>
    </w:rPr>
  </w:style>
  <w:style w:type="paragraph" w:styleId="Textodebalo">
    <w:name w:val="Balloon Text"/>
    <w:basedOn w:val="Normal"/>
    <w:link w:val="TextodebaloCarcter"/>
    <w:uiPriority w:val="99"/>
    <w:semiHidden/>
    <w:unhideWhenUsed/>
    <w:rsid w:val="0005325D"/>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05325D"/>
    <w:rPr>
      <w:rFonts w:ascii="Tahoma" w:hAnsi="Tahoma" w:cs="Tahoma"/>
      <w:sz w:val="16"/>
      <w:szCs w:val="16"/>
    </w:rPr>
  </w:style>
  <w:style w:type="paragraph" w:styleId="Cabealho">
    <w:name w:val="header"/>
    <w:basedOn w:val="Normal"/>
    <w:link w:val="CabealhoCarcter"/>
    <w:uiPriority w:val="99"/>
    <w:unhideWhenUsed/>
    <w:rsid w:val="0005325D"/>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05325D"/>
  </w:style>
  <w:style w:type="paragraph" w:styleId="Rodap">
    <w:name w:val="footer"/>
    <w:basedOn w:val="Normal"/>
    <w:link w:val="RodapCarcter"/>
    <w:uiPriority w:val="99"/>
    <w:unhideWhenUsed/>
    <w:rsid w:val="0005325D"/>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05325D"/>
  </w:style>
  <w:style w:type="character" w:customStyle="1" w:styleId="SemEspaamentoCarcter">
    <w:name w:val="Sem Espaçamento Carácter"/>
    <w:basedOn w:val="Tipodeletrapredefinidodopargrafo"/>
    <w:link w:val="SemEspaamento"/>
    <w:uiPriority w:val="1"/>
    <w:rsid w:val="0005325D"/>
  </w:style>
  <w:style w:type="table" w:styleId="Tabelacomgrelha">
    <w:name w:val="Table Grid"/>
    <w:basedOn w:val="Tabelanormal"/>
    <w:uiPriority w:val="59"/>
    <w:rsid w:val="00900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1">
    <w:name w:val="Tabela com grelha1"/>
    <w:basedOn w:val="Tabelanormal"/>
    <w:next w:val="Tabelacomgrelha"/>
    <w:uiPriority w:val="59"/>
    <w:rsid w:val="008F6E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Cor1">
    <w:name w:val="Light Shading Accent 1"/>
    <w:basedOn w:val="Tabelanormal"/>
    <w:uiPriority w:val="60"/>
    <w:rsid w:val="00FD21D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Estilo1">
    <w:name w:val="Estilo1"/>
    <w:uiPriority w:val="99"/>
    <w:rsid w:val="00FD21DF"/>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25D"/>
  </w:style>
  <w:style w:type="paragraph" w:styleId="Cabealho1">
    <w:name w:val="heading 1"/>
    <w:basedOn w:val="SemEspaamento"/>
    <w:next w:val="SemEspaamento"/>
    <w:link w:val="Cabealho1Carcter"/>
    <w:autoRedefine/>
    <w:uiPriority w:val="9"/>
    <w:qFormat/>
    <w:rsid w:val="00E16A9F"/>
    <w:pPr>
      <w:keepNext/>
      <w:keepLines/>
      <w:spacing w:before="120" w:after="120"/>
      <w:jc w:val="center"/>
      <w:outlineLvl w:val="0"/>
    </w:pPr>
    <w:rPr>
      <w:rFonts w:ascii="Times New Roman" w:eastAsiaTheme="majorEastAsia" w:hAnsi="Times New Roman" w:cstheme="majorBidi"/>
      <w:b/>
      <w:bCs/>
      <w:sz w:val="28"/>
      <w:szCs w:val="28"/>
      <w:u w:val="single"/>
    </w:rPr>
  </w:style>
  <w:style w:type="paragraph" w:styleId="Cabealho2">
    <w:name w:val="heading 2"/>
    <w:basedOn w:val="Normal"/>
    <w:next w:val="Normal"/>
    <w:link w:val="Cabealho2Carcter"/>
    <w:uiPriority w:val="9"/>
    <w:unhideWhenUsed/>
    <w:qFormat/>
    <w:rsid w:val="003E1F42"/>
    <w:pPr>
      <w:keepNext/>
      <w:keepLines/>
      <w:spacing w:after="0"/>
      <w:ind w:left="720" w:hanging="360"/>
      <w:outlineLvl w:val="1"/>
    </w:pPr>
    <w:rPr>
      <w:rFonts w:ascii="Times New Roman" w:eastAsiaTheme="majorEastAsia" w:hAnsi="Times New Roman" w:cstheme="majorBidi"/>
      <w:b/>
      <w:bCs/>
      <w:sz w:val="24"/>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E16A9F"/>
    <w:rPr>
      <w:rFonts w:ascii="Times New Roman" w:eastAsiaTheme="majorEastAsia" w:hAnsi="Times New Roman" w:cstheme="majorBidi"/>
      <w:b/>
      <w:bCs/>
      <w:sz w:val="28"/>
      <w:szCs w:val="28"/>
      <w:u w:val="single"/>
    </w:rPr>
  </w:style>
  <w:style w:type="paragraph" w:styleId="SemEspaamento">
    <w:name w:val="No Spacing"/>
    <w:link w:val="SemEspaamentoCarcter"/>
    <w:uiPriority w:val="1"/>
    <w:qFormat/>
    <w:rsid w:val="003E1F42"/>
    <w:pPr>
      <w:spacing w:after="0" w:line="240" w:lineRule="auto"/>
    </w:pPr>
  </w:style>
  <w:style w:type="character" w:customStyle="1" w:styleId="Cabealho2Carcter">
    <w:name w:val="Cabeçalho 2 Carácter"/>
    <w:basedOn w:val="Tipodeletrapredefinidodopargrafo"/>
    <w:link w:val="Cabealho2"/>
    <w:uiPriority w:val="9"/>
    <w:rsid w:val="003E1F42"/>
    <w:rPr>
      <w:rFonts w:ascii="Times New Roman" w:eastAsiaTheme="majorEastAsia" w:hAnsi="Times New Roman" w:cstheme="majorBidi"/>
      <w:b/>
      <w:bCs/>
      <w:sz w:val="24"/>
      <w:szCs w:val="26"/>
    </w:rPr>
  </w:style>
  <w:style w:type="paragraph" w:styleId="PargrafodaLista">
    <w:name w:val="List Paragraph"/>
    <w:basedOn w:val="Normal"/>
    <w:uiPriority w:val="34"/>
    <w:qFormat/>
    <w:rsid w:val="0005325D"/>
    <w:pPr>
      <w:ind w:left="720"/>
      <w:contextualSpacing/>
    </w:pPr>
    <w:rPr>
      <w:lang w:val="en-GB"/>
    </w:rPr>
  </w:style>
  <w:style w:type="character" w:styleId="TextodoMarcadordePosio">
    <w:name w:val="Placeholder Text"/>
    <w:basedOn w:val="Tipodeletrapredefinidodopargrafo"/>
    <w:uiPriority w:val="99"/>
    <w:semiHidden/>
    <w:rsid w:val="0005325D"/>
    <w:rPr>
      <w:color w:val="808080"/>
    </w:rPr>
  </w:style>
  <w:style w:type="paragraph" w:styleId="Textodebalo">
    <w:name w:val="Balloon Text"/>
    <w:basedOn w:val="Normal"/>
    <w:link w:val="TextodebaloCarcter"/>
    <w:uiPriority w:val="99"/>
    <w:semiHidden/>
    <w:unhideWhenUsed/>
    <w:rsid w:val="0005325D"/>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05325D"/>
    <w:rPr>
      <w:rFonts w:ascii="Tahoma" w:hAnsi="Tahoma" w:cs="Tahoma"/>
      <w:sz w:val="16"/>
      <w:szCs w:val="16"/>
    </w:rPr>
  </w:style>
  <w:style w:type="paragraph" w:styleId="Cabealho">
    <w:name w:val="header"/>
    <w:basedOn w:val="Normal"/>
    <w:link w:val="CabealhoCarcter"/>
    <w:uiPriority w:val="99"/>
    <w:unhideWhenUsed/>
    <w:rsid w:val="0005325D"/>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05325D"/>
  </w:style>
  <w:style w:type="paragraph" w:styleId="Rodap">
    <w:name w:val="footer"/>
    <w:basedOn w:val="Normal"/>
    <w:link w:val="RodapCarcter"/>
    <w:uiPriority w:val="99"/>
    <w:unhideWhenUsed/>
    <w:rsid w:val="0005325D"/>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05325D"/>
  </w:style>
  <w:style w:type="character" w:customStyle="1" w:styleId="SemEspaamentoCarcter">
    <w:name w:val="Sem Espaçamento Carácter"/>
    <w:basedOn w:val="Tipodeletrapredefinidodopargrafo"/>
    <w:link w:val="SemEspaamento"/>
    <w:uiPriority w:val="1"/>
    <w:rsid w:val="0005325D"/>
  </w:style>
  <w:style w:type="table" w:styleId="Tabelacomgrelha">
    <w:name w:val="Table Grid"/>
    <w:basedOn w:val="Tabelanormal"/>
    <w:uiPriority w:val="59"/>
    <w:rsid w:val="00900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1">
    <w:name w:val="Tabela com grelha1"/>
    <w:basedOn w:val="Tabelanormal"/>
    <w:next w:val="Tabelacomgrelha"/>
    <w:uiPriority w:val="59"/>
    <w:rsid w:val="008F6E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Cor1">
    <w:name w:val="Light Shading Accent 1"/>
    <w:basedOn w:val="Tabelanormal"/>
    <w:uiPriority w:val="60"/>
    <w:rsid w:val="00FD21D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Estilo1">
    <w:name w:val="Estilo1"/>
    <w:uiPriority w:val="99"/>
    <w:rsid w:val="00FD21DF"/>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74651">
      <w:bodyDiv w:val="1"/>
      <w:marLeft w:val="0"/>
      <w:marRight w:val="0"/>
      <w:marTop w:val="0"/>
      <w:marBottom w:val="0"/>
      <w:divBdr>
        <w:top w:val="none" w:sz="0" w:space="0" w:color="auto"/>
        <w:left w:val="none" w:sz="0" w:space="0" w:color="auto"/>
        <w:bottom w:val="none" w:sz="0" w:space="0" w:color="auto"/>
        <w:right w:val="none" w:sz="0" w:space="0" w:color="auto"/>
      </w:divBdr>
      <w:divsChild>
        <w:div w:id="1841845806">
          <w:marLeft w:val="547"/>
          <w:marRight w:val="0"/>
          <w:marTop w:val="0"/>
          <w:marBottom w:val="0"/>
          <w:divBdr>
            <w:top w:val="none" w:sz="0" w:space="0" w:color="auto"/>
            <w:left w:val="none" w:sz="0" w:space="0" w:color="auto"/>
            <w:bottom w:val="none" w:sz="0" w:space="0" w:color="auto"/>
            <w:right w:val="none" w:sz="0" w:space="0" w:color="auto"/>
          </w:divBdr>
        </w:div>
      </w:divsChild>
    </w:div>
    <w:div w:id="1131289547">
      <w:bodyDiv w:val="1"/>
      <w:marLeft w:val="0"/>
      <w:marRight w:val="0"/>
      <w:marTop w:val="0"/>
      <w:marBottom w:val="0"/>
      <w:divBdr>
        <w:top w:val="none" w:sz="0" w:space="0" w:color="auto"/>
        <w:left w:val="none" w:sz="0" w:space="0" w:color="auto"/>
        <w:bottom w:val="none" w:sz="0" w:space="0" w:color="auto"/>
        <w:right w:val="none" w:sz="0" w:space="0" w:color="auto"/>
      </w:divBdr>
    </w:div>
    <w:div w:id="1262492830">
      <w:bodyDiv w:val="1"/>
      <w:marLeft w:val="0"/>
      <w:marRight w:val="0"/>
      <w:marTop w:val="0"/>
      <w:marBottom w:val="0"/>
      <w:divBdr>
        <w:top w:val="none" w:sz="0" w:space="0" w:color="auto"/>
        <w:left w:val="none" w:sz="0" w:space="0" w:color="auto"/>
        <w:bottom w:val="none" w:sz="0" w:space="0" w:color="auto"/>
        <w:right w:val="none" w:sz="0" w:space="0" w:color="auto"/>
      </w:divBdr>
      <w:divsChild>
        <w:div w:id="1530294629">
          <w:marLeft w:val="547"/>
          <w:marRight w:val="0"/>
          <w:marTop w:val="0"/>
          <w:marBottom w:val="0"/>
          <w:divBdr>
            <w:top w:val="none" w:sz="0" w:space="0" w:color="auto"/>
            <w:left w:val="none" w:sz="0" w:space="0" w:color="auto"/>
            <w:bottom w:val="none" w:sz="0" w:space="0" w:color="auto"/>
            <w:right w:val="none" w:sz="0" w:space="0" w:color="auto"/>
          </w:divBdr>
        </w:div>
      </w:divsChild>
    </w:div>
    <w:div w:id="1300917326">
      <w:bodyDiv w:val="1"/>
      <w:marLeft w:val="0"/>
      <w:marRight w:val="0"/>
      <w:marTop w:val="0"/>
      <w:marBottom w:val="0"/>
      <w:divBdr>
        <w:top w:val="none" w:sz="0" w:space="0" w:color="auto"/>
        <w:left w:val="none" w:sz="0" w:space="0" w:color="auto"/>
        <w:bottom w:val="none" w:sz="0" w:space="0" w:color="auto"/>
        <w:right w:val="none" w:sz="0" w:space="0" w:color="auto"/>
      </w:divBdr>
    </w:div>
    <w:div w:id="1460877208">
      <w:bodyDiv w:val="1"/>
      <w:marLeft w:val="0"/>
      <w:marRight w:val="0"/>
      <w:marTop w:val="0"/>
      <w:marBottom w:val="0"/>
      <w:divBdr>
        <w:top w:val="none" w:sz="0" w:space="0" w:color="auto"/>
        <w:left w:val="none" w:sz="0" w:space="0" w:color="auto"/>
        <w:bottom w:val="none" w:sz="0" w:space="0" w:color="auto"/>
        <w:right w:val="none" w:sz="0" w:space="0" w:color="auto"/>
      </w:divBdr>
    </w:div>
    <w:div w:id="1628121496">
      <w:bodyDiv w:val="1"/>
      <w:marLeft w:val="0"/>
      <w:marRight w:val="0"/>
      <w:marTop w:val="0"/>
      <w:marBottom w:val="0"/>
      <w:divBdr>
        <w:top w:val="none" w:sz="0" w:space="0" w:color="auto"/>
        <w:left w:val="none" w:sz="0" w:space="0" w:color="auto"/>
        <w:bottom w:val="none" w:sz="0" w:space="0" w:color="auto"/>
        <w:right w:val="none" w:sz="0" w:space="0" w:color="auto"/>
      </w:divBdr>
      <w:divsChild>
        <w:div w:id="294071188">
          <w:marLeft w:val="547"/>
          <w:marRight w:val="0"/>
          <w:marTop w:val="0"/>
          <w:marBottom w:val="0"/>
          <w:divBdr>
            <w:top w:val="none" w:sz="0" w:space="0" w:color="auto"/>
            <w:left w:val="none" w:sz="0" w:space="0" w:color="auto"/>
            <w:bottom w:val="none" w:sz="0" w:space="0" w:color="auto"/>
            <w:right w:val="none" w:sz="0" w:space="0" w:color="auto"/>
          </w:divBdr>
        </w:div>
        <w:div w:id="20996424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diagramLayout" Target="diagrams/layout22.xml"/><Relationship Id="rId299" Type="http://schemas.openxmlformats.org/officeDocument/2006/relationships/diagramQuickStyle" Target="diagrams/quickStyle58.xml"/><Relationship Id="rId303" Type="http://schemas.openxmlformats.org/officeDocument/2006/relationships/diagramLayout" Target="diagrams/layout59.xml"/><Relationship Id="rId21" Type="http://schemas.openxmlformats.org/officeDocument/2006/relationships/diagramData" Target="diagrams/data3.xml"/><Relationship Id="rId42" Type="http://schemas.openxmlformats.org/officeDocument/2006/relationships/diagramLayout" Target="diagrams/layout7.xml"/><Relationship Id="rId63" Type="http://schemas.openxmlformats.org/officeDocument/2006/relationships/diagramQuickStyle" Target="diagrams/quickStyle11.xml"/><Relationship Id="rId84" Type="http://schemas.openxmlformats.org/officeDocument/2006/relationships/diagramColors" Target="diagrams/colors15.xml"/><Relationship Id="rId138" Type="http://schemas.openxmlformats.org/officeDocument/2006/relationships/diagramQuickStyle" Target="diagrams/quickStyle26.xml"/><Relationship Id="rId159" Type="http://schemas.openxmlformats.org/officeDocument/2006/relationships/diagramColors" Target="diagrams/colors30.xml"/><Relationship Id="rId324" Type="http://schemas.openxmlformats.org/officeDocument/2006/relationships/diagramQuickStyle" Target="diagrams/quickStyle63.xml"/><Relationship Id="rId345" Type="http://schemas.openxmlformats.org/officeDocument/2006/relationships/diagramQuickStyle" Target="diagrams/quickStyle67.xml"/><Relationship Id="rId366" Type="http://schemas.openxmlformats.org/officeDocument/2006/relationships/diagramColors" Target="diagrams/colors71.xml"/><Relationship Id="rId170" Type="http://schemas.microsoft.com/office/2007/relationships/diagramDrawing" Target="diagrams/drawing32.xml"/><Relationship Id="rId191" Type="http://schemas.openxmlformats.org/officeDocument/2006/relationships/diagramData" Target="diagrams/data37.xml"/><Relationship Id="rId205" Type="http://schemas.microsoft.com/office/2007/relationships/diagramDrawing" Target="diagrams/drawing39.xml"/><Relationship Id="rId226" Type="http://schemas.openxmlformats.org/officeDocument/2006/relationships/diagramData" Target="diagrams/data44.xml"/><Relationship Id="rId247" Type="http://schemas.openxmlformats.org/officeDocument/2006/relationships/diagramData" Target="diagrams/data48.xml"/><Relationship Id="rId107" Type="http://schemas.openxmlformats.org/officeDocument/2006/relationships/diagramLayout" Target="diagrams/layout20.xml"/><Relationship Id="rId268" Type="http://schemas.openxmlformats.org/officeDocument/2006/relationships/diagramLayout" Target="diagrams/layout52.xml"/><Relationship Id="rId289" Type="http://schemas.openxmlformats.org/officeDocument/2006/relationships/diagramQuickStyle" Target="diagrams/quickStyle56.xml"/><Relationship Id="rId11" Type="http://schemas.openxmlformats.org/officeDocument/2006/relationships/diagramData" Target="diagrams/data1.xml"/><Relationship Id="rId32" Type="http://schemas.openxmlformats.org/officeDocument/2006/relationships/diagramLayout" Target="diagrams/layout5.xml"/><Relationship Id="rId53" Type="http://schemas.openxmlformats.org/officeDocument/2006/relationships/diagramQuickStyle" Target="diagrams/quickStyle9.xml"/><Relationship Id="rId74" Type="http://schemas.openxmlformats.org/officeDocument/2006/relationships/diagramColors" Target="diagrams/colors13.xml"/><Relationship Id="rId128" Type="http://schemas.openxmlformats.org/officeDocument/2006/relationships/diagramQuickStyle" Target="diagrams/quickStyle24.xml"/><Relationship Id="rId149" Type="http://schemas.openxmlformats.org/officeDocument/2006/relationships/diagramColors" Target="diagrams/colors28.xml"/><Relationship Id="rId314" Type="http://schemas.openxmlformats.org/officeDocument/2006/relationships/diagramQuickStyle" Target="diagrams/quickStyle61.xml"/><Relationship Id="rId335" Type="http://schemas.openxmlformats.org/officeDocument/2006/relationships/diagramQuickStyle" Target="diagrams/quickStyle65.xml"/><Relationship Id="rId356" Type="http://schemas.openxmlformats.org/officeDocument/2006/relationships/diagramColors" Target="diagrams/colors69.xml"/><Relationship Id="rId5" Type="http://schemas.microsoft.com/office/2007/relationships/stylesWithEffects" Target="stylesWithEffects.xml"/><Relationship Id="rId95" Type="http://schemas.microsoft.com/office/2007/relationships/diagramDrawing" Target="diagrams/drawing17.xml"/><Relationship Id="rId160" Type="http://schemas.microsoft.com/office/2007/relationships/diagramDrawing" Target="diagrams/drawing30.xml"/><Relationship Id="rId181" Type="http://schemas.openxmlformats.org/officeDocument/2006/relationships/diagramData" Target="diagrams/data35.xml"/><Relationship Id="rId216" Type="http://schemas.openxmlformats.org/officeDocument/2006/relationships/diagramData" Target="diagrams/data42.xml"/><Relationship Id="rId237" Type="http://schemas.openxmlformats.org/officeDocument/2006/relationships/diagramLayout" Target="diagrams/layout46.xml"/><Relationship Id="rId258" Type="http://schemas.openxmlformats.org/officeDocument/2006/relationships/diagramLayout" Target="diagrams/layout50.xml"/><Relationship Id="rId279" Type="http://schemas.openxmlformats.org/officeDocument/2006/relationships/diagramQuickStyle" Target="diagrams/quickStyle54.xml"/><Relationship Id="rId22" Type="http://schemas.openxmlformats.org/officeDocument/2006/relationships/diagramLayout" Target="diagrams/layout3.xml"/><Relationship Id="rId43" Type="http://schemas.openxmlformats.org/officeDocument/2006/relationships/diagramQuickStyle" Target="diagrams/quickStyle7.xml"/><Relationship Id="rId64" Type="http://schemas.openxmlformats.org/officeDocument/2006/relationships/diagramColors" Target="diagrams/colors11.xml"/><Relationship Id="rId118" Type="http://schemas.openxmlformats.org/officeDocument/2006/relationships/diagramQuickStyle" Target="diagrams/quickStyle22.xml"/><Relationship Id="rId139" Type="http://schemas.openxmlformats.org/officeDocument/2006/relationships/diagramColors" Target="diagrams/colors26.xml"/><Relationship Id="rId290" Type="http://schemas.openxmlformats.org/officeDocument/2006/relationships/diagramColors" Target="diagrams/colors56.xml"/><Relationship Id="rId304" Type="http://schemas.openxmlformats.org/officeDocument/2006/relationships/diagramQuickStyle" Target="diagrams/quickStyle59.xml"/><Relationship Id="rId325" Type="http://schemas.openxmlformats.org/officeDocument/2006/relationships/diagramColors" Target="diagrams/colors63.xml"/><Relationship Id="rId346" Type="http://schemas.openxmlformats.org/officeDocument/2006/relationships/diagramColors" Target="diagrams/colors67.xml"/><Relationship Id="rId367" Type="http://schemas.microsoft.com/office/2007/relationships/diagramDrawing" Target="diagrams/drawing71.xml"/><Relationship Id="rId85" Type="http://schemas.microsoft.com/office/2007/relationships/diagramDrawing" Target="diagrams/drawing15.xml"/><Relationship Id="rId150" Type="http://schemas.microsoft.com/office/2007/relationships/diagramDrawing" Target="diagrams/drawing28.xml"/><Relationship Id="rId171" Type="http://schemas.openxmlformats.org/officeDocument/2006/relationships/diagramData" Target="diagrams/data33.xml"/><Relationship Id="rId192" Type="http://schemas.openxmlformats.org/officeDocument/2006/relationships/diagramLayout" Target="diagrams/layout37.xml"/><Relationship Id="rId206" Type="http://schemas.openxmlformats.org/officeDocument/2006/relationships/diagramData" Target="diagrams/data40.xml"/><Relationship Id="rId227" Type="http://schemas.openxmlformats.org/officeDocument/2006/relationships/diagramLayout" Target="diagrams/layout44.xml"/><Relationship Id="rId248" Type="http://schemas.openxmlformats.org/officeDocument/2006/relationships/diagramLayout" Target="diagrams/layout48.xml"/><Relationship Id="rId269" Type="http://schemas.openxmlformats.org/officeDocument/2006/relationships/diagramQuickStyle" Target="diagrams/quickStyle52.xml"/><Relationship Id="rId12" Type="http://schemas.openxmlformats.org/officeDocument/2006/relationships/diagramLayout" Target="diagrams/layout1.xml"/><Relationship Id="rId33" Type="http://schemas.openxmlformats.org/officeDocument/2006/relationships/diagramQuickStyle" Target="diagrams/quickStyle5.xml"/><Relationship Id="rId108" Type="http://schemas.openxmlformats.org/officeDocument/2006/relationships/diagramQuickStyle" Target="diagrams/quickStyle20.xml"/><Relationship Id="rId129" Type="http://schemas.openxmlformats.org/officeDocument/2006/relationships/diagramColors" Target="diagrams/colors24.xml"/><Relationship Id="rId280" Type="http://schemas.openxmlformats.org/officeDocument/2006/relationships/diagramColors" Target="diagrams/colors54.xml"/><Relationship Id="rId315" Type="http://schemas.openxmlformats.org/officeDocument/2006/relationships/diagramColors" Target="diagrams/colors61.xml"/><Relationship Id="rId336" Type="http://schemas.openxmlformats.org/officeDocument/2006/relationships/diagramColors" Target="diagrams/colors65.xml"/><Relationship Id="rId357" Type="http://schemas.microsoft.com/office/2007/relationships/diagramDrawing" Target="diagrams/drawing69.xml"/><Relationship Id="rId54" Type="http://schemas.openxmlformats.org/officeDocument/2006/relationships/diagramColors" Target="diagrams/colors9.xml"/><Relationship Id="rId75" Type="http://schemas.microsoft.com/office/2007/relationships/diagramDrawing" Target="diagrams/drawing13.xml"/><Relationship Id="rId96" Type="http://schemas.openxmlformats.org/officeDocument/2006/relationships/diagramData" Target="diagrams/data18.xml"/><Relationship Id="rId140" Type="http://schemas.microsoft.com/office/2007/relationships/diagramDrawing" Target="diagrams/drawing26.xml"/><Relationship Id="rId161" Type="http://schemas.openxmlformats.org/officeDocument/2006/relationships/diagramData" Target="diagrams/data31.xml"/><Relationship Id="rId182" Type="http://schemas.openxmlformats.org/officeDocument/2006/relationships/diagramLayout" Target="diagrams/layout35.xml"/><Relationship Id="rId217" Type="http://schemas.openxmlformats.org/officeDocument/2006/relationships/diagramLayout" Target="diagrams/layout42.xml"/><Relationship Id="rId6" Type="http://schemas.openxmlformats.org/officeDocument/2006/relationships/settings" Target="settings.xml"/><Relationship Id="rId238" Type="http://schemas.openxmlformats.org/officeDocument/2006/relationships/diagramQuickStyle" Target="diagrams/quickStyle46.xml"/><Relationship Id="rId259" Type="http://schemas.openxmlformats.org/officeDocument/2006/relationships/diagramQuickStyle" Target="diagrams/quickStyle50.xml"/><Relationship Id="rId23" Type="http://schemas.openxmlformats.org/officeDocument/2006/relationships/diagramQuickStyle" Target="diagrams/quickStyle3.xml"/><Relationship Id="rId119" Type="http://schemas.openxmlformats.org/officeDocument/2006/relationships/diagramColors" Target="diagrams/colors22.xml"/><Relationship Id="rId270" Type="http://schemas.openxmlformats.org/officeDocument/2006/relationships/diagramColors" Target="diagrams/colors52.xml"/><Relationship Id="rId291" Type="http://schemas.microsoft.com/office/2007/relationships/diagramDrawing" Target="diagrams/drawing56.xml"/><Relationship Id="rId305" Type="http://schemas.openxmlformats.org/officeDocument/2006/relationships/diagramColors" Target="diagrams/colors59.xml"/><Relationship Id="rId326" Type="http://schemas.microsoft.com/office/2007/relationships/diagramDrawing" Target="diagrams/drawing63.xml"/><Relationship Id="rId347" Type="http://schemas.microsoft.com/office/2007/relationships/diagramDrawing" Target="diagrams/drawing67.xml"/><Relationship Id="rId44" Type="http://schemas.openxmlformats.org/officeDocument/2006/relationships/diagramColors" Target="diagrams/colors7.xml"/><Relationship Id="rId65" Type="http://schemas.microsoft.com/office/2007/relationships/diagramDrawing" Target="diagrams/drawing11.xml"/><Relationship Id="rId86" Type="http://schemas.openxmlformats.org/officeDocument/2006/relationships/diagramData" Target="diagrams/data16.xml"/><Relationship Id="rId130" Type="http://schemas.microsoft.com/office/2007/relationships/diagramDrawing" Target="diagrams/drawing24.xml"/><Relationship Id="rId151" Type="http://schemas.openxmlformats.org/officeDocument/2006/relationships/diagramData" Target="diagrams/data29.xml"/><Relationship Id="rId368" Type="http://schemas.openxmlformats.org/officeDocument/2006/relationships/diagramData" Target="diagrams/data72.xml"/><Relationship Id="rId172" Type="http://schemas.openxmlformats.org/officeDocument/2006/relationships/diagramLayout" Target="diagrams/layout33.xml"/><Relationship Id="rId193" Type="http://schemas.openxmlformats.org/officeDocument/2006/relationships/diagramQuickStyle" Target="diagrams/quickStyle37.xml"/><Relationship Id="rId207" Type="http://schemas.openxmlformats.org/officeDocument/2006/relationships/diagramLayout" Target="diagrams/layout40.xml"/><Relationship Id="rId228" Type="http://schemas.openxmlformats.org/officeDocument/2006/relationships/diagramQuickStyle" Target="diagrams/quickStyle44.xml"/><Relationship Id="rId249" Type="http://schemas.openxmlformats.org/officeDocument/2006/relationships/diagramQuickStyle" Target="diagrams/quickStyle48.xml"/><Relationship Id="rId13" Type="http://schemas.openxmlformats.org/officeDocument/2006/relationships/diagramQuickStyle" Target="diagrams/quickStyle1.xml"/><Relationship Id="rId109" Type="http://schemas.openxmlformats.org/officeDocument/2006/relationships/diagramColors" Target="diagrams/colors20.xml"/><Relationship Id="rId260" Type="http://schemas.openxmlformats.org/officeDocument/2006/relationships/diagramColors" Target="diagrams/colors50.xml"/><Relationship Id="rId281" Type="http://schemas.microsoft.com/office/2007/relationships/diagramDrawing" Target="diagrams/drawing54.xml"/><Relationship Id="rId316" Type="http://schemas.microsoft.com/office/2007/relationships/diagramDrawing" Target="diagrams/drawing61.xml"/><Relationship Id="rId337" Type="http://schemas.microsoft.com/office/2007/relationships/diagramDrawing" Target="diagrams/drawing65.xml"/><Relationship Id="rId34" Type="http://schemas.openxmlformats.org/officeDocument/2006/relationships/diagramColors" Target="diagrams/colors5.xml"/><Relationship Id="rId55" Type="http://schemas.microsoft.com/office/2007/relationships/diagramDrawing" Target="diagrams/drawing9.xml"/><Relationship Id="rId76" Type="http://schemas.openxmlformats.org/officeDocument/2006/relationships/diagramData" Target="diagrams/data14.xml"/><Relationship Id="rId97" Type="http://schemas.openxmlformats.org/officeDocument/2006/relationships/diagramLayout" Target="diagrams/layout18.xml"/><Relationship Id="rId120" Type="http://schemas.microsoft.com/office/2007/relationships/diagramDrawing" Target="diagrams/drawing22.xml"/><Relationship Id="rId141" Type="http://schemas.openxmlformats.org/officeDocument/2006/relationships/diagramData" Target="diagrams/data27.xml"/><Relationship Id="rId358" Type="http://schemas.openxmlformats.org/officeDocument/2006/relationships/diagramData" Target="diagrams/data70.xml"/><Relationship Id="rId7" Type="http://schemas.openxmlformats.org/officeDocument/2006/relationships/webSettings" Target="webSettings.xml"/><Relationship Id="rId162" Type="http://schemas.openxmlformats.org/officeDocument/2006/relationships/diagramLayout" Target="diagrams/layout31.xml"/><Relationship Id="rId183" Type="http://schemas.openxmlformats.org/officeDocument/2006/relationships/diagramQuickStyle" Target="diagrams/quickStyle35.xml"/><Relationship Id="rId218" Type="http://schemas.openxmlformats.org/officeDocument/2006/relationships/diagramQuickStyle" Target="diagrams/quickStyle42.xml"/><Relationship Id="rId239" Type="http://schemas.openxmlformats.org/officeDocument/2006/relationships/diagramColors" Target="diagrams/colors46.xml"/><Relationship Id="rId250" Type="http://schemas.openxmlformats.org/officeDocument/2006/relationships/diagramColors" Target="diagrams/colors48.xml"/><Relationship Id="rId271" Type="http://schemas.microsoft.com/office/2007/relationships/diagramDrawing" Target="diagrams/drawing52.xml"/><Relationship Id="rId292" Type="http://schemas.openxmlformats.org/officeDocument/2006/relationships/diagramData" Target="diagrams/data57.xml"/><Relationship Id="rId306" Type="http://schemas.microsoft.com/office/2007/relationships/diagramDrawing" Target="diagrams/drawing59.xml"/><Relationship Id="rId24" Type="http://schemas.openxmlformats.org/officeDocument/2006/relationships/diagramColors" Target="diagrams/colors3.xml"/><Relationship Id="rId45" Type="http://schemas.microsoft.com/office/2007/relationships/diagramDrawing" Target="diagrams/drawing7.xml"/><Relationship Id="rId66" Type="http://schemas.openxmlformats.org/officeDocument/2006/relationships/diagramData" Target="diagrams/data12.xml"/><Relationship Id="rId87" Type="http://schemas.openxmlformats.org/officeDocument/2006/relationships/diagramLayout" Target="diagrams/layout16.xml"/><Relationship Id="rId110" Type="http://schemas.microsoft.com/office/2007/relationships/diagramDrawing" Target="diagrams/drawing20.xml"/><Relationship Id="rId131" Type="http://schemas.openxmlformats.org/officeDocument/2006/relationships/diagramData" Target="diagrams/data25.xml"/><Relationship Id="rId327" Type="http://schemas.openxmlformats.org/officeDocument/2006/relationships/chart" Target="charts/chart1.xml"/><Relationship Id="rId348" Type="http://schemas.openxmlformats.org/officeDocument/2006/relationships/diagramData" Target="diagrams/data68.xml"/><Relationship Id="rId369" Type="http://schemas.openxmlformats.org/officeDocument/2006/relationships/diagramLayout" Target="diagrams/layout72.xml"/><Relationship Id="rId152" Type="http://schemas.openxmlformats.org/officeDocument/2006/relationships/diagramLayout" Target="diagrams/layout29.xml"/><Relationship Id="rId173" Type="http://schemas.openxmlformats.org/officeDocument/2006/relationships/diagramQuickStyle" Target="diagrams/quickStyle33.xml"/><Relationship Id="rId194" Type="http://schemas.openxmlformats.org/officeDocument/2006/relationships/diagramColors" Target="diagrams/colors37.xml"/><Relationship Id="rId208" Type="http://schemas.openxmlformats.org/officeDocument/2006/relationships/diagramQuickStyle" Target="diagrams/quickStyle40.xml"/><Relationship Id="rId229" Type="http://schemas.openxmlformats.org/officeDocument/2006/relationships/diagramColors" Target="diagrams/colors44.xml"/><Relationship Id="rId240" Type="http://schemas.microsoft.com/office/2007/relationships/diagramDrawing" Target="diagrams/drawing46.xml"/><Relationship Id="rId261" Type="http://schemas.microsoft.com/office/2007/relationships/diagramDrawing" Target="diagrams/drawing50.xml"/><Relationship Id="rId14" Type="http://schemas.openxmlformats.org/officeDocument/2006/relationships/diagramColors" Target="diagrams/colors1.xml"/><Relationship Id="rId35" Type="http://schemas.microsoft.com/office/2007/relationships/diagramDrawing" Target="diagrams/drawing5.xml"/><Relationship Id="rId56" Type="http://schemas.openxmlformats.org/officeDocument/2006/relationships/diagramData" Target="diagrams/data10.xml"/><Relationship Id="rId77" Type="http://schemas.openxmlformats.org/officeDocument/2006/relationships/diagramLayout" Target="diagrams/layout14.xml"/><Relationship Id="rId100" Type="http://schemas.microsoft.com/office/2007/relationships/diagramDrawing" Target="diagrams/drawing18.xml"/><Relationship Id="rId282" Type="http://schemas.openxmlformats.org/officeDocument/2006/relationships/diagramData" Target="diagrams/data55.xml"/><Relationship Id="rId317" Type="http://schemas.openxmlformats.org/officeDocument/2006/relationships/diagramData" Target="diagrams/data62.xml"/><Relationship Id="rId338" Type="http://schemas.openxmlformats.org/officeDocument/2006/relationships/diagramData" Target="diagrams/data66.xml"/><Relationship Id="rId359" Type="http://schemas.openxmlformats.org/officeDocument/2006/relationships/diagramLayout" Target="diagrams/layout70.xml"/><Relationship Id="rId8" Type="http://schemas.openxmlformats.org/officeDocument/2006/relationships/footnotes" Target="footnotes.xml"/><Relationship Id="rId98" Type="http://schemas.openxmlformats.org/officeDocument/2006/relationships/diagramQuickStyle" Target="diagrams/quickStyle18.xml"/><Relationship Id="rId121" Type="http://schemas.openxmlformats.org/officeDocument/2006/relationships/diagramData" Target="diagrams/data23.xml"/><Relationship Id="rId142" Type="http://schemas.openxmlformats.org/officeDocument/2006/relationships/diagramLayout" Target="diagrams/layout27.xml"/><Relationship Id="rId163" Type="http://schemas.openxmlformats.org/officeDocument/2006/relationships/diagramQuickStyle" Target="diagrams/quickStyle31.xml"/><Relationship Id="rId184" Type="http://schemas.openxmlformats.org/officeDocument/2006/relationships/diagramColors" Target="diagrams/colors35.xml"/><Relationship Id="rId219" Type="http://schemas.openxmlformats.org/officeDocument/2006/relationships/diagramColors" Target="diagrams/colors42.xml"/><Relationship Id="rId370" Type="http://schemas.openxmlformats.org/officeDocument/2006/relationships/diagramQuickStyle" Target="diagrams/quickStyle72.xml"/><Relationship Id="rId230" Type="http://schemas.microsoft.com/office/2007/relationships/diagramDrawing" Target="diagrams/drawing44.xml"/><Relationship Id="rId251" Type="http://schemas.microsoft.com/office/2007/relationships/diagramDrawing" Target="diagrams/drawing48.xml"/><Relationship Id="rId25" Type="http://schemas.microsoft.com/office/2007/relationships/diagramDrawing" Target="diagrams/drawing3.xml"/><Relationship Id="rId46" Type="http://schemas.openxmlformats.org/officeDocument/2006/relationships/diagramData" Target="diagrams/data8.xml"/><Relationship Id="rId67" Type="http://schemas.openxmlformats.org/officeDocument/2006/relationships/diagramLayout" Target="diagrams/layout12.xml"/><Relationship Id="rId272" Type="http://schemas.openxmlformats.org/officeDocument/2006/relationships/diagramData" Target="diagrams/data53.xml"/><Relationship Id="rId293" Type="http://schemas.openxmlformats.org/officeDocument/2006/relationships/diagramLayout" Target="diagrams/layout57.xml"/><Relationship Id="rId307" Type="http://schemas.openxmlformats.org/officeDocument/2006/relationships/diagramData" Target="diagrams/data60.xml"/><Relationship Id="rId328" Type="http://schemas.openxmlformats.org/officeDocument/2006/relationships/diagramData" Target="diagrams/data64.xml"/><Relationship Id="rId349" Type="http://schemas.openxmlformats.org/officeDocument/2006/relationships/diagramLayout" Target="diagrams/layout68.xml"/><Relationship Id="rId88" Type="http://schemas.openxmlformats.org/officeDocument/2006/relationships/diagramQuickStyle" Target="diagrams/quickStyle16.xml"/><Relationship Id="rId111" Type="http://schemas.openxmlformats.org/officeDocument/2006/relationships/diagramData" Target="diagrams/data21.xml"/><Relationship Id="rId132" Type="http://schemas.openxmlformats.org/officeDocument/2006/relationships/diagramLayout" Target="diagrams/layout25.xml"/><Relationship Id="rId153" Type="http://schemas.openxmlformats.org/officeDocument/2006/relationships/diagramQuickStyle" Target="diagrams/quickStyle29.xml"/><Relationship Id="rId174" Type="http://schemas.openxmlformats.org/officeDocument/2006/relationships/diagramColors" Target="diagrams/colors33.xml"/><Relationship Id="rId195" Type="http://schemas.microsoft.com/office/2007/relationships/diagramDrawing" Target="diagrams/drawing37.xml"/><Relationship Id="rId209" Type="http://schemas.openxmlformats.org/officeDocument/2006/relationships/diagramColors" Target="diagrams/colors40.xml"/><Relationship Id="rId360" Type="http://schemas.openxmlformats.org/officeDocument/2006/relationships/diagramQuickStyle" Target="diagrams/quickStyle70.xml"/><Relationship Id="rId220" Type="http://schemas.microsoft.com/office/2007/relationships/diagramDrawing" Target="diagrams/drawing42.xml"/><Relationship Id="rId241" Type="http://schemas.openxmlformats.org/officeDocument/2006/relationships/diagramData" Target="diagrams/data47.xml"/><Relationship Id="rId15" Type="http://schemas.microsoft.com/office/2007/relationships/diagramDrawing" Target="diagrams/drawing1.xml"/><Relationship Id="rId36" Type="http://schemas.openxmlformats.org/officeDocument/2006/relationships/diagramData" Target="diagrams/data6.xml"/><Relationship Id="rId57" Type="http://schemas.openxmlformats.org/officeDocument/2006/relationships/diagramLayout" Target="diagrams/layout10.xml"/><Relationship Id="rId262" Type="http://schemas.openxmlformats.org/officeDocument/2006/relationships/diagramData" Target="diagrams/data51.xml"/><Relationship Id="rId283" Type="http://schemas.openxmlformats.org/officeDocument/2006/relationships/diagramLayout" Target="diagrams/layout55.xml"/><Relationship Id="rId318" Type="http://schemas.openxmlformats.org/officeDocument/2006/relationships/diagramLayout" Target="diagrams/layout62.xml"/><Relationship Id="rId339" Type="http://schemas.openxmlformats.org/officeDocument/2006/relationships/diagramLayout" Target="diagrams/layout66.xml"/><Relationship Id="rId78" Type="http://schemas.openxmlformats.org/officeDocument/2006/relationships/diagramQuickStyle" Target="diagrams/quickStyle14.xml"/><Relationship Id="rId99" Type="http://schemas.openxmlformats.org/officeDocument/2006/relationships/diagramColors" Target="diagrams/colors18.xml"/><Relationship Id="rId101" Type="http://schemas.openxmlformats.org/officeDocument/2006/relationships/diagramData" Target="diagrams/data19.xml"/><Relationship Id="rId122" Type="http://schemas.openxmlformats.org/officeDocument/2006/relationships/diagramLayout" Target="diagrams/layout23.xml"/><Relationship Id="rId143" Type="http://schemas.openxmlformats.org/officeDocument/2006/relationships/diagramQuickStyle" Target="diagrams/quickStyle27.xml"/><Relationship Id="rId164" Type="http://schemas.openxmlformats.org/officeDocument/2006/relationships/diagramColors" Target="diagrams/colors31.xml"/><Relationship Id="rId185" Type="http://schemas.microsoft.com/office/2007/relationships/diagramDrawing" Target="diagrams/drawing35.xml"/><Relationship Id="rId350" Type="http://schemas.openxmlformats.org/officeDocument/2006/relationships/diagramQuickStyle" Target="diagrams/quickStyle68.xml"/><Relationship Id="rId371" Type="http://schemas.openxmlformats.org/officeDocument/2006/relationships/diagramColors" Target="diagrams/colors72.xml"/><Relationship Id="rId4" Type="http://schemas.openxmlformats.org/officeDocument/2006/relationships/styles" Target="styles.xml"/><Relationship Id="rId9" Type="http://schemas.openxmlformats.org/officeDocument/2006/relationships/endnotes" Target="endnotes.xml"/><Relationship Id="rId180" Type="http://schemas.microsoft.com/office/2007/relationships/diagramDrawing" Target="diagrams/drawing34.xml"/><Relationship Id="rId210" Type="http://schemas.microsoft.com/office/2007/relationships/diagramDrawing" Target="diagrams/drawing40.xml"/><Relationship Id="rId215" Type="http://schemas.microsoft.com/office/2007/relationships/diagramDrawing" Target="diagrams/drawing41.xml"/><Relationship Id="rId236" Type="http://schemas.openxmlformats.org/officeDocument/2006/relationships/diagramData" Target="diagrams/data46.xml"/><Relationship Id="rId257" Type="http://schemas.openxmlformats.org/officeDocument/2006/relationships/diagramData" Target="diagrams/data50.xml"/><Relationship Id="rId278" Type="http://schemas.openxmlformats.org/officeDocument/2006/relationships/diagramLayout" Target="diagrams/layout54.xml"/><Relationship Id="rId26" Type="http://schemas.openxmlformats.org/officeDocument/2006/relationships/diagramData" Target="diagrams/data4.xml"/><Relationship Id="rId231" Type="http://schemas.openxmlformats.org/officeDocument/2006/relationships/diagramData" Target="diagrams/data45.xml"/><Relationship Id="rId252" Type="http://schemas.openxmlformats.org/officeDocument/2006/relationships/diagramData" Target="diagrams/data49.xml"/><Relationship Id="rId273" Type="http://schemas.openxmlformats.org/officeDocument/2006/relationships/diagramLayout" Target="diagrams/layout53.xml"/><Relationship Id="rId294" Type="http://schemas.openxmlformats.org/officeDocument/2006/relationships/diagramQuickStyle" Target="diagrams/quickStyle57.xml"/><Relationship Id="rId308" Type="http://schemas.openxmlformats.org/officeDocument/2006/relationships/diagramLayout" Target="diagrams/layout60.xml"/><Relationship Id="rId329" Type="http://schemas.openxmlformats.org/officeDocument/2006/relationships/diagramLayout" Target="diagrams/layout64.xml"/><Relationship Id="rId47" Type="http://schemas.openxmlformats.org/officeDocument/2006/relationships/diagramLayout" Target="diagrams/layout8.xml"/><Relationship Id="rId68" Type="http://schemas.openxmlformats.org/officeDocument/2006/relationships/diagramQuickStyle" Target="diagrams/quickStyle12.xml"/><Relationship Id="rId89" Type="http://schemas.openxmlformats.org/officeDocument/2006/relationships/diagramColors" Target="diagrams/colors16.xml"/><Relationship Id="rId112" Type="http://schemas.openxmlformats.org/officeDocument/2006/relationships/diagramLayout" Target="diagrams/layout21.xml"/><Relationship Id="rId133" Type="http://schemas.openxmlformats.org/officeDocument/2006/relationships/diagramQuickStyle" Target="diagrams/quickStyle25.xml"/><Relationship Id="rId154" Type="http://schemas.openxmlformats.org/officeDocument/2006/relationships/diagramColors" Target="diagrams/colors29.xml"/><Relationship Id="rId175" Type="http://schemas.microsoft.com/office/2007/relationships/diagramDrawing" Target="diagrams/drawing33.xml"/><Relationship Id="rId340" Type="http://schemas.openxmlformats.org/officeDocument/2006/relationships/diagramQuickStyle" Target="diagrams/quickStyle66.xml"/><Relationship Id="rId361" Type="http://schemas.openxmlformats.org/officeDocument/2006/relationships/diagramColors" Target="diagrams/colors70.xml"/><Relationship Id="rId196" Type="http://schemas.openxmlformats.org/officeDocument/2006/relationships/diagramData" Target="diagrams/data38.xml"/><Relationship Id="rId200" Type="http://schemas.microsoft.com/office/2007/relationships/diagramDrawing" Target="diagrams/drawing38.xml"/><Relationship Id="rId16" Type="http://schemas.openxmlformats.org/officeDocument/2006/relationships/diagramData" Target="diagrams/data2.xml"/><Relationship Id="rId221" Type="http://schemas.openxmlformats.org/officeDocument/2006/relationships/diagramData" Target="diagrams/data43.xml"/><Relationship Id="rId242" Type="http://schemas.openxmlformats.org/officeDocument/2006/relationships/diagramLayout" Target="diagrams/layout47.xml"/><Relationship Id="rId263" Type="http://schemas.openxmlformats.org/officeDocument/2006/relationships/diagramLayout" Target="diagrams/layout51.xml"/><Relationship Id="rId284" Type="http://schemas.openxmlformats.org/officeDocument/2006/relationships/diagramQuickStyle" Target="diagrams/quickStyle55.xml"/><Relationship Id="rId319" Type="http://schemas.openxmlformats.org/officeDocument/2006/relationships/diagramQuickStyle" Target="diagrams/quickStyle62.xml"/><Relationship Id="rId37" Type="http://schemas.openxmlformats.org/officeDocument/2006/relationships/diagramLayout" Target="diagrams/layout6.xml"/><Relationship Id="rId58" Type="http://schemas.openxmlformats.org/officeDocument/2006/relationships/diagramQuickStyle" Target="diagrams/quickStyle10.xml"/><Relationship Id="rId79" Type="http://schemas.openxmlformats.org/officeDocument/2006/relationships/diagramColors" Target="diagrams/colors14.xml"/><Relationship Id="rId102" Type="http://schemas.openxmlformats.org/officeDocument/2006/relationships/diagramLayout" Target="diagrams/layout19.xml"/><Relationship Id="rId123" Type="http://schemas.openxmlformats.org/officeDocument/2006/relationships/diagramQuickStyle" Target="diagrams/quickStyle23.xml"/><Relationship Id="rId144" Type="http://schemas.openxmlformats.org/officeDocument/2006/relationships/diagramColors" Target="diagrams/colors27.xml"/><Relationship Id="rId330" Type="http://schemas.openxmlformats.org/officeDocument/2006/relationships/diagramQuickStyle" Target="diagrams/quickStyle64.xml"/><Relationship Id="rId90" Type="http://schemas.microsoft.com/office/2007/relationships/diagramDrawing" Target="diagrams/drawing16.xml"/><Relationship Id="rId165" Type="http://schemas.microsoft.com/office/2007/relationships/diagramDrawing" Target="diagrams/drawing31.xml"/><Relationship Id="rId186" Type="http://schemas.openxmlformats.org/officeDocument/2006/relationships/diagramData" Target="diagrams/data36.xml"/><Relationship Id="rId351" Type="http://schemas.openxmlformats.org/officeDocument/2006/relationships/diagramColors" Target="diagrams/colors68.xml"/><Relationship Id="rId372" Type="http://schemas.microsoft.com/office/2007/relationships/diagramDrawing" Target="diagrams/drawing72.xml"/><Relationship Id="rId211" Type="http://schemas.openxmlformats.org/officeDocument/2006/relationships/diagramData" Target="diagrams/data41.xml"/><Relationship Id="rId232" Type="http://schemas.openxmlformats.org/officeDocument/2006/relationships/diagramLayout" Target="diagrams/layout45.xml"/><Relationship Id="rId253" Type="http://schemas.openxmlformats.org/officeDocument/2006/relationships/diagramLayout" Target="diagrams/layout49.xml"/><Relationship Id="rId274" Type="http://schemas.openxmlformats.org/officeDocument/2006/relationships/diagramQuickStyle" Target="diagrams/quickStyle53.xml"/><Relationship Id="rId295" Type="http://schemas.openxmlformats.org/officeDocument/2006/relationships/diagramColors" Target="diagrams/colors57.xml"/><Relationship Id="rId309" Type="http://schemas.openxmlformats.org/officeDocument/2006/relationships/diagramQuickStyle" Target="diagrams/quickStyle60.xml"/><Relationship Id="rId27" Type="http://schemas.openxmlformats.org/officeDocument/2006/relationships/diagramLayout" Target="diagrams/layout4.xml"/><Relationship Id="rId48" Type="http://schemas.openxmlformats.org/officeDocument/2006/relationships/diagramQuickStyle" Target="diagrams/quickStyle8.xml"/><Relationship Id="rId69" Type="http://schemas.openxmlformats.org/officeDocument/2006/relationships/diagramColors" Target="diagrams/colors12.xml"/><Relationship Id="rId113" Type="http://schemas.openxmlformats.org/officeDocument/2006/relationships/diagramQuickStyle" Target="diagrams/quickStyle21.xml"/><Relationship Id="rId134" Type="http://schemas.openxmlformats.org/officeDocument/2006/relationships/diagramColors" Target="diagrams/colors25.xml"/><Relationship Id="rId320" Type="http://schemas.openxmlformats.org/officeDocument/2006/relationships/diagramColors" Target="diagrams/colors62.xml"/><Relationship Id="rId80" Type="http://schemas.microsoft.com/office/2007/relationships/diagramDrawing" Target="diagrams/drawing14.xml"/><Relationship Id="rId155" Type="http://schemas.microsoft.com/office/2007/relationships/diagramDrawing" Target="diagrams/drawing29.xml"/><Relationship Id="rId176" Type="http://schemas.openxmlformats.org/officeDocument/2006/relationships/diagramData" Target="diagrams/data34.xml"/><Relationship Id="rId197" Type="http://schemas.openxmlformats.org/officeDocument/2006/relationships/diagramLayout" Target="diagrams/layout38.xml"/><Relationship Id="rId341" Type="http://schemas.openxmlformats.org/officeDocument/2006/relationships/diagramColors" Target="diagrams/colors66.xml"/><Relationship Id="rId362" Type="http://schemas.microsoft.com/office/2007/relationships/diagramDrawing" Target="diagrams/drawing70.xml"/><Relationship Id="rId201" Type="http://schemas.openxmlformats.org/officeDocument/2006/relationships/diagramData" Target="diagrams/data39.xml"/><Relationship Id="rId222" Type="http://schemas.openxmlformats.org/officeDocument/2006/relationships/diagramLayout" Target="diagrams/layout43.xml"/><Relationship Id="rId243" Type="http://schemas.openxmlformats.org/officeDocument/2006/relationships/diagramQuickStyle" Target="diagrams/quickStyle47.xml"/><Relationship Id="rId264" Type="http://schemas.openxmlformats.org/officeDocument/2006/relationships/diagramQuickStyle" Target="diagrams/quickStyle51.xml"/><Relationship Id="rId285" Type="http://schemas.openxmlformats.org/officeDocument/2006/relationships/diagramColors" Target="diagrams/colors55.xml"/><Relationship Id="rId17" Type="http://schemas.openxmlformats.org/officeDocument/2006/relationships/diagramLayout" Target="diagrams/layout2.xml"/><Relationship Id="rId38" Type="http://schemas.openxmlformats.org/officeDocument/2006/relationships/diagramQuickStyle" Target="diagrams/quickStyle6.xml"/><Relationship Id="rId59" Type="http://schemas.openxmlformats.org/officeDocument/2006/relationships/diagramColors" Target="diagrams/colors10.xml"/><Relationship Id="rId103" Type="http://schemas.openxmlformats.org/officeDocument/2006/relationships/diagramQuickStyle" Target="diagrams/quickStyle19.xml"/><Relationship Id="rId124" Type="http://schemas.openxmlformats.org/officeDocument/2006/relationships/diagramColors" Target="diagrams/colors23.xml"/><Relationship Id="rId310" Type="http://schemas.openxmlformats.org/officeDocument/2006/relationships/diagramColors" Target="diagrams/colors60.xml"/><Relationship Id="rId70" Type="http://schemas.microsoft.com/office/2007/relationships/diagramDrawing" Target="diagrams/drawing12.xml"/><Relationship Id="rId91" Type="http://schemas.openxmlformats.org/officeDocument/2006/relationships/diagramData" Target="diagrams/data17.xml"/><Relationship Id="rId145" Type="http://schemas.microsoft.com/office/2007/relationships/diagramDrawing" Target="diagrams/drawing27.xml"/><Relationship Id="rId166" Type="http://schemas.openxmlformats.org/officeDocument/2006/relationships/diagramData" Target="diagrams/data32.xml"/><Relationship Id="rId187" Type="http://schemas.openxmlformats.org/officeDocument/2006/relationships/diagramLayout" Target="diagrams/layout36.xml"/><Relationship Id="rId331" Type="http://schemas.openxmlformats.org/officeDocument/2006/relationships/diagramColors" Target="diagrams/colors64.xml"/><Relationship Id="rId352" Type="http://schemas.microsoft.com/office/2007/relationships/diagramDrawing" Target="diagrams/drawing68.xml"/><Relationship Id="rId373"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diagramLayout" Target="diagrams/layout41.xml"/><Relationship Id="rId233" Type="http://schemas.openxmlformats.org/officeDocument/2006/relationships/diagramQuickStyle" Target="diagrams/quickStyle45.xml"/><Relationship Id="rId254" Type="http://schemas.openxmlformats.org/officeDocument/2006/relationships/diagramQuickStyle" Target="diagrams/quickStyle49.xml"/><Relationship Id="rId28" Type="http://schemas.openxmlformats.org/officeDocument/2006/relationships/diagramQuickStyle" Target="diagrams/quickStyle4.xml"/><Relationship Id="rId49" Type="http://schemas.openxmlformats.org/officeDocument/2006/relationships/diagramColors" Target="diagrams/colors8.xml"/><Relationship Id="rId114" Type="http://schemas.openxmlformats.org/officeDocument/2006/relationships/diagramColors" Target="diagrams/colors21.xml"/><Relationship Id="rId275" Type="http://schemas.openxmlformats.org/officeDocument/2006/relationships/diagramColors" Target="diagrams/colors53.xml"/><Relationship Id="rId296" Type="http://schemas.microsoft.com/office/2007/relationships/diagramDrawing" Target="diagrams/drawing57.xml"/><Relationship Id="rId300" Type="http://schemas.openxmlformats.org/officeDocument/2006/relationships/diagramColors" Target="diagrams/colors58.xml"/><Relationship Id="rId60" Type="http://schemas.microsoft.com/office/2007/relationships/diagramDrawing" Target="diagrams/drawing10.xml"/><Relationship Id="rId81" Type="http://schemas.openxmlformats.org/officeDocument/2006/relationships/diagramData" Target="diagrams/data15.xml"/><Relationship Id="rId135" Type="http://schemas.microsoft.com/office/2007/relationships/diagramDrawing" Target="diagrams/drawing25.xml"/><Relationship Id="rId156" Type="http://schemas.openxmlformats.org/officeDocument/2006/relationships/diagramData" Target="diagrams/data30.xml"/><Relationship Id="rId177" Type="http://schemas.openxmlformats.org/officeDocument/2006/relationships/diagramLayout" Target="diagrams/layout34.xml"/><Relationship Id="rId198" Type="http://schemas.openxmlformats.org/officeDocument/2006/relationships/diagramQuickStyle" Target="diagrams/quickStyle38.xml"/><Relationship Id="rId321" Type="http://schemas.microsoft.com/office/2007/relationships/diagramDrawing" Target="diagrams/drawing62.xml"/><Relationship Id="rId342" Type="http://schemas.microsoft.com/office/2007/relationships/diagramDrawing" Target="diagrams/drawing66.xml"/><Relationship Id="rId363" Type="http://schemas.openxmlformats.org/officeDocument/2006/relationships/diagramData" Target="diagrams/data71.xml"/><Relationship Id="rId202" Type="http://schemas.openxmlformats.org/officeDocument/2006/relationships/diagramLayout" Target="diagrams/layout39.xml"/><Relationship Id="rId223" Type="http://schemas.openxmlformats.org/officeDocument/2006/relationships/diagramQuickStyle" Target="diagrams/quickStyle43.xml"/><Relationship Id="rId244" Type="http://schemas.openxmlformats.org/officeDocument/2006/relationships/diagramColors" Target="diagrams/colors47.xml"/><Relationship Id="rId18" Type="http://schemas.openxmlformats.org/officeDocument/2006/relationships/diagramQuickStyle" Target="diagrams/quickStyle2.xml"/><Relationship Id="rId39" Type="http://schemas.openxmlformats.org/officeDocument/2006/relationships/diagramColors" Target="diagrams/colors6.xml"/><Relationship Id="rId265" Type="http://schemas.openxmlformats.org/officeDocument/2006/relationships/diagramColors" Target="diagrams/colors51.xml"/><Relationship Id="rId286" Type="http://schemas.microsoft.com/office/2007/relationships/diagramDrawing" Target="diagrams/drawing55.xml"/><Relationship Id="rId50" Type="http://schemas.microsoft.com/office/2007/relationships/diagramDrawing" Target="diagrams/drawing8.xml"/><Relationship Id="rId104" Type="http://schemas.openxmlformats.org/officeDocument/2006/relationships/diagramColors" Target="diagrams/colors19.xml"/><Relationship Id="rId125" Type="http://schemas.microsoft.com/office/2007/relationships/diagramDrawing" Target="diagrams/drawing23.xml"/><Relationship Id="rId146" Type="http://schemas.openxmlformats.org/officeDocument/2006/relationships/diagramData" Target="diagrams/data28.xml"/><Relationship Id="rId167" Type="http://schemas.openxmlformats.org/officeDocument/2006/relationships/diagramLayout" Target="diagrams/layout32.xml"/><Relationship Id="rId188" Type="http://schemas.openxmlformats.org/officeDocument/2006/relationships/diagramQuickStyle" Target="diagrams/quickStyle36.xml"/><Relationship Id="rId311" Type="http://schemas.microsoft.com/office/2007/relationships/diagramDrawing" Target="diagrams/drawing60.xml"/><Relationship Id="rId332" Type="http://schemas.microsoft.com/office/2007/relationships/diagramDrawing" Target="diagrams/drawing64.xml"/><Relationship Id="rId353" Type="http://schemas.openxmlformats.org/officeDocument/2006/relationships/diagramData" Target="diagrams/data69.xml"/><Relationship Id="rId374" Type="http://schemas.openxmlformats.org/officeDocument/2006/relationships/fontTable" Target="fontTable.xml"/><Relationship Id="rId71" Type="http://schemas.openxmlformats.org/officeDocument/2006/relationships/diagramData" Target="diagrams/data13.xml"/><Relationship Id="rId92" Type="http://schemas.openxmlformats.org/officeDocument/2006/relationships/diagramLayout" Target="diagrams/layout17.xml"/><Relationship Id="rId213" Type="http://schemas.openxmlformats.org/officeDocument/2006/relationships/diagramQuickStyle" Target="diagrams/quickStyle41.xml"/><Relationship Id="rId234" Type="http://schemas.openxmlformats.org/officeDocument/2006/relationships/diagramColors" Target="diagrams/colors45.xml"/><Relationship Id="rId2" Type="http://schemas.openxmlformats.org/officeDocument/2006/relationships/customXml" Target="../customXml/item2.xml"/><Relationship Id="rId29" Type="http://schemas.openxmlformats.org/officeDocument/2006/relationships/diagramColors" Target="diagrams/colors4.xml"/><Relationship Id="rId255" Type="http://schemas.openxmlformats.org/officeDocument/2006/relationships/diagramColors" Target="diagrams/colors49.xml"/><Relationship Id="rId276" Type="http://schemas.microsoft.com/office/2007/relationships/diagramDrawing" Target="diagrams/drawing53.xml"/><Relationship Id="rId297" Type="http://schemas.openxmlformats.org/officeDocument/2006/relationships/diagramData" Target="diagrams/data58.xml"/><Relationship Id="rId40" Type="http://schemas.microsoft.com/office/2007/relationships/diagramDrawing" Target="diagrams/drawing6.xml"/><Relationship Id="rId115" Type="http://schemas.microsoft.com/office/2007/relationships/diagramDrawing" Target="diagrams/drawing21.xml"/><Relationship Id="rId136" Type="http://schemas.openxmlformats.org/officeDocument/2006/relationships/diagramData" Target="diagrams/data26.xml"/><Relationship Id="rId157" Type="http://schemas.openxmlformats.org/officeDocument/2006/relationships/diagramLayout" Target="diagrams/layout30.xml"/><Relationship Id="rId178" Type="http://schemas.openxmlformats.org/officeDocument/2006/relationships/diagramQuickStyle" Target="diagrams/quickStyle34.xml"/><Relationship Id="rId301" Type="http://schemas.microsoft.com/office/2007/relationships/diagramDrawing" Target="diagrams/drawing58.xml"/><Relationship Id="rId322" Type="http://schemas.openxmlformats.org/officeDocument/2006/relationships/diagramData" Target="diagrams/data63.xml"/><Relationship Id="rId343" Type="http://schemas.openxmlformats.org/officeDocument/2006/relationships/diagramData" Target="diagrams/data67.xml"/><Relationship Id="rId364" Type="http://schemas.openxmlformats.org/officeDocument/2006/relationships/diagramLayout" Target="diagrams/layout71.xml"/><Relationship Id="rId61" Type="http://schemas.openxmlformats.org/officeDocument/2006/relationships/diagramData" Target="diagrams/data11.xml"/><Relationship Id="rId82" Type="http://schemas.openxmlformats.org/officeDocument/2006/relationships/diagramLayout" Target="diagrams/layout15.xml"/><Relationship Id="rId199" Type="http://schemas.openxmlformats.org/officeDocument/2006/relationships/diagramColors" Target="diagrams/colors38.xml"/><Relationship Id="rId203" Type="http://schemas.openxmlformats.org/officeDocument/2006/relationships/diagramQuickStyle" Target="diagrams/quickStyle39.xml"/><Relationship Id="rId19" Type="http://schemas.openxmlformats.org/officeDocument/2006/relationships/diagramColors" Target="diagrams/colors2.xml"/><Relationship Id="rId224" Type="http://schemas.openxmlformats.org/officeDocument/2006/relationships/diagramColors" Target="diagrams/colors43.xml"/><Relationship Id="rId245" Type="http://schemas.microsoft.com/office/2007/relationships/diagramDrawing" Target="diagrams/drawing47.xml"/><Relationship Id="rId266" Type="http://schemas.microsoft.com/office/2007/relationships/diagramDrawing" Target="diagrams/drawing51.xml"/><Relationship Id="rId287" Type="http://schemas.openxmlformats.org/officeDocument/2006/relationships/diagramData" Target="diagrams/data56.xml"/><Relationship Id="rId30" Type="http://schemas.microsoft.com/office/2007/relationships/diagramDrawing" Target="diagrams/drawing4.xml"/><Relationship Id="rId105" Type="http://schemas.microsoft.com/office/2007/relationships/diagramDrawing" Target="diagrams/drawing19.xml"/><Relationship Id="rId126" Type="http://schemas.openxmlformats.org/officeDocument/2006/relationships/diagramData" Target="diagrams/data24.xml"/><Relationship Id="rId147" Type="http://schemas.openxmlformats.org/officeDocument/2006/relationships/diagramLayout" Target="diagrams/layout28.xml"/><Relationship Id="rId168" Type="http://schemas.openxmlformats.org/officeDocument/2006/relationships/diagramQuickStyle" Target="diagrams/quickStyle32.xml"/><Relationship Id="rId312" Type="http://schemas.openxmlformats.org/officeDocument/2006/relationships/diagramData" Target="diagrams/data61.xml"/><Relationship Id="rId333" Type="http://schemas.openxmlformats.org/officeDocument/2006/relationships/diagramData" Target="diagrams/data65.xml"/><Relationship Id="rId354" Type="http://schemas.openxmlformats.org/officeDocument/2006/relationships/diagramLayout" Target="diagrams/layout69.xml"/><Relationship Id="rId51" Type="http://schemas.openxmlformats.org/officeDocument/2006/relationships/diagramData" Target="diagrams/data9.xml"/><Relationship Id="rId72" Type="http://schemas.openxmlformats.org/officeDocument/2006/relationships/diagramLayout" Target="diagrams/layout13.xml"/><Relationship Id="rId93" Type="http://schemas.openxmlformats.org/officeDocument/2006/relationships/diagramQuickStyle" Target="diagrams/quickStyle17.xml"/><Relationship Id="rId189" Type="http://schemas.openxmlformats.org/officeDocument/2006/relationships/diagramColors" Target="diagrams/colors36.xml"/><Relationship Id="rId375" Type="http://schemas.openxmlformats.org/officeDocument/2006/relationships/theme" Target="theme/theme1.xml"/><Relationship Id="rId3" Type="http://schemas.openxmlformats.org/officeDocument/2006/relationships/numbering" Target="numbering.xml"/><Relationship Id="rId214" Type="http://schemas.openxmlformats.org/officeDocument/2006/relationships/diagramColors" Target="diagrams/colors41.xml"/><Relationship Id="rId235" Type="http://schemas.microsoft.com/office/2007/relationships/diagramDrawing" Target="diagrams/drawing45.xml"/><Relationship Id="rId256" Type="http://schemas.microsoft.com/office/2007/relationships/diagramDrawing" Target="diagrams/drawing49.xml"/><Relationship Id="rId277" Type="http://schemas.openxmlformats.org/officeDocument/2006/relationships/diagramData" Target="diagrams/data54.xml"/><Relationship Id="rId298" Type="http://schemas.openxmlformats.org/officeDocument/2006/relationships/diagramLayout" Target="diagrams/layout58.xml"/><Relationship Id="rId116" Type="http://schemas.openxmlformats.org/officeDocument/2006/relationships/diagramData" Target="diagrams/data22.xml"/><Relationship Id="rId137" Type="http://schemas.openxmlformats.org/officeDocument/2006/relationships/diagramLayout" Target="diagrams/layout26.xml"/><Relationship Id="rId158" Type="http://schemas.openxmlformats.org/officeDocument/2006/relationships/diagramQuickStyle" Target="diagrams/quickStyle30.xml"/><Relationship Id="rId302" Type="http://schemas.openxmlformats.org/officeDocument/2006/relationships/diagramData" Target="diagrams/data59.xml"/><Relationship Id="rId323" Type="http://schemas.openxmlformats.org/officeDocument/2006/relationships/diagramLayout" Target="diagrams/layout63.xml"/><Relationship Id="rId344" Type="http://schemas.openxmlformats.org/officeDocument/2006/relationships/diagramLayout" Target="diagrams/layout67.xml"/><Relationship Id="rId20" Type="http://schemas.microsoft.com/office/2007/relationships/diagramDrawing" Target="diagrams/drawing2.xml"/><Relationship Id="rId41" Type="http://schemas.openxmlformats.org/officeDocument/2006/relationships/diagramData" Target="diagrams/data7.xml"/><Relationship Id="rId62" Type="http://schemas.openxmlformats.org/officeDocument/2006/relationships/diagramLayout" Target="diagrams/layout11.xml"/><Relationship Id="rId83" Type="http://schemas.openxmlformats.org/officeDocument/2006/relationships/diagramQuickStyle" Target="diagrams/quickStyle15.xml"/><Relationship Id="rId179" Type="http://schemas.openxmlformats.org/officeDocument/2006/relationships/diagramColors" Target="diagrams/colors34.xml"/><Relationship Id="rId365" Type="http://schemas.openxmlformats.org/officeDocument/2006/relationships/diagramQuickStyle" Target="diagrams/quickStyle71.xml"/><Relationship Id="rId190" Type="http://schemas.microsoft.com/office/2007/relationships/diagramDrawing" Target="diagrams/drawing36.xml"/><Relationship Id="rId204" Type="http://schemas.openxmlformats.org/officeDocument/2006/relationships/diagramColors" Target="diagrams/colors39.xml"/><Relationship Id="rId225" Type="http://schemas.microsoft.com/office/2007/relationships/diagramDrawing" Target="diagrams/drawing43.xml"/><Relationship Id="rId246" Type="http://schemas.openxmlformats.org/officeDocument/2006/relationships/image" Target="media/image2.jpeg"/><Relationship Id="rId267" Type="http://schemas.openxmlformats.org/officeDocument/2006/relationships/diagramData" Target="diagrams/data52.xml"/><Relationship Id="rId288" Type="http://schemas.openxmlformats.org/officeDocument/2006/relationships/diagramLayout" Target="diagrams/layout56.xml"/><Relationship Id="rId106" Type="http://schemas.openxmlformats.org/officeDocument/2006/relationships/diagramData" Target="diagrams/data20.xml"/><Relationship Id="rId127" Type="http://schemas.openxmlformats.org/officeDocument/2006/relationships/diagramLayout" Target="diagrams/layout24.xml"/><Relationship Id="rId313" Type="http://schemas.openxmlformats.org/officeDocument/2006/relationships/diagramLayout" Target="diagrams/layout61.xml"/><Relationship Id="rId10" Type="http://schemas.openxmlformats.org/officeDocument/2006/relationships/image" Target="media/image1.jpeg"/><Relationship Id="rId31" Type="http://schemas.openxmlformats.org/officeDocument/2006/relationships/diagramData" Target="diagrams/data5.xml"/><Relationship Id="rId52" Type="http://schemas.openxmlformats.org/officeDocument/2006/relationships/diagramLayout" Target="diagrams/layout9.xml"/><Relationship Id="rId73" Type="http://schemas.openxmlformats.org/officeDocument/2006/relationships/diagramQuickStyle" Target="diagrams/quickStyle13.xml"/><Relationship Id="rId94" Type="http://schemas.openxmlformats.org/officeDocument/2006/relationships/diagramColors" Target="diagrams/colors17.xml"/><Relationship Id="rId148" Type="http://schemas.openxmlformats.org/officeDocument/2006/relationships/diagramQuickStyle" Target="diagrams/quickStyle28.xml"/><Relationship Id="rId169" Type="http://schemas.openxmlformats.org/officeDocument/2006/relationships/diagramColors" Target="diagrams/colors32.xml"/><Relationship Id="rId334" Type="http://schemas.openxmlformats.org/officeDocument/2006/relationships/diagramLayout" Target="diagrams/layout65.xml"/><Relationship Id="rId355" Type="http://schemas.openxmlformats.org/officeDocument/2006/relationships/diagramQuickStyle" Target="diagrams/quickStyle69.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nanss\Downloads\302011041P1G05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xMode val="edge"/>
          <c:yMode val="edge"/>
          <c:x val="8.744581113908155E-3"/>
          <c:y val="0.15403329681673764"/>
          <c:w val="0.98906927360761476"/>
          <c:h val="0.84098650242235118"/>
        </c:manualLayout>
      </c:layout>
      <c:barChart>
        <c:barDir val="col"/>
        <c:grouping val="clustered"/>
        <c:varyColors val="0"/>
        <c:ser>
          <c:idx val="1"/>
          <c:order val="1"/>
          <c:tx>
            <c:strRef>
              <c:f>'[302011041P1G050.XLS]Graph'!$N$4</c:f>
              <c:strCache>
                <c:ptCount val="1"/>
                <c:pt idx="0">
                  <c:v>  2000</c:v>
                </c:pt>
              </c:strCache>
            </c:strRef>
          </c:tx>
          <c:spPr>
            <a:pattFill prst="pct90">
              <a:fgClr>
                <a:srgbClr val="99FFCC"/>
              </a:fgClr>
              <a:bgClr>
                <a:schemeClr val="bg1"/>
              </a:bgClr>
            </a:pattFill>
            <a:ln w="3175">
              <a:noFill/>
              <a:prstDash val="solid"/>
            </a:ln>
          </c:spPr>
          <c:invertIfNegative val="0"/>
          <c:cat>
            <c:strRef>
              <c:f>'[302011041P1G050.XLS]Graph'!$L$5:$L$46</c:f>
              <c:strCache>
                <c:ptCount val="42"/>
                <c:pt idx="0">
                  <c:v>KOR</c:v>
                </c:pt>
                <c:pt idx="1">
                  <c:v>SVN</c:v>
                </c:pt>
                <c:pt idx="2">
                  <c:v>CZE</c:v>
                </c:pt>
                <c:pt idx="3">
                  <c:v>RUS</c:v>
                </c:pt>
                <c:pt idx="4">
                  <c:v>SVK</c:v>
                </c:pt>
                <c:pt idx="5">
                  <c:v>ESP</c:v>
                </c:pt>
                <c:pt idx="6">
                  <c:v>POL</c:v>
                </c:pt>
                <c:pt idx="7">
                  <c:v>CAN</c:v>
                </c:pt>
                <c:pt idx="8">
                  <c:v>HUN</c:v>
                </c:pt>
                <c:pt idx="9">
                  <c:v>JPN</c:v>
                </c:pt>
                <c:pt idx="10">
                  <c:v>GRC</c:v>
                </c:pt>
                <c:pt idx="11">
                  <c:v>DEU</c:v>
                </c:pt>
                <c:pt idx="12">
                  <c:v>NLD</c:v>
                </c:pt>
                <c:pt idx="13">
                  <c:v>PRT</c:v>
                </c:pt>
                <c:pt idx="14">
                  <c:v>AUT</c:v>
                </c:pt>
                <c:pt idx="15">
                  <c:v>CHN</c:v>
                </c:pt>
                <c:pt idx="16">
                  <c:v>ITA</c:v>
                </c:pt>
                <c:pt idx="17">
                  <c:v>CHE</c:v>
                </c:pt>
                <c:pt idx="18">
                  <c:v>LUX</c:v>
                </c:pt>
                <c:pt idx="19">
                  <c:v>IRL</c:v>
                </c:pt>
                <c:pt idx="20">
                  <c:v>FIN</c:v>
                </c:pt>
                <c:pt idx="21">
                  <c:v>EST</c:v>
                </c:pt>
                <c:pt idx="22">
                  <c:v>AUS</c:v>
                </c:pt>
                <c:pt idx="23">
                  <c:v>DNK</c:v>
                </c:pt>
                <c:pt idx="24">
                  <c:v>OECD</c:v>
                </c:pt>
                <c:pt idx="25">
                  <c:v>USA</c:v>
                </c:pt>
                <c:pt idx="26">
                  <c:v>BEL</c:v>
                </c:pt>
                <c:pt idx="27">
                  <c:v>NZL</c:v>
                </c:pt>
                <c:pt idx="28">
                  <c:v>GBR</c:v>
                </c:pt>
                <c:pt idx="29">
                  <c:v>ISL</c:v>
                </c:pt>
                <c:pt idx="30">
                  <c:v>FRA</c:v>
                </c:pt>
                <c:pt idx="31">
                  <c:v>CHL</c:v>
                </c:pt>
                <c:pt idx="32">
                  <c:v>BRA</c:v>
                </c:pt>
                <c:pt idx="33">
                  <c:v>NOR</c:v>
                </c:pt>
                <c:pt idx="34">
                  <c:v>IDN</c:v>
                </c:pt>
                <c:pt idx="35">
                  <c:v>SWE</c:v>
                </c:pt>
                <c:pt idx="36">
                  <c:v>TUR</c:v>
                </c:pt>
                <c:pt idx="37">
                  <c:v>WLD</c:v>
                </c:pt>
                <c:pt idx="38">
                  <c:v>ZAF</c:v>
                </c:pt>
                <c:pt idx="39">
                  <c:v>ISR</c:v>
                </c:pt>
                <c:pt idx="40">
                  <c:v>MEX</c:v>
                </c:pt>
                <c:pt idx="41">
                  <c:v>IND</c:v>
                </c:pt>
              </c:strCache>
            </c:strRef>
          </c:cat>
          <c:val>
            <c:numRef>
              <c:f>'[302011041P1G050.XLS]Graph'!$N$5:$N$46</c:f>
              <c:numCache>
                <c:formatCode>#,#00</c:formatCode>
                <c:ptCount val="42"/>
                <c:pt idx="0">
                  <c:v>28.30602</c:v>
                </c:pt>
                <c:pt idx="1">
                  <c:v>29.923699999999918</c:v>
                </c:pt>
                <c:pt idx="2">
                  <c:v>30.248239999999896</c:v>
                </c:pt>
                <c:pt idx="3">
                  <c:v>30.594960000000057</c:v>
                </c:pt>
                <c:pt idx="4">
                  <c:v>30.938739999999896</c:v>
                </c:pt>
                <c:pt idx="5">
                  <c:v>31.601590000000005</c:v>
                </c:pt>
                <c:pt idx="6">
                  <c:v>31.687629999999945</c:v>
                </c:pt>
                <c:pt idx="7">
                  <c:v>31.730070000000001</c:v>
                </c:pt>
                <c:pt idx="8">
                  <c:v>31.815239999999989</c:v>
                </c:pt>
                <c:pt idx="9">
                  <c:v>31.945129999999896</c:v>
                </c:pt>
                <c:pt idx="10">
                  <c:v>31.953509999999934</c:v>
                </c:pt>
                <c:pt idx="11">
                  <c:v>32.063350000000099</c:v>
                </c:pt>
                <c:pt idx="12">
                  <c:v>32.181140000000006</c:v>
                </c:pt>
                <c:pt idx="13">
                  <c:v>32.307960000000001</c:v>
                </c:pt>
                <c:pt idx="14">
                  <c:v>32.469380000000001</c:v>
                </c:pt>
                <c:pt idx="15">
                  <c:v>32.488950000000003</c:v>
                </c:pt>
                <c:pt idx="16">
                  <c:v>32.554269999999995</c:v>
                </c:pt>
                <c:pt idx="17">
                  <c:v>32.69782</c:v>
                </c:pt>
                <c:pt idx="18">
                  <c:v>33.010540000000006</c:v>
                </c:pt>
                <c:pt idx="19">
                  <c:v>33.053620000000002</c:v>
                </c:pt>
                <c:pt idx="20">
                  <c:v>33.071480000000001</c:v>
                </c:pt>
                <c:pt idx="21">
                  <c:v>33.077760000000005</c:v>
                </c:pt>
                <c:pt idx="22">
                  <c:v>33.129320000000099</c:v>
                </c:pt>
                <c:pt idx="23">
                  <c:v>33.330530000000003</c:v>
                </c:pt>
                <c:pt idx="24">
                  <c:v>33.5631500000001</c:v>
                </c:pt>
                <c:pt idx="25">
                  <c:v>33.799100000000138</c:v>
                </c:pt>
                <c:pt idx="26">
                  <c:v>34.408990000000003</c:v>
                </c:pt>
                <c:pt idx="27">
                  <c:v>34.533170000000013</c:v>
                </c:pt>
                <c:pt idx="28">
                  <c:v>34.83222</c:v>
                </c:pt>
                <c:pt idx="29">
                  <c:v>34.870930000000001</c:v>
                </c:pt>
                <c:pt idx="30">
                  <c:v>34.93712</c:v>
                </c:pt>
                <c:pt idx="31">
                  <c:v>34.962710000000115</c:v>
                </c:pt>
                <c:pt idx="32">
                  <c:v>35.074740000000006</c:v>
                </c:pt>
                <c:pt idx="33">
                  <c:v>35.170660000000005</c:v>
                </c:pt>
                <c:pt idx="34">
                  <c:v>35.347389999999997</c:v>
                </c:pt>
                <c:pt idx="35">
                  <c:v>35.695820000000012</c:v>
                </c:pt>
                <c:pt idx="36">
                  <c:v>36.208160000000063</c:v>
                </c:pt>
                <c:pt idx="37">
                  <c:v>37.090240000000001</c:v>
                </c:pt>
                <c:pt idx="38">
                  <c:v>37.361190000000001</c:v>
                </c:pt>
                <c:pt idx="39">
                  <c:v>38.37433</c:v>
                </c:pt>
                <c:pt idx="40">
                  <c:v>38.771530000000013</c:v>
                </c:pt>
                <c:pt idx="41">
                  <c:v>38.937940000000005</c:v>
                </c:pt>
              </c:numCache>
            </c:numRef>
          </c:val>
        </c:ser>
        <c:dLbls>
          <c:showLegendKey val="0"/>
          <c:showVal val="0"/>
          <c:showCatName val="0"/>
          <c:showSerName val="0"/>
          <c:showPercent val="0"/>
          <c:showBubbleSize val="0"/>
        </c:dLbls>
        <c:gapWidth val="50"/>
        <c:axId val="163232768"/>
        <c:axId val="163243520"/>
      </c:barChart>
      <c:lineChart>
        <c:grouping val="standard"/>
        <c:varyColors val="0"/>
        <c:ser>
          <c:idx val="0"/>
          <c:order val="0"/>
          <c:tx>
            <c:strRef>
              <c:f>'[302011041P1G050.XLS]Graph'!$M$4</c:f>
              <c:strCache>
                <c:ptCount val="1"/>
                <c:pt idx="0">
                  <c:v> 2050</c:v>
                </c:pt>
              </c:strCache>
            </c:strRef>
          </c:tx>
          <c:spPr>
            <a:ln w="28575">
              <a:noFill/>
            </a:ln>
          </c:spPr>
          <c:marker>
            <c:symbol val="diamond"/>
            <c:size val="5"/>
            <c:spPr>
              <a:solidFill>
                <a:srgbClr val="002060"/>
              </a:solidFill>
            </c:spPr>
          </c:marker>
          <c:cat>
            <c:strRef>
              <c:f>'[302011041P1G050.XLS]Graph'!$L$5:$L$46</c:f>
              <c:strCache>
                <c:ptCount val="42"/>
                <c:pt idx="0">
                  <c:v>KOR</c:v>
                </c:pt>
                <c:pt idx="1">
                  <c:v>SVN</c:v>
                </c:pt>
                <c:pt idx="2">
                  <c:v>CZE</c:v>
                </c:pt>
                <c:pt idx="3">
                  <c:v>RUS</c:v>
                </c:pt>
                <c:pt idx="4">
                  <c:v>SVK</c:v>
                </c:pt>
                <c:pt idx="5">
                  <c:v>ESP</c:v>
                </c:pt>
                <c:pt idx="6">
                  <c:v>POL</c:v>
                </c:pt>
                <c:pt idx="7">
                  <c:v>CAN</c:v>
                </c:pt>
                <c:pt idx="8">
                  <c:v>HUN</c:v>
                </c:pt>
                <c:pt idx="9">
                  <c:v>JPN</c:v>
                </c:pt>
                <c:pt idx="10">
                  <c:v>GRC</c:v>
                </c:pt>
                <c:pt idx="11">
                  <c:v>DEU</c:v>
                </c:pt>
                <c:pt idx="12">
                  <c:v>NLD</c:v>
                </c:pt>
                <c:pt idx="13">
                  <c:v>PRT</c:v>
                </c:pt>
                <c:pt idx="14">
                  <c:v>AUT</c:v>
                </c:pt>
                <c:pt idx="15">
                  <c:v>CHN</c:v>
                </c:pt>
                <c:pt idx="16">
                  <c:v>ITA</c:v>
                </c:pt>
                <c:pt idx="17">
                  <c:v>CHE</c:v>
                </c:pt>
                <c:pt idx="18">
                  <c:v>LUX</c:v>
                </c:pt>
                <c:pt idx="19">
                  <c:v>IRL</c:v>
                </c:pt>
                <c:pt idx="20">
                  <c:v>FIN</c:v>
                </c:pt>
                <c:pt idx="21">
                  <c:v>EST</c:v>
                </c:pt>
                <c:pt idx="22">
                  <c:v>AUS</c:v>
                </c:pt>
                <c:pt idx="23">
                  <c:v>DNK</c:v>
                </c:pt>
                <c:pt idx="24">
                  <c:v>OECD</c:v>
                </c:pt>
                <c:pt idx="25">
                  <c:v>USA</c:v>
                </c:pt>
                <c:pt idx="26">
                  <c:v>BEL</c:v>
                </c:pt>
                <c:pt idx="27">
                  <c:v>NZL</c:v>
                </c:pt>
                <c:pt idx="28">
                  <c:v>GBR</c:v>
                </c:pt>
                <c:pt idx="29">
                  <c:v>ISL</c:v>
                </c:pt>
                <c:pt idx="30">
                  <c:v>FRA</c:v>
                </c:pt>
                <c:pt idx="31">
                  <c:v>CHL</c:v>
                </c:pt>
                <c:pt idx="32">
                  <c:v>BRA</c:v>
                </c:pt>
                <c:pt idx="33">
                  <c:v>NOR</c:v>
                </c:pt>
                <c:pt idx="34">
                  <c:v>IDN</c:v>
                </c:pt>
                <c:pt idx="35">
                  <c:v>SWE</c:v>
                </c:pt>
                <c:pt idx="36">
                  <c:v>TUR</c:v>
                </c:pt>
                <c:pt idx="37">
                  <c:v>WLD</c:v>
                </c:pt>
                <c:pt idx="38">
                  <c:v>ZAF</c:v>
                </c:pt>
                <c:pt idx="39">
                  <c:v>ISR</c:v>
                </c:pt>
                <c:pt idx="40">
                  <c:v>MEX</c:v>
                </c:pt>
                <c:pt idx="41">
                  <c:v>IND</c:v>
                </c:pt>
              </c:strCache>
            </c:strRef>
          </c:cat>
          <c:val>
            <c:numRef>
              <c:f>'[302011041P1G050.XLS]Graph'!$M$5:$M$46</c:f>
              <c:numCache>
                <c:formatCode>#,#00</c:formatCode>
                <c:ptCount val="42"/>
                <c:pt idx="0">
                  <c:v>47.041889999999995</c:v>
                </c:pt>
                <c:pt idx="1">
                  <c:v>44.489720000000005</c:v>
                </c:pt>
                <c:pt idx="2">
                  <c:v>43.597370000000012</c:v>
                </c:pt>
                <c:pt idx="3">
                  <c:v>40.006150000000012</c:v>
                </c:pt>
                <c:pt idx="4">
                  <c:v>43.214660000000002</c:v>
                </c:pt>
                <c:pt idx="5">
                  <c:v>47.145710000000108</c:v>
                </c:pt>
                <c:pt idx="6">
                  <c:v>42.667710000000099</c:v>
                </c:pt>
                <c:pt idx="7">
                  <c:v>39.894449999999999</c:v>
                </c:pt>
                <c:pt idx="8">
                  <c:v>40.78304</c:v>
                </c:pt>
                <c:pt idx="9">
                  <c:v>48.191400000000002</c:v>
                </c:pt>
                <c:pt idx="10">
                  <c:v>44.819380000000002</c:v>
                </c:pt>
                <c:pt idx="11">
                  <c:v>43.474110000000003</c:v>
                </c:pt>
                <c:pt idx="12">
                  <c:v>39.522310000000161</c:v>
                </c:pt>
                <c:pt idx="13">
                  <c:v>44.076910000000012</c:v>
                </c:pt>
                <c:pt idx="14">
                  <c:v>40.993770000000012</c:v>
                </c:pt>
                <c:pt idx="15">
                  <c:v>39.023780000000002</c:v>
                </c:pt>
                <c:pt idx="16">
                  <c:v>46.297920000000012</c:v>
                </c:pt>
                <c:pt idx="17">
                  <c:v>41.347849999999994</c:v>
                </c:pt>
                <c:pt idx="18">
                  <c:v>38.729080000000003</c:v>
                </c:pt>
                <c:pt idx="19">
                  <c:v>42.272890000000011</c:v>
                </c:pt>
                <c:pt idx="20">
                  <c:v>43.18383</c:v>
                </c:pt>
                <c:pt idx="21">
                  <c:v>41.589460000000003</c:v>
                </c:pt>
                <c:pt idx="22">
                  <c:v>38.837669999999996</c:v>
                </c:pt>
                <c:pt idx="23">
                  <c:v>40.637680000000003</c:v>
                </c:pt>
                <c:pt idx="25">
                  <c:v>39.42174</c:v>
                </c:pt>
                <c:pt idx="26">
                  <c:v>42.364780000000003</c:v>
                </c:pt>
                <c:pt idx="27">
                  <c:v>41.8371</c:v>
                </c:pt>
                <c:pt idx="28">
                  <c:v>40.470489999999998</c:v>
                </c:pt>
                <c:pt idx="29">
                  <c:v>39.6324100000001</c:v>
                </c:pt>
                <c:pt idx="30">
                  <c:v>42.515300000000003</c:v>
                </c:pt>
                <c:pt idx="31">
                  <c:v>38.177380000000007</c:v>
                </c:pt>
                <c:pt idx="32">
                  <c:v>37.202270000000013</c:v>
                </c:pt>
                <c:pt idx="33">
                  <c:v>39.6701300000001</c:v>
                </c:pt>
                <c:pt idx="34">
                  <c:v>35.761250000000011</c:v>
                </c:pt>
                <c:pt idx="35">
                  <c:v>40.232890000000012</c:v>
                </c:pt>
                <c:pt idx="37">
                  <c:v>36.731930000000013</c:v>
                </c:pt>
                <c:pt idx="38">
                  <c:v>31.216429999999946</c:v>
                </c:pt>
                <c:pt idx="40">
                  <c:v>38.068840000000002</c:v>
                </c:pt>
                <c:pt idx="41">
                  <c:v>32.443289999999998</c:v>
                </c:pt>
              </c:numCache>
            </c:numRef>
          </c:val>
          <c:smooth val="0"/>
        </c:ser>
        <c:dLbls>
          <c:showLegendKey val="0"/>
          <c:showVal val="0"/>
          <c:showCatName val="0"/>
          <c:showSerName val="0"/>
          <c:showPercent val="0"/>
          <c:showBubbleSize val="0"/>
        </c:dLbls>
        <c:marker val="1"/>
        <c:smooth val="0"/>
        <c:axId val="163232768"/>
        <c:axId val="163243520"/>
      </c:lineChart>
      <c:catAx>
        <c:axId val="163232768"/>
        <c:scaling>
          <c:orientation val="minMax"/>
        </c:scaling>
        <c:delete val="0"/>
        <c:axPos val="b"/>
        <c:numFmt formatCode="General" sourceLinked="1"/>
        <c:majorTickMark val="in"/>
        <c:minorTickMark val="none"/>
        <c:tickLblPos val="low"/>
        <c:spPr>
          <a:noFill/>
          <a:ln w="9525">
            <a:solidFill>
              <a:srgbClr val="000000"/>
            </a:solidFill>
            <a:prstDash val="solid"/>
          </a:ln>
        </c:spPr>
        <c:txPr>
          <a:bodyPr rot="-2700000" vert="horz"/>
          <a:lstStyle/>
          <a:p>
            <a:pPr>
              <a:defRPr/>
            </a:pPr>
            <a:endParaRPr lang="pt-PT"/>
          </a:p>
        </c:txPr>
        <c:crossAx val="163243520"/>
        <c:crosses val="autoZero"/>
        <c:auto val="1"/>
        <c:lblAlgn val="ctr"/>
        <c:lblOffset val="0"/>
        <c:tickLblSkip val="1"/>
        <c:tickMarkSkip val="1"/>
        <c:noMultiLvlLbl val="0"/>
      </c:catAx>
      <c:valAx>
        <c:axId val="163243520"/>
        <c:scaling>
          <c:orientation val="minMax"/>
          <c:max val="50"/>
          <c:min val="0"/>
        </c:scaling>
        <c:delete val="0"/>
        <c:axPos val="l"/>
        <c:majorGridlines>
          <c:spPr>
            <a:ln w="9525">
              <a:solidFill>
                <a:srgbClr val="FFFFFF"/>
              </a:solidFill>
              <a:prstDash val="solid"/>
            </a:ln>
          </c:spPr>
        </c:majorGridlines>
        <c:numFmt formatCode="General" sourceLinked="0"/>
        <c:majorTickMark val="in"/>
        <c:minorTickMark val="none"/>
        <c:tickLblPos val="nextTo"/>
        <c:spPr>
          <a:noFill/>
          <a:ln w="9525">
            <a:solidFill>
              <a:srgbClr val="000000"/>
            </a:solidFill>
            <a:prstDash val="solid"/>
          </a:ln>
        </c:spPr>
        <c:txPr>
          <a:bodyPr rot="0" vert="horz"/>
          <a:lstStyle/>
          <a:p>
            <a:pPr>
              <a:defRPr/>
            </a:pPr>
            <a:endParaRPr lang="pt-PT"/>
          </a:p>
        </c:txPr>
        <c:crossAx val="163232768"/>
        <c:crosses val="autoZero"/>
        <c:crossBetween val="between"/>
        <c:majorUnit val="10"/>
      </c:valAx>
      <c:spPr>
        <a:solidFill>
          <a:schemeClr val="bg1"/>
        </a:solidFill>
        <a:ln w="12700">
          <a:noFill/>
          <a:prstDash val="solid"/>
        </a:ln>
      </c:spPr>
    </c:plotArea>
    <c:legend>
      <c:legendPos val="t"/>
      <c:layout>
        <c:manualLayout>
          <c:xMode val="edge"/>
          <c:yMode val="edge"/>
          <c:x val="3.9343515795465439E-2"/>
          <c:y val="1.9920868100442725E-2"/>
          <c:w val="0.94470733327009027"/>
          <c:h val="7.4703255376660033E-2"/>
        </c:manualLayout>
      </c:layout>
      <c:overlay val="1"/>
      <c:spPr>
        <a:solidFill>
          <a:srgbClr val="EAEAEA"/>
        </a:solidFill>
        <a:ln>
          <a:noFill/>
        </a:ln>
      </c:spPr>
    </c:legend>
    <c:plotVisOnly val="1"/>
    <c:dispBlanksAs val="gap"/>
    <c:showDLblsOverMax val="1"/>
  </c:chart>
  <c:spPr>
    <a:noFill/>
    <a:ln w="9525">
      <a:noFill/>
    </a:ln>
  </c:spPr>
  <c:txPr>
    <a:bodyPr/>
    <a:lstStyle/>
    <a:p>
      <a:pPr>
        <a:defRPr sz="800" b="0" i="0" u="none" strike="noStrike" baseline="0">
          <a:solidFill>
            <a:srgbClr val="000000"/>
          </a:solidFill>
          <a:latin typeface="Times" pitchFamily="18" charset="0"/>
          <a:ea typeface="Arial"/>
          <a:cs typeface="Times" pitchFamily="18" charset="0"/>
        </a:defRPr>
      </a:pPr>
      <a:endParaRPr lang="pt-PT"/>
    </a:p>
  </c:txPr>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0A26C6-0CC8-40D1-9956-D73A19360C8E}"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35A0E51D-0629-4698-808D-EFFBF4C514C2}">
      <dgm:prSet phldrT="[Texto]" custT="1"/>
      <dgm:spPr/>
      <dgm:t>
        <a:bodyPr/>
        <a:lstStyle/>
        <a:p>
          <a:r>
            <a:rPr lang="en-GB" sz="1400" b="1">
              <a:latin typeface="Times New Roman" pitchFamily="18" charset="0"/>
              <a:cs typeface="Times New Roman" pitchFamily="18" charset="0"/>
            </a:rPr>
            <a:t>Lista de Exercícios por Capítulo</a:t>
          </a:r>
          <a:endParaRPr lang="en-GB" sz="1400">
            <a:latin typeface="Times New Roman" pitchFamily="18" charset="0"/>
            <a:cs typeface="Times New Roman" pitchFamily="18" charset="0"/>
          </a:endParaRPr>
        </a:p>
      </dgm:t>
    </dgm:pt>
    <dgm:pt modelId="{A00C179C-E61F-48F4-B794-0FE3A41340A7}" type="parTrans" cxnId="{3BBFC03C-CAB8-4F75-AD45-3ED75928CFF2}">
      <dgm:prSet/>
      <dgm:spPr/>
      <dgm:t>
        <a:bodyPr/>
        <a:lstStyle/>
        <a:p>
          <a:endParaRPr lang="en-GB"/>
        </a:p>
      </dgm:t>
    </dgm:pt>
    <dgm:pt modelId="{EFE55F34-0D94-4971-B39D-E0C359E19A41}" type="sibTrans" cxnId="{3BBFC03C-CAB8-4F75-AD45-3ED75928CFF2}">
      <dgm:prSet/>
      <dgm:spPr/>
      <dgm:t>
        <a:bodyPr/>
        <a:lstStyle/>
        <a:p>
          <a:endParaRPr lang="en-GB"/>
        </a:p>
      </dgm:t>
    </dgm:pt>
    <dgm:pt modelId="{DF9DD164-3117-4623-8862-4F62A0E2EDA5}" type="pres">
      <dgm:prSet presAssocID="{2D0A26C6-0CC8-40D1-9956-D73A19360C8E}" presName="Name0" presStyleCnt="0">
        <dgm:presLayoutVars>
          <dgm:dir/>
          <dgm:animLvl val="lvl"/>
          <dgm:resizeHandles val="exact"/>
        </dgm:presLayoutVars>
      </dgm:prSet>
      <dgm:spPr/>
      <dgm:t>
        <a:bodyPr/>
        <a:lstStyle/>
        <a:p>
          <a:endParaRPr lang="pt-PT"/>
        </a:p>
      </dgm:t>
    </dgm:pt>
    <dgm:pt modelId="{3BC109E7-BA25-44F7-896A-ED10E0BE72A4}" type="pres">
      <dgm:prSet presAssocID="{35A0E51D-0629-4698-808D-EFFBF4C514C2}" presName="linNode" presStyleCnt="0"/>
      <dgm:spPr/>
    </dgm:pt>
    <dgm:pt modelId="{479389F3-F1EB-4ABD-8656-B8D467BACEC9}" type="pres">
      <dgm:prSet presAssocID="{35A0E51D-0629-4698-808D-EFFBF4C514C2}" presName="parentText" presStyleLbl="node1" presStyleIdx="0" presStyleCnt="1" custScaleX="277778">
        <dgm:presLayoutVars>
          <dgm:chMax val="1"/>
          <dgm:bulletEnabled val="1"/>
        </dgm:presLayoutVars>
      </dgm:prSet>
      <dgm:spPr/>
      <dgm:t>
        <a:bodyPr/>
        <a:lstStyle/>
        <a:p>
          <a:endParaRPr lang="pt-PT"/>
        </a:p>
      </dgm:t>
    </dgm:pt>
  </dgm:ptLst>
  <dgm:cxnLst>
    <dgm:cxn modelId="{55C72530-0994-4969-88CF-0E7E455A1A0D}" type="presOf" srcId="{2D0A26C6-0CC8-40D1-9956-D73A19360C8E}" destId="{DF9DD164-3117-4623-8862-4F62A0E2EDA5}" srcOrd="0" destOrd="0" presId="urn:microsoft.com/office/officeart/2005/8/layout/vList5"/>
    <dgm:cxn modelId="{2F4A02A2-AC92-4559-8696-942878E6DD33}" type="presOf" srcId="{35A0E51D-0629-4698-808D-EFFBF4C514C2}" destId="{479389F3-F1EB-4ABD-8656-B8D467BACEC9}" srcOrd="0" destOrd="0" presId="urn:microsoft.com/office/officeart/2005/8/layout/vList5"/>
    <dgm:cxn modelId="{3BBFC03C-CAB8-4F75-AD45-3ED75928CFF2}" srcId="{2D0A26C6-0CC8-40D1-9956-D73A19360C8E}" destId="{35A0E51D-0629-4698-808D-EFFBF4C514C2}" srcOrd="0" destOrd="0" parTransId="{A00C179C-E61F-48F4-B794-0FE3A41340A7}" sibTransId="{EFE55F34-0D94-4971-B39D-E0C359E19A41}"/>
    <dgm:cxn modelId="{8C65A8DE-3431-4902-827E-2CB04315620D}" type="presParOf" srcId="{DF9DD164-3117-4623-8862-4F62A0E2EDA5}" destId="{3BC109E7-BA25-44F7-896A-ED10E0BE72A4}" srcOrd="0" destOrd="0" presId="urn:microsoft.com/office/officeart/2005/8/layout/vList5"/>
    <dgm:cxn modelId="{F0F7E346-AB7A-4BA9-83BD-9606716799BD}" type="presParOf" srcId="{3BC109E7-BA25-44F7-896A-ED10E0BE72A4}" destId="{479389F3-F1EB-4ABD-8656-B8D467BACEC9}" srcOrd="0"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3A7C1B25-E61F-4A6A-A8C4-A35EE6F1F1D9}">
      <dgm:prSet phldrT="[Texto]"/>
      <dgm:spPr/>
      <dgm:t>
        <a:bodyPr/>
        <a:lstStyle/>
        <a:p>
          <a:r>
            <a:rPr lang="en-GB"/>
            <a:t>Variáveis Reais e Nominais</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A3C479E6-5D26-4C23-91F0-DFDC40A185AD}">
      <dgm:prSet phldrT="[Texto]"/>
      <dgm:spPr/>
      <dgm:t>
        <a:bodyPr/>
        <a:lstStyle/>
        <a:p>
          <a:r>
            <a:rPr lang="en-GB"/>
            <a:t>8</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2F364105-363B-42EB-BD2A-6B34AAFADE19}" type="presOf" srcId="{91DDCCCC-CD45-49CC-9539-BA13E8F10139}" destId="{00AB3D58-DCBE-4C86-AF14-7D6CC6057D5D}"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12B9D65F-D096-4348-B3BD-F65D83A21415}" type="presOf" srcId="{3A7C1B25-E61F-4A6A-A8C4-A35EE6F1F1D9}" destId="{520743B5-1EAA-4282-A0E9-A30EBC6017D0}"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FAB9A9EA-39C6-4495-95DA-DAD3458B8077}" type="presOf" srcId="{A3C479E6-5D26-4C23-91F0-DFDC40A185AD}" destId="{BBDE1B17-9648-4CA0-B5B0-367B27BACDD7}" srcOrd="0" destOrd="0" presId="urn:microsoft.com/office/officeart/2005/8/layout/vList5"/>
    <dgm:cxn modelId="{07F342C8-DDD8-446A-A5F8-920653DD40D6}" type="presParOf" srcId="{00AB3D58-DCBE-4C86-AF14-7D6CC6057D5D}" destId="{C7B29E3A-71FA-4C0B-8C87-36EB92FD3CD0}" srcOrd="0" destOrd="0" presId="urn:microsoft.com/office/officeart/2005/8/layout/vList5"/>
    <dgm:cxn modelId="{88434895-ABA5-41CD-9C63-74ED75E3489F}" type="presParOf" srcId="{C7B29E3A-71FA-4C0B-8C87-36EB92FD3CD0}" destId="{BBDE1B17-9648-4CA0-B5B0-367B27BACDD7}" srcOrd="0" destOrd="0" presId="urn:microsoft.com/office/officeart/2005/8/layout/vList5"/>
    <dgm:cxn modelId="{041C33D4-40B7-4F08-9F49-ECC15BC22D51}"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3A7C1B25-E61F-4A6A-A8C4-A35EE6F1F1D9}">
      <dgm:prSet phldrT="[Texto]"/>
      <dgm:spPr/>
      <dgm:t>
        <a:bodyPr/>
        <a:lstStyle/>
        <a:p>
          <a:r>
            <a:rPr lang="en-GB"/>
            <a:t>Índices de Preços</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A3C479E6-5D26-4C23-91F0-DFDC40A185AD}">
      <dgm:prSet phldrT="[Texto]"/>
      <dgm:spPr/>
      <dgm:t>
        <a:bodyPr/>
        <a:lstStyle/>
        <a:p>
          <a:r>
            <a:rPr lang="en-GB"/>
            <a:t>9</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CECF2445-8C88-4EA3-85CE-5BA92C0BA070}" type="presOf" srcId="{A3C479E6-5D26-4C23-91F0-DFDC40A185AD}" destId="{BBDE1B17-9648-4CA0-B5B0-367B27BACDD7}" srcOrd="0" destOrd="0" presId="urn:microsoft.com/office/officeart/2005/8/layout/vList5"/>
    <dgm:cxn modelId="{486145F9-D017-492B-871D-654A05519B2A}" type="presOf" srcId="{91DDCCCC-CD45-49CC-9539-BA13E8F10139}" destId="{00AB3D58-DCBE-4C86-AF14-7D6CC6057D5D}" srcOrd="0" destOrd="0" presId="urn:microsoft.com/office/officeart/2005/8/layout/vList5"/>
    <dgm:cxn modelId="{4C146943-7043-4FDB-A7E6-D9FA6375989F}" type="presOf" srcId="{3A7C1B25-E61F-4A6A-A8C4-A35EE6F1F1D9}" destId="{520743B5-1EAA-4282-A0E9-A30EBC6017D0}"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6CB3D9CB-0059-4FBF-A2B0-882719CBFF93}" srcId="{91DDCCCC-CD45-49CC-9539-BA13E8F10139}" destId="{A3C479E6-5D26-4C23-91F0-DFDC40A185AD}" srcOrd="0" destOrd="0" parTransId="{4B732F56-3865-4BD5-AF73-1FA11B665EA2}" sibTransId="{46990D11-30C8-48F3-8AF0-C99F5194995B}"/>
    <dgm:cxn modelId="{5F24374E-9E18-4F0A-BA39-7A70C8735920}" type="presParOf" srcId="{00AB3D58-DCBE-4C86-AF14-7D6CC6057D5D}" destId="{C7B29E3A-71FA-4C0B-8C87-36EB92FD3CD0}" srcOrd="0" destOrd="0" presId="urn:microsoft.com/office/officeart/2005/8/layout/vList5"/>
    <dgm:cxn modelId="{4EC2F2A4-186F-406C-B79D-E0D9D863E5AA}" type="presParOf" srcId="{C7B29E3A-71FA-4C0B-8C87-36EB92FD3CD0}" destId="{BBDE1B17-9648-4CA0-B5B0-367B27BACDD7}" srcOrd="0" destOrd="0" presId="urn:microsoft.com/office/officeart/2005/8/layout/vList5"/>
    <dgm:cxn modelId="{73B21727-E1AA-4EE0-B971-DCD61A90D6F7}"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10</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Taxas de Inflação</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7DC463BC-2EBA-42B9-A09F-4E3525B4DF28}" srcId="{A3C479E6-5D26-4C23-91F0-DFDC40A185AD}" destId="{3A7C1B25-E61F-4A6A-A8C4-A35EE6F1F1D9}" srcOrd="0" destOrd="0" parTransId="{46E10257-C75D-432E-88DC-84F5E3F0315C}" sibTransId="{B98F17BE-BB22-441C-B56E-3353F0041EC5}"/>
    <dgm:cxn modelId="{EA29493B-8659-4AC8-B112-C1D3626DD9A8}" type="presOf" srcId="{91DDCCCC-CD45-49CC-9539-BA13E8F10139}" destId="{00AB3D58-DCBE-4C86-AF14-7D6CC6057D5D}" srcOrd="0" destOrd="0" presId="urn:microsoft.com/office/officeart/2005/8/layout/vList5"/>
    <dgm:cxn modelId="{7C289515-9BDE-4413-87EC-4AA38A1EE3D0}" type="presOf" srcId="{3A7C1B25-E61F-4A6A-A8C4-A35EE6F1F1D9}" destId="{520743B5-1EAA-4282-A0E9-A30EBC6017D0}" srcOrd="0" destOrd="0" presId="urn:microsoft.com/office/officeart/2005/8/layout/vList5"/>
    <dgm:cxn modelId="{09650D7C-A489-482F-BAB0-B97FC243A1DE}"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0CD62BCA-0576-41BC-A684-91B5BB9AE29A}" type="presParOf" srcId="{00AB3D58-DCBE-4C86-AF14-7D6CC6057D5D}" destId="{C7B29E3A-71FA-4C0B-8C87-36EB92FD3CD0}" srcOrd="0" destOrd="0" presId="urn:microsoft.com/office/officeart/2005/8/layout/vList5"/>
    <dgm:cxn modelId="{BFDE7CFC-ADBB-4A6A-BC0C-C07BDD40460C}" type="presParOf" srcId="{C7B29E3A-71FA-4C0B-8C87-36EB92FD3CD0}" destId="{BBDE1B17-9648-4CA0-B5B0-367B27BACDD7}" srcOrd="0" destOrd="0" presId="urn:microsoft.com/office/officeart/2005/8/layout/vList5"/>
    <dgm:cxn modelId="{EC7A2427-D953-4598-94E8-47D847A2A960}"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11</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Identidades da Contabilidade Nacional</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7DC463BC-2EBA-42B9-A09F-4E3525B4DF28}" srcId="{A3C479E6-5D26-4C23-91F0-DFDC40A185AD}" destId="{3A7C1B25-E61F-4A6A-A8C4-A35EE6F1F1D9}" srcOrd="0" destOrd="0" parTransId="{46E10257-C75D-432E-88DC-84F5E3F0315C}" sibTransId="{B98F17BE-BB22-441C-B56E-3353F0041EC5}"/>
    <dgm:cxn modelId="{B00E5FB5-2452-4298-A8CF-A3C9C2A9D6C5}"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2C42FD93-79C4-47D1-8EA4-A31B791C80A0}" type="presOf" srcId="{3A7C1B25-E61F-4A6A-A8C4-A35EE6F1F1D9}" destId="{520743B5-1EAA-4282-A0E9-A30EBC6017D0}" srcOrd="0" destOrd="0" presId="urn:microsoft.com/office/officeart/2005/8/layout/vList5"/>
    <dgm:cxn modelId="{18A6428E-1E0D-41ED-995C-FA932FD25E59}" type="presOf" srcId="{A3C479E6-5D26-4C23-91F0-DFDC40A185AD}" destId="{BBDE1B17-9648-4CA0-B5B0-367B27BACDD7}" srcOrd="0" destOrd="0" presId="urn:microsoft.com/office/officeart/2005/8/layout/vList5"/>
    <dgm:cxn modelId="{9F7FD286-DB10-4106-B0AD-C747AD33E2AD}" type="presParOf" srcId="{00AB3D58-DCBE-4C86-AF14-7D6CC6057D5D}" destId="{C7B29E3A-71FA-4C0B-8C87-36EB92FD3CD0}" srcOrd="0" destOrd="0" presId="urn:microsoft.com/office/officeart/2005/8/layout/vList5"/>
    <dgm:cxn modelId="{16277AD3-BF83-4205-BC49-70DC6D3EBC47}" type="presParOf" srcId="{C7B29E3A-71FA-4C0B-8C87-36EB92FD3CD0}" destId="{BBDE1B17-9648-4CA0-B5B0-367B27BACDD7}" srcOrd="0" destOrd="0" presId="urn:microsoft.com/office/officeart/2005/8/layout/vList5"/>
    <dgm:cxn modelId="{637926FB-E7C1-47FE-887E-7CB623CDF257}"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12</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PIB, PNB e PNL</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A3A22DAD-F931-43E1-9B08-5333A4C99BEB}" type="presOf" srcId="{3A7C1B25-E61F-4A6A-A8C4-A35EE6F1F1D9}" destId="{520743B5-1EAA-4282-A0E9-A30EBC6017D0}"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2170408D-A14C-4435-9A63-3BDF6C5A4369}"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4E825BA3-7C84-4835-8DD4-509E52ADE01C}" type="presOf" srcId="{A3C479E6-5D26-4C23-91F0-DFDC40A185AD}" destId="{BBDE1B17-9648-4CA0-B5B0-367B27BACDD7}" srcOrd="0" destOrd="0" presId="urn:microsoft.com/office/officeart/2005/8/layout/vList5"/>
    <dgm:cxn modelId="{F316DD02-88F1-4C75-950E-7EA20E19BF08}" type="presParOf" srcId="{00AB3D58-DCBE-4C86-AF14-7D6CC6057D5D}" destId="{C7B29E3A-71FA-4C0B-8C87-36EB92FD3CD0}" srcOrd="0" destOrd="0" presId="urn:microsoft.com/office/officeart/2005/8/layout/vList5"/>
    <dgm:cxn modelId="{EDD6C717-ECD1-4876-9310-B0784E211B04}" type="presParOf" srcId="{C7B29E3A-71FA-4C0B-8C87-36EB92FD3CD0}" destId="{BBDE1B17-9648-4CA0-B5B0-367B27BACDD7}" srcOrd="0" destOrd="0" presId="urn:microsoft.com/office/officeart/2005/8/layout/vList5"/>
    <dgm:cxn modelId="{88817DC8-FECA-412B-82E7-6367D825CD0F}"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13</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Produção não Mercantil</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AD1A41F3-CF66-4AB7-A0AD-5EB979CDF444}" type="presOf" srcId="{A3C479E6-5D26-4C23-91F0-DFDC40A185AD}" destId="{BBDE1B17-9648-4CA0-B5B0-367B27BACDD7}" srcOrd="0" destOrd="0" presId="urn:microsoft.com/office/officeart/2005/8/layout/vList5"/>
    <dgm:cxn modelId="{DC18C016-74B9-4747-AA4E-C1F9528B7534}" type="presOf" srcId="{3A7C1B25-E61F-4A6A-A8C4-A35EE6F1F1D9}" destId="{520743B5-1EAA-4282-A0E9-A30EBC6017D0}"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C312D455-A699-4933-8D71-6D436643E2A2}"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276452A1-686B-464B-B94A-13C4890A1FA8}" type="presParOf" srcId="{00AB3D58-DCBE-4C86-AF14-7D6CC6057D5D}" destId="{C7B29E3A-71FA-4C0B-8C87-36EB92FD3CD0}" srcOrd="0" destOrd="0" presId="urn:microsoft.com/office/officeart/2005/8/layout/vList5"/>
    <dgm:cxn modelId="{AE67505A-19FC-49F6-8193-8364CD161BD8}" type="presParOf" srcId="{C7B29E3A-71FA-4C0B-8C87-36EB92FD3CD0}" destId="{BBDE1B17-9648-4CA0-B5B0-367B27BACDD7}" srcOrd="0" destOrd="0" presId="urn:microsoft.com/office/officeart/2005/8/layout/vList5"/>
    <dgm:cxn modelId="{8630552A-3A80-471C-82D5-2E50EC72E281}"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14</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Ciclos Económicos</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7DC463BC-2EBA-42B9-A09F-4E3525B4DF28}" srcId="{A3C479E6-5D26-4C23-91F0-DFDC40A185AD}" destId="{3A7C1B25-E61F-4A6A-A8C4-A35EE6F1F1D9}" srcOrd="0" destOrd="0" parTransId="{46E10257-C75D-432E-88DC-84F5E3F0315C}" sibTransId="{B98F17BE-BB22-441C-B56E-3353F0041EC5}"/>
    <dgm:cxn modelId="{76FA67BF-073A-4DF5-AB0B-496952E622FE}" type="presOf" srcId="{3A7C1B25-E61F-4A6A-A8C4-A35EE6F1F1D9}" destId="{520743B5-1EAA-4282-A0E9-A30EBC6017D0}"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8C40554B-5462-465B-889A-53550969FF0D}" type="presOf" srcId="{91DDCCCC-CD45-49CC-9539-BA13E8F10139}" destId="{00AB3D58-DCBE-4C86-AF14-7D6CC6057D5D}" srcOrd="0" destOrd="0" presId="urn:microsoft.com/office/officeart/2005/8/layout/vList5"/>
    <dgm:cxn modelId="{AE64B084-F319-4C1C-AB15-FC5DBB7592C7}" type="presOf" srcId="{A3C479E6-5D26-4C23-91F0-DFDC40A185AD}" destId="{BBDE1B17-9648-4CA0-B5B0-367B27BACDD7}" srcOrd="0" destOrd="0" presId="urn:microsoft.com/office/officeart/2005/8/layout/vList5"/>
    <dgm:cxn modelId="{85354801-AAEA-40C9-B173-68924425B93E}" type="presParOf" srcId="{00AB3D58-DCBE-4C86-AF14-7D6CC6057D5D}" destId="{C7B29E3A-71FA-4C0B-8C87-36EB92FD3CD0}" srcOrd="0" destOrd="0" presId="urn:microsoft.com/office/officeart/2005/8/layout/vList5"/>
    <dgm:cxn modelId="{5860456E-42E7-4F37-8526-D1D53BC6570E}" type="presParOf" srcId="{C7B29E3A-71FA-4C0B-8C87-36EB92FD3CD0}" destId="{BBDE1B17-9648-4CA0-B5B0-367B27BACDD7}" srcOrd="0" destOrd="0" presId="urn:microsoft.com/office/officeart/2005/8/layout/vList5"/>
    <dgm:cxn modelId="{072697C7-5B6F-4268-A506-12C066F9543E}"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2D0A26C6-0CC8-40D1-9956-D73A19360C8E}"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35A0E51D-0629-4698-808D-EFFBF4C514C2}">
      <dgm:prSet phldrT="[Texto]" custT="1"/>
      <dgm:spPr/>
      <dgm:t>
        <a:bodyPr/>
        <a:lstStyle/>
        <a:p>
          <a:r>
            <a:rPr lang="en-GB" sz="1400" b="1">
              <a:latin typeface="Times New Roman" pitchFamily="18" charset="0"/>
              <a:cs typeface="Times New Roman" pitchFamily="18" charset="0"/>
            </a:rPr>
            <a:t>Capítulo 2:  Produção e Oferta Agregada</a:t>
          </a:r>
        </a:p>
        <a:p>
          <a:r>
            <a:rPr lang="en-GB" sz="1400">
              <a:latin typeface="Times New Roman" pitchFamily="18" charset="0"/>
              <a:cs typeface="Times New Roman" pitchFamily="18" charset="0"/>
            </a:rPr>
            <a:t>(5 Aulas)</a:t>
          </a:r>
        </a:p>
      </dgm:t>
    </dgm:pt>
    <dgm:pt modelId="{A00C179C-E61F-48F4-B794-0FE3A41340A7}" type="parTrans" cxnId="{3BBFC03C-CAB8-4F75-AD45-3ED75928CFF2}">
      <dgm:prSet/>
      <dgm:spPr/>
      <dgm:t>
        <a:bodyPr/>
        <a:lstStyle/>
        <a:p>
          <a:endParaRPr lang="en-GB"/>
        </a:p>
      </dgm:t>
    </dgm:pt>
    <dgm:pt modelId="{EFE55F34-0D94-4971-B39D-E0C359E19A41}" type="sibTrans" cxnId="{3BBFC03C-CAB8-4F75-AD45-3ED75928CFF2}">
      <dgm:prSet/>
      <dgm:spPr/>
      <dgm:t>
        <a:bodyPr/>
        <a:lstStyle/>
        <a:p>
          <a:endParaRPr lang="en-GB"/>
        </a:p>
      </dgm:t>
    </dgm:pt>
    <dgm:pt modelId="{DF9DD164-3117-4623-8862-4F62A0E2EDA5}" type="pres">
      <dgm:prSet presAssocID="{2D0A26C6-0CC8-40D1-9956-D73A19360C8E}" presName="Name0" presStyleCnt="0">
        <dgm:presLayoutVars>
          <dgm:dir/>
          <dgm:animLvl val="lvl"/>
          <dgm:resizeHandles val="exact"/>
        </dgm:presLayoutVars>
      </dgm:prSet>
      <dgm:spPr/>
      <dgm:t>
        <a:bodyPr/>
        <a:lstStyle/>
        <a:p>
          <a:endParaRPr lang="pt-PT"/>
        </a:p>
      </dgm:t>
    </dgm:pt>
    <dgm:pt modelId="{3BC109E7-BA25-44F7-896A-ED10E0BE72A4}" type="pres">
      <dgm:prSet presAssocID="{35A0E51D-0629-4698-808D-EFFBF4C514C2}" presName="linNode" presStyleCnt="0"/>
      <dgm:spPr/>
    </dgm:pt>
    <dgm:pt modelId="{479389F3-F1EB-4ABD-8656-B8D467BACEC9}" type="pres">
      <dgm:prSet presAssocID="{35A0E51D-0629-4698-808D-EFFBF4C514C2}" presName="parentText" presStyleLbl="node1" presStyleIdx="0" presStyleCnt="1" custScaleX="277778">
        <dgm:presLayoutVars>
          <dgm:chMax val="1"/>
          <dgm:bulletEnabled val="1"/>
        </dgm:presLayoutVars>
      </dgm:prSet>
      <dgm:spPr/>
      <dgm:t>
        <a:bodyPr/>
        <a:lstStyle/>
        <a:p>
          <a:endParaRPr lang="pt-PT"/>
        </a:p>
      </dgm:t>
    </dgm:pt>
  </dgm:ptLst>
  <dgm:cxnLst>
    <dgm:cxn modelId="{3BBFC03C-CAB8-4F75-AD45-3ED75928CFF2}" srcId="{2D0A26C6-0CC8-40D1-9956-D73A19360C8E}" destId="{35A0E51D-0629-4698-808D-EFFBF4C514C2}" srcOrd="0" destOrd="0" parTransId="{A00C179C-E61F-48F4-B794-0FE3A41340A7}" sibTransId="{EFE55F34-0D94-4971-B39D-E0C359E19A41}"/>
    <dgm:cxn modelId="{C2515C0E-3B12-41B2-9A1B-3E96DFFF2275}" type="presOf" srcId="{2D0A26C6-0CC8-40D1-9956-D73A19360C8E}" destId="{DF9DD164-3117-4623-8862-4F62A0E2EDA5}" srcOrd="0" destOrd="0" presId="urn:microsoft.com/office/officeart/2005/8/layout/vList5"/>
    <dgm:cxn modelId="{55AB891F-E004-4619-B6A2-779B70F55558}" type="presOf" srcId="{35A0E51D-0629-4698-808D-EFFBF4C514C2}" destId="{479389F3-F1EB-4ABD-8656-B8D467BACEC9}" srcOrd="0" destOrd="0" presId="urn:microsoft.com/office/officeart/2005/8/layout/vList5"/>
    <dgm:cxn modelId="{3BCE423D-9A74-4CDF-A39A-1E54D40E612A}" type="presParOf" srcId="{DF9DD164-3117-4623-8862-4F62A0E2EDA5}" destId="{3BC109E7-BA25-44F7-896A-ED10E0BE72A4}" srcOrd="0" destOrd="0" presId="urn:microsoft.com/office/officeart/2005/8/layout/vList5"/>
    <dgm:cxn modelId="{1726FEF1-82B9-4CBE-89BA-8F84C14DAFF0}" type="presParOf" srcId="{3BC109E7-BA25-44F7-896A-ED10E0BE72A4}" destId="{479389F3-F1EB-4ABD-8656-B8D467BACEC9}" srcOrd="0" destOrd="0" presId="urn:microsoft.com/office/officeart/2005/8/layout/vList5"/>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15</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Função de Produção de Cobb-Douglas - Propriedades</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2E0801FA-6E17-46F9-A216-8C44000C26EF}" type="presOf" srcId="{3A7C1B25-E61F-4A6A-A8C4-A35EE6F1F1D9}" destId="{520743B5-1EAA-4282-A0E9-A30EBC6017D0}"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7D76B3DC-612A-4ABC-B4C3-11B7F450BA97}" type="presOf" srcId="{91DDCCCC-CD45-49CC-9539-BA13E8F10139}" destId="{00AB3D58-DCBE-4C86-AF14-7D6CC6057D5D}" srcOrd="0" destOrd="0" presId="urn:microsoft.com/office/officeart/2005/8/layout/vList5"/>
    <dgm:cxn modelId="{6EA49192-C6BA-4564-B541-6F8550497687}"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3CD74CA1-D787-42DF-B75D-50D110505EC2}" type="presParOf" srcId="{00AB3D58-DCBE-4C86-AF14-7D6CC6057D5D}" destId="{C7B29E3A-71FA-4C0B-8C87-36EB92FD3CD0}" srcOrd="0" destOrd="0" presId="urn:microsoft.com/office/officeart/2005/8/layout/vList5"/>
    <dgm:cxn modelId="{DFAA63DB-F46C-4372-948E-FE015C860510}" type="presParOf" srcId="{C7B29E3A-71FA-4C0B-8C87-36EB92FD3CD0}" destId="{BBDE1B17-9648-4CA0-B5B0-367B27BACDD7}" srcOrd="0" destOrd="0" presId="urn:microsoft.com/office/officeart/2005/8/layout/vList5"/>
    <dgm:cxn modelId="{A701BC1C-B1AA-4FA4-B8BD-445D70B276F4}"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16</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Alterações na Tecnologia e Produtividade</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7DC463BC-2EBA-42B9-A09F-4E3525B4DF28}" srcId="{A3C479E6-5D26-4C23-91F0-DFDC40A185AD}" destId="{3A7C1B25-E61F-4A6A-A8C4-A35EE6F1F1D9}" srcOrd="0" destOrd="0" parTransId="{46E10257-C75D-432E-88DC-84F5E3F0315C}" sibTransId="{B98F17BE-BB22-441C-B56E-3353F0041EC5}"/>
    <dgm:cxn modelId="{6CB3D9CB-0059-4FBF-A2B0-882719CBFF93}" srcId="{91DDCCCC-CD45-49CC-9539-BA13E8F10139}" destId="{A3C479E6-5D26-4C23-91F0-DFDC40A185AD}" srcOrd="0" destOrd="0" parTransId="{4B732F56-3865-4BD5-AF73-1FA11B665EA2}" sibTransId="{46990D11-30C8-48F3-8AF0-C99F5194995B}"/>
    <dgm:cxn modelId="{EEBBA369-4576-409C-9412-BE400A58106E}" type="presOf" srcId="{91DDCCCC-CD45-49CC-9539-BA13E8F10139}" destId="{00AB3D58-DCBE-4C86-AF14-7D6CC6057D5D}" srcOrd="0" destOrd="0" presId="urn:microsoft.com/office/officeart/2005/8/layout/vList5"/>
    <dgm:cxn modelId="{CE3D84F7-67B7-4523-9BE5-D19F13BA5497}" type="presOf" srcId="{3A7C1B25-E61F-4A6A-A8C4-A35EE6F1F1D9}" destId="{520743B5-1EAA-4282-A0E9-A30EBC6017D0}" srcOrd="0" destOrd="0" presId="urn:microsoft.com/office/officeart/2005/8/layout/vList5"/>
    <dgm:cxn modelId="{937CD7D6-BE2E-4D9F-9EC5-06D60B4A8750}" type="presOf" srcId="{A3C479E6-5D26-4C23-91F0-DFDC40A185AD}" destId="{BBDE1B17-9648-4CA0-B5B0-367B27BACDD7}" srcOrd="0" destOrd="0" presId="urn:microsoft.com/office/officeart/2005/8/layout/vList5"/>
    <dgm:cxn modelId="{E76B851F-ABB6-415C-B0DB-CD17EE299ABA}" type="presParOf" srcId="{00AB3D58-DCBE-4C86-AF14-7D6CC6057D5D}" destId="{C7B29E3A-71FA-4C0B-8C87-36EB92FD3CD0}" srcOrd="0" destOrd="0" presId="urn:microsoft.com/office/officeart/2005/8/layout/vList5"/>
    <dgm:cxn modelId="{233618B8-55D0-4903-B25C-3433AF0F1166}" type="presParOf" srcId="{C7B29E3A-71FA-4C0B-8C87-36EB92FD3CD0}" destId="{BBDE1B17-9648-4CA0-B5B0-367B27BACDD7}" srcOrd="0" destOrd="0" presId="urn:microsoft.com/office/officeart/2005/8/layout/vList5"/>
    <dgm:cxn modelId="{6F10126C-6491-45C6-BEA2-209F0DA514E0}"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D0A26C6-0CC8-40D1-9956-D73A19360C8E}"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35A0E51D-0629-4698-808D-EFFBF4C514C2}">
      <dgm:prSet phldrT="[Texto]" custT="1"/>
      <dgm:spPr/>
      <dgm:t>
        <a:bodyPr/>
        <a:lstStyle/>
        <a:p>
          <a:r>
            <a:rPr lang="en-GB" sz="1400" b="1">
              <a:latin typeface="Times New Roman" pitchFamily="18" charset="0"/>
              <a:cs typeface="Times New Roman" pitchFamily="18" charset="0"/>
            </a:rPr>
            <a:t>Capítulo 1: Macroeconomia - Elementos Introdutórios e de Medição</a:t>
          </a:r>
        </a:p>
        <a:p>
          <a:r>
            <a:rPr lang="en-GB" sz="1400">
              <a:latin typeface="Times New Roman" pitchFamily="18" charset="0"/>
              <a:cs typeface="Times New Roman" pitchFamily="18" charset="0"/>
            </a:rPr>
            <a:t>(5 Aulas)</a:t>
          </a:r>
        </a:p>
      </dgm:t>
    </dgm:pt>
    <dgm:pt modelId="{A00C179C-E61F-48F4-B794-0FE3A41340A7}" type="parTrans" cxnId="{3BBFC03C-CAB8-4F75-AD45-3ED75928CFF2}">
      <dgm:prSet/>
      <dgm:spPr/>
      <dgm:t>
        <a:bodyPr/>
        <a:lstStyle/>
        <a:p>
          <a:endParaRPr lang="en-GB"/>
        </a:p>
      </dgm:t>
    </dgm:pt>
    <dgm:pt modelId="{EFE55F34-0D94-4971-B39D-E0C359E19A41}" type="sibTrans" cxnId="{3BBFC03C-CAB8-4F75-AD45-3ED75928CFF2}">
      <dgm:prSet/>
      <dgm:spPr/>
      <dgm:t>
        <a:bodyPr/>
        <a:lstStyle/>
        <a:p>
          <a:endParaRPr lang="en-GB"/>
        </a:p>
      </dgm:t>
    </dgm:pt>
    <dgm:pt modelId="{DF9DD164-3117-4623-8862-4F62A0E2EDA5}" type="pres">
      <dgm:prSet presAssocID="{2D0A26C6-0CC8-40D1-9956-D73A19360C8E}" presName="Name0" presStyleCnt="0">
        <dgm:presLayoutVars>
          <dgm:dir/>
          <dgm:animLvl val="lvl"/>
          <dgm:resizeHandles val="exact"/>
        </dgm:presLayoutVars>
      </dgm:prSet>
      <dgm:spPr/>
      <dgm:t>
        <a:bodyPr/>
        <a:lstStyle/>
        <a:p>
          <a:endParaRPr lang="pt-PT"/>
        </a:p>
      </dgm:t>
    </dgm:pt>
    <dgm:pt modelId="{3BC109E7-BA25-44F7-896A-ED10E0BE72A4}" type="pres">
      <dgm:prSet presAssocID="{35A0E51D-0629-4698-808D-EFFBF4C514C2}" presName="linNode" presStyleCnt="0"/>
      <dgm:spPr/>
    </dgm:pt>
    <dgm:pt modelId="{479389F3-F1EB-4ABD-8656-B8D467BACEC9}" type="pres">
      <dgm:prSet presAssocID="{35A0E51D-0629-4698-808D-EFFBF4C514C2}" presName="parentText" presStyleLbl="node1" presStyleIdx="0" presStyleCnt="1" custScaleX="277778">
        <dgm:presLayoutVars>
          <dgm:chMax val="1"/>
          <dgm:bulletEnabled val="1"/>
        </dgm:presLayoutVars>
      </dgm:prSet>
      <dgm:spPr/>
      <dgm:t>
        <a:bodyPr/>
        <a:lstStyle/>
        <a:p>
          <a:endParaRPr lang="pt-PT"/>
        </a:p>
      </dgm:t>
    </dgm:pt>
  </dgm:ptLst>
  <dgm:cxnLst>
    <dgm:cxn modelId="{3BBFC03C-CAB8-4F75-AD45-3ED75928CFF2}" srcId="{2D0A26C6-0CC8-40D1-9956-D73A19360C8E}" destId="{35A0E51D-0629-4698-808D-EFFBF4C514C2}" srcOrd="0" destOrd="0" parTransId="{A00C179C-E61F-48F4-B794-0FE3A41340A7}" sibTransId="{EFE55F34-0D94-4971-B39D-E0C359E19A41}"/>
    <dgm:cxn modelId="{73AC869B-E19F-4111-AF2D-54EF4EAD45E9}" type="presOf" srcId="{2D0A26C6-0CC8-40D1-9956-D73A19360C8E}" destId="{DF9DD164-3117-4623-8862-4F62A0E2EDA5}" srcOrd="0" destOrd="0" presId="urn:microsoft.com/office/officeart/2005/8/layout/vList5"/>
    <dgm:cxn modelId="{B048626E-2B2E-4FFC-B8E0-F0D540458DDC}" type="presOf" srcId="{35A0E51D-0629-4698-808D-EFFBF4C514C2}" destId="{479389F3-F1EB-4ABD-8656-B8D467BACEC9}" srcOrd="0" destOrd="0" presId="urn:microsoft.com/office/officeart/2005/8/layout/vList5"/>
    <dgm:cxn modelId="{DF103760-9C8F-4C86-8B4F-A0C2A88C3086}" type="presParOf" srcId="{DF9DD164-3117-4623-8862-4F62A0E2EDA5}" destId="{3BC109E7-BA25-44F7-896A-ED10E0BE72A4}" srcOrd="0" destOrd="0" presId="urn:microsoft.com/office/officeart/2005/8/layout/vList5"/>
    <dgm:cxn modelId="{C32904DD-6AEB-4EC7-91A1-22986F4CD7C3}" type="presParOf" srcId="{3BC109E7-BA25-44F7-896A-ED10E0BE72A4}" destId="{479389F3-F1EB-4ABD-8656-B8D467BACEC9}" srcOrd="0" destOrd="0" presId="urn:microsoft.com/office/officeart/2005/8/layout/vList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17</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Função de Produção e Decomposição do Crescimento</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9F552A32-398C-4EA0-B05C-1A201906F578}" type="presOf" srcId="{3A7C1B25-E61F-4A6A-A8C4-A35EE6F1F1D9}" destId="{520743B5-1EAA-4282-A0E9-A30EBC6017D0}"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6CB3D9CB-0059-4FBF-A2B0-882719CBFF93}" srcId="{91DDCCCC-CD45-49CC-9539-BA13E8F10139}" destId="{A3C479E6-5D26-4C23-91F0-DFDC40A185AD}" srcOrd="0" destOrd="0" parTransId="{4B732F56-3865-4BD5-AF73-1FA11B665EA2}" sibTransId="{46990D11-30C8-48F3-8AF0-C99F5194995B}"/>
    <dgm:cxn modelId="{F379CCD8-4993-4943-B4FE-353F25165A40}" type="presOf" srcId="{A3C479E6-5D26-4C23-91F0-DFDC40A185AD}" destId="{BBDE1B17-9648-4CA0-B5B0-367B27BACDD7}" srcOrd="0" destOrd="0" presId="urn:microsoft.com/office/officeart/2005/8/layout/vList5"/>
    <dgm:cxn modelId="{A4D697C4-7ABD-45DD-AF6A-55495FDB1B38}" type="presOf" srcId="{91DDCCCC-CD45-49CC-9539-BA13E8F10139}" destId="{00AB3D58-DCBE-4C86-AF14-7D6CC6057D5D}" srcOrd="0" destOrd="0" presId="urn:microsoft.com/office/officeart/2005/8/layout/vList5"/>
    <dgm:cxn modelId="{ABBA2AF3-1771-4B98-8212-15390208B058}" type="presParOf" srcId="{00AB3D58-DCBE-4C86-AF14-7D6CC6057D5D}" destId="{C7B29E3A-71FA-4C0B-8C87-36EB92FD3CD0}" srcOrd="0" destOrd="0" presId="urn:microsoft.com/office/officeart/2005/8/layout/vList5"/>
    <dgm:cxn modelId="{D2F18775-88A9-4705-BF20-4C40DC514646}" type="presParOf" srcId="{C7B29E3A-71FA-4C0B-8C87-36EB92FD3CD0}" destId="{BBDE1B17-9648-4CA0-B5B0-367B27BACDD7}" srcOrd="0" destOrd="0" presId="urn:microsoft.com/office/officeart/2005/8/layout/vList5"/>
    <dgm:cxn modelId="{CB2D80BB-1B4E-465E-BBA0-65AEE919EE31}"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18</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Alterações nos Fatores - Impacto no PIB e na Produtividade</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876A0E96-1018-4168-A1A1-40B7C2B47490}" type="presOf" srcId="{3A7C1B25-E61F-4A6A-A8C4-A35EE6F1F1D9}" destId="{520743B5-1EAA-4282-A0E9-A30EBC6017D0}"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7FB421AF-B8DB-4CAA-B96B-F252E8B4EFDC}"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7B2E346C-8037-422C-BFEB-2272ADA014F5}" type="presOf" srcId="{A3C479E6-5D26-4C23-91F0-DFDC40A185AD}" destId="{BBDE1B17-9648-4CA0-B5B0-367B27BACDD7}" srcOrd="0" destOrd="0" presId="urn:microsoft.com/office/officeart/2005/8/layout/vList5"/>
    <dgm:cxn modelId="{66920171-B7FA-4FA0-AC11-40A1C4F7657F}" type="presParOf" srcId="{00AB3D58-DCBE-4C86-AF14-7D6CC6057D5D}" destId="{C7B29E3A-71FA-4C0B-8C87-36EB92FD3CD0}" srcOrd="0" destOrd="0" presId="urn:microsoft.com/office/officeart/2005/8/layout/vList5"/>
    <dgm:cxn modelId="{58811436-3299-4720-821F-AD41304FD3B8}" type="presParOf" srcId="{C7B29E3A-71FA-4C0B-8C87-36EB92FD3CD0}" destId="{BBDE1B17-9648-4CA0-B5B0-367B27BACDD7}" srcOrd="0" destOrd="0" presId="urn:microsoft.com/office/officeart/2005/8/layout/vList5"/>
    <dgm:cxn modelId="{C9155398-8137-4F2D-81AC-2F2A71376E2C}"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19</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Curva de Oferta de Trabalho e Semanas Normais de Trabalho</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4BFC8BF4-BD12-4CFD-A06A-443AE23C0814}" type="presOf" srcId="{3A7C1B25-E61F-4A6A-A8C4-A35EE6F1F1D9}" destId="{520743B5-1EAA-4282-A0E9-A30EBC6017D0}"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64B240BA-047E-410F-9BA6-D1654F8045C7}"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1E8F491A-2D15-4951-AFBD-F50E8EC41A1D}" type="presOf" srcId="{A3C479E6-5D26-4C23-91F0-DFDC40A185AD}" destId="{BBDE1B17-9648-4CA0-B5B0-367B27BACDD7}" srcOrd="0" destOrd="0" presId="urn:microsoft.com/office/officeart/2005/8/layout/vList5"/>
    <dgm:cxn modelId="{9363AAE8-A5CE-4D82-852B-E28F1624CA11}" type="presParOf" srcId="{00AB3D58-DCBE-4C86-AF14-7D6CC6057D5D}" destId="{C7B29E3A-71FA-4C0B-8C87-36EB92FD3CD0}" srcOrd="0" destOrd="0" presId="urn:microsoft.com/office/officeart/2005/8/layout/vList5"/>
    <dgm:cxn modelId="{F8898F4F-5B2A-4548-B08D-ACE96C5AAEFA}" type="presParOf" srcId="{C7B29E3A-71FA-4C0B-8C87-36EB92FD3CD0}" destId="{BBDE1B17-9648-4CA0-B5B0-367B27BACDD7}" srcOrd="0" destOrd="0" presId="urn:microsoft.com/office/officeart/2005/8/layout/vList5"/>
    <dgm:cxn modelId="{ED907130-D838-460A-BAAD-A54E9DA53135}"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120"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20</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Efeito Rendimento, Efeito Substituição e Oferta de Trabalho</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A79A9332-E7EA-4137-B5AA-9637CCB83917}" type="presOf" srcId="{3A7C1B25-E61F-4A6A-A8C4-A35EE6F1F1D9}" destId="{520743B5-1EAA-4282-A0E9-A30EBC6017D0}"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6CB3D9CB-0059-4FBF-A2B0-882719CBFF93}" srcId="{91DDCCCC-CD45-49CC-9539-BA13E8F10139}" destId="{A3C479E6-5D26-4C23-91F0-DFDC40A185AD}" srcOrd="0" destOrd="0" parTransId="{4B732F56-3865-4BD5-AF73-1FA11B665EA2}" sibTransId="{46990D11-30C8-48F3-8AF0-C99F5194995B}"/>
    <dgm:cxn modelId="{96266FBC-D1B4-4EAB-8CE6-3D29D8F95E4F}" type="presOf" srcId="{91DDCCCC-CD45-49CC-9539-BA13E8F10139}" destId="{00AB3D58-DCBE-4C86-AF14-7D6CC6057D5D}" srcOrd="0" destOrd="0" presId="urn:microsoft.com/office/officeart/2005/8/layout/vList5"/>
    <dgm:cxn modelId="{67218A3E-8A51-4845-9501-09433AA1EE9B}" type="presOf" srcId="{A3C479E6-5D26-4C23-91F0-DFDC40A185AD}" destId="{BBDE1B17-9648-4CA0-B5B0-367B27BACDD7}" srcOrd="0" destOrd="0" presId="urn:microsoft.com/office/officeart/2005/8/layout/vList5"/>
    <dgm:cxn modelId="{91D16307-220C-49BB-8A32-7152D2943A2B}" type="presParOf" srcId="{00AB3D58-DCBE-4C86-AF14-7D6CC6057D5D}" destId="{C7B29E3A-71FA-4C0B-8C87-36EB92FD3CD0}" srcOrd="0" destOrd="0" presId="urn:microsoft.com/office/officeart/2005/8/layout/vList5"/>
    <dgm:cxn modelId="{EC778D25-CB7E-417F-A0E4-887B0F79A2D6}" type="presParOf" srcId="{C7B29E3A-71FA-4C0B-8C87-36EB92FD3CD0}" destId="{BBDE1B17-9648-4CA0-B5B0-367B27BACDD7}" srcOrd="0" destOrd="0" presId="urn:microsoft.com/office/officeart/2005/8/layout/vList5"/>
    <dgm:cxn modelId="{597A0AC9-6376-4E3E-8C5B-14727426A4F7}"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125"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21</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Mercado de Trabalho - Impostos, Progresso Tecnológico e Migrações</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C95DE1DA-9D4C-4AA6-8257-D9D60A7EFFA0}" type="presOf" srcId="{91DDCCCC-CD45-49CC-9539-BA13E8F10139}" destId="{00AB3D58-DCBE-4C86-AF14-7D6CC6057D5D}"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D955CC3C-B9C8-4A70-BAB0-0A5869549326}"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5EF647EA-04A2-4765-A3D2-F850D908F985}" type="presOf" srcId="{3A7C1B25-E61F-4A6A-A8C4-A35EE6F1F1D9}" destId="{520743B5-1EAA-4282-A0E9-A30EBC6017D0}" srcOrd="0" destOrd="0" presId="urn:microsoft.com/office/officeart/2005/8/layout/vList5"/>
    <dgm:cxn modelId="{BB7CB67B-F814-4143-B403-2E07E8E874F3}" type="presParOf" srcId="{00AB3D58-DCBE-4C86-AF14-7D6CC6057D5D}" destId="{C7B29E3A-71FA-4C0B-8C87-36EB92FD3CD0}" srcOrd="0" destOrd="0" presId="urn:microsoft.com/office/officeart/2005/8/layout/vList5"/>
    <dgm:cxn modelId="{B4D5EEF0-245F-4A94-A1B0-08F973A67D45}" type="presParOf" srcId="{C7B29E3A-71FA-4C0B-8C87-36EB92FD3CD0}" destId="{BBDE1B17-9648-4CA0-B5B0-367B27BACDD7}" srcOrd="0" destOrd="0" presId="urn:microsoft.com/office/officeart/2005/8/layout/vList5"/>
    <dgm:cxn modelId="{8900BDD5-F1FD-4CD0-A698-30262EEEBD56}"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130" minVer="http://schemas.openxmlformats.org/drawingml/2006/diagram"/>
    </a:ext>
  </dgm:extLst>
</dgm:dataModel>
</file>

<file path=word/diagrams/data25.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22</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Alterações na Legislação Laboral</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7DC463BC-2EBA-42B9-A09F-4E3525B4DF28}" srcId="{A3C479E6-5D26-4C23-91F0-DFDC40A185AD}" destId="{3A7C1B25-E61F-4A6A-A8C4-A35EE6F1F1D9}" srcOrd="0" destOrd="0" parTransId="{46E10257-C75D-432E-88DC-84F5E3F0315C}" sibTransId="{B98F17BE-BB22-441C-B56E-3353F0041EC5}"/>
    <dgm:cxn modelId="{BC74FE01-85F4-4BDB-AB55-38CCA3D1C200}"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1DA2060C-85D1-4A6F-8459-242C7375CB8B}" type="presOf" srcId="{91DDCCCC-CD45-49CC-9539-BA13E8F10139}" destId="{00AB3D58-DCBE-4C86-AF14-7D6CC6057D5D}" srcOrd="0" destOrd="0" presId="urn:microsoft.com/office/officeart/2005/8/layout/vList5"/>
    <dgm:cxn modelId="{7FF99B54-6625-424C-A2D8-7E31F76D5021}" type="presOf" srcId="{3A7C1B25-E61F-4A6A-A8C4-A35EE6F1F1D9}" destId="{520743B5-1EAA-4282-A0E9-A30EBC6017D0}" srcOrd="0" destOrd="0" presId="urn:microsoft.com/office/officeart/2005/8/layout/vList5"/>
    <dgm:cxn modelId="{A4AC82AD-10C9-485E-8D97-8CAFD913BC3D}" type="presParOf" srcId="{00AB3D58-DCBE-4C86-AF14-7D6CC6057D5D}" destId="{C7B29E3A-71FA-4C0B-8C87-36EB92FD3CD0}" srcOrd="0" destOrd="0" presId="urn:microsoft.com/office/officeart/2005/8/layout/vList5"/>
    <dgm:cxn modelId="{449F584C-CCCD-45D7-9121-DCC6495CD1F1}" type="presParOf" srcId="{C7B29E3A-71FA-4C0B-8C87-36EB92FD3CD0}" destId="{BBDE1B17-9648-4CA0-B5B0-367B27BACDD7}" srcOrd="0" destOrd="0" presId="urn:microsoft.com/office/officeart/2005/8/layout/vList5"/>
    <dgm:cxn modelId="{A8056C03-F463-4FCA-8671-39C53F939F15}"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135" minVer="http://schemas.openxmlformats.org/drawingml/2006/diagram"/>
    </a:ext>
  </dgm:extLst>
</dgm:dataModel>
</file>

<file path=word/diagrams/data26.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23</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Desemprego</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213B33F0-50D7-475B-B327-FC91B1C1F587}" type="presOf" srcId="{A3C479E6-5D26-4C23-91F0-DFDC40A185AD}" destId="{BBDE1B17-9648-4CA0-B5B0-367B27BACDD7}" srcOrd="0" destOrd="0" presId="urn:microsoft.com/office/officeart/2005/8/layout/vList5"/>
    <dgm:cxn modelId="{AB042E0F-1BC4-4948-B816-DC075072D5CC}" type="presOf" srcId="{3A7C1B25-E61F-4A6A-A8C4-A35EE6F1F1D9}" destId="{520743B5-1EAA-4282-A0E9-A30EBC6017D0}"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6CB3D9CB-0059-4FBF-A2B0-882719CBFF93}" srcId="{91DDCCCC-CD45-49CC-9539-BA13E8F10139}" destId="{A3C479E6-5D26-4C23-91F0-DFDC40A185AD}" srcOrd="0" destOrd="0" parTransId="{4B732F56-3865-4BD5-AF73-1FA11B665EA2}" sibTransId="{46990D11-30C8-48F3-8AF0-C99F5194995B}"/>
    <dgm:cxn modelId="{01075B6E-E2C6-4130-B561-3D72B46CF3C5}" type="presOf" srcId="{91DDCCCC-CD45-49CC-9539-BA13E8F10139}" destId="{00AB3D58-DCBE-4C86-AF14-7D6CC6057D5D}" srcOrd="0" destOrd="0" presId="urn:microsoft.com/office/officeart/2005/8/layout/vList5"/>
    <dgm:cxn modelId="{873C9EFA-478E-46D2-B659-7A5B16631259}" type="presParOf" srcId="{00AB3D58-DCBE-4C86-AF14-7D6CC6057D5D}" destId="{C7B29E3A-71FA-4C0B-8C87-36EB92FD3CD0}" srcOrd="0" destOrd="0" presId="urn:microsoft.com/office/officeart/2005/8/layout/vList5"/>
    <dgm:cxn modelId="{46ECC1B7-F7FA-4584-B7BF-A8F1E50C7A0B}" type="presParOf" srcId="{C7B29E3A-71FA-4C0B-8C87-36EB92FD3CD0}" destId="{BBDE1B17-9648-4CA0-B5B0-367B27BACDD7}" srcOrd="0" destOrd="0" presId="urn:microsoft.com/office/officeart/2005/8/layout/vList5"/>
    <dgm:cxn modelId="{107A15EC-0A1F-4852-A3A9-81C98D0718E8}"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140" minVer="http://schemas.openxmlformats.org/drawingml/2006/diagram"/>
    </a:ext>
  </dgm:extLst>
</dgm:dataModel>
</file>

<file path=word/diagrams/data27.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24</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Salário Real Líquido de Impostos</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7DC463BC-2EBA-42B9-A09F-4E3525B4DF28}" srcId="{A3C479E6-5D26-4C23-91F0-DFDC40A185AD}" destId="{3A7C1B25-E61F-4A6A-A8C4-A35EE6F1F1D9}" srcOrd="0" destOrd="0" parTransId="{46E10257-C75D-432E-88DC-84F5E3F0315C}" sibTransId="{B98F17BE-BB22-441C-B56E-3353F0041EC5}"/>
    <dgm:cxn modelId="{6CB3D9CB-0059-4FBF-A2B0-882719CBFF93}" srcId="{91DDCCCC-CD45-49CC-9539-BA13E8F10139}" destId="{A3C479E6-5D26-4C23-91F0-DFDC40A185AD}" srcOrd="0" destOrd="0" parTransId="{4B732F56-3865-4BD5-AF73-1FA11B665EA2}" sibTransId="{46990D11-30C8-48F3-8AF0-C99F5194995B}"/>
    <dgm:cxn modelId="{8BDACDFE-0EBB-42A7-83B2-276F8CF73A6E}" type="presOf" srcId="{3A7C1B25-E61F-4A6A-A8C4-A35EE6F1F1D9}" destId="{520743B5-1EAA-4282-A0E9-A30EBC6017D0}" srcOrd="0" destOrd="0" presId="urn:microsoft.com/office/officeart/2005/8/layout/vList5"/>
    <dgm:cxn modelId="{695D901B-1BF8-4FEA-A98A-B62899A2A82B}" type="presOf" srcId="{A3C479E6-5D26-4C23-91F0-DFDC40A185AD}" destId="{BBDE1B17-9648-4CA0-B5B0-367B27BACDD7}" srcOrd="0" destOrd="0" presId="urn:microsoft.com/office/officeart/2005/8/layout/vList5"/>
    <dgm:cxn modelId="{C87E8A72-B9C1-45E1-9261-DD87285509EC}" type="presOf" srcId="{91DDCCCC-CD45-49CC-9539-BA13E8F10139}" destId="{00AB3D58-DCBE-4C86-AF14-7D6CC6057D5D}" srcOrd="0" destOrd="0" presId="urn:microsoft.com/office/officeart/2005/8/layout/vList5"/>
    <dgm:cxn modelId="{B07FF58A-101F-4B33-9B97-F0D96233B460}" type="presParOf" srcId="{00AB3D58-DCBE-4C86-AF14-7D6CC6057D5D}" destId="{C7B29E3A-71FA-4C0B-8C87-36EB92FD3CD0}" srcOrd="0" destOrd="0" presId="urn:microsoft.com/office/officeart/2005/8/layout/vList5"/>
    <dgm:cxn modelId="{8F52C46E-2643-4991-AF4C-34E934E3642E}" type="presParOf" srcId="{C7B29E3A-71FA-4C0B-8C87-36EB92FD3CD0}" destId="{BBDE1B17-9648-4CA0-B5B0-367B27BACDD7}" srcOrd="0" destOrd="0" presId="urn:microsoft.com/office/officeart/2005/8/layout/vList5"/>
    <dgm:cxn modelId="{F363AE0E-3E6F-4615-9AFB-70008A745BD4}"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145" minVer="http://schemas.openxmlformats.org/drawingml/2006/diagram"/>
    </a:ext>
  </dgm:extLst>
</dgm:dataModel>
</file>

<file path=word/diagrams/data28.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25</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Isenção de Tributação</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7DC463BC-2EBA-42B9-A09F-4E3525B4DF28}" srcId="{A3C479E6-5D26-4C23-91F0-DFDC40A185AD}" destId="{3A7C1B25-E61F-4A6A-A8C4-A35EE6F1F1D9}" srcOrd="0" destOrd="0" parTransId="{46E10257-C75D-432E-88DC-84F5E3F0315C}" sibTransId="{B98F17BE-BB22-441C-B56E-3353F0041EC5}"/>
    <dgm:cxn modelId="{87FC15FC-DE1F-48CE-A025-DF60B4E656C2}" type="presOf" srcId="{91DDCCCC-CD45-49CC-9539-BA13E8F10139}" destId="{00AB3D58-DCBE-4C86-AF14-7D6CC6057D5D}" srcOrd="0" destOrd="0" presId="urn:microsoft.com/office/officeart/2005/8/layout/vList5"/>
    <dgm:cxn modelId="{2B4EE405-1260-43C7-BB6E-EE4340962231}"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EEDCB7FE-E8CA-454E-8590-08D43C41390B}" type="presOf" srcId="{3A7C1B25-E61F-4A6A-A8C4-A35EE6F1F1D9}" destId="{520743B5-1EAA-4282-A0E9-A30EBC6017D0}" srcOrd="0" destOrd="0" presId="urn:microsoft.com/office/officeart/2005/8/layout/vList5"/>
    <dgm:cxn modelId="{97A0D01D-E621-4D4C-AC5B-AF1C3F39E58B}" type="presParOf" srcId="{00AB3D58-DCBE-4C86-AF14-7D6CC6057D5D}" destId="{C7B29E3A-71FA-4C0B-8C87-36EB92FD3CD0}" srcOrd="0" destOrd="0" presId="urn:microsoft.com/office/officeart/2005/8/layout/vList5"/>
    <dgm:cxn modelId="{DC949BAF-F666-4350-90CF-083F60902EC8}" type="presParOf" srcId="{C7B29E3A-71FA-4C0B-8C87-36EB92FD3CD0}" destId="{BBDE1B17-9648-4CA0-B5B0-367B27BACDD7}" srcOrd="0" destOrd="0" presId="urn:microsoft.com/office/officeart/2005/8/layout/vList5"/>
    <dgm:cxn modelId="{21D54A3D-42C3-439F-9819-982FAA6A7DC9}"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150" minVer="http://schemas.openxmlformats.org/drawingml/2006/diagram"/>
    </a:ext>
  </dgm:extLst>
</dgm:dataModel>
</file>

<file path=word/diagrams/data29.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26</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Taxa de Desemprego e Taxa de Participação</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F1514364-3A57-4F28-B086-EC8EC10B8691}" type="presOf" srcId="{A3C479E6-5D26-4C23-91F0-DFDC40A185AD}" destId="{BBDE1B17-9648-4CA0-B5B0-367B27BACDD7}" srcOrd="0" destOrd="0" presId="urn:microsoft.com/office/officeart/2005/8/layout/vList5"/>
    <dgm:cxn modelId="{70A0D89A-77F8-4E15-B551-0F9F3442793B}" type="presOf" srcId="{91DDCCCC-CD45-49CC-9539-BA13E8F10139}" destId="{00AB3D58-DCBE-4C86-AF14-7D6CC6057D5D}"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6A9BD1AC-71D8-4EFB-B85A-89FF32A86351}" type="presOf" srcId="{3A7C1B25-E61F-4A6A-A8C4-A35EE6F1F1D9}" destId="{520743B5-1EAA-4282-A0E9-A30EBC6017D0}"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ADA977A1-702F-4F72-A9B4-4A74E8798910}" type="presParOf" srcId="{00AB3D58-DCBE-4C86-AF14-7D6CC6057D5D}" destId="{C7B29E3A-71FA-4C0B-8C87-36EB92FD3CD0}" srcOrd="0" destOrd="0" presId="urn:microsoft.com/office/officeart/2005/8/layout/vList5"/>
    <dgm:cxn modelId="{6D0C26D9-1F2D-437A-A7AB-C340018E5765}" type="presParOf" srcId="{C7B29E3A-71FA-4C0B-8C87-36EB92FD3CD0}" destId="{BBDE1B17-9648-4CA0-B5B0-367B27BACDD7}" srcOrd="0" destOrd="0" presId="urn:microsoft.com/office/officeart/2005/8/layout/vList5"/>
    <dgm:cxn modelId="{731F0CCA-D866-4FF0-9F31-6C71CA6EB5B9}"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15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1</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Tipos de Variáveis</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94BD5993-5D5C-424D-BD11-7A5A702797DD}" type="presOf" srcId="{3A7C1B25-E61F-4A6A-A8C4-A35EE6F1F1D9}" destId="{520743B5-1EAA-4282-A0E9-A30EBC6017D0}"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6CB3D9CB-0059-4FBF-A2B0-882719CBFF93}" srcId="{91DDCCCC-CD45-49CC-9539-BA13E8F10139}" destId="{A3C479E6-5D26-4C23-91F0-DFDC40A185AD}" srcOrd="0" destOrd="0" parTransId="{4B732F56-3865-4BD5-AF73-1FA11B665EA2}" sibTransId="{46990D11-30C8-48F3-8AF0-C99F5194995B}"/>
    <dgm:cxn modelId="{2798A24E-C227-422A-A6A2-7FF62475B557}" type="presOf" srcId="{91DDCCCC-CD45-49CC-9539-BA13E8F10139}" destId="{00AB3D58-DCBE-4C86-AF14-7D6CC6057D5D}" srcOrd="0" destOrd="0" presId="urn:microsoft.com/office/officeart/2005/8/layout/vList5"/>
    <dgm:cxn modelId="{00507793-F9BA-4F6E-83BB-4382E97687A5}" type="presOf" srcId="{A3C479E6-5D26-4C23-91F0-DFDC40A185AD}" destId="{BBDE1B17-9648-4CA0-B5B0-367B27BACDD7}" srcOrd="0" destOrd="0" presId="urn:microsoft.com/office/officeart/2005/8/layout/vList5"/>
    <dgm:cxn modelId="{22A688C2-E4D2-4FCE-B607-3A9304AF7555}" type="presParOf" srcId="{00AB3D58-DCBE-4C86-AF14-7D6CC6057D5D}" destId="{C7B29E3A-71FA-4C0B-8C87-36EB92FD3CD0}" srcOrd="0" destOrd="0" presId="urn:microsoft.com/office/officeart/2005/8/layout/vList5"/>
    <dgm:cxn modelId="{CAFF5B88-423F-4DD7-8676-D3A1E07D477C}" type="presParOf" srcId="{C7B29E3A-71FA-4C0B-8C87-36EB92FD3CD0}" destId="{BBDE1B17-9648-4CA0-B5B0-367B27BACDD7}" srcOrd="0" destOrd="0" presId="urn:microsoft.com/office/officeart/2005/8/layout/vList5"/>
    <dgm:cxn modelId="{06D0B10D-5ECB-42ED-ABE4-542B92A472DE}"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0.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27</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Salário Mínimo</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60315BCD-7BFC-41E3-8BC3-05C6AD48324A}" type="presOf" srcId="{3A7C1B25-E61F-4A6A-A8C4-A35EE6F1F1D9}" destId="{520743B5-1EAA-4282-A0E9-A30EBC6017D0}"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6BEB4184-7A84-4463-B0E0-9824A1B8994E}" type="presOf" srcId="{A3C479E6-5D26-4C23-91F0-DFDC40A185AD}" destId="{BBDE1B17-9648-4CA0-B5B0-367B27BACDD7}" srcOrd="0" destOrd="0" presId="urn:microsoft.com/office/officeart/2005/8/layout/vList5"/>
    <dgm:cxn modelId="{BC675003-2FEE-4DAB-A6C3-9F55447866A2}"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F11BABEE-2434-4411-AEFE-CDA5BD6887AB}" type="presParOf" srcId="{00AB3D58-DCBE-4C86-AF14-7D6CC6057D5D}" destId="{C7B29E3A-71FA-4C0B-8C87-36EB92FD3CD0}" srcOrd="0" destOrd="0" presId="urn:microsoft.com/office/officeart/2005/8/layout/vList5"/>
    <dgm:cxn modelId="{2744651F-A2E3-4507-9F87-C7F6E9E81184}" type="presParOf" srcId="{C7B29E3A-71FA-4C0B-8C87-36EB92FD3CD0}" destId="{BBDE1B17-9648-4CA0-B5B0-367B27BACDD7}" srcOrd="0" destOrd="0" presId="urn:microsoft.com/office/officeart/2005/8/layout/vList5"/>
    <dgm:cxn modelId="{C174E3E3-C884-4B6F-A635-4AF297187C58}"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160" minVer="http://schemas.openxmlformats.org/drawingml/2006/diagram"/>
    </a:ext>
  </dgm:extLst>
</dgm:dataModel>
</file>

<file path=word/diagrams/data31.xml><?xml version="1.0" encoding="utf-8"?>
<dgm:dataModel xmlns:dgm="http://schemas.openxmlformats.org/drawingml/2006/diagram" xmlns:a="http://schemas.openxmlformats.org/drawingml/2006/main">
  <dgm:ptLst>
    <dgm:pt modelId="{2D0A26C6-0CC8-40D1-9956-D73A19360C8E}"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35A0E51D-0629-4698-808D-EFFBF4C514C2}">
      <dgm:prSet phldrT="[Texto]" custT="1"/>
      <dgm:spPr/>
      <dgm:t>
        <a:bodyPr/>
        <a:lstStyle/>
        <a:p>
          <a:r>
            <a:rPr lang="en-GB" sz="1400" b="1">
              <a:latin typeface="Times New Roman" pitchFamily="18" charset="0"/>
              <a:cs typeface="Times New Roman" pitchFamily="18" charset="0"/>
            </a:rPr>
            <a:t>Capítulo 3:  Procura Agregada</a:t>
          </a:r>
        </a:p>
        <a:p>
          <a:r>
            <a:rPr lang="en-GB" sz="1400">
              <a:latin typeface="Times New Roman" pitchFamily="18" charset="0"/>
              <a:cs typeface="Times New Roman" pitchFamily="18" charset="0"/>
            </a:rPr>
            <a:t>(5 Aulas)</a:t>
          </a:r>
        </a:p>
      </dgm:t>
    </dgm:pt>
    <dgm:pt modelId="{A00C179C-E61F-48F4-B794-0FE3A41340A7}" type="parTrans" cxnId="{3BBFC03C-CAB8-4F75-AD45-3ED75928CFF2}">
      <dgm:prSet/>
      <dgm:spPr/>
      <dgm:t>
        <a:bodyPr/>
        <a:lstStyle/>
        <a:p>
          <a:endParaRPr lang="en-GB"/>
        </a:p>
      </dgm:t>
    </dgm:pt>
    <dgm:pt modelId="{EFE55F34-0D94-4971-B39D-E0C359E19A41}" type="sibTrans" cxnId="{3BBFC03C-CAB8-4F75-AD45-3ED75928CFF2}">
      <dgm:prSet/>
      <dgm:spPr/>
      <dgm:t>
        <a:bodyPr/>
        <a:lstStyle/>
        <a:p>
          <a:endParaRPr lang="en-GB"/>
        </a:p>
      </dgm:t>
    </dgm:pt>
    <dgm:pt modelId="{DF9DD164-3117-4623-8862-4F62A0E2EDA5}" type="pres">
      <dgm:prSet presAssocID="{2D0A26C6-0CC8-40D1-9956-D73A19360C8E}" presName="Name0" presStyleCnt="0">
        <dgm:presLayoutVars>
          <dgm:dir/>
          <dgm:animLvl val="lvl"/>
          <dgm:resizeHandles val="exact"/>
        </dgm:presLayoutVars>
      </dgm:prSet>
      <dgm:spPr/>
      <dgm:t>
        <a:bodyPr/>
        <a:lstStyle/>
        <a:p>
          <a:endParaRPr lang="pt-PT"/>
        </a:p>
      </dgm:t>
    </dgm:pt>
    <dgm:pt modelId="{3BC109E7-BA25-44F7-896A-ED10E0BE72A4}" type="pres">
      <dgm:prSet presAssocID="{35A0E51D-0629-4698-808D-EFFBF4C514C2}" presName="linNode" presStyleCnt="0"/>
      <dgm:spPr/>
    </dgm:pt>
    <dgm:pt modelId="{479389F3-F1EB-4ABD-8656-B8D467BACEC9}" type="pres">
      <dgm:prSet presAssocID="{35A0E51D-0629-4698-808D-EFFBF4C514C2}" presName="parentText" presStyleLbl="node1" presStyleIdx="0" presStyleCnt="1" custScaleX="277778">
        <dgm:presLayoutVars>
          <dgm:chMax val="1"/>
          <dgm:bulletEnabled val="1"/>
        </dgm:presLayoutVars>
      </dgm:prSet>
      <dgm:spPr/>
      <dgm:t>
        <a:bodyPr/>
        <a:lstStyle/>
        <a:p>
          <a:endParaRPr lang="pt-PT"/>
        </a:p>
      </dgm:t>
    </dgm:pt>
  </dgm:ptLst>
  <dgm:cxnLst>
    <dgm:cxn modelId="{3BBFC03C-CAB8-4F75-AD45-3ED75928CFF2}" srcId="{2D0A26C6-0CC8-40D1-9956-D73A19360C8E}" destId="{35A0E51D-0629-4698-808D-EFFBF4C514C2}" srcOrd="0" destOrd="0" parTransId="{A00C179C-E61F-48F4-B794-0FE3A41340A7}" sibTransId="{EFE55F34-0D94-4971-B39D-E0C359E19A41}"/>
    <dgm:cxn modelId="{48D8D321-E8E4-4D9A-BFD3-3F4D4C41F2CA}" type="presOf" srcId="{35A0E51D-0629-4698-808D-EFFBF4C514C2}" destId="{479389F3-F1EB-4ABD-8656-B8D467BACEC9}" srcOrd="0" destOrd="0" presId="urn:microsoft.com/office/officeart/2005/8/layout/vList5"/>
    <dgm:cxn modelId="{8977A052-A650-4E1A-A099-8E6337AD2D9E}" type="presOf" srcId="{2D0A26C6-0CC8-40D1-9956-D73A19360C8E}" destId="{DF9DD164-3117-4623-8862-4F62A0E2EDA5}" srcOrd="0" destOrd="0" presId="urn:microsoft.com/office/officeart/2005/8/layout/vList5"/>
    <dgm:cxn modelId="{DF30FF2C-E9C8-43CA-A97F-B8FDEE23226E}" type="presParOf" srcId="{DF9DD164-3117-4623-8862-4F62A0E2EDA5}" destId="{3BC109E7-BA25-44F7-896A-ED10E0BE72A4}" srcOrd="0" destOrd="0" presId="urn:microsoft.com/office/officeart/2005/8/layout/vList5"/>
    <dgm:cxn modelId="{E1E56A53-CB3F-4212-A428-32EBB5DD5817}" type="presParOf" srcId="{3BC109E7-BA25-44F7-896A-ED10E0BE72A4}" destId="{479389F3-F1EB-4ABD-8656-B8D467BACEC9}" srcOrd="0" destOrd="0" presId="urn:microsoft.com/office/officeart/2005/8/layout/vList5"/>
  </dgm:cxnLst>
  <dgm:bg/>
  <dgm:whole/>
  <dgm:extLst>
    <a:ext uri="http://schemas.microsoft.com/office/drawing/2008/diagram">
      <dsp:dataModelExt xmlns:dsp="http://schemas.microsoft.com/office/drawing/2008/diagram" relId="rId165" minVer="http://schemas.openxmlformats.org/drawingml/2006/diagram"/>
    </a:ext>
  </dgm:extLst>
</dgm:dataModel>
</file>

<file path=word/diagrams/data32.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28</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Transferências</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A7E7C7A4-7094-481F-BC2B-B24D485A125D}" type="presOf" srcId="{3A7C1B25-E61F-4A6A-A8C4-A35EE6F1F1D9}" destId="{520743B5-1EAA-4282-A0E9-A30EBC6017D0}"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B68A8FD3-88C3-49AE-9766-AE5BD2088674}" type="presOf" srcId="{91DDCCCC-CD45-49CC-9539-BA13E8F10139}" destId="{00AB3D58-DCBE-4C86-AF14-7D6CC6057D5D}" srcOrd="0" destOrd="0" presId="urn:microsoft.com/office/officeart/2005/8/layout/vList5"/>
    <dgm:cxn modelId="{04B7A07F-1EBA-427C-9134-9EED3182139F}"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43D7D42E-9FF8-4E73-A49D-BF6A68263EA6}" type="presParOf" srcId="{00AB3D58-DCBE-4C86-AF14-7D6CC6057D5D}" destId="{C7B29E3A-71FA-4C0B-8C87-36EB92FD3CD0}" srcOrd="0" destOrd="0" presId="urn:microsoft.com/office/officeart/2005/8/layout/vList5"/>
    <dgm:cxn modelId="{479DBFE3-0F60-486F-8384-7AFCFF71296B}" type="presParOf" srcId="{C7B29E3A-71FA-4C0B-8C87-36EB92FD3CD0}" destId="{BBDE1B17-9648-4CA0-B5B0-367B27BACDD7}" srcOrd="0" destOrd="0" presId="urn:microsoft.com/office/officeart/2005/8/layout/vList5"/>
    <dgm:cxn modelId="{333A9910-AA1C-4D32-BD4D-135D1EC197FA}"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170" minVer="http://schemas.openxmlformats.org/drawingml/2006/diagram"/>
    </a:ext>
  </dgm:extLst>
</dgm:dataModel>
</file>

<file path=word/diagrams/data33.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29</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Dimensão do Multiplicador</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BB6E90AD-AA48-4FD1-AD84-9B03F49D18D1}" type="presOf" srcId="{3A7C1B25-E61F-4A6A-A8C4-A35EE6F1F1D9}" destId="{520743B5-1EAA-4282-A0E9-A30EBC6017D0}"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79F57461-BBCC-4736-A3C4-748316766E35}"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7093188C-AAFA-4ED3-A028-C0C92A26188E}" type="presOf" srcId="{91DDCCCC-CD45-49CC-9539-BA13E8F10139}" destId="{00AB3D58-DCBE-4C86-AF14-7D6CC6057D5D}" srcOrd="0" destOrd="0" presId="urn:microsoft.com/office/officeart/2005/8/layout/vList5"/>
    <dgm:cxn modelId="{52C4F63E-0176-4AE1-B7BC-B21E1A65C7DB}" type="presParOf" srcId="{00AB3D58-DCBE-4C86-AF14-7D6CC6057D5D}" destId="{C7B29E3A-71FA-4C0B-8C87-36EB92FD3CD0}" srcOrd="0" destOrd="0" presId="urn:microsoft.com/office/officeart/2005/8/layout/vList5"/>
    <dgm:cxn modelId="{2AE76852-D915-4063-B2D7-C7187761FF99}" type="presParOf" srcId="{C7B29E3A-71FA-4C0B-8C87-36EB92FD3CD0}" destId="{BBDE1B17-9648-4CA0-B5B0-367B27BACDD7}" srcOrd="0" destOrd="0" presId="urn:microsoft.com/office/officeart/2005/8/layout/vList5"/>
    <dgm:cxn modelId="{50AC261D-C747-4756-AC74-153F36A020DB}"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175" minVer="http://schemas.openxmlformats.org/drawingml/2006/diagram"/>
    </a:ext>
  </dgm:extLst>
</dgm:dataModel>
</file>

<file path=word/diagrams/data34.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30</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Funcionamento do Multiplicador</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1C791113-B558-4C58-8361-6DC24CFB4BF9}" type="presOf" srcId="{3A7C1B25-E61F-4A6A-A8C4-A35EE6F1F1D9}" destId="{520743B5-1EAA-4282-A0E9-A30EBC6017D0}" srcOrd="0" destOrd="0" presId="urn:microsoft.com/office/officeart/2005/8/layout/vList5"/>
    <dgm:cxn modelId="{6275D23C-3F2B-478F-B382-C4C26320781D}" type="presOf" srcId="{A3C479E6-5D26-4C23-91F0-DFDC40A185AD}" destId="{BBDE1B17-9648-4CA0-B5B0-367B27BACDD7}"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DF855D3B-79C1-4C18-B3CA-2012CAC27EE2}"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3FD2046E-2CF6-4806-B433-7214F30246E3}" type="presParOf" srcId="{00AB3D58-DCBE-4C86-AF14-7D6CC6057D5D}" destId="{C7B29E3A-71FA-4C0B-8C87-36EB92FD3CD0}" srcOrd="0" destOrd="0" presId="urn:microsoft.com/office/officeart/2005/8/layout/vList5"/>
    <dgm:cxn modelId="{3F75BDE1-C708-4E12-9687-D900614FCAA5}" type="presParOf" srcId="{C7B29E3A-71FA-4C0B-8C87-36EB92FD3CD0}" destId="{BBDE1B17-9648-4CA0-B5B0-367B27BACDD7}" srcOrd="0" destOrd="0" presId="urn:microsoft.com/office/officeart/2005/8/layout/vList5"/>
    <dgm:cxn modelId="{E5D06C82-9915-41CF-B190-6516AC03BD1E}"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180" minVer="http://schemas.openxmlformats.org/drawingml/2006/diagram"/>
    </a:ext>
  </dgm:extLst>
</dgm:dataModel>
</file>

<file path=word/diagrams/data35.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31</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Política Orçamental Discricionária e Automática</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B61D9F61-5C14-4C08-A0BB-E7AC05ECC21F}" type="presOf" srcId="{A3C479E6-5D26-4C23-91F0-DFDC40A185AD}" destId="{BBDE1B17-9648-4CA0-B5B0-367B27BACDD7}" srcOrd="0" destOrd="0" presId="urn:microsoft.com/office/officeart/2005/8/layout/vList5"/>
    <dgm:cxn modelId="{D0CBD965-DBF3-4503-BA7B-C77CDD147207}" type="presOf" srcId="{3A7C1B25-E61F-4A6A-A8C4-A35EE6F1F1D9}" destId="{520743B5-1EAA-4282-A0E9-A30EBC6017D0}" srcOrd="0" destOrd="0" presId="urn:microsoft.com/office/officeart/2005/8/layout/vList5"/>
    <dgm:cxn modelId="{F5144187-1A7E-4F4F-8C93-050CC95D5488}" type="presOf" srcId="{91DDCCCC-CD45-49CC-9539-BA13E8F10139}" destId="{00AB3D58-DCBE-4C86-AF14-7D6CC6057D5D}"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6CB3D9CB-0059-4FBF-A2B0-882719CBFF93}" srcId="{91DDCCCC-CD45-49CC-9539-BA13E8F10139}" destId="{A3C479E6-5D26-4C23-91F0-DFDC40A185AD}" srcOrd="0" destOrd="0" parTransId="{4B732F56-3865-4BD5-AF73-1FA11B665EA2}" sibTransId="{46990D11-30C8-48F3-8AF0-C99F5194995B}"/>
    <dgm:cxn modelId="{AA6A547D-F16A-41AC-9743-DEEB7EC71515}" type="presParOf" srcId="{00AB3D58-DCBE-4C86-AF14-7D6CC6057D5D}" destId="{C7B29E3A-71FA-4C0B-8C87-36EB92FD3CD0}" srcOrd="0" destOrd="0" presId="urn:microsoft.com/office/officeart/2005/8/layout/vList5"/>
    <dgm:cxn modelId="{A7D0E847-4461-466D-AA8A-22B80B432512}" type="presParOf" srcId="{C7B29E3A-71FA-4C0B-8C87-36EB92FD3CD0}" destId="{BBDE1B17-9648-4CA0-B5B0-367B27BACDD7}" srcOrd="0" destOrd="0" presId="urn:microsoft.com/office/officeart/2005/8/layout/vList5"/>
    <dgm:cxn modelId="{0BAE1444-D26F-4C48-B9F8-76B36EDE4538}"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185" minVer="http://schemas.openxmlformats.org/drawingml/2006/diagram"/>
    </a:ext>
  </dgm:extLst>
</dgm:dataModel>
</file>

<file path=word/diagrams/data36.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32</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Multiplicador de Orçamento Equilibrado</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7DC463BC-2EBA-42B9-A09F-4E3525B4DF28}" srcId="{A3C479E6-5D26-4C23-91F0-DFDC40A185AD}" destId="{3A7C1B25-E61F-4A6A-A8C4-A35EE6F1F1D9}" srcOrd="0" destOrd="0" parTransId="{46E10257-C75D-432E-88DC-84F5E3F0315C}" sibTransId="{B98F17BE-BB22-441C-B56E-3353F0041EC5}"/>
    <dgm:cxn modelId="{6CB3D9CB-0059-4FBF-A2B0-882719CBFF93}" srcId="{91DDCCCC-CD45-49CC-9539-BA13E8F10139}" destId="{A3C479E6-5D26-4C23-91F0-DFDC40A185AD}" srcOrd="0" destOrd="0" parTransId="{4B732F56-3865-4BD5-AF73-1FA11B665EA2}" sibTransId="{46990D11-30C8-48F3-8AF0-C99F5194995B}"/>
    <dgm:cxn modelId="{87F041F2-9B9A-4999-BEC5-D8B02C6DF7D4}" type="presOf" srcId="{91DDCCCC-CD45-49CC-9539-BA13E8F10139}" destId="{00AB3D58-DCBE-4C86-AF14-7D6CC6057D5D}" srcOrd="0" destOrd="0" presId="urn:microsoft.com/office/officeart/2005/8/layout/vList5"/>
    <dgm:cxn modelId="{0F9E923F-0ACA-4678-AAC8-9383801749F9}" type="presOf" srcId="{3A7C1B25-E61F-4A6A-A8C4-A35EE6F1F1D9}" destId="{520743B5-1EAA-4282-A0E9-A30EBC6017D0}" srcOrd="0" destOrd="0" presId="urn:microsoft.com/office/officeart/2005/8/layout/vList5"/>
    <dgm:cxn modelId="{8CA2AB7D-FD46-408A-99C3-F0B4ED086AAF}" type="presOf" srcId="{A3C479E6-5D26-4C23-91F0-DFDC40A185AD}" destId="{BBDE1B17-9648-4CA0-B5B0-367B27BACDD7}" srcOrd="0" destOrd="0" presId="urn:microsoft.com/office/officeart/2005/8/layout/vList5"/>
    <dgm:cxn modelId="{C70E17FF-AE30-420B-BBFC-8F0F814BE9EB}" type="presParOf" srcId="{00AB3D58-DCBE-4C86-AF14-7D6CC6057D5D}" destId="{C7B29E3A-71FA-4C0B-8C87-36EB92FD3CD0}" srcOrd="0" destOrd="0" presId="urn:microsoft.com/office/officeart/2005/8/layout/vList5"/>
    <dgm:cxn modelId="{7B65F56D-D64F-4C47-B705-457F6FE08F4E}" type="presParOf" srcId="{C7B29E3A-71FA-4C0B-8C87-36EB92FD3CD0}" destId="{BBDE1B17-9648-4CA0-B5B0-367B27BACDD7}" srcOrd="0" destOrd="0" presId="urn:microsoft.com/office/officeart/2005/8/layout/vList5"/>
    <dgm:cxn modelId="{39424FFE-D606-4D8F-A3FE-6F79285B1044}"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190" minVer="http://schemas.openxmlformats.org/drawingml/2006/diagram"/>
    </a:ext>
  </dgm:extLst>
</dgm:dataModel>
</file>

<file path=word/diagrams/data37.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33</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Modelo Simples de Procura Agregada I</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E112B2D2-D3E0-4FBC-BEDF-16FC75B76273}" type="presOf" srcId="{A3C479E6-5D26-4C23-91F0-DFDC40A185AD}" destId="{BBDE1B17-9648-4CA0-B5B0-367B27BACDD7}"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204F1FBA-C8B9-4336-BA56-A3296FC3EC2F}"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B7E93861-C0DE-4C07-A208-6250DF788B3D}" type="presOf" srcId="{3A7C1B25-E61F-4A6A-A8C4-A35EE6F1F1D9}" destId="{520743B5-1EAA-4282-A0E9-A30EBC6017D0}" srcOrd="0" destOrd="0" presId="urn:microsoft.com/office/officeart/2005/8/layout/vList5"/>
    <dgm:cxn modelId="{8E4DA900-4C87-4AF6-A570-F2A88A8C9012}" type="presParOf" srcId="{00AB3D58-DCBE-4C86-AF14-7D6CC6057D5D}" destId="{C7B29E3A-71FA-4C0B-8C87-36EB92FD3CD0}" srcOrd="0" destOrd="0" presId="urn:microsoft.com/office/officeart/2005/8/layout/vList5"/>
    <dgm:cxn modelId="{CA831884-D448-4CF3-A652-DD560F5E3E2D}" type="presParOf" srcId="{C7B29E3A-71FA-4C0B-8C87-36EB92FD3CD0}" destId="{BBDE1B17-9648-4CA0-B5B0-367B27BACDD7}" srcOrd="0" destOrd="0" presId="urn:microsoft.com/office/officeart/2005/8/layout/vList5"/>
    <dgm:cxn modelId="{FF1C5BF4-FB98-41D6-8EE4-780960EEF2E8}"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195" minVer="http://schemas.openxmlformats.org/drawingml/2006/diagram"/>
    </a:ext>
  </dgm:extLst>
</dgm:dataModel>
</file>

<file path=word/diagrams/data38.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34</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Modelo Simples de Procura Agregada II</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D8B7FD64-CBC1-4E1D-A618-68A23512F99F}" type="presOf" srcId="{A3C479E6-5D26-4C23-91F0-DFDC40A185AD}" destId="{BBDE1B17-9648-4CA0-B5B0-367B27BACDD7}"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6CB3D9CB-0059-4FBF-A2B0-882719CBFF93}" srcId="{91DDCCCC-CD45-49CC-9539-BA13E8F10139}" destId="{A3C479E6-5D26-4C23-91F0-DFDC40A185AD}" srcOrd="0" destOrd="0" parTransId="{4B732F56-3865-4BD5-AF73-1FA11B665EA2}" sibTransId="{46990D11-30C8-48F3-8AF0-C99F5194995B}"/>
    <dgm:cxn modelId="{38C7C1AC-77D6-4FFB-A86F-C36513B1C029}" type="presOf" srcId="{3A7C1B25-E61F-4A6A-A8C4-A35EE6F1F1D9}" destId="{520743B5-1EAA-4282-A0E9-A30EBC6017D0}" srcOrd="0" destOrd="0" presId="urn:microsoft.com/office/officeart/2005/8/layout/vList5"/>
    <dgm:cxn modelId="{B8820A12-002B-4B84-8012-3938FDCD021F}" type="presOf" srcId="{91DDCCCC-CD45-49CC-9539-BA13E8F10139}" destId="{00AB3D58-DCBE-4C86-AF14-7D6CC6057D5D}" srcOrd="0" destOrd="0" presId="urn:microsoft.com/office/officeart/2005/8/layout/vList5"/>
    <dgm:cxn modelId="{4103878D-02FE-47E9-9461-EAF90751B834}" type="presParOf" srcId="{00AB3D58-DCBE-4C86-AF14-7D6CC6057D5D}" destId="{C7B29E3A-71FA-4C0B-8C87-36EB92FD3CD0}" srcOrd="0" destOrd="0" presId="urn:microsoft.com/office/officeart/2005/8/layout/vList5"/>
    <dgm:cxn modelId="{F1E42169-32DA-4E28-9BCF-EAD969DDD69A}" type="presParOf" srcId="{C7B29E3A-71FA-4C0B-8C87-36EB92FD3CD0}" destId="{BBDE1B17-9648-4CA0-B5B0-367B27BACDD7}" srcOrd="0" destOrd="0" presId="urn:microsoft.com/office/officeart/2005/8/layout/vList5"/>
    <dgm:cxn modelId="{4B75C70B-4603-4760-AA74-ED366D930A0E}"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200" minVer="http://schemas.openxmlformats.org/drawingml/2006/diagram"/>
    </a:ext>
  </dgm:extLst>
</dgm:dataModel>
</file>

<file path=word/diagrams/data39.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35</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Modelo Simples de Procura Agregada III</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6CDD1E3B-1E4A-46B1-819F-51506BA516BD}" type="presOf" srcId="{91DDCCCC-CD45-49CC-9539-BA13E8F10139}" destId="{00AB3D58-DCBE-4C86-AF14-7D6CC6057D5D}"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6CB3D9CB-0059-4FBF-A2B0-882719CBFF93}" srcId="{91DDCCCC-CD45-49CC-9539-BA13E8F10139}" destId="{A3C479E6-5D26-4C23-91F0-DFDC40A185AD}" srcOrd="0" destOrd="0" parTransId="{4B732F56-3865-4BD5-AF73-1FA11B665EA2}" sibTransId="{46990D11-30C8-48F3-8AF0-C99F5194995B}"/>
    <dgm:cxn modelId="{58FBD09D-EBF1-40AB-99D9-E8870CBF1A66}" type="presOf" srcId="{A3C479E6-5D26-4C23-91F0-DFDC40A185AD}" destId="{BBDE1B17-9648-4CA0-B5B0-367B27BACDD7}" srcOrd="0" destOrd="0" presId="urn:microsoft.com/office/officeart/2005/8/layout/vList5"/>
    <dgm:cxn modelId="{79AD2338-9FC8-4A2E-B790-D59ED340727E}" type="presOf" srcId="{3A7C1B25-E61F-4A6A-A8C4-A35EE6F1F1D9}" destId="{520743B5-1EAA-4282-A0E9-A30EBC6017D0}" srcOrd="0" destOrd="0" presId="urn:microsoft.com/office/officeart/2005/8/layout/vList5"/>
    <dgm:cxn modelId="{04B3ABD7-3A45-4EB2-8727-9CFC1292BA4D}" type="presParOf" srcId="{00AB3D58-DCBE-4C86-AF14-7D6CC6057D5D}" destId="{C7B29E3A-71FA-4C0B-8C87-36EB92FD3CD0}" srcOrd="0" destOrd="0" presId="urn:microsoft.com/office/officeart/2005/8/layout/vList5"/>
    <dgm:cxn modelId="{B6FE5302-4DFE-436C-B0E2-8A3BA17CFEE2}" type="presParOf" srcId="{C7B29E3A-71FA-4C0B-8C87-36EB92FD3CD0}" destId="{BBDE1B17-9648-4CA0-B5B0-367B27BACDD7}" srcOrd="0" destOrd="0" presId="urn:microsoft.com/office/officeart/2005/8/layout/vList5"/>
    <dgm:cxn modelId="{68611A0C-DF55-422A-92BE-0D84664D6937}"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20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2</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Previsões Económicas</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5F3DE62E-2469-419D-9B4A-1BE25E337D63}" type="presOf" srcId="{A3C479E6-5D26-4C23-91F0-DFDC40A185AD}" destId="{BBDE1B17-9648-4CA0-B5B0-367B27BACDD7}"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A29D8CFF-60B6-45E7-9E1A-DD1E31B04E2E}" type="presOf" srcId="{3A7C1B25-E61F-4A6A-A8C4-A35EE6F1F1D9}" destId="{520743B5-1EAA-4282-A0E9-A30EBC6017D0}" srcOrd="0" destOrd="0" presId="urn:microsoft.com/office/officeart/2005/8/layout/vList5"/>
    <dgm:cxn modelId="{B2C50894-8804-48AB-8FAB-813ABA5EA950}"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98FA9874-099C-4A42-AF3F-F5009985D1D8}" type="presParOf" srcId="{00AB3D58-DCBE-4C86-AF14-7D6CC6057D5D}" destId="{C7B29E3A-71FA-4C0B-8C87-36EB92FD3CD0}" srcOrd="0" destOrd="0" presId="urn:microsoft.com/office/officeart/2005/8/layout/vList5"/>
    <dgm:cxn modelId="{1FA2E311-D587-45B7-9C47-3F60198B6DA9}" type="presParOf" srcId="{C7B29E3A-71FA-4C0B-8C87-36EB92FD3CD0}" destId="{BBDE1B17-9648-4CA0-B5B0-367B27BACDD7}" srcOrd="0" destOrd="0" presId="urn:microsoft.com/office/officeart/2005/8/layout/vList5"/>
    <dgm:cxn modelId="{6B79376C-6415-4488-AF9C-8D4877F1BA88}"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0.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36</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Acesso ao Financiamento e Investimento</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9B4C84AD-6CEE-4DD6-A3BA-45F5EF7A068B}" type="presOf" srcId="{A3C479E6-5D26-4C23-91F0-DFDC40A185AD}" destId="{BBDE1B17-9648-4CA0-B5B0-367B27BACDD7}" srcOrd="0" destOrd="0" presId="urn:microsoft.com/office/officeart/2005/8/layout/vList5"/>
    <dgm:cxn modelId="{94DB68F4-6389-4EFA-9C82-7EBF0A6820A1}" type="presOf" srcId="{91DDCCCC-CD45-49CC-9539-BA13E8F10139}" destId="{00AB3D58-DCBE-4C86-AF14-7D6CC6057D5D}"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6CB3D9CB-0059-4FBF-A2B0-882719CBFF93}" srcId="{91DDCCCC-CD45-49CC-9539-BA13E8F10139}" destId="{A3C479E6-5D26-4C23-91F0-DFDC40A185AD}" srcOrd="0" destOrd="0" parTransId="{4B732F56-3865-4BD5-AF73-1FA11B665EA2}" sibTransId="{46990D11-30C8-48F3-8AF0-C99F5194995B}"/>
    <dgm:cxn modelId="{7F884B0E-72D8-4000-A81F-08BF998034B1}" type="presOf" srcId="{3A7C1B25-E61F-4A6A-A8C4-A35EE6F1F1D9}" destId="{520743B5-1EAA-4282-A0E9-A30EBC6017D0}" srcOrd="0" destOrd="0" presId="urn:microsoft.com/office/officeart/2005/8/layout/vList5"/>
    <dgm:cxn modelId="{41CF12E7-EFCF-4CB2-A00A-932E1BEEEBDE}" type="presParOf" srcId="{00AB3D58-DCBE-4C86-AF14-7D6CC6057D5D}" destId="{C7B29E3A-71FA-4C0B-8C87-36EB92FD3CD0}" srcOrd="0" destOrd="0" presId="urn:microsoft.com/office/officeart/2005/8/layout/vList5"/>
    <dgm:cxn modelId="{AC594F85-0CDC-48EC-B16B-52BFD00FF5F4}" type="presParOf" srcId="{C7B29E3A-71FA-4C0B-8C87-36EB92FD3CD0}" destId="{BBDE1B17-9648-4CA0-B5B0-367B27BACDD7}" srcOrd="0" destOrd="0" presId="urn:microsoft.com/office/officeart/2005/8/layout/vList5"/>
    <dgm:cxn modelId="{2F88D6ED-2440-4A93-B044-AED59FDFE2DF}"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210" minVer="http://schemas.openxmlformats.org/drawingml/2006/diagram"/>
    </a:ext>
  </dgm:extLst>
</dgm:dataModel>
</file>

<file path=word/diagrams/data41.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37</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Modelo IS-LM I</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350BC6BE-2F15-4D13-AB90-38AB5A3852E9}" type="presOf" srcId="{A3C479E6-5D26-4C23-91F0-DFDC40A185AD}" destId="{BBDE1B17-9648-4CA0-B5B0-367B27BACDD7}"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6CB3D9CB-0059-4FBF-A2B0-882719CBFF93}" srcId="{91DDCCCC-CD45-49CC-9539-BA13E8F10139}" destId="{A3C479E6-5D26-4C23-91F0-DFDC40A185AD}" srcOrd="0" destOrd="0" parTransId="{4B732F56-3865-4BD5-AF73-1FA11B665EA2}" sibTransId="{46990D11-30C8-48F3-8AF0-C99F5194995B}"/>
    <dgm:cxn modelId="{36B94686-0970-4D0D-9767-C74E9D216621}" type="presOf" srcId="{91DDCCCC-CD45-49CC-9539-BA13E8F10139}" destId="{00AB3D58-DCBE-4C86-AF14-7D6CC6057D5D}" srcOrd="0" destOrd="0" presId="urn:microsoft.com/office/officeart/2005/8/layout/vList5"/>
    <dgm:cxn modelId="{26941179-FAB1-434B-A613-40A01AB5EFFC}" type="presOf" srcId="{3A7C1B25-E61F-4A6A-A8C4-A35EE6F1F1D9}" destId="{520743B5-1EAA-4282-A0E9-A30EBC6017D0}" srcOrd="0" destOrd="0" presId="urn:microsoft.com/office/officeart/2005/8/layout/vList5"/>
    <dgm:cxn modelId="{1501E96B-9F88-4910-8C22-E00738AB361D}" type="presParOf" srcId="{00AB3D58-DCBE-4C86-AF14-7D6CC6057D5D}" destId="{C7B29E3A-71FA-4C0B-8C87-36EB92FD3CD0}" srcOrd="0" destOrd="0" presId="urn:microsoft.com/office/officeart/2005/8/layout/vList5"/>
    <dgm:cxn modelId="{EBC40C86-0F89-4D47-8428-663ABFB3A8D6}" type="presParOf" srcId="{C7B29E3A-71FA-4C0B-8C87-36EB92FD3CD0}" destId="{BBDE1B17-9648-4CA0-B5B0-367B27BACDD7}" srcOrd="0" destOrd="0" presId="urn:microsoft.com/office/officeart/2005/8/layout/vList5"/>
    <dgm:cxn modelId="{D568703A-4542-4EA0-A220-2C76B5CD75A5}"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215" minVer="http://schemas.openxmlformats.org/drawingml/2006/diagram"/>
    </a:ext>
  </dgm:extLst>
</dgm:dataModel>
</file>

<file path=word/diagrams/data42.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38</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Modelo IS-LM II</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F986D88A-39BC-4A10-9E61-BF181FC24890}" type="presOf" srcId="{A3C479E6-5D26-4C23-91F0-DFDC40A185AD}" destId="{BBDE1B17-9648-4CA0-B5B0-367B27BACDD7}"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0C2E07C0-0828-4831-B84D-39A01528E19B}" type="presOf" srcId="{3A7C1B25-E61F-4A6A-A8C4-A35EE6F1F1D9}" destId="{520743B5-1EAA-4282-A0E9-A30EBC6017D0}"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B71FE846-3E93-4DCA-9F51-A729D84830E4}" type="presOf" srcId="{91DDCCCC-CD45-49CC-9539-BA13E8F10139}" destId="{00AB3D58-DCBE-4C86-AF14-7D6CC6057D5D}" srcOrd="0" destOrd="0" presId="urn:microsoft.com/office/officeart/2005/8/layout/vList5"/>
    <dgm:cxn modelId="{867AB910-4473-4111-9AAF-20AB65A39F3F}" type="presParOf" srcId="{00AB3D58-DCBE-4C86-AF14-7D6CC6057D5D}" destId="{C7B29E3A-71FA-4C0B-8C87-36EB92FD3CD0}" srcOrd="0" destOrd="0" presId="urn:microsoft.com/office/officeart/2005/8/layout/vList5"/>
    <dgm:cxn modelId="{00031930-4DC7-439E-99D1-1498E17DCD55}" type="presParOf" srcId="{C7B29E3A-71FA-4C0B-8C87-36EB92FD3CD0}" destId="{BBDE1B17-9648-4CA0-B5B0-367B27BACDD7}" srcOrd="0" destOrd="0" presId="urn:microsoft.com/office/officeart/2005/8/layout/vList5"/>
    <dgm:cxn modelId="{C34FF5D5-ECF0-4718-9E01-1F142E1A18D8}"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220" minVer="http://schemas.openxmlformats.org/drawingml/2006/diagram"/>
    </a:ext>
  </dgm:extLst>
</dgm:dataModel>
</file>

<file path=word/diagrams/data43.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39</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Modelo IS-LM III</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7DC463BC-2EBA-42B9-A09F-4E3525B4DF28}" srcId="{A3C479E6-5D26-4C23-91F0-DFDC40A185AD}" destId="{3A7C1B25-E61F-4A6A-A8C4-A35EE6F1F1D9}" srcOrd="0" destOrd="0" parTransId="{46E10257-C75D-432E-88DC-84F5E3F0315C}" sibTransId="{B98F17BE-BB22-441C-B56E-3353F0041EC5}"/>
    <dgm:cxn modelId="{6CB3D9CB-0059-4FBF-A2B0-882719CBFF93}" srcId="{91DDCCCC-CD45-49CC-9539-BA13E8F10139}" destId="{A3C479E6-5D26-4C23-91F0-DFDC40A185AD}" srcOrd="0" destOrd="0" parTransId="{4B732F56-3865-4BD5-AF73-1FA11B665EA2}" sibTransId="{46990D11-30C8-48F3-8AF0-C99F5194995B}"/>
    <dgm:cxn modelId="{49709E7D-3D18-4504-BA17-C05BF77E0178}" type="presOf" srcId="{A3C479E6-5D26-4C23-91F0-DFDC40A185AD}" destId="{BBDE1B17-9648-4CA0-B5B0-367B27BACDD7}" srcOrd="0" destOrd="0" presId="urn:microsoft.com/office/officeart/2005/8/layout/vList5"/>
    <dgm:cxn modelId="{33B26DB8-1692-440D-9DB8-444DCEA3EA93}" type="presOf" srcId="{91DDCCCC-CD45-49CC-9539-BA13E8F10139}" destId="{00AB3D58-DCBE-4C86-AF14-7D6CC6057D5D}" srcOrd="0" destOrd="0" presId="urn:microsoft.com/office/officeart/2005/8/layout/vList5"/>
    <dgm:cxn modelId="{EA724335-C44C-40AC-B57D-4E6591219CEC}" type="presOf" srcId="{3A7C1B25-E61F-4A6A-A8C4-A35EE6F1F1D9}" destId="{520743B5-1EAA-4282-A0E9-A30EBC6017D0}" srcOrd="0" destOrd="0" presId="urn:microsoft.com/office/officeart/2005/8/layout/vList5"/>
    <dgm:cxn modelId="{28F583DE-E7BD-4622-8873-1E13C8163CD4}" type="presParOf" srcId="{00AB3D58-DCBE-4C86-AF14-7D6CC6057D5D}" destId="{C7B29E3A-71FA-4C0B-8C87-36EB92FD3CD0}" srcOrd="0" destOrd="0" presId="urn:microsoft.com/office/officeart/2005/8/layout/vList5"/>
    <dgm:cxn modelId="{D21B62AE-C1A7-480A-96EA-7905EF6307B3}" type="presParOf" srcId="{C7B29E3A-71FA-4C0B-8C87-36EB92FD3CD0}" destId="{BBDE1B17-9648-4CA0-B5B0-367B27BACDD7}" srcOrd="0" destOrd="0" presId="urn:microsoft.com/office/officeart/2005/8/layout/vList5"/>
    <dgm:cxn modelId="{E51E5376-2A48-4191-B799-88C4B3654604}"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225" minVer="http://schemas.openxmlformats.org/drawingml/2006/diagram"/>
    </a:ext>
  </dgm:extLst>
</dgm:dataModel>
</file>

<file path=word/diagrams/data44.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40</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Modelo IS-LM IV</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229301AD-3A63-4F19-9863-19FD9B19EDFA}" type="presOf" srcId="{91DDCCCC-CD45-49CC-9539-BA13E8F10139}" destId="{00AB3D58-DCBE-4C86-AF14-7D6CC6057D5D}"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6CB3D9CB-0059-4FBF-A2B0-882719CBFF93}" srcId="{91DDCCCC-CD45-49CC-9539-BA13E8F10139}" destId="{A3C479E6-5D26-4C23-91F0-DFDC40A185AD}" srcOrd="0" destOrd="0" parTransId="{4B732F56-3865-4BD5-AF73-1FA11B665EA2}" sibTransId="{46990D11-30C8-48F3-8AF0-C99F5194995B}"/>
    <dgm:cxn modelId="{800AB945-B3A8-4502-B411-3BA31AFB4C1F}" type="presOf" srcId="{A3C479E6-5D26-4C23-91F0-DFDC40A185AD}" destId="{BBDE1B17-9648-4CA0-B5B0-367B27BACDD7}" srcOrd="0" destOrd="0" presId="urn:microsoft.com/office/officeart/2005/8/layout/vList5"/>
    <dgm:cxn modelId="{34E30E74-ECB4-4012-B5B5-9581E09D3237}" type="presOf" srcId="{3A7C1B25-E61F-4A6A-A8C4-A35EE6F1F1D9}" destId="{520743B5-1EAA-4282-A0E9-A30EBC6017D0}" srcOrd="0" destOrd="0" presId="urn:microsoft.com/office/officeart/2005/8/layout/vList5"/>
    <dgm:cxn modelId="{D20DCCFC-9D8E-44DC-81C2-759AFA440847}" type="presParOf" srcId="{00AB3D58-DCBE-4C86-AF14-7D6CC6057D5D}" destId="{C7B29E3A-71FA-4C0B-8C87-36EB92FD3CD0}" srcOrd="0" destOrd="0" presId="urn:microsoft.com/office/officeart/2005/8/layout/vList5"/>
    <dgm:cxn modelId="{78844F9C-116A-4E7D-A593-3C5751BA00A2}" type="presParOf" srcId="{C7B29E3A-71FA-4C0B-8C87-36EB92FD3CD0}" destId="{BBDE1B17-9648-4CA0-B5B0-367B27BACDD7}" srcOrd="0" destOrd="0" presId="urn:microsoft.com/office/officeart/2005/8/layout/vList5"/>
    <dgm:cxn modelId="{90707343-0EB9-4386-88D9-B2AC5CB7E9F1}"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230" minVer="http://schemas.openxmlformats.org/drawingml/2006/diagram"/>
    </a:ext>
  </dgm:extLst>
</dgm:dataModel>
</file>

<file path=word/diagrams/data45.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41</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Teoria do Rendimento Permanente</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D620BC7D-BF68-43C8-936D-A963D2F5B880}" type="presOf" srcId="{3A7C1B25-E61F-4A6A-A8C4-A35EE6F1F1D9}" destId="{520743B5-1EAA-4282-A0E9-A30EBC6017D0}" srcOrd="0" destOrd="0" presId="urn:microsoft.com/office/officeart/2005/8/layout/vList5"/>
    <dgm:cxn modelId="{89F3C6AE-E324-4E6D-ACE4-C0E7C1C1BEDF}" type="presOf" srcId="{91DDCCCC-CD45-49CC-9539-BA13E8F10139}" destId="{00AB3D58-DCBE-4C86-AF14-7D6CC6057D5D}" srcOrd="0" destOrd="0" presId="urn:microsoft.com/office/officeart/2005/8/layout/vList5"/>
    <dgm:cxn modelId="{2A82FFCD-FF66-4CD3-9EE7-6C30AF06CF51}" type="presOf" srcId="{A3C479E6-5D26-4C23-91F0-DFDC40A185AD}" destId="{BBDE1B17-9648-4CA0-B5B0-367B27BACDD7}"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6CB3D9CB-0059-4FBF-A2B0-882719CBFF93}" srcId="{91DDCCCC-CD45-49CC-9539-BA13E8F10139}" destId="{A3C479E6-5D26-4C23-91F0-DFDC40A185AD}" srcOrd="0" destOrd="0" parTransId="{4B732F56-3865-4BD5-AF73-1FA11B665EA2}" sibTransId="{46990D11-30C8-48F3-8AF0-C99F5194995B}"/>
    <dgm:cxn modelId="{5DBAAD86-B01D-40A1-80DD-CEF58399C866}" type="presParOf" srcId="{00AB3D58-DCBE-4C86-AF14-7D6CC6057D5D}" destId="{C7B29E3A-71FA-4C0B-8C87-36EB92FD3CD0}" srcOrd="0" destOrd="0" presId="urn:microsoft.com/office/officeart/2005/8/layout/vList5"/>
    <dgm:cxn modelId="{54AC183D-7ADD-4984-8503-41198F730BE8}" type="presParOf" srcId="{C7B29E3A-71FA-4C0B-8C87-36EB92FD3CD0}" destId="{BBDE1B17-9648-4CA0-B5B0-367B27BACDD7}" srcOrd="0" destOrd="0" presId="urn:microsoft.com/office/officeart/2005/8/layout/vList5"/>
    <dgm:cxn modelId="{D17518C8-8F54-4FF8-B656-09CC3060AA7B}"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235" minVer="http://schemas.openxmlformats.org/drawingml/2006/diagram"/>
    </a:ext>
  </dgm:extLst>
</dgm:dataModel>
</file>

<file path=word/diagrams/data46.xml><?xml version="1.0" encoding="utf-8"?>
<dgm:dataModel xmlns:dgm="http://schemas.openxmlformats.org/drawingml/2006/diagram" xmlns:a="http://schemas.openxmlformats.org/drawingml/2006/main">
  <dgm:ptLst>
    <dgm:pt modelId="{2D0A26C6-0CC8-40D1-9956-D73A19360C8E}"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35A0E51D-0629-4698-808D-EFFBF4C514C2}">
      <dgm:prSet phldrT="[Texto]" custT="1"/>
      <dgm:spPr/>
      <dgm:t>
        <a:bodyPr/>
        <a:lstStyle/>
        <a:p>
          <a:r>
            <a:rPr lang="en-GB" sz="1400" b="1">
              <a:latin typeface="Times New Roman" pitchFamily="18" charset="0"/>
              <a:cs typeface="Times New Roman" pitchFamily="18" charset="0"/>
            </a:rPr>
            <a:t>Capítulo 4:  Dinâmica Macroeconómica</a:t>
          </a:r>
        </a:p>
        <a:p>
          <a:r>
            <a:rPr lang="en-GB" sz="1400">
              <a:latin typeface="Times New Roman" pitchFamily="18" charset="0"/>
              <a:cs typeface="Times New Roman" pitchFamily="18" charset="0"/>
            </a:rPr>
            <a:t>(1 Aula)</a:t>
          </a:r>
        </a:p>
      </dgm:t>
    </dgm:pt>
    <dgm:pt modelId="{A00C179C-E61F-48F4-B794-0FE3A41340A7}" type="parTrans" cxnId="{3BBFC03C-CAB8-4F75-AD45-3ED75928CFF2}">
      <dgm:prSet/>
      <dgm:spPr/>
      <dgm:t>
        <a:bodyPr/>
        <a:lstStyle/>
        <a:p>
          <a:endParaRPr lang="en-GB"/>
        </a:p>
      </dgm:t>
    </dgm:pt>
    <dgm:pt modelId="{EFE55F34-0D94-4971-B39D-E0C359E19A41}" type="sibTrans" cxnId="{3BBFC03C-CAB8-4F75-AD45-3ED75928CFF2}">
      <dgm:prSet/>
      <dgm:spPr/>
      <dgm:t>
        <a:bodyPr/>
        <a:lstStyle/>
        <a:p>
          <a:endParaRPr lang="en-GB"/>
        </a:p>
      </dgm:t>
    </dgm:pt>
    <dgm:pt modelId="{DF9DD164-3117-4623-8862-4F62A0E2EDA5}" type="pres">
      <dgm:prSet presAssocID="{2D0A26C6-0CC8-40D1-9956-D73A19360C8E}" presName="Name0" presStyleCnt="0">
        <dgm:presLayoutVars>
          <dgm:dir/>
          <dgm:animLvl val="lvl"/>
          <dgm:resizeHandles val="exact"/>
        </dgm:presLayoutVars>
      </dgm:prSet>
      <dgm:spPr/>
      <dgm:t>
        <a:bodyPr/>
        <a:lstStyle/>
        <a:p>
          <a:endParaRPr lang="pt-PT"/>
        </a:p>
      </dgm:t>
    </dgm:pt>
    <dgm:pt modelId="{3BC109E7-BA25-44F7-896A-ED10E0BE72A4}" type="pres">
      <dgm:prSet presAssocID="{35A0E51D-0629-4698-808D-EFFBF4C514C2}" presName="linNode" presStyleCnt="0"/>
      <dgm:spPr/>
    </dgm:pt>
    <dgm:pt modelId="{479389F3-F1EB-4ABD-8656-B8D467BACEC9}" type="pres">
      <dgm:prSet presAssocID="{35A0E51D-0629-4698-808D-EFFBF4C514C2}" presName="parentText" presStyleLbl="node1" presStyleIdx="0" presStyleCnt="1" custScaleX="277778">
        <dgm:presLayoutVars>
          <dgm:chMax val="1"/>
          <dgm:bulletEnabled val="1"/>
        </dgm:presLayoutVars>
      </dgm:prSet>
      <dgm:spPr/>
      <dgm:t>
        <a:bodyPr/>
        <a:lstStyle/>
        <a:p>
          <a:endParaRPr lang="pt-PT"/>
        </a:p>
      </dgm:t>
    </dgm:pt>
  </dgm:ptLst>
  <dgm:cxnLst>
    <dgm:cxn modelId="{AA070252-7622-4D60-946B-E6AD23028169}" type="presOf" srcId="{2D0A26C6-0CC8-40D1-9956-D73A19360C8E}" destId="{DF9DD164-3117-4623-8862-4F62A0E2EDA5}" srcOrd="0" destOrd="0" presId="urn:microsoft.com/office/officeart/2005/8/layout/vList5"/>
    <dgm:cxn modelId="{3BBFC03C-CAB8-4F75-AD45-3ED75928CFF2}" srcId="{2D0A26C6-0CC8-40D1-9956-D73A19360C8E}" destId="{35A0E51D-0629-4698-808D-EFFBF4C514C2}" srcOrd="0" destOrd="0" parTransId="{A00C179C-E61F-48F4-B794-0FE3A41340A7}" sibTransId="{EFE55F34-0D94-4971-B39D-E0C359E19A41}"/>
    <dgm:cxn modelId="{B9BCD049-5D2F-4EAC-A6FD-BA2B1BC1897B}" type="presOf" srcId="{35A0E51D-0629-4698-808D-EFFBF4C514C2}" destId="{479389F3-F1EB-4ABD-8656-B8D467BACEC9}" srcOrd="0" destOrd="0" presId="urn:microsoft.com/office/officeart/2005/8/layout/vList5"/>
    <dgm:cxn modelId="{F4374221-8C27-4018-809C-625DB6D05D91}" type="presParOf" srcId="{DF9DD164-3117-4623-8862-4F62A0E2EDA5}" destId="{3BC109E7-BA25-44F7-896A-ED10E0BE72A4}" srcOrd="0" destOrd="0" presId="urn:microsoft.com/office/officeart/2005/8/layout/vList5"/>
    <dgm:cxn modelId="{A4EF336B-48FD-4832-A95B-E24576C04DDC}" type="presParOf" srcId="{3BC109E7-BA25-44F7-896A-ED10E0BE72A4}" destId="{479389F3-F1EB-4ABD-8656-B8D467BACEC9}" srcOrd="0" destOrd="0" presId="urn:microsoft.com/office/officeart/2005/8/layout/vList5"/>
  </dgm:cxnLst>
  <dgm:bg/>
  <dgm:whole/>
  <dgm:extLst>
    <a:ext uri="http://schemas.microsoft.com/office/drawing/2008/diagram">
      <dsp:dataModelExt xmlns:dsp="http://schemas.microsoft.com/office/drawing/2008/diagram" relId="rId240" minVer="http://schemas.openxmlformats.org/drawingml/2006/diagram"/>
    </a:ext>
  </dgm:extLst>
</dgm:dataModel>
</file>

<file path=word/diagrams/data47.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42</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Lei de Okun</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1C96E53A-A042-4968-9622-3BA1CBAE7F4D}" type="presOf" srcId="{3A7C1B25-E61F-4A6A-A8C4-A35EE6F1F1D9}" destId="{520743B5-1EAA-4282-A0E9-A30EBC6017D0}"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6CB3D9CB-0059-4FBF-A2B0-882719CBFF93}" srcId="{91DDCCCC-CD45-49CC-9539-BA13E8F10139}" destId="{A3C479E6-5D26-4C23-91F0-DFDC40A185AD}" srcOrd="0" destOrd="0" parTransId="{4B732F56-3865-4BD5-AF73-1FA11B665EA2}" sibTransId="{46990D11-30C8-48F3-8AF0-C99F5194995B}"/>
    <dgm:cxn modelId="{555F228B-B9F0-4AB6-9B0B-D54F47892D32}" type="presOf" srcId="{91DDCCCC-CD45-49CC-9539-BA13E8F10139}" destId="{00AB3D58-DCBE-4C86-AF14-7D6CC6057D5D}" srcOrd="0" destOrd="0" presId="urn:microsoft.com/office/officeart/2005/8/layout/vList5"/>
    <dgm:cxn modelId="{A31B28C2-0EAA-481F-B76E-B8681F000386}" type="presOf" srcId="{A3C479E6-5D26-4C23-91F0-DFDC40A185AD}" destId="{BBDE1B17-9648-4CA0-B5B0-367B27BACDD7}" srcOrd="0" destOrd="0" presId="urn:microsoft.com/office/officeart/2005/8/layout/vList5"/>
    <dgm:cxn modelId="{174DA535-F895-4ED8-9C29-25C93E93FE88}" type="presParOf" srcId="{00AB3D58-DCBE-4C86-AF14-7D6CC6057D5D}" destId="{C7B29E3A-71FA-4C0B-8C87-36EB92FD3CD0}" srcOrd="0" destOrd="0" presId="urn:microsoft.com/office/officeart/2005/8/layout/vList5"/>
    <dgm:cxn modelId="{8E1CABEC-B65E-4117-B257-2BE55280298C}" type="presParOf" srcId="{C7B29E3A-71FA-4C0B-8C87-36EB92FD3CD0}" destId="{BBDE1B17-9648-4CA0-B5B0-367B27BACDD7}" srcOrd="0" destOrd="0" presId="urn:microsoft.com/office/officeart/2005/8/layout/vList5"/>
    <dgm:cxn modelId="{91CCC93A-6480-4B3E-BA37-C730ED5D3124}"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245" minVer="http://schemas.openxmlformats.org/drawingml/2006/diagram"/>
    </a:ext>
  </dgm:extLst>
</dgm:dataModel>
</file>

<file path=word/diagrams/data48.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43</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Curva de Phillips e NAIRU</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5E4C1013-43F2-42A6-AB70-916B5ECBC005}" type="presOf" srcId="{3A7C1B25-E61F-4A6A-A8C4-A35EE6F1F1D9}" destId="{520743B5-1EAA-4282-A0E9-A30EBC6017D0}"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A9ADE3A1-77E1-4968-9321-F47F8BB3CAC8}" type="presOf" srcId="{91DDCCCC-CD45-49CC-9539-BA13E8F10139}" destId="{00AB3D58-DCBE-4C86-AF14-7D6CC6057D5D}" srcOrd="0" destOrd="0" presId="urn:microsoft.com/office/officeart/2005/8/layout/vList5"/>
    <dgm:cxn modelId="{14610847-FBB9-4066-9F62-2DF969A8541C}"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40F74F36-EDD9-40AA-9545-046C36EF838B}" type="presParOf" srcId="{00AB3D58-DCBE-4C86-AF14-7D6CC6057D5D}" destId="{C7B29E3A-71FA-4C0B-8C87-36EB92FD3CD0}" srcOrd="0" destOrd="0" presId="urn:microsoft.com/office/officeart/2005/8/layout/vList5"/>
    <dgm:cxn modelId="{DCA91585-F8D5-4335-A67F-C1E933D97FC7}" type="presParOf" srcId="{C7B29E3A-71FA-4C0B-8C87-36EB92FD3CD0}" destId="{BBDE1B17-9648-4CA0-B5B0-367B27BACDD7}" srcOrd="0" destOrd="0" presId="urn:microsoft.com/office/officeart/2005/8/layout/vList5"/>
    <dgm:cxn modelId="{89FBCE77-E151-4AD3-B16F-15E4528D9183}"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251" minVer="http://schemas.openxmlformats.org/drawingml/2006/diagram"/>
    </a:ext>
  </dgm:extLst>
</dgm:dataModel>
</file>

<file path=word/diagrams/data49.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44</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Crescimento dos Preços</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3A471CC0-8D4F-4CBE-B97E-E01F1C171047}" type="presOf" srcId="{91DDCCCC-CD45-49CC-9539-BA13E8F10139}" destId="{00AB3D58-DCBE-4C86-AF14-7D6CC6057D5D}"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77687012-DE70-4CC6-BCAB-6A933A2DC2E5}" type="presOf" srcId="{3A7C1B25-E61F-4A6A-A8C4-A35EE6F1F1D9}" destId="{520743B5-1EAA-4282-A0E9-A30EBC6017D0}"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A8916C9D-CA58-41B4-82BF-BC440458E142}" type="presOf" srcId="{A3C479E6-5D26-4C23-91F0-DFDC40A185AD}" destId="{BBDE1B17-9648-4CA0-B5B0-367B27BACDD7}" srcOrd="0" destOrd="0" presId="urn:microsoft.com/office/officeart/2005/8/layout/vList5"/>
    <dgm:cxn modelId="{D8FA1CD2-5A2A-450A-8AB4-019F6948F18F}" type="presParOf" srcId="{00AB3D58-DCBE-4C86-AF14-7D6CC6057D5D}" destId="{C7B29E3A-71FA-4C0B-8C87-36EB92FD3CD0}" srcOrd="0" destOrd="0" presId="urn:microsoft.com/office/officeart/2005/8/layout/vList5"/>
    <dgm:cxn modelId="{30498C8A-9F54-4718-9577-F6B3FC1DED66}" type="presParOf" srcId="{C7B29E3A-71FA-4C0B-8C87-36EB92FD3CD0}" destId="{BBDE1B17-9648-4CA0-B5B0-367B27BACDD7}" srcOrd="0" destOrd="0" presId="urn:microsoft.com/office/officeart/2005/8/layout/vList5"/>
    <dgm:cxn modelId="{9D66AF68-7FAE-4857-985E-8C62511D5170}"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25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3</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Modelos Económicos</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D3CF51F2-E039-4604-AA17-F4ECDD03A2FC}" type="presOf" srcId="{A3C479E6-5D26-4C23-91F0-DFDC40A185AD}" destId="{BBDE1B17-9648-4CA0-B5B0-367B27BACDD7}"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6CB3D9CB-0059-4FBF-A2B0-882719CBFF93}" srcId="{91DDCCCC-CD45-49CC-9539-BA13E8F10139}" destId="{A3C479E6-5D26-4C23-91F0-DFDC40A185AD}" srcOrd="0" destOrd="0" parTransId="{4B732F56-3865-4BD5-AF73-1FA11B665EA2}" sibTransId="{46990D11-30C8-48F3-8AF0-C99F5194995B}"/>
    <dgm:cxn modelId="{9E7A5B9C-4C3A-4692-BBD9-84E212A7892D}" type="presOf" srcId="{3A7C1B25-E61F-4A6A-A8C4-A35EE6F1F1D9}" destId="{520743B5-1EAA-4282-A0E9-A30EBC6017D0}" srcOrd="0" destOrd="0" presId="urn:microsoft.com/office/officeart/2005/8/layout/vList5"/>
    <dgm:cxn modelId="{F9DBADBC-E746-40E6-BC7D-2F0BD37F2206}" type="presOf" srcId="{91DDCCCC-CD45-49CC-9539-BA13E8F10139}" destId="{00AB3D58-DCBE-4C86-AF14-7D6CC6057D5D}" srcOrd="0" destOrd="0" presId="urn:microsoft.com/office/officeart/2005/8/layout/vList5"/>
    <dgm:cxn modelId="{ADF62F3C-8852-41C2-9236-6DB121FD1345}" type="presParOf" srcId="{00AB3D58-DCBE-4C86-AF14-7D6CC6057D5D}" destId="{C7B29E3A-71FA-4C0B-8C87-36EB92FD3CD0}" srcOrd="0" destOrd="0" presId="urn:microsoft.com/office/officeart/2005/8/layout/vList5"/>
    <dgm:cxn modelId="{24940257-440A-41E1-8E85-51AF1A797541}" type="presParOf" srcId="{C7B29E3A-71FA-4C0B-8C87-36EB92FD3CD0}" destId="{BBDE1B17-9648-4CA0-B5B0-367B27BACDD7}" srcOrd="0" destOrd="0" presId="urn:microsoft.com/office/officeart/2005/8/layout/vList5"/>
    <dgm:cxn modelId="{0055124D-6EBC-46A5-BE23-7151646F2B92}"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0.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45</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Inflação pela Procura e Inflação pelos Custos</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5931FF58-2253-4E6C-A2FD-4F16AC946418}" type="presOf" srcId="{91DDCCCC-CD45-49CC-9539-BA13E8F10139}" destId="{00AB3D58-DCBE-4C86-AF14-7D6CC6057D5D}" srcOrd="0" destOrd="0" presId="urn:microsoft.com/office/officeart/2005/8/layout/vList5"/>
    <dgm:cxn modelId="{31FD6413-9D53-42EA-9CB9-89771652591A}" type="presOf" srcId="{3A7C1B25-E61F-4A6A-A8C4-A35EE6F1F1D9}" destId="{520743B5-1EAA-4282-A0E9-A30EBC6017D0}"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6CB3D9CB-0059-4FBF-A2B0-882719CBFF93}" srcId="{91DDCCCC-CD45-49CC-9539-BA13E8F10139}" destId="{A3C479E6-5D26-4C23-91F0-DFDC40A185AD}" srcOrd="0" destOrd="0" parTransId="{4B732F56-3865-4BD5-AF73-1FA11B665EA2}" sibTransId="{46990D11-30C8-48F3-8AF0-C99F5194995B}"/>
    <dgm:cxn modelId="{F9FC5272-5C02-43A3-9913-0132A4225EE2}" type="presOf" srcId="{A3C479E6-5D26-4C23-91F0-DFDC40A185AD}" destId="{BBDE1B17-9648-4CA0-B5B0-367B27BACDD7}" srcOrd="0" destOrd="0" presId="urn:microsoft.com/office/officeart/2005/8/layout/vList5"/>
    <dgm:cxn modelId="{5328358E-771C-4AA9-A37C-23788D77DB94}" type="presParOf" srcId="{00AB3D58-DCBE-4C86-AF14-7D6CC6057D5D}" destId="{C7B29E3A-71FA-4C0B-8C87-36EB92FD3CD0}" srcOrd="0" destOrd="0" presId="urn:microsoft.com/office/officeart/2005/8/layout/vList5"/>
    <dgm:cxn modelId="{F057CEA8-61DA-4076-B99C-0631667BA75A}" type="presParOf" srcId="{C7B29E3A-71FA-4C0B-8C87-36EB92FD3CD0}" destId="{BBDE1B17-9648-4CA0-B5B0-367B27BACDD7}" srcOrd="0" destOrd="0" presId="urn:microsoft.com/office/officeart/2005/8/layout/vList5"/>
    <dgm:cxn modelId="{F4EC5DC8-D4EE-46C8-A90E-F196FE5F77DE}"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261" minVer="http://schemas.openxmlformats.org/drawingml/2006/diagram"/>
    </a:ext>
  </dgm:extLst>
</dgm:dataModel>
</file>

<file path=word/diagrams/data51.xml><?xml version="1.0" encoding="utf-8"?>
<dgm:dataModel xmlns:dgm="http://schemas.openxmlformats.org/drawingml/2006/diagram" xmlns:a="http://schemas.openxmlformats.org/drawingml/2006/main">
  <dgm:ptLst>
    <dgm:pt modelId="{2D0A26C6-0CC8-40D1-9956-D73A19360C8E}"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35A0E51D-0629-4698-808D-EFFBF4C514C2}">
      <dgm:prSet phldrT="[Texto]" custT="1"/>
      <dgm:spPr/>
      <dgm:t>
        <a:bodyPr/>
        <a:lstStyle/>
        <a:p>
          <a:r>
            <a:rPr lang="en-GB" sz="1400" b="1">
              <a:latin typeface="Times New Roman" pitchFamily="18" charset="0"/>
              <a:cs typeface="Times New Roman" pitchFamily="18" charset="0"/>
            </a:rPr>
            <a:t>Capítulo 5:  </a:t>
          </a:r>
          <a:r>
            <a:rPr lang="pt-PT" sz="1400" b="1">
              <a:latin typeface="Times New Roman" pitchFamily="18" charset="0"/>
              <a:cs typeface="Times New Roman" pitchFamily="18" charset="0"/>
            </a:rPr>
            <a:t>Política Monetária</a:t>
          </a:r>
        </a:p>
        <a:p>
          <a:r>
            <a:rPr lang="pt-PT" sz="1400" b="1">
              <a:latin typeface="Times New Roman" pitchFamily="18" charset="0"/>
              <a:cs typeface="Times New Roman" pitchFamily="18" charset="0"/>
            </a:rPr>
            <a:t>(1 Aula)</a:t>
          </a:r>
        </a:p>
      </dgm:t>
    </dgm:pt>
    <dgm:pt modelId="{A00C179C-E61F-48F4-B794-0FE3A41340A7}" type="parTrans" cxnId="{3BBFC03C-CAB8-4F75-AD45-3ED75928CFF2}">
      <dgm:prSet/>
      <dgm:spPr/>
      <dgm:t>
        <a:bodyPr/>
        <a:lstStyle/>
        <a:p>
          <a:endParaRPr lang="en-GB"/>
        </a:p>
      </dgm:t>
    </dgm:pt>
    <dgm:pt modelId="{EFE55F34-0D94-4971-B39D-E0C359E19A41}" type="sibTrans" cxnId="{3BBFC03C-CAB8-4F75-AD45-3ED75928CFF2}">
      <dgm:prSet/>
      <dgm:spPr/>
      <dgm:t>
        <a:bodyPr/>
        <a:lstStyle/>
        <a:p>
          <a:endParaRPr lang="en-GB"/>
        </a:p>
      </dgm:t>
    </dgm:pt>
    <dgm:pt modelId="{DF9DD164-3117-4623-8862-4F62A0E2EDA5}" type="pres">
      <dgm:prSet presAssocID="{2D0A26C6-0CC8-40D1-9956-D73A19360C8E}" presName="Name0" presStyleCnt="0">
        <dgm:presLayoutVars>
          <dgm:dir/>
          <dgm:animLvl val="lvl"/>
          <dgm:resizeHandles val="exact"/>
        </dgm:presLayoutVars>
      </dgm:prSet>
      <dgm:spPr/>
      <dgm:t>
        <a:bodyPr/>
        <a:lstStyle/>
        <a:p>
          <a:endParaRPr lang="pt-PT"/>
        </a:p>
      </dgm:t>
    </dgm:pt>
    <dgm:pt modelId="{3BC109E7-BA25-44F7-896A-ED10E0BE72A4}" type="pres">
      <dgm:prSet presAssocID="{35A0E51D-0629-4698-808D-EFFBF4C514C2}" presName="linNode" presStyleCnt="0"/>
      <dgm:spPr/>
    </dgm:pt>
    <dgm:pt modelId="{479389F3-F1EB-4ABD-8656-B8D467BACEC9}" type="pres">
      <dgm:prSet presAssocID="{35A0E51D-0629-4698-808D-EFFBF4C514C2}" presName="parentText" presStyleLbl="node1" presStyleIdx="0" presStyleCnt="1" custScaleX="277778">
        <dgm:presLayoutVars>
          <dgm:chMax val="1"/>
          <dgm:bulletEnabled val="1"/>
        </dgm:presLayoutVars>
      </dgm:prSet>
      <dgm:spPr/>
      <dgm:t>
        <a:bodyPr/>
        <a:lstStyle/>
        <a:p>
          <a:endParaRPr lang="pt-PT"/>
        </a:p>
      </dgm:t>
    </dgm:pt>
  </dgm:ptLst>
  <dgm:cxnLst>
    <dgm:cxn modelId="{F67A3EF3-D66B-47EC-9CC0-9030AB9E17C1}" type="presOf" srcId="{35A0E51D-0629-4698-808D-EFFBF4C514C2}" destId="{479389F3-F1EB-4ABD-8656-B8D467BACEC9}" srcOrd="0" destOrd="0" presId="urn:microsoft.com/office/officeart/2005/8/layout/vList5"/>
    <dgm:cxn modelId="{3BBFC03C-CAB8-4F75-AD45-3ED75928CFF2}" srcId="{2D0A26C6-0CC8-40D1-9956-D73A19360C8E}" destId="{35A0E51D-0629-4698-808D-EFFBF4C514C2}" srcOrd="0" destOrd="0" parTransId="{A00C179C-E61F-48F4-B794-0FE3A41340A7}" sibTransId="{EFE55F34-0D94-4971-B39D-E0C359E19A41}"/>
    <dgm:cxn modelId="{0C9DCFDE-0539-43BC-B225-B3AA5AC7970D}" type="presOf" srcId="{2D0A26C6-0CC8-40D1-9956-D73A19360C8E}" destId="{DF9DD164-3117-4623-8862-4F62A0E2EDA5}" srcOrd="0" destOrd="0" presId="urn:microsoft.com/office/officeart/2005/8/layout/vList5"/>
    <dgm:cxn modelId="{76493436-407A-4FED-86C0-FD49D2DA438D}" type="presParOf" srcId="{DF9DD164-3117-4623-8862-4F62A0E2EDA5}" destId="{3BC109E7-BA25-44F7-896A-ED10E0BE72A4}" srcOrd="0" destOrd="0" presId="urn:microsoft.com/office/officeart/2005/8/layout/vList5"/>
    <dgm:cxn modelId="{8BAB4B78-9A5D-437A-A110-CE337920B96B}" type="presParOf" srcId="{3BC109E7-BA25-44F7-896A-ED10E0BE72A4}" destId="{479389F3-F1EB-4ABD-8656-B8D467BACEC9}" srcOrd="0" destOrd="0" presId="urn:microsoft.com/office/officeart/2005/8/layout/vList5"/>
  </dgm:cxnLst>
  <dgm:bg/>
  <dgm:whole/>
  <dgm:extLst>
    <a:ext uri="http://schemas.microsoft.com/office/drawing/2008/diagram">
      <dsp:dataModelExt xmlns:dsp="http://schemas.microsoft.com/office/drawing/2008/diagram" relId="rId266" minVer="http://schemas.openxmlformats.org/drawingml/2006/diagram"/>
    </a:ext>
  </dgm:extLst>
</dgm:dataModel>
</file>

<file path=word/diagrams/data52.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46</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Condução da Politica Monetária</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4248013B-A7C0-4471-90E4-50B82337FD87}" type="presOf" srcId="{91DDCCCC-CD45-49CC-9539-BA13E8F10139}" destId="{00AB3D58-DCBE-4C86-AF14-7D6CC6057D5D}"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2EA4B867-1B1B-4DCA-8839-FB3F8515FD62}"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CC912919-A3A1-48FC-B053-56243BCA1D96}" type="presOf" srcId="{3A7C1B25-E61F-4A6A-A8C4-A35EE6F1F1D9}" destId="{520743B5-1EAA-4282-A0E9-A30EBC6017D0}" srcOrd="0" destOrd="0" presId="urn:microsoft.com/office/officeart/2005/8/layout/vList5"/>
    <dgm:cxn modelId="{4CF6947E-DB62-4A79-985F-BFF47E85AEE4}" type="presParOf" srcId="{00AB3D58-DCBE-4C86-AF14-7D6CC6057D5D}" destId="{C7B29E3A-71FA-4C0B-8C87-36EB92FD3CD0}" srcOrd="0" destOrd="0" presId="urn:microsoft.com/office/officeart/2005/8/layout/vList5"/>
    <dgm:cxn modelId="{5DD761AE-23C5-4A4B-90B6-B0D11DDCF813}" type="presParOf" srcId="{C7B29E3A-71FA-4C0B-8C87-36EB92FD3CD0}" destId="{BBDE1B17-9648-4CA0-B5B0-367B27BACDD7}" srcOrd="0" destOrd="0" presId="urn:microsoft.com/office/officeart/2005/8/layout/vList5"/>
    <dgm:cxn modelId="{F124CF0E-7258-475F-81A6-03F149EAFCD8}"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271" minVer="http://schemas.openxmlformats.org/drawingml/2006/diagram"/>
    </a:ext>
  </dgm:extLst>
</dgm:dataModel>
</file>

<file path=word/diagrams/data53.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47</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Canal do Crédito</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795F84A2-325D-4E27-99C5-4CDA236BFEE6}" type="presOf" srcId="{3A7C1B25-E61F-4A6A-A8C4-A35EE6F1F1D9}" destId="{520743B5-1EAA-4282-A0E9-A30EBC6017D0}" srcOrd="0" destOrd="0" presId="urn:microsoft.com/office/officeart/2005/8/layout/vList5"/>
    <dgm:cxn modelId="{D2A2DED9-2A24-469F-AE1D-D6A3C4CC56C9}" type="presOf" srcId="{91DDCCCC-CD45-49CC-9539-BA13E8F10139}" destId="{00AB3D58-DCBE-4C86-AF14-7D6CC6057D5D}"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6CB3D9CB-0059-4FBF-A2B0-882719CBFF93}" srcId="{91DDCCCC-CD45-49CC-9539-BA13E8F10139}" destId="{A3C479E6-5D26-4C23-91F0-DFDC40A185AD}" srcOrd="0" destOrd="0" parTransId="{4B732F56-3865-4BD5-AF73-1FA11B665EA2}" sibTransId="{46990D11-30C8-48F3-8AF0-C99F5194995B}"/>
    <dgm:cxn modelId="{A8D9122C-193F-4062-A1CE-2AFBFD9348D0}" type="presOf" srcId="{A3C479E6-5D26-4C23-91F0-DFDC40A185AD}" destId="{BBDE1B17-9648-4CA0-B5B0-367B27BACDD7}" srcOrd="0" destOrd="0" presId="urn:microsoft.com/office/officeart/2005/8/layout/vList5"/>
    <dgm:cxn modelId="{2F46BD0C-AC51-4E72-8348-B02A52C06618}" type="presParOf" srcId="{00AB3D58-DCBE-4C86-AF14-7D6CC6057D5D}" destId="{C7B29E3A-71FA-4C0B-8C87-36EB92FD3CD0}" srcOrd="0" destOrd="0" presId="urn:microsoft.com/office/officeart/2005/8/layout/vList5"/>
    <dgm:cxn modelId="{CA030360-22C7-4A3A-8E4F-70555F941C75}" type="presParOf" srcId="{C7B29E3A-71FA-4C0B-8C87-36EB92FD3CD0}" destId="{BBDE1B17-9648-4CA0-B5B0-367B27BACDD7}" srcOrd="0" destOrd="0" presId="urn:microsoft.com/office/officeart/2005/8/layout/vList5"/>
    <dgm:cxn modelId="{A0656020-A25A-4BE1-ABAE-614564431591}"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276" minVer="http://schemas.openxmlformats.org/drawingml/2006/diagram"/>
    </a:ext>
  </dgm:extLst>
</dgm:dataModel>
</file>

<file path=word/diagrams/data54.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48</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Vantagens da Estabilidade de Preços</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7DC463BC-2EBA-42B9-A09F-4E3525B4DF28}" srcId="{A3C479E6-5D26-4C23-91F0-DFDC40A185AD}" destId="{3A7C1B25-E61F-4A6A-A8C4-A35EE6F1F1D9}" srcOrd="0" destOrd="0" parTransId="{46E10257-C75D-432E-88DC-84F5E3F0315C}" sibTransId="{B98F17BE-BB22-441C-B56E-3353F0041EC5}"/>
    <dgm:cxn modelId="{E5040B63-11F0-4E8C-B2C9-4D797139DB52}" type="presOf" srcId="{A3C479E6-5D26-4C23-91F0-DFDC40A185AD}" destId="{BBDE1B17-9648-4CA0-B5B0-367B27BACDD7}" srcOrd="0" destOrd="0" presId="urn:microsoft.com/office/officeart/2005/8/layout/vList5"/>
    <dgm:cxn modelId="{3CE96192-A45D-4B41-A362-46F946A218A8}"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0CE13CCD-BF26-4785-8879-24447888DEF5}" type="presOf" srcId="{3A7C1B25-E61F-4A6A-A8C4-A35EE6F1F1D9}" destId="{520743B5-1EAA-4282-A0E9-A30EBC6017D0}" srcOrd="0" destOrd="0" presId="urn:microsoft.com/office/officeart/2005/8/layout/vList5"/>
    <dgm:cxn modelId="{C160A13B-5927-4D09-9DD8-3B2EE0B940AD}" type="presParOf" srcId="{00AB3D58-DCBE-4C86-AF14-7D6CC6057D5D}" destId="{C7B29E3A-71FA-4C0B-8C87-36EB92FD3CD0}" srcOrd="0" destOrd="0" presId="urn:microsoft.com/office/officeart/2005/8/layout/vList5"/>
    <dgm:cxn modelId="{A2A1EAB5-C770-46FA-8C3A-F91E8AC686A0}" type="presParOf" srcId="{C7B29E3A-71FA-4C0B-8C87-36EB92FD3CD0}" destId="{BBDE1B17-9648-4CA0-B5B0-367B27BACDD7}" srcOrd="0" destOrd="0" presId="urn:microsoft.com/office/officeart/2005/8/layout/vList5"/>
    <dgm:cxn modelId="{A8C825F1-D196-4882-86C2-9441B6B7ACF9}"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281" minVer="http://schemas.openxmlformats.org/drawingml/2006/diagram"/>
    </a:ext>
  </dgm:extLst>
</dgm:dataModel>
</file>

<file path=word/diagrams/data55.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49</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Regras vs. Política Monetária Discricionária</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F5DC42EA-B7E9-4C90-AE35-D4BE2C9214CF}" type="presOf" srcId="{A3C479E6-5D26-4C23-91F0-DFDC40A185AD}" destId="{BBDE1B17-9648-4CA0-B5B0-367B27BACDD7}" srcOrd="0" destOrd="0" presId="urn:microsoft.com/office/officeart/2005/8/layout/vList5"/>
    <dgm:cxn modelId="{33658F8D-DA98-45CA-9B2A-D6E8AA33E702}" type="presOf" srcId="{3A7C1B25-E61F-4A6A-A8C4-A35EE6F1F1D9}" destId="{520743B5-1EAA-4282-A0E9-A30EBC6017D0}"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6CB3D9CB-0059-4FBF-A2B0-882719CBFF93}" srcId="{91DDCCCC-CD45-49CC-9539-BA13E8F10139}" destId="{A3C479E6-5D26-4C23-91F0-DFDC40A185AD}" srcOrd="0" destOrd="0" parTransId="{4B732F56-3865-4BD5-AF73-1FA11B665EA2}" sibTransId="{46990D11-30C8-48F3-8AF0-C99F5194995B}"/>
    <dgm:cxn modelId="{C32906C2-D11D-4BC6-8163-7977CE3CA03F}" type="presOf" srcId="{91DDCCCC-CD45-49CC-9539-BA13E8F10139}" destId="{00AB3D58-DCBE-4C86-AF14-7D6CC6057D5D}" srcOrd="0" destOrd="0" presId="urn:microsoft.com/office/officeart/2005/8/layout/vList5"/>
    <dgm:cxn modelId="{1EA8275A-18C4-4AE6-9516-11DFBBEF04D9}" type="presParOf" srcId="{00AB3D58-DCBE-4C86-AF14-7D6CC6057D5D}" destId="{C7B29E3A-71FA-4C0B-8C87-36EB92FD3CD0}" srcOrd="0" destOrd="0" presId="urn:microsoft.com/office/officeart/2005/8/layout/vList5"/>
    <dgm:cxn modelId="{938F6C75-5B20-436F-A423-8F77CA0502F6}" type="presParOf" srcId="{C7B29E3A-71FA-4C0B-8C87-36EB92FD3CD0}" destId="{BBDE1B17-9648-4CA0-B5B0-367B27BACDD7}" srcOrd="0" destOrd="0" presId="urn:microsoft.com/office/officeart/2005/8/layout/vList5"/>
    <dgm:cxn modelId="{1CA5F61F-1A26-43BD-BB63-81D3135C0364}"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286" minVer="http://schemas.openxmlformats.org/drawingml/2006/diagram"/>
    </a:ext>
  </dgm:extLst>
</dgm:dataModel>
</file>

<file path=word/diagrams/data56.xml><?xml version="1.0" encoding="utf-8"?>
<dgm:dataModel xmlns:dgm="http://schemas.openxmlformats.org/drawingml/2006/diagram" xmlns:a="http://schemas.openxmlformats.org/drawingml/2006/main">
  <dgm:ptLst>
    <dgm:pt modelId="{2D0A26C6-0CC8-40D1-9956-D73A19360C8E}"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35A0E51D-0629-4698-808D-EFFBF4C514C2}">
      <dgm:prSet phldrT="[Texto]" custT="1"/>
      <dgm:spPr/>
      <dgm:t>
        <a:bodyPr/>
        <a:lstStyle/>
        <a:p>
          <a:r>
            <a:rPr lang="en-GB" sz="1400" b="1">
              <a:latin typeface="Times New Roman" pitchFamily="18" charset="0"/>
              <a:cs typeface="Times New Roman" pitchFamily="18" charset="0"/>
            </a:rPr>
            <a:t>Capítulo 6:  </a:t>
          </a:r>
          <a:r>
            <a:rPr lang="pt-PT" sz="1400" b="1">
              <a:latin typeface="Times New Roman" pitchFamily="18" charset="0"/>
              <a:cs typeface="Times New Roman" pitchFamily="18" charset="0"/>
            </a:rPr>
            <a:t>Política Orçamental</a:t>
          </a:r>
        </a:p>
        <a:p>
          <a:r>
            <a:rPr lang="pt-PT" sz="1400" b="1">
              <a:latin typeface="Times New Roman" pitchFamily="18" charset="0"/>
              <a:cs typeface="Times New Roman" pitchFamily="18" charset="0"/>
            </a:rPr>
            <a:t>(2 Aulas)</a:t>
          </a:r>
        </a:p>
      </dgm:t>
    </dgm:pt>
    <dgm:pt modelId="{A00C179C-E61F-48F4-B794-0FE3A41340A7}" type="parTrans" cxnId="{3BBFC03C-CAB8-4F75-AD45-3ED75928CFF2}">
      <dgm:prSet/>
      <dgm:spPr/>
      <dgm:t>
        <a:bodyPr/>
        <a:lstStyle/>
        <a:p>
          <a:endParaRPr lang="en-GB"/>
        </a:p>
      </dgm:t>
    </dgm:pt>
    <dgm:pt modelId="{EFE55F34-0D94-4971-B39D-E0C359E19A41}" type="sibTrans" cxnId="{3BBFC03C-CAB8-4F75-AD45-3ED75928CFF2}">
      <dgm:prSet/>
      <dgm:spPr/>
      <dgm:t>
        <a:bodyPr/>
        <a:lstStyle/>
        <a:p>
          <a:endParaRPr lang="en-GB"/>
        </a:p>
      </dgm:t>
    </dgm:pt>
    <dgm:pt modelId="{DF9DD164-3117-4623-8862-4F62A0E2EDA5}" type="pres">
      <dgm:prSet presAssocID="{2D0A26C6-0CC8-40D1-9956-D73A19360C8E}" presName="Name0" presStyleCnt="0">
        <dgm:presLayoutVars>
          <dgm:dir/>
          <dgm:animLvl val="lvl"/>
          <dgm:resizeHandles val="exact"/>
        </dgm:presLayoutVars>
      </dgm:prSet>
      <dgm:spPr/>
      <dgm:t>
        <a:bodyPr/>
        <a:lstStyle/>
        <a:p>
          <a:endParaRPr lang="pt-PT"/>
        </a:p>
      </dgm:t>
    </dgm:pt>
    <dgm:pt modelId="{3BC109E7-BA25-44F7-896A-ED10E0BE72A4}" type="pres">
      <dgm:prSet presAssocID="{35A0E51D-0629-4698-808D-EFFBF4C514C2}" presName="linNode" presStyleCnt="0"/>
      <dgm:spPr/>
    </dgm:pt>
    <dgm:pt modelId="{479389F3-F1EB-4ABD-8656-B8D467BACEC9}" type="pres">
      <dgm:prSet presAssocID="{35A0E51D-0629-4698-808D-EFFBF4C514C2}" presName="parentText" presStyleLbl="node1" presStyleIdx="0" presStyleCnt="1" custScaleX="277778">
        <dgm:presLayoutVars>
          <dgm:chMax val="1"/>
          <dgm:bulletEnabled val="1"/>
        </dgm:presLayoutVars>
      </dgm:prSet>
      <dgm:spPr/>
      <dgm:t>
        <a:bodyPr/>
        <a:lstStyle/>
        <a:p>
          <a:endParaRPr lang="pt-PT"/>
        </a:p>
      </dgm:t>
    </dgm:pt>
  </dgm:ptLst>
  <dgm:cxnLst>
    <dgm:cxn modelId="{3BBFC03C-CAB8-4F75-AD45-3ED75928CFF2}" srcId="{2D0A26C6-0CC8-40D1-9956-D73A19360C8E}" destId="{35A0E51D-0629-4698-808D-EFFBF4C514C2}" srcOrd="0" destOrd="0" parTransId="{A00C179C-E61F-48F4-B794-0FE3A41340A7}" sibTransId="{EFE55F34-0D94-4971-B39D-E0C359E19A41}"/>
    <dgm:cxn modelId="{520DC78D-55E6-491B-A93D-F4CDD992B47D}" type="presOf" srcId="{2D0A26C6-0CC8-40D1-9956-D73A19360C8E}" destId="{DF9DD164-3117-4623-8862-4F62A0E2EDA5}" srcOrd="0" destOrd="0" presId="urn:microsoft.com/office/officeart/2005/8/layout/vList5"/>
    <dgm:cxn modelId="{26EDB1CC-6535-4F08-AD0D-3DB6102303D5}" type="presOf" srcId="{35A0E51D-0629-4698-808D-EFFBF4C514C2}" destId="{479389F3-F1EB-4ABD-8656-B8D467BACEC9}" srcOrd="0" destOrd="0" presId="urn:microsoft.com/office/officeart/2005/8/layout/vList5"/>
    <dgm:cxn modelId="{F9466D83-BF16-4BA2-B337-4C1F53AE6E19}" type="presParOf" srcId="{DF9DD164-3117-4623-8862-4F62A0E2EDA5}" destId="{3BC109E7-BA25-44F7-896A-ED10E0BE72A4}" srcOrd="0" destOrd="0" presId="urn:microsoft.com/office/officeart/2005/8/layout/vList5"/>
    <dgm:cxn modelId="{CDC5C6F9-992E-4C57-9BB9-1C23D3AF990B}" type="presParOf" srcId="{3BC109E7-BA25-44F7-896A-ED10E0BE72A4}" destId="{479389F3-F1EB-4ABD-8656-B8D467BACEC9}" srcOrd="0" destOrd="0" presId="urn:microsoft.com/office/officeart/2005/8/layout/vList5"/>
  </dgm:cxnLst>
  <dgm:bg/>
  <dgm:whole/>
  <dgm:extLst>
    <a:ext uri="http://schemas.microsoft.com/office/drawing/2008/diagram">
      <dsp:dataModelExt xmlns:dsp="http://schemas.microsoft.com/office/drawing/2008/diagram" relId="rId291" minVer="http://schemas.openxmlformats.org/drawingml/2006/diagram"/>
    </a:ext>
  </dgm:extLst>
</dgm:dataModel>
</file>

<file path=word/diagrams/data57.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50</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Défice Primário</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6EF84CBE-F2BF-4997-B60D-CC15573E2937}" type="presOf" srcId="{3A7C1B25-E61F-4A6A-A8C4-A35EE6F1F1D9}" destId="{520743B5-1EAA-4282-A0E9-A30EBC6017D0}" srcOrd="0" destOrd="0" presId="urn:microsoft.com/office/officeart/2005/8/layout/vList5"/>
    <dgm:cxn modelId="{231C0D3D-3E5C-4C40-A1AE-288A63049515}" type="presOf" srcId="{A3C479E6-5D26-4C23-91F0-DFDC40A185AD}" destId="{BBDE1B17-9648-4CA0-B5B0-367B27BACDD7}"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09AB8CE8-5E62-4947-AC59-264BCF3F831E}"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F25F8A12-AEF1-4F9F-B4B8-D08C7F73ED4A}" type="presParOf" srcId="{00AB3D58-DCBE-4C86-AF14-7D6CC6057D5D}" destId="{C7B29E3A-71FA-4C0B-8C87-36EB92FD3CD0}" srcOrd="0" destOrd="0" presId="urn:microsoft.com/office/officeart/2005/8/layout/vList5"/>
    <dgm:cxn modelId="{75A9A1F3-FBF7-4412-AEB5-BBC44E82D5E6}" type="presParOf" srcId="{C7B29E3A-71FA-4C0B-8C87-36EB92FD3CD0}" destId="{BBDE1B17-9648-4CA0-B5B0-367B27BACDD7}" srcOrd="0" destOrd="0" presId="urn:microsoft.com/office/officeart/2005/8/layout/vList5"/>
    <dgm:cxn modelId="{2ED57D3F-6579-40A7-8789-881F2EEEB2E0}"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296" minVer="http://schemas.openxmlformats.org/drawingml/2006/diagram"/>
    </a:ext>
  </dgm:extLst>
</dgm:dataModel>
</file>

<file path=word/diagrams/data58.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51</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Equivalência Ricardiana</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81914EEC-F193-492D-938D-977FBFB8C658}" type="presOf" srcId="{A3C479E6-5D26-4C23-91F0-DFDC40A185AD}" destId="{BBDE1B17-9648-4CA0-B5B0-367B27BACDD7}" srcOrd="0" destOrd="0" presId="urn:microsoft.com/office/officeart/2005/8/layout/vList5"/>
    <dgm:cxn modelId="{756B450A-1CDF-4BAC-A23E-2DE8EF8B3C2F}" type="presOf" srcId="{91DDCCCC-CD45-49CC-9539-BA13E8F10139}" destId="{00AB3D58-DCBE-4C86-AF14-7D6CC6057D5D}"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6CB3D9CB-0059-4FBF-A2B0-882719CBFF93}" srcId="{91DDCCCC-CD45-49CC-9539-BA13E8F10139}" destId="{A3C479E6-5D26-4C23-91F0-DFDC40A185AD}" srcOrd="0" destOrd="0" parTransId="{4B732F56-3865-4BD5-AF73-1FA11B665EA2}" sibTransId="{46990D11-30C8-48F3-8AF0-C99F5194995B}"/>
    <dgm:cxn modelId="{E186CEE4-673F-4005-A923-5C30DB649B95}" type="presOf" srcId="{3A7C1B25-E61F-4A6A-A8C4-A35EE6F1F1D9}" destId="{520743B5-1EAA-4282-A0E9-A30EBC6017D0}" srcOrd="0" destOrd="0" presId="urn:microsoft.com/office/officeart/2005/8/layout/vList5"/>
    <dgm:cxn modelId="{8115E24F-EFFE-4C4D-B0E7-7DE9752E6A57}" type="presParOf" srcId="{00AB3D58-DCBE-4C86-AF14-7D6CC6057D5D}" destId="{C7B29E3A-71FA-4C0B-8C87-36EB92FD3CD0}" srcOrd="0" destOrd="0" presId="urn:microsoft.com/office/officeart/2005/8/layout/vList5"/>
    <dgm:cxn modelId="{AE0F047B-7354-45E9-B6DE-69041C3786BE}" type="presParOf" srcId="{C7B29E3A-71FA-4C0B-8C87-36EB92FD3CD0}" destId="{BBDE1B17-9648-4CA0-B5B0-367B27BACDD7}" srcOrd="0" destOrd="0" presId="urn:microsoft.com/office/officeart/2005/8/layout/vList5"/>
    <dgm:cxn modelId="{EC259E2D-BF2E-424F-A35A-CCAB51F8FCB2}"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301" minVer="http://schemas.openxmlformats.org/drawingml/2006/diagram"/>
    </a:ext>
  </dgm:extLst>
</dgm:dataModel>
</file>

<file path=word/diagrams/data59.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52</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Curva de Laffer e </a:t>
          </a:r>
          <a:r>
            <a:rPr lang="en-GB" i="1"/>
            <a:t>Supply-Side Economics</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7DC463BC-2EBA-42B9-A09F-4E3525B4DF28}" srcId="{A3C479E6-5D26-4C23-91F0-DFDC40A185AD}" destId="{3A7C1B25-E61F-4A6A-A8C4-A35EE6F1F1D9}" srcOrd="0" destOrd="0" parTransId="{46E10257-C75D-432E-88DC-84F5E3F0315C}" sibTransId="{B98F17BE-BB22-441C-B56E-3353F0041EC5}"/>
    <dgm:cxn modelId="{731E5591-E6EC-4AAB-81CA-7E1D80A7646C}" type="presOf" srcId="{3A7C1B25-E61F-4A6A-A8C4-A35EE6F1F1D9}" destId="{520743B5-1EAA-4282-A0E9-A30EBC6017D0}"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ECE711E8-727F-4316-A636-E3A85649FF1E}" type="presOf" srcId="{91DDCCCC-CD45-49CC-9539-BA13E8F10139}" destId="{00AB3D58-DCBE-4C86-AF14-7D6CC6057D5D}" srcOrd="0" destOrd="0" presId="urn:microsoft.com/office/officeart/2005/8/layout/vList5"/>
    <dgm:cxn modelId="{1FB38316-50D6-4C8E-99F6-06765339D47E}" type="presOf" srcId="{A3C479E6-5D26-4C23-91F0-DFDC40A185AD}" destId="{BBDE1B17-9648-4CA0-B5B0-367B27BACDD7}" srcOrd="0" destOrd="0" presId="urn:microsoft.com/office/officeart/2005/8/layout/vList5"/>
    <dgm:cxn modelId="{4199303C-E227-412A-9A24-715D7D149512}" type="presParOf" srcId="{00AB3D58-DCBE-4C86-AF14-7D6CC6057D5D}" destId="{C7B29E3A-71FA-4C0B-8C87-36EB92FD3CD0}" srcOrd="0" destOrd="0" presId="urn:microsoft.com/office/officeart/2005/8/layout/vList5"/>
    <dgm:cxn modelId="{42743E9A-1838-4CCF-B88F-5CACD3DCE777}" type="presParOf" srcId="{C7B29E3A-71FA-4C0B-8C87-36EB92FD3CD0}" destId="{BBDE1B17-9648-4CA0-B5B0-367B27BACDD7}" srcOrd="0" destOrd="0" presId="urn:microsoft.com/office/officeart/2005/8/layout/vList5"/>
    <dgm:cxn modelId="{C02B6027-901E-4E9E-A6C8-F1B564BD9068}"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30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4</a:t>
          </a:r>
        </a:p>
      </dgm:t>
    </dgm:pt>
    <dgm:pt modelId="{4B732F56-3865-4BD5-AF73-1FA11B665EA2}" type="parTrans" cxnId="{6CB3D9CB-0059-4FBF-A2B0-882719CBFF93}">
      <dgm:prSet/>
      <dgm:spPr/>
      <dgm:t>
        <a:bodyPr/>
        <a:lstStyle/>
        <a:p>
          <a:endParaRPr lang="en-GB"/>
        </a:p>
      </dgm:t>
    </dgm:pt>
    <dgm:pt modelId="{46990D11-30C8-48F3-8AF0-C99F5194995B}" type="sibTrans" cxnId="{6CB3D9CB-0059-4FBF-A2B0-882719CBFF93}">
      <dgm:prSet/>
      <dgm:spPr/>
      <dgm:t>
        <a:bodyPr/>
        <a:lstStyle/>
        <a:p>
          <a:endParaRPr lang="en-GB"/>
        </a:p>
      </dgm:t>
    </dgm:pt>
    <dgm:pt modelId="{3A7C1B25-E61F-4A6A-A8C4-A35EE6F1F1D9}">
      <dgm:prSet phldrT="[Texto]"/>
      <dgm:spPr/>
      <dgm:t>
        <a:bodyPr/>
        <a:lstStyle/>
        <a:p>
          <a:r>
            <a:rPr lang="en-GB"/>
            <a:t>Modelo Numérico Simples</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AD882DEC-169A-4ADB-98A2-633F35B0179B}" type="presOf" srcId="{91DDCCCC-CD45-49CC-9539-BA13E8F10139}" destId="{00AB3D58-DCBE-4C86-AF14-7D6CC6057D5D}"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9713A952-B870-498F-BE8A-BC0EB1036FC0}"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24A7B50A-524C-4D70-A21E-A34F6EFF2B5C}" type="presOf" srcId="{3A7C1B25-E61F-4A6A-A8C4-A35EE6F1F1D9}" destId="{520743B5-1EAA-4282-A0E9-A30EBC6017D0}" srcOrd="0" destOrd="0" presId="urn:microsoft.com/office/officeart/2005/8/layout/vList5"/>
    <dgm:cxn modelId="{0B167268-83DF-4612-994B-811C4B4AC852}" type="presParOf" srcId="{00AB3D58-DCBE-4C86-AF14-7D6CC6057D5D}" destId="{C7B29E3A-71FA-4C0B-8C87-36EB92FD3CD0}" srcOrd="0" destOrd="0" presId="urn:microsoft.com/office/officeart/2005/8/layout/vList5"/>
    <dgm:cxn modelId="{8CE760E6-77E5-47BD-BC32-F951F845C4B9}" type="presParOf" srcId="{C7B29E3A-71FA-4C0B-8C87-36EB92FD3CD0}" destId="{BBDE1B17-9648-4CA0-B5B0-367B27BACDD7}" srcOrd="0" destOrd="0" presId="urn:microsoft.com/office/officeart/2005/8/layout/vList5"/>
    <dgm:cxn modelId="{30BE3E52-D854-4FAA-BD8F-03F94E2F1CC6}"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0.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53</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Efeitos Redistributivos do Sistema Fiscal</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7DC463BC-2EBA-42B9-A09F-4E3525B4DF28}" srcId="{A3C479E6-5D26-4C23-91F0-DFDC40A185AD}" destId="{3A7C1B25-E61F-4A6A-A8C4-A35EE6F1F1D9}" srcOrd="0" destOrd="0" parTransId="{46E10257-C75D-432E-88DC-84F5E3F0315C}" sibTransId="{B98F17BE-BB22-441C-B56E-3353F0041EC5}"/>
    <dgm:cxn modelId="{5BFCC2B9-2C4E-46A7-A732-ECD7F2F91801}" type="presOf" srcId="{3A7C1B25-E61F-4A6A-A8C4-A35EE6F1F1D9}" destId="{520743B5-1EAA-4282-A0E9-A30EBC6017D0}"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BC80A252-BF64-4219-8411-7E9BA00C125A}" type="presOf" srcId="{91DDCCCC-CD45-49CC-9539-BA13E8F10139}" destId="{00AB3D58-DCBE-4C86-AF14-7D6CC6057D5D}" srcOrd="0" destOrd="0" presId="urn:microsoft.com/office/officeart/2005/8/layout/vList5"/>
    <dgm:cxn modelId="{23B9C9A9-A1D7-4AE9-9D43-FCB944A8C353}" type="presOf" srcId="{A3C479E6-5D26-4C23-91F0-DFDC40A185AD}" destId="{BBDE1B17-9648-4CA0-B5B0-367B27BACDD7}" srcOrd="0" destOrd="0" presId="urn:microsoft.com/office/officeart/2005/8/layout/vList5"/>
    <dgm:cxn modelId="{7E1305FF-17EC-4F55-B971-91C36D9D6DB7}" type="presParOf" srcId="{00AB3D58-DCBE-4C86-AF14-7D6CC6057D5D}" destId="{C7B29E3A-71FA-4C0B-8C87-36EB92FD3CD0}" srcOrd="0" destOrd="0" presId="urn:microsoft.com/office/officeart/2005/8/layout/vList5"/>
    <dgm:cxn modelId="{FE1B6AAF-8208-432E-B4FB-3F126529013C}" type="presParOf" srcId="{C7B29E3A-71FA-4C0B-8C87-36EB92FD3CD0}" destId="{BBDE1B17-9648-4CA0-B5B0-367B27BACDD7}" srcOrd="0" destOrd="0" presId="urn:microsoft.com/office/officeart/2005/8/layout/vList5"/>
    <dgm:cxn modelId="{5BA4812F-0296-41FB-A861-34B3061906FD}"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311" minVer="http://schemas.openxmlformats.org/drawingml/2006/diagram"/>
    </a:ext>
  </dgm:extLst>
</dgm:dataModel>
</file>

<file path=word/diagrams/data61.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54</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Progressividade dos Impostos e Equidade Redistributiva</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C6C589DB-FA14-4B05-B8E7-E2ED989A0716}" type="presOf" srcId="{91DDCCCC-CD45-49CC-9539-BA13E8F10139}" destId="{00AB3D58-DCBE-4C86-AF14-7D6CC6057D5D}"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77542FFF-C8FB-4442-9B1A-85F8D3839F34}" type="presOf" srcId="{3A7C1B25-E61F-4A6A-A8C4-A35EE6F1F1D9}" destId="{520743B5-1EAA-4282-A0E9-A30EBC6017D0}"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6ADE04AE-5788-4972-832B-F02B68D9547E}" type="presOf" srcId="{A3C479E6-5D26-4C23-91F0-DFDC40A185AD}" destId="{BBDE1B17-9648-4CA0-B5B0-367B27BACDD7}" srcOrd="0" destOrd="0" presId="urn:microsoft.com/office/officeart/2005/8/layout/vList5"/>
    <dgm:cxn modelId="{BC41BB86-3908-4560-B1F2-63ECE3F81165}" type="presParOf" srcId="{00AB3D58-DCBE-4C86-AF14-7D6CC6057D5D}" destId="{C7B29E3A-71FA-4C0B-8C87-36EB92FD3CD0}" srcOrd="0" destOrd="0" presId="urn:microsoft.com/office/officeart/2005/8/layout/vList5"/>
    <dgm:cxn modelId="{A83F48C8-B06E-4D19-8C2C-F02A3F0CDDCB}" type="presParOf" srcId="{C7B29E3A-71FA-4C0B-8C87-36EB92FD3CD0}" destId="{BBDE1B17-9648-4CA0-B5B0-367B27BACDD7}" srcOrd="0" destOrd="0" presId="urn:microsoft.com/office/officeart/2005/8/layout/vList5"/>
    <dgm:cxn modelId="{51255C53-EBEB-4B33-8EBD-52FBCA44BBFD}"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316" minVer="http://schemas.openxmlformats.org/drawingml/2006/diagram"/>
    </a:ext>
  </dgm:extLst>
</dgm:dataModel>
</file>

<file path=word/diagrams/data62.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55</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Intervenção do Estado na Economia</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B6F82EA8-0CA6-47E5-A8A5-491E0C480A21}" type="presOf" srcId="{A3C479E6-5D26-4C23-91F0-DFDC40A185AD}" destId="{BBDE1B17-9648-4CA0-B5B0-367B27BACDD7}"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6CB3D9CB-0059-4FBF-A2B0-882719CBFF93}" srcId="{91DDCCCC-CD45-49CC-9539-BA13E8F10139}" destId="{A3C479E6-5D26-4C23-91F0-DFDC40A185AD}" srcOrd="0" destOrd="0" parTransId="{4B732F56-3865-4BD5-AF73-1FA11B665EA2}" sibTransId="{46990D11-30C8-48F3-8AF0-C99F5194995B}"/>
    <dgm:cxn modelId="{0CB6202F-67B8-4347-97DF-3D2E91CE4764}" type="presOf" srcId="{3A7C1B25-E61F-4A6A-A8C4-A35EE6F1F1D9}" destId="{520743B5-1EAA-4282-A0E9-A30EBC6017D0}" srcOrd="0" destOrd="0" presId="urn:microsoft.com/office/officeart/2005/8/layout/vList5"/>
    <dgm:cxn modelId="{BC48B16B-5160-4B2B-A289-B980C58CCBBE}" type="presOf" srcId="{91DDCCCC-CD45-49CC-9539-BA13E8F10139}" destId="{00AB3D58-DCBE-4C86-AF14-7D6CC6057D5D}" srcOrd="0" destOrd="0" presId="urn:microsoft.com/office/officeart/2005/8/layout/vList5"/>
    <dgm:cxn modelId="{013D13A6-AC27-4C11-A793-A12C88ECBB9C}" type="presParOf" srcId="{00AB3D58-DCBE-4C86-AF14-7D6CC6057D5D}" destId="{C7B29E3A-71FA-4C0B-8C87-36EB92FD3CD0}" srcOrd="0" destOrd="0" presId="urn:microsoft.com/office/officeart/2005/8/layout/vList5"/>
    <dgm:cxn modelId="{022B4609-32BB-4417-83F0-20CADB5345DD}" type="presParOf" srcId="{C7B29E3A-71FA-4C0B-8C87-36EB92FD3CD0}" destId="{BBDE1B17-9648-4CA0-B5B0-367B27BACDD7}" srcOrd="0" destOrd="0" presId="urn:microsoft.com/office/officeart/2005/8/layout/vList5"/>
    <dgm:cxn modelId="{2556C0DB-F565-4FE7-B26B-318A97D50AFF}"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321" minVer="http://schemas.openxmlformats.org/drawingml/2006/diagram"/>
    </a:ext>
  </dgm:extLst>
</dgm:dataModel>
</file>

<file path=word/diagrams/data63.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56</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Ageing e Sustentabilidade Orçamental</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7DC463BC-2EBA-42B9-A09F-4E3525B4DF28}" srcId="{A3C479E6-5D26-4C23-91F0-DFDC40A185AD}" destId="{3A7C1B25-E61F-4A6A-A8C4-A35EE6F1F1D9}" srcOrd="0" destOrd="0" parTransId="{46E10257-C75D-432E-88DC-84F5E3F0315C}" sibTransId="{B98F17BE-BB22-441C-B56E-3353F0041EC5}"/>
    <dgm:cxn modelId="{509B18BC-DFAD-4AFC-A2C7-4B312FF71A26}"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3309810F-A840-46C3-96BA-BE8C76769873}" type="presOf" srcId="{3A7C1B25-E61F-4A6A-A8C4-A35EE6F1F1D9}" destId="{520743B5-1EAA-4282-A0E9-A30EBC6017D0}" srcOrd="0" destOrd="0" presId="urn:microsoft.com/office/officeart/2005/8/layout/vList5"/>
    <dgm:cxn modelId="{91FCBC83-7216-4682-A8C7-609219AF24E1}" type="presOf" srcId="{91DDCCCC-CD45-49CC-9539-BA13E8F10139}" destId="{00AB3D58-DCBE-4C86-AF14-7D6CC6057D5D}" srcOrd="0" destOrd="0" presId="urn:microsoft.com/office/officeart/2005/8/layout/vList5"/>
    <dgm:cxn modelId="{C4F11E21-F548-4941-912B-34B27EF60F70}" type="presParOf" srcId="{00AB3D58-DCBE-4C86-AF14-7D6CC6057D5D}" destId="{C7B29E3A-71FA-4C0B-8C87-36EB92FD3CD0}" srcOrd="0" destOrd="0" presId="urn:microsoft.com/office/officeart/2005/8/layout/vList5"/>
    <dgm:cxn modelId="{9AF4C21D-9F2A-4B2E-ACBE-DE2AAE544C22}" type="presParOf" srcId="{C7B29E3A-71FA-4C0B-8C87-36EB92FD3CD0}" destId="{BBDE1B17-9648-4CA0-B5B0-367B27BACDD7}" srcOrd="0" destOrd="0" presId="urn:microsoft.com/office/officeart/2005/8/layout/vList5"/>
    <dgm:cxn modelId="{E50FF50B-C9BD-425A-AD90-D2B243646DF2}"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326" minVer="http://schemas.openxmlformats.org/drawingml/2006/diagram"/>
    </a:ext>
  </dgm:extLst>
</dgm:dataModel>
</file>

<file path=word/diagrams/data64.xml><?xml version="1.0" encoding="utf-8"?>
<dgm:dataModel xmlns:dgm="http://schemas.openxmlformats.org/drawingml/2006/diagram" xmlns:a="http://schemas.openxmlformats.org/drawingml/2006/main">
  <dgm:ptLst>
    <dgm:pt modelId="{2D0A26C6-0CC8-40D1-9956-D73A19360C8E}"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35A0E51D-0629-4698-808D-EFFBF4C514C2}">
      <dgm:prSet phldrT="[Texto]" custT="1"/>
      <dgm:spPr/>
      <dgm:t>
        <a:bodyPr/>
        <a:lstStyle/>
        <a:p>
          <a:r>
            <a:rPr lang="en-GB" sz="1400" b="1">
              <a:latin typeface="Times New Roman" pitchFamily="18" charset="0"/>
              <a:cs typeface="Times New Roman" pitchFamily="18" charset="0"/>
            </a:rPr>
            <a:t>Capítulo 7:  Economia Aberta</a:t>
          </a:r>
        </a:p>
        <a:p>
          <a:r>
            <a:rPr lang="en-GB" sz="1400">
              <a:latin typeface="Times New Roman" pitchFamily="18" charset="0"/>
              <a:cs typeface="Times New Roman" pitchFamily="18" charset="0"/>
            </a:rPr>
            <a:t>(4 Aulas)</a:t>
          </a:r>
        </a:p>
      </dgm:t>
    </dgm:pt>
    <dgm:pt modelId="{A00C179C-E61F-48F4-B794-0FE3A41340A7}" type="parTrans" cxnId="{3BBFC03C-CAB8-4F75-AD45-3ED75928CFF2}">
      <dgm:prSet/>
      <dgm:spPr/>
      <dgm:t>
        <a:bodyPr/>
        <a:lstStyle/>
        <a:p>
          <a:endParaRPr lang="en-GB"/>
        </a:p>
      </dgm:t>
    </dgm:pt>
    <dgm:pt modelId="{EFE55F34-0D94-4971-B39D-E0C359E19A41}" type="sibTrans" cxnId="{3BBFC03C-CAB8-4F75-AD45-3ED75928CFF2}">
      <dgm:prSet/>
      <dgm:spPr/>
      <dgm:t>
        <a:bodyPr/>
        <a:lstStyle/>
        <a:p>
          <a:endParaRPr lang="en-GB"/>
        </a:p>
      </dgm:t>
    </dgm:pt>
    <dgm:pt modelId="{DF9DD164-3117-4623-8862-4F62A0E2EDA5}" type="pres">
      <dgm:prSet presAssocID="{2D0A26C6-0CC8-40D1-9956-D73A19360C8E}" presName="Name0" presStyleCnt="0">
        <dgm:presLayoutVars>
          <dgm:dir/>
          <dgm:animLvl val="lvl"/>
          <dgm:resizeHandles val="exact"/>
        </dgm:presLayoutVars>
      </dgm:prSet>
      <dgm:spPr/>
      <dgm:t>
        <a:bodyPr/>
        <a:lstStyle/>
        <a:p>
          <a:endParaRPr lang="pt-PT"/>
        </a:p>
      </dgm:t>
    </dgm:pt>
    <dgm:pt modelId="{3BC109E7-BA25-44F7-896A-ED10E0BE72A4}" type="pres">
      <dgm:prSet presAssocID="{35A0E51D-0629-4698-808D-EFFBF4C514C2}" presName="linNode" presStyleCnt="0"/>
      <dgm:spPr/>
    </dgm:pt>
    <dgm:pt modelId="{479389F3-F1EB-4ABD-8656-B8D467BACEC9}" type="pres">
      <dgm:prSet presAssocID="{35A0E51D-0629-4698-808D-EFFBF4C514C2}" presName="parentText" presStyleLbl="node1" presStyleIdx="0" presStyleCnt="1" custScaleX="277778">
        <dgm:presLayoutVars>
          <dgm:chMax val="1"/>
          <dgm:bulletEnabled val="1"/>
        </dgm:presLayoutVars>
      </dgm:prSet>
      <dgm:spPr/>
      <dgm:t>
        <a:bodyPr/>
        <a:lstStyle/>
        <a:p>
          <a:endParaRPr lang="pt-PT"/>
        </a:p>
      </dgm:t>
    </dgm:pt>
  </dgm:ptLst>
  <dgm:cxnLst>
    <dgm:cxn modelId="{CB8D68BF-7320-444A-A6BD-B0A2C0E2D781}" type="presOf" srcId="{35A0E51D-0629-4698-808D-EFFBF4C514C2}" destId="{479389F3-F1EB-4ABD-8656-B8D467BACEC9}" srcOrd="0" destOrd="0" presId="urn:microsoft.com/office/officeart/2005/8/layout/vList5"/>
    <dgm:cxn modelId="{3BBFC03C-CAB8-4F75-AD45-3ED75928CFF2}" srcId="{2D0A26C6-0CC8-40D1-9956-D73A19360C8E}" destId="{35A0E51D-0629-4698-808D-EFFBF4C514C2}" srcOrd="0" destOrd="0" parTransId="{A00C179C-E61F-48F4-B794-0FE3A41340A7}" sibTransId="{EFE55F34-0D94-4971-B39D-E0C359E19A41}"/>
    <dgm:cxn modelId="{C7B5C23E-B08B-4AB7-A52B-EE5B9724F8D0}" type="presOf" srcId="{2D0A26C6-0CC8-40D1-9956-D73A19360C8E}" destId="{DF9DD164-3117-4623-8862-4F62A0E2EDA5}" srcOrd="0" destOrd="0" presId="urn:microsoft.com/office/officeart/2005/8/layout/vList5"/>
    <dgm:cxn modelId="{3515DABB-4B5A-4624-9C06-A6BEBC90B40F}" type="presParOf" srcId="{DF9DD164-3117-4623-8862-4F62A0E2EDA5}" destId="{3BC109E7-BA25-44F7-896A-ED10E0BE72A4}" srcOrd="0" destOrd="0" presId="urn:microsoft.com/office/officeart/2005/8/layout/vList5"/>
    <dgm:cxn modelId="{91DB58E4-2F96-4DF1-BE40-5F4096867E99}" type="presParOf" srcId="{3BC109E7-BA25-44F7-896A-ED10E0BE72A4}" destId="{479389F3-F1EB-4ABD-8656-B8D467BACEC9}" srcOrd="0" destOrd="0" presId="urn:microsoft.com/office/officeart/2005/8/layout/vList5"/>
  </dgm:cxnLst>
  <dgm:bg/>
  <dgm:whole/>
  <dgm:extLst>
    <a:ext uri="http://schemas.microsoft.com/office/drawing/2008/diagram">
      <dsp:dataModelExt xmlns:dsp="http://schemas.microsoft.com/office/drawing/2008/diagram" relId="rId332" minVer="http://schemas.openxmlformats.org/drawingml/2006/diagram"/>
    </a:ext>
  </dgm:extLst>
</dgm:dataModel>
</file>

<file path=word/diagrams/data65.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57</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Relação entre Política Monetária e Política Cambial</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7DC463BC-2EBA-42B9-A09F-4E3525B4DF28}" srcId="{A3C479E6-5D26-4C23-91F0-DFDC40A185AD}" destId="{3A7C1B25-E61F-4A6A-A8C4-A35EE6F1F1D9}" srcOrd="0" destOrd="0" parTransId="{46E10257-C75D-432E-88DC-84F5E3F0315C}" sibTransId="{B98F17BE-BB22-441C-B56E-3353F0041EC5}"/>
    <dgm:cxn modelId="{D2BE3C60-3047-449E-AA75-C2E8179FE8B2}" type="presOf" srcId="{91DDCCCC-CD45-49CC-9539-BA13E8F10139}" destId="{00AB3D58-DCBE-4C86-AF14-7D6CC6057D5D}" srcOrd="0" destOrd="0" presId="urn:microsoft.com/office/officeart/2005/8/layout/vList5"/>
    <dgm:cxn modelId="{B52963DA-DC7D-44A5-90D4-DC104577DEBD}" type="presOf" srcId="{3A7C1B25-E61F-4A6A-A8C4-A35EE6F1F1D9}" destId="{520743B5-1EAA-4282-A0E9-A30EBC6017D0}"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00E52ED1-AE03-4F38-A531-14E63E1067A5}" type="presOf" srcId="{A3C479E6-5D26-4C23-91F0-DFDC40A185AD}" destId="{BBDE1B17-9648-4CA0-B5B0-367B27BACDD7}" srcOrd="0" destOrd="0" presId="urn:microsoft.com/office/officeart/2005/8/layout/vList5"/>
    <dgm:cxn modelId="{3878812D-376F-4898-9D85-5CE57C82A507}" type="presParOf" srcId="{00AB3D58-DCBE-4C86-AF14-7D6CC6057D5D}" destId="{C7B29E3A-71FA-4C0B-8C87-36EB92FD3CD0}" srcOrd="0" destOrd="0" presId="urn:microsoft.com/office/officeart/2005/8/layout/vList5"/>
    <dgm:cxn modelId="{F471A4B9-A52A-478B-BD6F-7AE088DE8868}" type="presParOf" srcId="{C7B29E3A-71FA-4C0B-8C87-36EB92FD3CD0}" destId="{BBDE1B17-9648-4CA0-B5B0-367B27BACDD7}" srcOrd="0" destOrd="0" presId="urn:microsoft.com/office/officeart/2005/8/layout/vList5"/>
    <dgm:cxn modelId="{EA0B4A88-D8DA-44E7-A0C6-D7355D70462E}"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337" minVer="http://schemas.openxmlformats.org/drawingml/2006/diagram"/>
    </a:ext>
  </dgm:extLst>
</dgm:dataModel>
</file>

<file path=word/diagrams/data66.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58</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Condição de Paridade não Coberta das Taxas de Juro</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7DC463BC-2EBA-42B9-A09F-4E3525B4DF28}" srcId="{A3C479E6-5D26-4C23-91F0-DFDC40A185AD}" destId="{3A7C1B25-E61F-4A6A-A8C4-A35EE6F1F1D9}" srcOrd="0" destOrd="0" parTransId="{46E10257-C75D-432E-88DC-84F5E3F0315C}" sibTransId="{B98F17BE-BB22-441C-B56E-3353F0041EC5}"/>
    <dgm:cxn modelId="{DA8DB3D6-47E8-4265-807F-CC2D4EEF3BF6}" type="presOf" srcId="{3A7C1B25-E61F-4A6A-A8C4-A35EE6F1F1D9}" destId="{520743B5-1EAA-4282-A0E9-A30EBC6017D0}" srcOrd="0" destOrd="0" presId="urn:microsoft.com/office/officeart/2005/8/layout/vList5"/>
    <dgm:cxn modelId="{D665A9DB-0A21-47F2-98D0-D72E841815BC}"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A30D6EA7-2186-4968-8E57-E4C214198E3C}" type="presOf" srcId="{91DDCCCC-CD45-49CC-9539-BA13E8F10139}" destId="{00AB3D58-DCBE-4C86-AF14-7D6CC6057D5D}" srcOrd="0" destOrd="0" presId="urn:microsoft.com/office/officeart/2005/8/layout/vList5"/>
    <dgm:cxn modelId="{EC34C1F9-2694-408D-82B6-9A262EE69A0D}" type="presParOf" srcId="{00AB3D58-DCBE-4C86-AF14-7D6CC6057D5D}" destId="{C7B29E3A-71FA-4C0B-8C87-36EB92FD3CD0}" srcOrd="0" destOrd="0" presId="urn:microsoft.com/office/officeart/2005/8/layout/vList5"/>
    <dgm:cxn modelId="{02E4C82D-3F7B-4727-8EE2-C6A40BFA7430}" type="presParOf" srcId="{C7B29E3A-71FA-4C0B-8C87-36EB92FD3CD0}" destId="{BBDE1B17-9648-4CA0-B5B0-367B27BACDD7}" srcOrd="0" destOrd="0" presId="urn:microsoft.com/office/officeart/2005/8/layout/vList5"/>
    <dgm:cxn modelId="{D6D37F6B-4614-4DDF-BE91-E760473971F2}"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342" minVer="http://schemas.openxmlformats.org/drawingml/2006/diagram"/>
    </a:ext>
  </dgm:extLst>
</dgm:dataModel>
</file>

<file path=word/diagrams/data67.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59</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Câmbios Fixos vs. Câmbios Flexíveis</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08D8BB41-EB17-4A33-AD1E-4E3C2FDDE4E1}" type="presOf" srcId="{A3C479E6-5D26-4C23-91F0-DFDC40A185AD}" destId="{BBDE1B17-9648-4CA0-B5B0-367B27BACDD7}"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6CB3D9CB-0059-4FBF-A2B0-882719CBFF93}" srcId="{91DDCCCC-CD45-49CC-9539-BA13E8F10139}" destId="{A3C479E6-5D26-4C23-91F0-DFDC40A185AD}" srcOrd="0" destOrd="0" parTransId="{4B732F56-3865-4BD5-AF73-1FA11B665EA2}" sibTransId="{46990D11-30C8-48F3-8AF0-C99F5194995B}"/>
    <dgm:cxn modelId="{7CAF4A3C-0E4A-44D9-8C3D-9BD36EDAB8B1}" type="presOf" srcId="{3A7C1B25-E61F-4A6A-A8C4-A35EE6F1F1D9}" destId="{520743B5-1EAA-4282-A0E9-A30EBC6017D0}" srcOrd="0" destOrd="0" presId="urn:microsoft.com/office/officeart/2005/8/layout/vList5"/>
    <dgm:cxn modelId="{2BC46370-BAAC-4583-8C1D-C61CFAEAB224}" type="presOf" srcId="{91DDCCCC-CD45-49CC-9539-BA13E8F10139}" destId="{00AB3D58-DCBE-4C86-AF14-7D6CC6057D5D}" srcOrd="0" destOrd="0" presId="urn:microsoft.com/office/officeart/2005/8/layout/vList5"/>
    <dgm:cxn modelId="{9A1C62A1-B9CA-4140-89EE-8914B978975B}" type="presParOf" srcId="{00AB3D58-DCBE-4C86-AF14-7D6CC6057D5D}" destId="{C7B29E3A-71FA-4C0B-8C87-36EB92FD3CD0}" srcOrd="0" destOrd="0" presId="urn:microsoft.com/office/officeart/2005/8/layout/vList5"/>
    <dgm:cxn modelId="{2F30C38A-343B-496F-96BF-F4A754150E7A}" type="presParOf" srcId="{C7B29E3A-71FA-4C0B-8C87-36EB92FD3CD0}" destId="{BBDE1B17-9648-4CA0-B5B0-367B27BACDD7}" srcOrd="0" destOrd="0" presId="urn:microsoft.com/office/officeart/2005/8/layout/vList5"/>
    <dgm:cxn modelId="{56E34043-250B-45C5-AC5E-E6E5F4EABB66}"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347" minVer="http://schemas.openxmlformats.org/drawingml/2006/diagram"/>
    </a:ext>
  </dgm:extLst>
</dgm:dataModel>
</file>

<file path=word/diagrams/data68.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60</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Equilíbrio no Mercado Cambial</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44081F57-2E55-46A2-8035-1BDB9010F152}" type="presOf" srcId="{3A7C1B25-E61F-4A6A-A8C4-A35EE6F1F1D9}" destId="{520743B5-1EAA-4282-A0E9-A30EBC6017D0}"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2D8398B3-27EC-47FD-817A-48A339914A15}"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DC8DD57F-11C5-4AA1-898D-C565C68D378D}" type="presOf" srcId="{91DDCCCC-CD45-49CC-9539-BA13E8F10139}" destId="{00AB3D58-DCBE-4C86-AF14-7D6CC6057D5D}" srcOrd="0" destOrd="0" presId="urn:microsoft.com/office/officeart/2005/8/layout/vList5"/>
    <dgm:cxn modelId="{23AB456B-50F6-4904-B626-4B3CB02AC925}" type="presParOf" srcId="{00AB3D58-DCBE-4C86-AF14-7D6CC6057D5D}" destId="{C7B29E3A-71FA-4C0B-8C87-36EB92FD3CD0}" srcOrd="0" destOrd="0" presId="urn:microsoft.com/office/officeart/2005/8/layout/vList5"/>
    <dgm:cxn modelId="{D3184F13-0051-4BBD-8FA4-73C82E11A97F}" type="presParOf" srcId="{C7B29E3A-71FA-4C0B-8C87-36EB92FD3CD0}" destId="{BBDE1B17-9648-4CA0-B5B0-367B27BACDD7}" srcOrd="0" destOrd="0" presId="urn:microsoft.com/office/officeart/2005/8/layout/vList5"/>
    <dgm:cxn modelId="{0E40F0DA-D490-42C2-8573-5955F90073E1}"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352" minVer="http://schemas.openxmlformats.org/drawingml/2006/diagram"/>
    </a:ext>
  </dgm:extLst>
</dgm:dataModel>
</file>

<file path=word/diagrams/data69.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61</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Equilíbrio no Mercado Cambial e Política Económica</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01157253-3C51-45ED-87E7-4E284D449118}" type="presOf" srcId="{91DDCCCC-CD45-49CC-9539-BA13E8F10139}" destId="{00AB3D58-DCBE-4C86-AF14-7D6CC6057D5D}"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B818DAAC-E8B1-4492-91C5-A11A77120DCD}"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C80FE1F6-EA49-4512-BF5C-EB9B87934E5A}" type="presOf" srcId="{3A7C1B25-E61F-4A6A-A8C4-A35EE6F1F1D9}" destId="{520743B5-1EAA-4282-A0E9-A30EBC6017D0}" srcOrd="0" destOrd="0" presId="urn:microsoft.com/office/officeart/2005/8/layout/vList5"/>
    <dgm:cxn modelId="{84BCC172-2F46-408A-A482-9B720DD076A4}" type="presParOf" srcId="{00AB3D58-DCBE-4C86-AF14-7D6CC6057D5D}" destId="{C7B29E3A-71FA-4C0B-8C87-36EB92FD3CD0}" srcOrd="0" destOrd="0" presId="urn:microsoft.com/office/officeart/2005/8/layout/vList5"/>
    <dgm:cxn modelId="{7AFA40B3-2E96-49F0-A83B-9A85DFFA4227}" type="presParOf" srcId="{C7B29E3A-71FA-4C0B-8C87-36EB92FD3CD0}" destId="{BBDE1B17-9648-4CA0-B5B0-367B27BACDD7}" srcOrd="0" destOrd="0" presId="urn:microsoft.com/office/officeart/2005/8/layout/vList5"/>
    <dgm:cxn modelId="{43F1B750-E9F7-4093-ABE8-1F9A033D556E}"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35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5</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Taxa de Crescimento e Taxa Média de Crescimento Anual I</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7DC463BC-2EBA-42B9-A09F-4E3525B4DF28}" srcId="{A3C479E6-5D26-4C23-91F0-DFDC40A185AD}" destId="{3A7C1B25-E61F-4A6A-A8C4-A35EE6F1F1D9}" srcOrd="0" destOrd="0" parTransId="{46E10257-C75D-432E-88DC-84F5E3F0315C}" sibTransId="{B98F17BE-BB22-441C-B56E-3353F0041EC5}"/>
    <dgm:cxn modelId="{77B3C7B3-3A25-4D68-9C42-4E1A6EF331F1}" type="presOf" srcId="{A3C479E6-5D26-4C23-91F0-DFDC40A185AD}" destId="{BBDE1B17-9648-4CA0-B5B0-367B27BACDD7}" srcOrd="0" destOrd="0" presId="urn:microsoft.com/office/officeart/2005/8/layout/vList5"/>
    <dgm:cxn modelId="{E1ECD803-B8AC-488A-8F92-36346362964C}" type="presOf" srcId="{3A7C1B25-E61F-4A6A-A8C4-A35EE6F1F1D9}" destId="{520743B5-1EAA-4282-A0E9-A30EBC6017D0}"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DF4164D9-0185-4566-A92F-5184BAF17586}" type="presOf" srcId="{91DDCCCC-CD45-49CC-9539-BA13E8F10139}" destId="{00AB3D58-DCBE-4C86-AF14-7D6CC6057D5D}" srcOrd="0" destOrd="0" presId="urn:microsoft.com/office/officeart/2005/8/layout/vList5"/>
    <dgm:cxn modelId="{4EBA3350-F7CB-44CF-8D0B-F694E39A9F21}" type="presParOf" srcId="{00AB3D58-DCBE-4C86-AF14-7D6CC6057D5D}" destId="{C7B29E3A-71FA-4C0B-8C87-36EB92FD3CD0}" srcOrd="0" destOrd="0" presId="urn:microsoft.com/office/officeart/2005/8/layout/vList5"/>
    <dgm:cxn modelId="{9A9B6E01-E84C-4062-8552-CCECE79B776F}" type="presParOf" srcId="{C7B29E3A-71FA-4C0B-8C87-36EB92FD3CD0}" destId="{BBDE1B17-9648-4CA0-B5B0-367B27BACDD7}" srcOrd="0" destOrd="0" presId="urn:microsoft.com/office/officeart/2005/8/layout/vList5"/>
    <dgm:cxn modelId="{06BBAB40-B5FC-41E7-863A-85B02BE6BA0E}"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70.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62</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Vantagem Absoluta, Comparativa e Benefícios do Comércio</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3B8FF4AB-856F-4F5F-8CF0-1DF8075A042A}" type="presOf" srcId="{91DDCCCC-CD45-49CC-9539-BA13E8F10139}" destId="{00AB3D58-DCBE-4C86-AF14-7D6CC6057D5D}"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48054A72-C7DF-4727-BD8F-C5550A728086}"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75B03352-25F9-44BF-84EC-CD02971ACCFF}" type="presOf" srcId="{3A7C1B25-E61F-4A6A-A8C4-A35EE6F1F1D9}" destId="{520743B5-1EAA-4282-A0E9-A30EBC6017D0}" srcOrd="0" destOrd="0" presId="urn:microsoft.com/office/officeart/2005/8/layout/vList5"/>
    <dgm:cxn modelId="{329B8667-98AE-4C85-96B1-9D5D7DF26F1C}" type="presParOf" srcId="{00AB3D58-DCBE-4C86-AF14-7D6CC6057D5D}" destId="{C7B29E3A-71FA-4C0B-8C87-36EB92FD3CD0}" srcOrd="0" destOrd="0" presId="urn:microsoft.com/office/officeart/2005/8/layout/vList5"/>
    <dgm:cxn modelId="{377A0913-D652-47E7-B9EA-A9748BF3BAD0}" type="presParOf" srcId="{C7B29E3A-71FA-4C0B-8C87-36EB92FD3CD0}" destId="{BBDE1B17-9648-4CA0-B5B0-367B27BACDD7}" srcOrd="0" destOrd="0" presId="urn:microsoft.com/office/officeart/2005/8/layout/vList5"/>
    <dgm:cxn modelId="{3D892DA8-E702-448E-8A1A-CF4CEBA564D9}"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362" minVer="http://schemas.openxmlformats.org/drawingml/2006/diagram"/>
    </a:ext>
  </dgm:extLst>
</dgm:dataModel>
</file>

<file path=word/diagrams/data71.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63</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Barreiras Comerciais</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6E4A6E64-2DBF-4FD0-A6EC-46D4CBC019BF}" type="presOf" srcId="{3A7C1B25-E61F-4A6A-A8C4-A35EE6F1F1D9}" destId="{520743B5-1EAA-4282-A0E9-A30EBC6017D0}" srcOrd="0" destOrd="0" presId="urn:microsoft.com/office/officeart/2005/8/layout/vList5"/>
    <dgm:cxn modelId="{6BDEB3EF-B5B3-4774-9DFD-B2A5EE1FD76C}" type="presOf" srcId="{91DDCCCC-CD45-49CC-9539-BA13E8F10139}" destId="{00AB3D58-DCBE-4C86-AF14-7D6CC6057D5D}"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32B1DA46-9C01-486D-A3F3-AF00DC13B8F6}"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DB151E21-9BCF-4220-9084-9CE55383EDA0}" type="presParOf" srcId="{00AB3D58-DCBE-4C86-AF14-7D6CC6057D5D}" destId="{C7B29E3A-71FA-4C0B-8C87-36EB92FD3CD0}" srcOrd="0" destOrd="0" presId="urn:microsoft.com/office/officeart/2005/8/layout/vList5"/>
    <dgm:cxn modelId="{979AB4C1-4A98-43D5-AD81-FD762B162A9E}" type="presParOf" srcId="{C7B29E3A-71FA-4C0B-8C87-36EB92FD3CD0}" destId="{BBDE1B17-9648-4CA0-B5B0-367B27BACDD7}" srcOrd="0" destOrd="0" presId="urn:microsoft.com/office/officeart/2005/8/layout/vList5"/>
    <dgm:cxn modelId="{37CA8668-0BAA-4D10-A149-FD528794F84D}"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367" minVer="http://schemas.openxmlformats.org/drawingml/2006/diagram"/>
    </a:ext>
  </dgm:extLst>
</dgm:dataModel>
</file>

<file path=word/diagrams/data72.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64</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Análise Empírica do Comécio </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5E09D0FD-B462-46AF-94A7-3FD1A766397D}" type="presOf" srcId="{3A7C1B25-E61F-4A6A-A8C4-A35EE6F1F1D9}" destId="{520743B5-1EAA-4282-A0E9-A30EBC6017D0}"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6CB3D9CB-0059-4FBF-A2B0-882719CBFF93}" srcId="{91DDCCCC-CD45-49CC-9539-BA13E8F10139}" destId="{A3C479E6-5D26-4C23-91F0-DFDC40A185AD}" srcOrd="0" destOrd="0" parTransId="{4B732F56-3865-4BD5-AF73-1FA11B665EA2}" sibTransId="{46990D11-30C8-48F3-8AF0-C99F5194995B}"/>
    <dgm:cxn modelId="{9CE90DB2-0024-43E5-B2F0-82F9D0AC2542}" type="presOf" srcId="{A3C479E6-5D26-4C23-91F0-DFDC40A185AD}" destId="{BBDE1B17-9648-4CA0-B5B0-367B27BACDD7}" srcOrd="0" destOrd="0" presId="urn:microsoft.com/office/officeart/2005/8/layout/vList5"/>
    <dgm:cxn modelId="{FD6F7157-042E-479F-A314-23110CABD2E0}" type="presOf" srcId="{91DDCCCC-CD45-49CC-9539-BA13E8F10139}" destId="{00AB3D58-DCBE-4C86-AF14-7D6CC6057D5D}" srcOrd="0" destOrd="0" presId="urn:microsoft.com/office/officeart/2005/8/layout/vList5"/>
    <dgm:cxn modelId="{D76AF83E-0772-441C-B550-CD5AA89D0CAC}" type="presParOf" srcId="{00AB3D58-DCBE-4C86-AF14-7D6CC6057D5D}" destId="{C7B29E3A-71FA-4C0B-8C87-36EB92FD3CD0}" srcOrd="0" destOrd="0" presId="urn:microsoft.com/office/officeart/2005/8/layout/vList5"/>
    <dgm:cxn modelId="{9557B16D-8FCD-485F-89FC-35228848C438}" type="presParOf" srcId="{C7B29E3A-71FA-4C0B-8C87-36EB92FD3CD0}" destId="{BBDE1B17-9648-4CA0-B5B0-367B27BACDD7}" srcOrd="0" destOrd="0" presId="urn:microsoft.com/office/officeart/2005/8/layout/vList5"/>
    <dgm:cxn modelId="{34426D0F-1D2F-4908-BFCD-5B44A76AD017}"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37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6</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Taxa de Crescimento e Taxa Média de Crescimento Anual II</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86670902-658F-42A1-B86E-440A47135F14}" type="presOf" srcId="{A3C479E6-5D26-4C23-91F0-DFDC40A185AD}" destId="{BBDE1B17-9648-4CA0-B5B0-367B27BACDD7}" srcOrd="0" destOrd="0" presId="urn:microsoft.com/office/officeart/2005/8/layout/vList5"/>
    <dgm:cxn modelId="{4B37F36F-AA8E-4396-8FE0-84B4CD44DFAC}" type="presOf" srcId="{3A7C1B25-E61F-4A6A-A8C4-A35EE6F1F1D9}" destId="{520743B5-1EAA-4282-A0E9-A30EBC6017D0}" srcOrd="0" destOrd="0" presId="urn:microsoft.com/office/officeart/2005/8/layout/vList5"/>
    <dgm:cxn modelId="{7DC463BC-2EBA-42B9-A09F-4E3525B4DF28}" srcId="{A3C479E6-5D26-4C23-91F0-DFDC40A185AD}" destId="{3A7C1B25-E61F-4A6A-A8C4-A35EE6F1F1D9}" srcOrd="0" destOrd="0" parTransId="{46E10257-C75D-432E-88DC-84F5E3F0315C}" sibTransId="{B98F17BE-BB22-441C-B56E-3353F0041EC5}"/>
    <dgm:cxn modelId="{8F1C6A17-B5DC-43C0-A16D-7768D28DE7E8}"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E7FD3D2E-50FA-452C-AA92-86E891B0DBA0}" type="presParOf" srcId="{00AB3D58-DCBE-4C86-AF14-7D6CC6057D5D}" destId="{C7B29E3A-71FA-4C0B-8C87-36EB92FD3CD0}" srcOrd="0" destOrd="0" presId="urn:microsoft.com/office/officeart/2005/8/layout/vList5"/>
    <dgm:cxn modelId="{06FAC1B6-5FB5-4F30-8D30-D93F54C5DB26}" type="presParOf" srcId="{C7B29E3A-71FA-4C0B-8C87-36EB92FD3CD0}" destId="{BBDE1B17-9648-4CA0-B5B0-367B27BACDD7}" srcOrd="0" destOrd="0" presId="urn:microsoft.com/office/officeart/2005/8/layout/vList5"/>
    <dgm:cxn modelId="{0D11E270-2595-480F-A2A3-FF97F73E1948}"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7</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3A7C1B25-E61F-4A6A-A8C4-A35EE6F1F1D9}">
      <dgm:prSet phldrT="[Texto]"/>
      <dgm:spPr/>
      <dgm:t>
        <a:bodyPr/>
        <a:lstStyle/>
        <a:p>
          <a:r>
            <a:rPr lang="en-GB"/>
            <a:t>Convergência Real</a:t>
          </a:r>
        </a:p>
      </dgm:t>
    </dgm:pt>
    <dgm:pt modelId="{B98F17BE-BB22-441C-B56E-3353F0041EC5}" type="sibTrans" cxnId="{7DC463BC-2EBA-42B9-A09F-4E3525B4DF28}">
      <dgm:prSet/>
      <dgm:spPr/>
      <dgm:t>
        <a:bodyPr/>
        <a:lstStyle/>
        <a:p>
          <a:endParaRPr lang="en-GB"/>
        </a:p>
      </dgm:t>
    </dgm:pt>
    <dgm:pt modelId="{46E10257-C75D-432E-88DC-84F5E3F0315C}" type="parTrans" cxnId="{7DC463BC-2EBA-42B9-A09F-4E3525B4DF28}">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 modelId="{520743B5-1EAA-4282-A0E9-A30EBC6017D0}" type="pres">
      <dgm:prSet presAssocID="{A3C479E6-5D26-4C23-91F0-DFDC40A185AD}" presName="descendantText" presStyleLbl="alignAccFollowNode1" presStyleIdx="0" presStyleCnt="1" custScaleX="163633">
        <dgm:presLayoutVars>
          <dgm:bulletEnabled val="1"/>
        </dgm:presLayoutVars>
      </dgm:prSet>
      <dgm:spPr/>
      <dgm:t>
        <a:bodyPr/>
        <a:lstStyle/>
        <a:p>
          <a:endParaRPr lang="en-GB"/>
        </a:p>
      </dgm:t>
    </dgm:pt>
  </dgm:ptLst>
  <dgm:cxnLst>
    <dgm:cxn modelId="{7DC463BC-2EBA-42B9-A09F-4E3525B4DF28}" srcId="{A3C479E6-5D26-4C23-91F0-DFDC40A185AD}" destId="{3A7C1B25-E61F-4A6A-A8C4-A35EE6F1F1D9}" srcOrd="0" destOrd="0" parTransId="{46E10257-C75D-432E-88DC-84F5E3F0315C}" sibTransId="{B98F17BE-BB22-441C-B56E-3353F0041EC5}"/>
    <dgm:cxn modelId="{CCB5FD76-1A99-4738-B378-52E920C681A6}"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64F1F565-BCA8-4771-AA6B-15EDC3404E4A}" type="presOf" srcId="{3A7C1B25-E61F-4A6A-A8C4-A35EE6F1F1D9}" destId="{520743B5-1EAA-4282-A0E9-A30EBC6017D0}" srcOrd="0" destOrd="0" presId="urn:microsoft.com/office/officeart/2005/8/layout/vList5"/>
    <dgm:cxn modelId="{07C13E85-BE5D-4E24-A6E3-E603696440B8}" type="presOf" srcId="{A3C479E6-5D26-4C23-91F0-DFDC40A185AD}" destId="{BBDE1B17-9648-4CA0-B5B0-367B27BACDD7}" srcOrd="0" destOrd="0" presId="urn:microsoft.com/office/officeart/2005/8/layout/vList5"/>
    <dgm:cxn modelId="{84341AD6-AB23-41C8-AEE8-E244A8E43249}" type="presParOf" srcId="{00AB3D58-DCBE-4C86-AF14-7D6CC6057D5D}" destId="{C7B29E3A-71FA-4C0B-8C87-36EB92FD3CD0}" srcOrd="0" destOrd="0" presId="urn:microsoft.com/office/officeart/2005/8/layout/vList5"/>
    <dgm:cxn modelId="{C5D07684-1F10-45D8-95A6-BFE48D8A09C9}" type="presParOf" srcId="{C7B29E3A-71FA-4C0B-8C87-36EB92FD3CD0}" destId="{BBDE1B17-9648-4CA0-B5B0-367B27BACDD7}" srcOrd="0" destOrd="0" presId="urn:microsoft.com/office/officeart/2005/8/layout/vList5"/>
    <dgm:cxn modelId="{07561EB3-DD8E-43CE-B7FD-F2551865CE0D}" type="presParOf" srcId="{C7B29E3A-71FA-4C0B-8C87-36EB92FD3CD0}" destId="{520743B5-1EAA-4282-A0E9-A30EBC6017D0}" srcOrd="1" destOrd="0" presId="urn:microsoft.com/office/officeart/2005/8/layout/vList5"/>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9389F3-F1EB-4ABD-8656-B8D467BACEC9}">
      <dsp:nvSpPr>
        <dsp:cNvPr id="0" name=""/>
        <dsp:cNvSpPr/>
      </dsp:nvSpPr>
      <dsp:spPr>
        <a:xfrm>
          <a:off x="2631" y="0"/>
          <a:ext cx="5388367" cy="9747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b="1" kern="1200">
              <a:latin typeface="Times New Roman" pitchFamily="18" charset="0"/>
              <a:cs typeface="Times New Roman" pitchFamily="18" charset="0"/>
            </a:rPr>
            <a:t>Lista de Exercícios por Capítulo</a:t>
          </a:r>
          <a:endParaRPr lang="en-GB" sz="1400" kern="1200">
            <a:latin typeface="Times New Roman" pitchFamily="18" charset="0"/>
            <a:cs typeface="Times New Roman" pitchFamily="18" charset="0"/>
          </a:endParaRPr>
        </a:p>
      </dsp:txBody>
      <dsp:txXfrm>
        <a:off x="50216" y="47585"/>
        <a:ext cx="5293197" cy="87961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Variáveis Reais e Nominais</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8</a:t>
          </a:r>
        </a:p>
      </dsp:txBody>
      <dsp:txXfrm>
        <a:off x="18651" y="18600"/>
        <a:ext cx="876932" cy="343798"/>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Índices de Preços</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9</a:t>
          </a:r>
        </a:p>
      </dsp:txBody>
      <dsp:txXfrm>
        <a:off x="18651" y="18600"/>
        <a:ext cx="876932" cy="343798"/>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Taxas de Inflação</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10</a:t>
          </a:r>
        </a:p>
      </dsp:txBody>
      <dsp:txXfrm>
        <a:off x="18651" y="18600"/>
        <a:ext cx="876932" cy="343798"/>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Identidades da Contabilidade Nacional</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11</a:t>
          </a:r>
        </a:p>
      </dsp:txBody>
      <dsp:txXfrm>
        <a:off x="18651" y="18600"/>
        <a:ext cx="876932" cy="343798"/>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PIB, PNB e PNL</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12</a:t>
          </a:r>
        </a:p>
      </dsp:txBody>
      <dsp:txXfrm>
        <a:off x="18651" y="18600"/>
        <a:ext cx="876932" cy="343798"/>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Produção não Mercantil</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13</a:t>
          </a:r>
        </a:p>
      </dsp:txBody>
      <dsp:txXfrm>
        <a:off x="18651" y="18600"/>
        <a:ext cx="876932" cy="343798"/>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Ciclos Económicos</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14</a:t>
          </a:r>
        </a:p>
      </dsp:txBody>
      <dsp:txXfrm>
        <a:off x="18651" y="18600"/>
        <a:ext cx="876932" cy="343798"/>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9389F3-F1EB-4ABD-8656-B8D467BACEC9}">
      <dsp:nvSpPr>
        <dsp:cNvPr id="0" name=""/>
        <dsp:cNvSpPr/>
      </dsp:nvSpPr>
      <dsp:spPr>
        <a:xfrm>
          <a:off x="2631" y="0"/>
          <a:ext cx="5388367" cy="9747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b="1" kern="1200">
              <a:latin typeface="Times New Roman" pitchFamily="18" charset="0"/>
              <a:cs typeface="Times New Roman" pitchFamily="18" charset="0"/>
            </a:rPr>
            <a:t>Capítulo 2:  Produção e Oferta Agregada</a:t>
          </a:r>
        </a:p>
        <a:p>
          <a:pPr lvl="0" algn="ctr" defTabSz="622300">
            <a:lnSpc>
              <a:spcPct val="90000"/>
            </a:lnSpc>
            <a:spcBef>
              <a:spcPct val="0"/>
            </a:spcBef>
            <a:spcAft>
              <a:spcPct val="35000"/>
            </a:spcAft>
          </a:pPr>
          <a:r>
            <a:rPr lang="en-GB" sz="1400" kern="1200">
              <a:latin typeface="Times New Roman" pitchFamily="18" charset="0"/>
              <a:cs typeface="Times New Roman" pitchFamily="18" charset="0"/>
            </a:rPr>
            <a:t>(5 Aulas)</a:t>
          </a:r>
        </a:p>
      </dsp:txBody>
      <dsp:txXfrm>
        <a:off x="50216" y="47585"/>
        <a:ext cx="5293197" cy="87961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Função de Produção de Cobb-Douglas - Propriedades</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15</a:t>
          </a:r>
        </a:p>
      </dsp:txBody>
      <dsp:txXfrm>
        <a:off x="18651" y="18600"/>
        <a:ext cx="876932" cy="343798"/>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Alterações na Tecnologia e Produtividade</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16</a:t>
          </a:r>
        </a:p>
      </dsp:txBody>
      <dsp:txXfrm>
        <a:off x="18651" y="18600"/>
        <a:ext cx="876932" cy="3437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9389F3-F1EB-4ABD-8656-B8D467BACEC9}">
      <dsp:nvSpPr>
        <dsp:cNvPr id="0" name=""/>
        <dsp:cNvSpPr/>
      </dsp:nvSpPr>
      <dsp:spPr>
        <a:xfrm>
          <a:off x="2631" y="0"/>
          <a:ext cx="5388367" cy="9747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b="1" kern="1200">
              <a:latin typeface="Times New Roman" pitchFamily="18" charset="0"/>
              <a:cs typeface="Times New Roman" pitchFamily="18" charset="0"/>
            </a:rPr>
            <a:t>Capítulo 1: Macroeconomia - Elementos Introdutórios e de Medição</a:t>
          </a:r>
        </a:p>
        <a:p>
          <a:pPr lvl="0" algn="ctr" defTabSz="622300">
            <a:lnSpc>
              <a:spcPct val="90000"/>
            </a:lnSpc>
            <a:spcBef>
              <a:spcPct val="0"/>
            </a:spcBef>
            <a:spcAft>
              <a:spcPct val="35000"/>
            </a:spcAft>
          </a:pPr>
          <a:r>
            <a:rPr lang="en-GB" sz="1400" kern="1200">
              <a:latin typeface="Times New Roman" pitchFamily="18" charset="0"/>
              <a:cs typeface="Times New Roman" pitchFamily="18" charset="0"/>
            </a:rPr>
            <a:t>(5 Aulas)</a:t>
          </a:r>
        </a:p>
      </dsp:txBody>
      <dsp:txXfrm>
        <a:off x="50216" y="47585"/>
        <a:ext cx="5293197" cy="879615"/>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26670" rIns="53340" bIns="26670" numCol="1" spcCol="1270" anchor="ctr" anchorCtr="0">
          <a:noAutofit/>
        </a:bodyPr>
        <a:lstStyle/>
        <a:p>
          <a:pPr marL="114300" lvl="1" indent="-114300" algn="l" defTabSz="622300">
            <a:lnSpc>
              <a:spcPct val="90000"/>
            </a:lnSpc>
            <a:spcBef>
              <a:spcPct val="0"/>
            </a:spcBef>
            <a:spcAft>
              <a:spcPct val="15000"/>
            </a:spcAft>
            <a:buChar char="••"/>
          </a:pPr>
          <a:r>
            <a:rPr lang="en-GB" sz="1400" kern="1200"/>
            <a:t>Função de Produção e Decomposição do Crescimento</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17</a:t>
          </a:r>
        </a:p>
      </dsp:txBody>
      <dsp:txXfrm>
        <a:off x="18651" y="18600"/>
        <a:ext cx="876932" cy="343798"/>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GB" sz="1300" kern="1200"/>
            <a:t>Alterações nos Fatores - Impacto no PIB e na Produtividade</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18</a:t>
          </a:r>
        </a:p>
      </dsp:txBody>
      <dsp:txXfrm>
        <a:off x="18651" y="18600"/>
        <a:ext cx="876932" cy="343798"/>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GB" sz="1300" kern="1200"/>
            <a:t>Curva de Oferta de Trabalho e Semanas Normais de Trabalho</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19</a:t>
          </a:r>
        </a:p>
      </dsp:txBody>
      <dsp:txXfrm>
        <a:off x="18651" y="18600"/>
        <a:ext cx="876932" cy="343798"/>
      </dsp:txXfrm>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GB" sz="1300" kern="1200"/>
            <a:t>Efeito Rendimento, Efeito Substituição e Oferta de Trabalho</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20</a:t>
          </a:r>
        </a:p>
      </dsp:txBody>
      <dsp:txXfrm>
        <a:off x="18651" y="18600"/>
        <a:ext cx="876932" cy="343798"/>
      </dsp:txXfrm>
    </dsp:sp>
  </dsp:spTree>
</dsp:drawing>
</file>

<file path=word/diagrams/drawing2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GB" sz="1100" kern="1200"/>
            <a:t>Mercado de Trabalho - Impostos, Progresso Tecnológico e Migrações</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21</a:t>
          </a:r>
        </a:p>
      </dsp:txBody>
      <dsp:txXfrm>
        <a:off x="18651" y="18600"/>
        <a:ext cx="876932" cy="343798"/>
      </dsp:txXfrm>
    </dsp:sp>
  </dsp:spTree>
</dsp:drawing>
</file>

<file path=word/diagrams/drawing2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Alterações na Legislação Laboral</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22</a:t>
          </a:r>
        </a:p>
      </dsp:txBody>
      <dsp:txXfrm>
        <a:off x="18651" y="18600"/>
        <a:ext cx="876932" cy="343798"/>
      </dsp:txXfrm>
    </dsp:sp>
  </dsp:spTree>
</dsp:drawing>
</file>

<file path=word/diagrams/drawing2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Desemprego</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23</a:t>
          </a:r>
        </a:p>
      </dsp:txBody>
      <dsp:txXfrm>
        <a:off x="18651" y="18600"/>
        <a:ext cx="876932" cy="343798"/>
      </dsp:txXfrm>
    </dsp:sp>
  </dsp:spTree>
</dsp:drawing>
</file>

<file path=word/diagrams/drawing2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Salário Real Líquido de Impostos</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24</a:t>
          </a:r>
        </a:p>
      </dsp:txBody>
      <dsp:txXfrm>
        <a:off x="18651" y="18600"/>
        <a:ext cx="876932" cy="343798"/>
      </dsp:txXfrm>
    </dsp:sp>
  </dsp:spTree>
</dsp:drawing>
</file>

<file path=word/diagrams/drawing2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Isenção de Tributação</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25</a:t>
          </a:r>
        </a:p>
      </dsp:txBody>
      <dsp:txXfrm>
        <a:off x="18651" y="18600"/>
        <a:ext cx="876932" cy="343798"/>
      </dsp:txXfrm>
    </dsp:sp>
  </dsp:spTree>
</dsp:drawing>
</file>

<file path=word/diagrams/drawing2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Taxa de Desemprego e Taxa de Participação</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26</a:t>
          </a:r>
        </a:p>
      </dsp:txBody>
      <dsp:txXfrm>
        <a:off x="18651" y="18600"/>
        <a:ext cx="876932" cy="34379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Tipos de Variáveis</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1</a:t>
          </a:r>
        </a:p>
      </dsp:txBody>
      <dsp:txXfrm>
        <a:off x="18651" y="18600"/>
        <a:ext cx="876932" cy="343798"/>
      </dsp:txXfrm>
    </dsp:sp>
  </dsp:spTree>
</dsp:drawing>
</file>

<file path=word/diagrams/drawing3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Salário Mínimo</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27</a:t>
          </a:r>
        </a:p>
      </dsp:txBody>
      <dsp:txXfrm>
        <a:off x="18651" y="18600"/>
        <a:ext cx="876932" cy="343798"/>
      </dsp:txXfrm>
    </dsp:sp>
  </dsp:spTree>
</dsp:drawing>
</file>

<file path=word/diagrams/drawing3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9389F3-F1EB-4ABD-8656-B8D467BACEC9}">
      <dsp:nvSpPr>
        <dsp:cNvPr id="0" name=""/>
        <dsp:cNvSpPr/>
      </dsp:nvSpPr>
      <dsp:spPr>
        <a:xfrm>
          <a:off x="2631" y="0"/>
          <a:ext cx="5388367" cy="9747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b="1" kern="1200">
              <a:latin typeface="Times New Roman" pitchFamily="18" charset="0"/>
              <a:cs typeface="Times New Roman" pitchFamily="18" charset="0"/>
            </a:rPr>
            <a:t>Capítulo 3:  Procura Agregada</a:t>
          </a:r>
        </a:p>
        <a:p>
          <a:pPr lvl="0" algn="ctr" defTabSz="622300">
            <a:lnSpc>
              <a:spcPct val="90000"/>
            </a:lnSpc>
            <a:spcBef>
              <a:spcPct val="0"/>
            </a:spcBef>
            <a:spcAft>
              <a:spcPct val="35000"/>
            </a:spcAft>
          </a:pPr>
          <a:r>
            <a:rPr lang="en-GB" sz="1400" kern="1200">
              <a:latin typeface="Times New Roman" pitchFamily="18" charset="0"/>
              <a:cs typeface="Times New Roman" pitchFamily="18" charset="0"/>
            </a:rPr>
            <a:t>(5 Aulas)</a:t>
          </a:r>
        </a:p>
      </dsp:txBody>
      <dsp:txXfrm>
        <a:off x="50216" y="47585"/>
        <a:ext cx="5293197" cy="879615"/>
      </dsp:txXfrm>
    </dsp:sp>
  </dsp:spTree>
</dsp:drawing>
</file>

<file path=word/diagrams/drawing3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Transferências</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28</a:t>
          </a:r>
        </a:p>
      </dsp:txBody>
      <dsp:txXfrm>
        <a:off x="18651" y="18600"/>
        <a:ext cx="876932" cy="343798"/>
      </dsp:txXfrm>
    </dsp:sp>
  </dsp:spTree>
</dsp:drawing>
</file>

<file path=word/diagrams/drawing3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Dimensão do Multiplicador</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29</a:t>
          </a:r>
        </a:p>
      </dsp:txBody>
      <dsp:txXfrm>
        <a:off x="18651" y="18600"/>
        <a:ext cx="876932" cy="343798"/>
      </dsp:txXfrm>
    </dsp:sp>
  </dsp:spTree>
</dsp:drawing>
</file>

<file path=word/diagrams/drawing3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Funcionamento do Multiplicador</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30</a:t>
          </a:r>
        </a:p>
      </dsp:txBody>
      <dsp:txXfrm>
        <a:off x="18651" y="18600"/>
        <a:ext cx="876932" cy="343798"/>
      </dsp:txXfrm>
    </dsp:sp>
  </dsp:spTree>
</dsp:drawing>
</file>

<file path=word/diagrams/drawing3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Política Orçamental Discricionária e Automática</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31</a:t>
          </a:r>
        </a:p>
      </dsp:txBody>
      <dsp:txXfrm>
        <a:off x="18651" y="18600"/>
        <a:ext cx="876932" cy="343798"/>
      </dsp:txXfrm>
    </dsp:sp>
  </dsp:spTree>
</dsp:drawing>
</file>

<file path=word/diagrams/drawing3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Multiplicador de Orçamento Equilibrado</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32</a:t>
          </a:r>
        </a:p>
      </dsp:txBody>
      <dsp:txXfrm>
        <a:off x="18651" y="18600"/>
        <a:ext cx="876932" cy="343798"/>
      </dsp:txXfrm>
    </dsp:sp>
  </dsp:spTree>
</dsp:drawing>
</file>

<file path=word/diagrams/drawing3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Modelo Simples de Procura Agregada I</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33</a:t>
          </a:r>
        </a:p>
      </dsp:txBody>
      <dsp:txXfrm>
        <a:off x="18651" y="18600"/>
        <a:ext cx="876932" cy="343798"/>
      </dsp:txXfrm>
    </dsp:sp>
  </dsp:spTree>
</dsp:drawing>
</file>

<file path=word/diagrams/drawing3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Modelo Simples de Procura Agregada II</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34</a:t>
          </a:r>
        </a:p>
      </dsp:txBody>
      <dsp:txXfrm>
        <a:off x="18651" y="18600"/>
        <a:ext cx="876932" cy="343798"/>
      </dsp:txXfrm>
    </dsp:sp>
  </dsp:spTree>
</dsp:drawing>
</file>

<file path=word/diagrams/drawing3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Modelo Simples de Procura Agregada III</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35</a:t>
          </a:r>
        </a:p>
      </dsp:txBody>
      <dsp:txXfrm>
        <a:off x="18651" y="18600"/>
        <a:ext cx="876932" cy="34379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Previsões Económicas</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2</a:t>
          </a:r>
        </a:p>
      </dsp:txBody>
      <dsp:txXfrm>
        <a:off x="18651" y="18600"/>
        <a:ext cx="876932" cy="343798"/>
      </dsp:txXfrm>
    </dsp:sp>
  </dsp:spTree>
</dsp:drawing>
</file>

<file path=word/diagrams/drawing4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Acesso ao Financiamento e Investimento</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36</a:t>
          </a:r>
        </a:p>
      </dsp:txBody>
      <dsp:txXfrm>
        <a:off x="18651" y="18600"/>
        <a:ext cx="876932" cy="343798"/>
      </dsp:txXfrm>
    </dsp:sp>
  </dsp:spTree>
</dsp:drawing>
</file>

<file path=word/diagrams/drawing4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Modelo IS-LM I</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37</a:t>
          </a:r>
        </a:p>
      </dsp:txBody>
      <dsp:txXfrm>
        <a:off x="18651" y="18600"/>
        <a:ext cx="876932" cy="343798"/>
      </dsp:txXfrm>
    </dsp:sp>
  </dsp:spTree>
</dsp:drawing>
</file>

<file path=word/diagrams/drawing4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Modelo IS-LM II</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38</a:t>
          </a:r>
        </a:p>
      </dsp:txBody>
      <dsp:txXfrm>
        <a:off x="18651" y="18600"/>
        <a:ext cx="876932" cy="343798"/>
      </dsp:txXfrm>
    </dsp:sp>
  </dsp:spTree>
</dsp:drawing>
</file>

<file path=word/diagrams/drawing4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Modelo IS-LM III</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39</a:t>
          </a:r>
        </a:p>
      </dsp:txBody>
      <dsp:txXfrm>
        <a:off x="18651" y="18600"/>
        <a:ext cx="876932" cy="343798"/>
      </dsp:txXfrm>
    </dsp:sp>
  </dsp:spTree>
</dsp:drawing>
</file>

<file path=word/diagrams/drawing4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Modelo IS-LM IV</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40</a:t>
          </a:r>
        </a:p>
      </dsp:txBody>
      <dsp:txXfrm>
        <a:off x="18651" y="18600"/>
        <a:ext cx="876932" cy="343798"/>
      </dsp:txXfrm>
    </dsp:sp>
  </dsp:spTree>
</dsp:drawing>
</file>

<file path=word/diagrams/drawing4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Teoria do Rendimento Permanente</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41</a:t>
          </a:r>
        </a:p>
      </dsp:txBody>
      <dsp:txXfrm>
        <a:off x="18651" y="18600"/>
        <a:ext cx="876932" cy="343798"/>
      </dsp:txXfrm>
    </dsp:sp>
  </dsp:spTree>
</dsp:drawing>
</file>

<file path=word/diagrams/drawing4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9389F3-F1EB-4ABD-8656-B8D467BACEC9}">
      <dsp:nvSpPr>
        <dsp:cNvPr id="0" name=""/>
        <dsp:cNvSpPr/>
      </dsp:nvSpPr>
      <dsp:spPr>
        <a:xfrm>
          <a:off x="2631" y="0"/>
          <a:ext cx="5388367" cy="9747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b="1" kern="1200">
              <a:latin typeface="Times New Roman" pitchFamily="18" charset="0"/>
              <a:cs typeface="Times New Roman" pitchFamily="18" charset="0"/>
            </a:rPr>
            <a:t>Capítulo 4:  Dinâmica Macroeconómica</a:t>
          </a:r>
        </a:p>
        <a:p>
          <a:pPr lvl="0" algn="ctr" defTabSz="622300">
            <a:lnSpc>
              <a:spcPct val="90000"/>
            </a:lnSpc>
            <a:spcBef>
              <a:spcPct val="0"/>
            </a:spcBef>
            <a:spcAft>
              <a:spcPct val="35000"/>
            </a:spcAft>
          </a:pPr>
          <a:r>
            <a:rPr lang="en-GB" sz="1400" kern="1200">
              <a:latin typeface="Times New Roman" pitchFamily="18" charset="0"/>
              <a:cs typeface="Times New Roman" pitchFamily="18" charset="0"/>
            </a:rPr>
            <a:t>(1 Aula)</a:t>
          </a:r>
        </a:p>
      </dsp:txBody>
      <dsp:txXfrm>
        <a:off x="50216" y="47585"/>
        <a:ext cx="5293197" cy="879615"/>
      </dsp:txXfrm>
    </dsp:sp>
  </dsp:spTree>
</dsp:drawing>
</file>

<file path=word/diagrams/drawing4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Lei de Okun</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42</a:t>
          </a:r>
        </a:p>
      </dsp:txBody>
      <dsp:txXfrm>
        <a:off x="18651" y="18600"/>
        <a:ext cx="876932" cy="343798"/>
      </dsp:txXfrm>
    </dsp:sp>
  </dsp:spTree>
</dsp:drawing>
</file>

<file path=word/diagrams/drawing4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Curva de Phillips e NAIRU</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43</a:t>
          </a:r>
        </a:p>
      </dsp:txBody>
      <dsp:txXfrm>
        <a:off x="18651" y="18600"/>
        <a:ext cx="876932" cy="343798"/>
      </dsp:txXfrm>
    </dsp:sp>
  </dsp:spTree>
</dsp:drawing>
</file>

<file path=word/diagrams/drawing4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Crescimento dos Preços</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44</a:t>
          </a:r>
        </a:p>
      </dsp:txBody>
      <dsp:txXfrm>
        <a:off x="18651" y="18600"/>
        <a:ext cx="876932" cy="34379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Modelos Económicos</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3</a:t>
          </a:r>
        </a:p>
      </dsp:txBody>
      <dsp:txXfrm>
        <a:off x="18651" y="18600"/>
        <a:ext cx="876932" cy="343798"/>
      </dsp:txXfrm>
    </dsp:sp>
  </dsp:spTree>
</dsp:drawing>
</file>

<file path=word/diagrams/drawing5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Inflação pela Procura e Inflação pelos Custos</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45</a:t>
          </a:r>
        </a:p>
      </dsp:txBody>
      <dsp:txXfrm>
        <a:off x="18651" y="18600"/>
        <a:ext cx="876932" cy="343798"/>
      </dsp:txXfrm>
    </dsp:sp>
  </dsp:spTree>
</dsp:drawing>
</file>

<file path=word/diagrams/drawing5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9389F3-F1EB-4ABD-8656-B8D467BACEC9}">
      <dsp:nvSpPr>
        <dsp:cNvPr id="0" name=""/>
        <dsp:cNvSpPr/>
      </dsp:nvSpPr>
      <dsp:spPr>
        <a:xfrm>
          <a:off x="2631" y="0"/>
          <a:ext cx="5388367" cy="9747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b="1" kern="1200">
              <a:latin typeface="Times New Roman" pitchFamily="18" charset="0"/>
              <a:cs typeface="Times New Roman" pitchFamily="18" charset="0"/>
            </a:rPr>
            <a:t>Capítulo 5:  </a:t>
          </a:r>
          <a:r>
            <a:rPr lang="pt-PT" sz="1400" b="1" kern="1200">
              <a:latin typeface="Times New Roman" pitchFamily="18" charset="0"/>
              <a:cs typeface="Times New Roman" pitchFamily="18" charset="0"/>
            </a:rPr>
            <a:t>Política Monetária</a:t>
          </a:r>
        </a:p>
        <a:p>
          <a:pPr lvl="0" algn="ctr" defTabSz="622300">
            <a:lnSpc>
              <a:spcPct val="90000"/>
            </a:lnSpc>
            <a:spcBef>
              <a:spcPct val="0"/>
            </a:spcBef>
            <a:spcAft>
              <a:spcPct val="35000"/>
            </a:spcAft>
          </a:pPr>
          <a:r>
            <a:rPr lang="pt-PT" sz="1400" b="1" kern="1200">
              <a:latin typeface="Times New Roman" pitchFamily="18" charset="0"/>
              <a:cs typeface="Times New Roman" pitchFamily="18" charset="0"/>
            </a:rPr>
            <a:t>(1 Aula)</a:t>
          </a:r>
        </a:p>
      </dsp:txBody>
      <dsp:txXfrm>
        <a:off x="50216" y="47585"/>
        <a:ext cx="5293197" cy="879615"/>
      </dsp:txXfrm>
    </dsp:sp>
  </dsp:spTree>
</dsp:drawing>
</file>

<file path=word/diagrams/drawing5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Condução da Politica Monetária</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46</a:t>
          </a:r>
        </a:p>
      </dsp:txBody>
      <dsp:txXfrm>
        <a:off x="18651" y="18600"/>
        <a:ext cx="876932" cy="343798"/>
      </dsp:txXfrm>
    </dsp:sp>
  </dsp:spTree>
</dsp:drawing>
</file>

<file path=word/diagrams/drawing5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Canal do Crédito</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47</a:t>
          </a:r>
        </a:p>
      </dsp:txBody>
      <dsp:txXfrm>
        <a:off x="18651" y="18600"/>
        <a:ext cx="876932" cy="343798"/>
      </dsp:txXfrm>
    </dsp:sp>
  </dsp:spTree>
</dsp:drawing>
</file>

<file path=word/diagrams/drawing5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Vantagens da Estabilidade de Preços</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48</a:t>
          </a:r>
        </a:p>
      </dsp:txBody>
      <dsp:txXfrm>
        <a:off x="18651" y="18600"/>
        <a:ext cx="876932" cy="343798"/>
      </dsp:txXfrm>
    </dsp:sp>
  </dsp:spTree>
</dsp:drawing>
</file>

<file path=word/diagrams/drawing5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Regras vs. Política Monetária Discricionária</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49</a:t>
          </a:r>
        </a:p>
      </dsp:txBody>
      <dsp:txXfrm>
        <a:off x="18651" y="18600"/>
        <a:ext cx="876932" cy="343798"/>
      </dsp:txXfrm>
    </dsp:sp>
  </dsp:spTree>
</dsp:drawing>
</file>

<file path=word/diagrams/drawing5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9389F3-F1EB-4ABD-8656-B8D467BACEC9}">
      <dsp:nvSpPr>
        <dsp:cNvPr id="0" name=""/>
        <dsp:cNvSpPr/>
      </dsp:nvSpPr>
      <dsp:spPr>
        <a:xfrm>
          <a:off x="2631" y="0"/>
          <a:ext cx="5388367" cy="9747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b="1" kern="1200">
              <a:latin typeface="Times New Roman" pitchFamily="18" charset="0"/>
              <a:cs typeface="Times New Roman" pitchFamily="18" charset="0"/>
            </a:rPr>
            <a:t>Capítulo 6:  </a:t>
          </a:r>
          <a:r>
            <a:rPr lang="pt-PT" sz="1400" b="1" kern="1200">
              <a:latin typeface="Times New Roman" pitchFamily="18" charset="0"/>
              <a:cs typeface="Times New Roman" pitchFamily="18" charset="0"/>
            </a:rPr>
            <a:t>Política Orçamental</a:t>
          </a:r>
        </a:p>
        <a:p>
          <a:pPr lvl="0" algn="ctr" defTabSz="622300">
            <a:lnSpc>
              <a:spcPct val="90000"/>
            </a:lnSpc>
            <a:spcBef>
              <a:spcPct val="0"/>
            </a:spcBef>
            <a:spcAft>
              <a:spcPct val="35000"/>
            </a:spcAft>
          </a:pPr>
          <a:r>
            <a:rPr lang="pt-PT" sz="1400" b="1" kern="1200">
              <a:latin typeface="Times New Roman" pitchFamily="18" charset="0"/>
              <a:cs typeface="Times New Roman" pitchFamily="18" charset="0"/>
            </a:rPr>
            <a:t>(2 Aulas)</a:t>
          </a:r>
        </a:p>
      </dsp:txBody>
      <dsp:txXfrm>
        <a:off x="50216" y="47585"/>
        <a:ext cx="5293197" cy="879615"/>
      </dsp:txXfrm>
    </dsp:sp>
  </dsp:spTree>
</dsp:drawing>
</file>

<file path=word/diagrams/drawing5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Défice Primário</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50</a:t>
          </a:r>
        </a:p>
      </dsp:txBody>
      <dsp:txXfrm>
        <a:off x="18651" y="18600"/>
        <a:ext cx="876932" cy="343798"/>
      </dsp:txXfrm>
    </dsp:sp>
  </dsp:spTree>
</dsp:drawing>
</file>

<file path=word/diagrams/drawing5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Equivalência Ricardiana</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51</a:t>
          </a:r>
        </a:p>
      </dsp:txBody>
      <dsp:txXfrm>
        <a:off x="18651" y="18600"/>
        <a:ext cx="876932" cy="343798"/>
      </dsp:txXfrm>
    </dsp:sp>
  </dsp:spTree>
</dsp:drawing>
</file>

<file path=word/diagrams/drawing5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Curva de Laffer e </a:t>
          </a:r>
          <a:r>
            <a:rPr lang="en-GB" sz="1500" i="1" kern="1200"/>
            <a:t>Supply-Side Economics</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52</a:t>
          </a:r>
        </a:p>
      </dsp:txBody>
      <dsp:txXfrm>
        <a:off x="18651" y="18600"/>
        <a:ext cx="876932" cy="34379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Modelo Numérico Simples</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4</a:t>
          </a:r>
        </a:p>
      </dsp:txBody>
      <dsp:txXfrm>
        <a:off x="18651" y="18600"/>
        <a:ext cx="876932" cy="343798"/>
      </dsp:txXfrm>
    </dsp:sp>
  </dsp:spTree>
</dsp:drawing>
</file>

<file path=word/diagrams/drawing6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Efeitos Redistributivos do Sistema Fiscal</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53</a:t>
          </a:r>
        </a:p>
      </dsp:txBody>
      <dsp:txXfrm>
        <a:off x="18651" y="18600"/>
        <a:ext cx="876932" cy="343798"/>
      </dsp:txXfrm>
    </dsp:sp>
  </dsp:spTree>
</dsp:drawing>
</file>

<file path=word/diagrams/drawing6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26670" rIns="53340" bIns="26670" numCol="1" spcCol="1270" anchor="ctr" anchorCtr="0">
          <a:noAutofit/>
        </a:bodyPr>
        <a:lstStyle/>
        <a:p>
          <a:pPr marL="114300" lvl="1" indent="-114300" algn="l" defTabSz="622300">
            <a:lnSpc>
              <a:spcPct val="90000"/>
            </a:lnSpc>
            <a:spcBef>
              <a:spcPct val="0"/>
            </a:spcBef>
            <a:spcAft>
              <a:spcPct val="15000"/>
            </a:spcAft>
            <a:buChar char="••"/>
          </a:pPr>
          <a:r>
            <a:rPr lang="en-GB" sz="1400" kern="1200"/>
            <a:t>Progressividade dos Impostos e Equidade Redistributiva</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54</a:t>
          </a:r>
        </a:p>
      </dsp:txBody>
      <dsp:txXfrm>
        <a:off x="18651" y="18600"/>
        <a:ext cx="876932" cy="343798"/>
      </dsp:txXfrm>
    </dsp:sp>
  </dsp:spTree>
</dsp:drawing>
</file>

<file path=word/diagrams/drawing6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Intervenção do Estado na Economia</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55</a:t>
          </a:r>
        </a:p>
      </dsp:txBody>
      <dsp:txXfrm>
        <a:off x="18651" y="18600"/>
        <a:ext cx="876932" cy="343798"/>
      </dsp:txXfrm>
    </dsp:sp>
  </dsp:spTree>
</dsp:drawing>
</file>

<file path=word/diagrams/drawing6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Ageing e Sustentabilidade Orçamental</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56</a:t>
          </a:r>
        </a:p>
      </dsp:txBody>
      <dsp:txXfrm>
        <a:off x="18651" y="18600"/>
        <a:ext cx="876932" cy="343798"/>
      </dsp:txXfrm>
    </dsp:sp>
  </dsp:spTree>
</dsp:drawing>
</file>

<file path=word/diagrams/drawing6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9389F3-F1EB-4ABD-8656-B8D467BACEC9}">
      <dsp:nvSpPr>
        <dsp:cNvPr id="0" name=""/>
        <dsp:cNvSpPr/>
      </dsp:nvSpPr>
      <dsp:spPr>
        <a:xfrm>
          <a:off x="2631" y="0"/>
          <a:ext cx="5387537" cy="9756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b="1" kern="1200">
              <a:latin typeface="Times New Roman" pitchFamily="18" charset="0"/>
              <a:cs typeface="Times New Roman" pitchFamily="18" charset="0"/>
            </a:rPr>
            <a:t>Capítulo 7:  Economia Aberta</a:t>
          </a:r>
        </a:p>
        <a:p>
          <a:pPr lvl="0" algn="ctr" defTabSz="622300">
            <a:lnSpc>
              <a:spcPct val="90000"/>
            </a:lnSpc>
            <a:spcBef>
              <a:spcPct val="0"/>
            </a:spcBef>
            <a:spcAft>
              <a:spcPct val="35000"/>
            </a:spcAft>
          </a:pPr>
          <a:r>
            <a:rPr lang="en-GB" sz="1400" kern="1200">
              <a:latin typeface="Times New Roman" pitchFamily="18" charset="0"/>
              <a:cs typeface="Times New Roman" pitchFamily="18" charset="0"/>
            </a:rPr>
            <a:t>(4 Aulas)</a:t>
          </a:r>
        </a:p>
      </dsp:txBody>
      <dsp:txXfrm>
        <a:off x="50256" y="47625"/>
        <a:ext cx="5292287" cy="880350"/>
      </dsp:txXfrm>
    </dsp:sp>
  </dsp:spTree>
</dsp:drawing>
</file>

<file path=word/diagrams/drawing6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Relação entre Política Monetária e Política Cambial</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57</a:t>
          </a:r>
        </a:p>
      </dsp:txBody>
      <dsp:txXfrm>
        <a:off x="18651" y="18600"/>
        <a:ext cx="876932" cy="343798"/>
      </dsp:txXfrm>
    </dsp:sp>
  </dsp:spTree>
</dsp:drawing>
</file>

<file path=word/diagrams/drawing6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Condição de Paridade não Coberta das Taxas de Juro</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58</a:t>
          </a:r>
        </a:p>
      </dsp:txBody>
      <dsp:txXfrm>
        <a:off x="18651" y="18600"/>
        <a:ext cx="876932" cy="343798"/>
      </dsp:txXfrm>
    </dsp:sp>
  </dsp:spTree>
</dsp:drawing>
</file>

<file path=word/diagrams/drawing6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Câmbios Fixos vs. Câmbios Flexíveis</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59</a:t>
          </a:r>
        </a:p>
      </dsp:txBody>
      <dsp:txXfrm>
        <a:off x="18651" y="18600"/>
        <a:ext cx="876932" cy="343798"/>
      </dsp:txXfrm>
    </dsp:sp>
  </dsp:spTree>
</dsp:drawing>
</file>

<file path=word/diagrams/drawing6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Equilíbrio no Mercado Cambial</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60</a:t>
          </a:r>
        </a:p>
      </dsp:txBody>
      <dsp:txXfrm>
        <a:off x="18651" y="18600"/>
        <a:ext cx="876932" cy="343798"/>
      </dsp:txXfrm>
    </dsp:sp>
  </dsp:spTree>
</dsp:drawing>
</file>

<file path=word/diagrams/drawing6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Equilíbrio no Mercado Cambial e Política Económica</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61</a:t>
          </a:r>
        </a:p>
      </dsp:txBody>
      <dsp:txXfrm>
        <a:off x="18651" y="18600"/>
        <a:ext cx="876932" cy="34379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GB" sz="1300" kern="1200"/>
            <a:t>Taxa de Crescimento e Taxa Média de Crescimento Anual I</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5</a:t>
          </a:r>
        </a:p>
      </dsp:txBody>
      <dsp:txXfrm>
        <a:off x="18651" y="18600"/>
        <a:ext cx="876932" cy="343798"/>
      </dsp:txXfrm>
    </dsp:sp>
  </dsp:spTree>
</dsp:drawing>
</file>

<file path=word/diagrams/drawing7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GB" sz="1300" kern="1200"/>
            <a:t>Vantagem Absoluta, Comparativa e Benefícios do Comércio</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62</a:t>
          </a:r>
        </a:p>
      </dsp:txBody>
      <dsp:txXfrm>
        <a:off x="18651" y="18600"/>
        <a:ext cx="876932" cy="343798"/>
      </dsp:txXfrm>
    </dsp:sp>
  </dsp:spTree>
</dsp:drawing>
</file>

<file path=word/diagrams/drawing7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Barreiras Comerciais</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63</a:t>
          </a:r>
        </a:p>
      </dsp:txBody>
      <dsp:txXfrm>
        <a:off x="18651" y="18600"/>
        <a:ext cx="876932" cy="343798"/>
      </dsp:txXfrm>
    </dsp:sp>
  </dsp:spTree>
</dsp:drawing>
</file>

<file path=word/diagrams/drawing7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Análise Empírica do Comécio </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64</a:t>
          </a:r>
        </a:p>
      </dsp:txBody>
      <dsp:txXfrm>
        <a:off x="18651" y="18600"/>
        <a:ext cx="876932" cy="343798"/>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GB" sz="1300" kern="1200"/>
            <a:t>Taxa de Crescimento e Taxa Média de Crescimento Anual II</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6</a:t>
          </a:r>
        </a:p>
      </dsp:txBody>
      <dsp:txXfrm>
        <a:off x="18651" y="18600"/>
        <a:ext cx="876932" cy="34379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743B5-1EAA-4282-A0E9-A30EBC6017D0}">
      <dsp:nvSpPr>
        <dsp:cNvPr id="0" name=""/>
        <dsp:cNvSpPr/>
      </dsp:nvSpPr>
      <dsp:spPr>
        <a:xfrm rot="5400000">
          <a:off x="2952615" y="-2000332"/>
          <a:ext cx="304800" cy="438166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Convergência Real</a:t>
          </a:r>
        </a:p>
      </dsp:txBody>
      <dsp:txXfrm rot="-5400000">
        <a:off x="914183" y="52979"/>
        <a:ext cx="4366786" cy="275042"/>
      </dsp:txXfrm>
    </dsp:sp>
    <dsp:sp modelId="{BBDE1B17-9648-4CA0-B5B0-367B27BACDD7}">
      <dsp:nvSpPr>
        <dsp:cNvPr id="0" name=""/>
        <dsp:cNvSpPr/>
      </dsp:nvSpPr>
      <dsp:spPr>
        <a:xfrm>
          <a:off x="52" y="1"/>
          <a:ext cx="91413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7</a:t>
          </a:r>
        </a:p>
      </dsp:txBody>
      <dsp:txXfrm>
        <a:off x="18651" y="18600"/>
        <a:ext cx="876932" cy="343798"/>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8.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9.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0.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8.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9.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0.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8.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9.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0.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8.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9.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0.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8.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9.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70.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7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7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0.32621</cdr:x>
      <cdr:y>0.04412</cdr:y>
    </cdr:from>
    <cdr:to>
      <cdr:x>0.33729</cdr:x>
      <cdr:y>0.06687</cdr:y>
    </cdr:to>
    <cdr:sp macro="" textlink="">
      <cdr:nvSpPr>
        <cdr:cNvPr id="4" name="xlamShapesMarker"/>
        <cdr:cNvSpPr/>
      </cdr:nvSpPr>
      <cdr:spPr>
        <a:xfrm xmlns:a="http://schemas.openxmlformats.org/drawingml/2006/main">
          <a:off x="1895046" y="112507"/>
          <a:ext cx="64370" cy="58019"/>
        </a:xfrm>
        <a:prstGeom xmlns:a="http://schemas.openxmlformats.org/drawingml/2006/main" prst="rect">
          <a:avLst/>
        </a:prstGeom>
        <a:solidFill xmlns:a="http://schemas.openxmlformats.org/drawingml/2006/main">
          <a:srgbClr val="EAEAEA"/>
        </a:solidFill>
        <a:ln xmlns:a="http://schemas.openxmlformats.org/drawingml/2006/main" w="317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pt-PT"/>
        </a:p>
      </cdr:txBody>
    </cdr:sp>
  </cdr:relSizeAnchor>
</c:userShape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ISCTE Busines1s School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F4DC7D-9D0D-4CE4-92D4-76BD13F7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6159</Words>
  <Characters>33260</Characters>
  <Application>Microsoft Office Word</Application>
  <DocSecurity>0</DocSecurity>
  <Lines>277</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Caderno de exercícios I</vt:lpstr>
      <vt:lpstr>Caderno de exercícios I</vt:lpstr>
    </vt:vector>
  </TitlesOfParts>
  <Company>Macroeconomia</Company>
  <LinksUpToDate>false</LinksUpToDate>
  <CharactersWithSpaces>39341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Caderno de exercícios I</dc:title>
  <dc:creator>ISCTE-IUL</dc:creator>
  <cp:lastModifiedBy>Utilizador</cp:lastModifiedBy>
  <cp:revision>2</cp:revision>
  <cp:lastPrinted>2012-12-21T21:18:00Z</cp:lastPrinted>
  <dcterms:created xsi:type="dcterms:W3CDTF">2015-09-03T22:05:00Z</dcterms:created>
  <dcterms:modified xsi:type="dcterms:W3CDTF">2015-09-03T22:05:00Z</dcterms:modified>
</cp:coreProperties>
</file>