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1D" w:rsidRPr="00005C1D" w:rsidRDefault="00005C1D" w:rsidP="004C1F6B">
      <w:pPr>
        <w:spacing w:after="0" w:line="240" w:lineRule="auto"/>
        <w:rPr>
          <w:b/>
          <w:sz w:val="28"/>
        </w:rPr>
      </w:pPr>
      <w:r w:rsidRPr="00005C1D">
        <w:rPr>
          <w:b/>
          <w:sz w:val="28"/>
        </w:rPr>
        <w:t>Caso Prático – Avaliação de Empresas e Custo do Capital</w:t>
      </w:r>
    </w:p>
    <w:p w:rsidR="004C1F6B" w:rsidRDefault="004C1F6B" w:rsidP="004C1F6B">
      <w:pPr>
        <w:spacing w:after="0" w:line="240" w:lineRule="auto"/>
        <w:rPr>
          <w:rFonts w:ascii="Calibri" w:hAnsi="Calibri"/>
          <w:b/>
        </w:rPr>
      </w:pPr>
    </w:p>
    <w:p w:rsidR="004C1F6B" w:rsidRPr="0000455E" w:rsidRDefault="004C1F6B" w:rsidP="004C1F6B">
      <w:pPr>
        <w:spacing w:after="0" w:line="240" w:lineRule="auto"/>
        <w:rPr>
          <w:rFonts w:ascii="Calibri" w:hAnsi="Calibri"/>
          <w:b/>
        </w:rPr>
      </w:pPr>
      <w:r w:rsidRPr="0000455E">
        <w:rPr>
          <w:rFonts w:ascii="Calibri" w:hAnsi="Calibri"/>
          <w:b/>
        </w:rPr>
        <w:t xml:space="preserve">Objetivo do trabalho: </w:t>
      </w:r>
    </w:p>
    <w:p w:rsidR="004C1F6B" w:rsidRDefault="004C1F6B" w:rsidP="004C1F6B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Avaliar uma empresa</w:t>
      </w:r>
    </w:p>
    <w:p w:rsidR="004C1F6B" w:rsidRDefault="004C1F6B" w:rsidP="004C1F6B">
      <w:pPr>
        <w:spacing w:after="0" w:line="240" w:lineRule="auto"/>
        <w:rPr>
          <w:rFonts w:ascii="Calibri" w:hAnsi="Calibri"/>
        </w:rPr>
      </w:pPr>
    </w:p>
    <w:p w:rsidR="004C1F6B" w:rsidRPr="0000455E" w:rsidRDefault="004C1F6B" w:rsidP="004C1F6B">
      <w:pPr>
        <w:spacing w:after="0" w:line="240" w:lineRule="auto"/>
        <w:rPr>
          <w:rFonts w:ascii="Calibri" w:hAnsi="Calibri"/>
          <w:b/>
        </w:rPr>
      </w:pPr>
      <w:r w:rsidRPr="0000455E">
        <w:rPr>
          <w:rFonts w:ascii="Calibri" w:hAnsi="Calibri"/>
          <w:b/>
        </w:rPr>
        <w:t xml:space="preserve">Avaliação: </w:t>
      </w:r>
    </w:p>
    <w:p w:rsidR="004C1F6B" w:rsidRDefault="004C1F6B" w:rsidP="004C1F6B">
      <w:pPr>
        <w:spacing w:after="0" w:line="240" w:lineRule="auto"/>
        <w:rPr>
          <w:rFonts w:ascii="Calibri" w:hAnsi="Calibri"/>
        </w:rPr>
      </w:pPr>
      <w:r w:rsidRPr="0000455E">
        <w:rPr>
          <w:rFonts w:ascii="Calibri" w:hAnsi="Calibri"/>
        </w:rPr>
        <w:t xml:space="preserve">1 – </w:t>
      </w:r>
      <w:r>
        <w:rPr>
          <w:rFonts w:ascii="Calibri" w:hAnsi="Calibri"/>
        </w:rPr>
        <w:t xml:space="preserve">Entreguem o caso resolvido em </w:t>
      </w:r>
      <w:proofErr w:type="spellStart"/>
      <w:r>
        <w:rPr>
          <w:rFonts w:ascii="Calibri" w:hAnsi="Calibri"/>
        </w:rPr>
        <w:t>excel</w:t>
      </w:r>
      <w:proofErr w:type="spellEnd"/>
      <w:r>
        <w:rPr>
          <w:rFonts w:ascii="Calibri" w:hAnsi="Calibri"/>
        </w:rPr>
        <w:t xml:space="preserve"> até </w:t>
      </w:r>
      <w:r w:rsidR="002066FC">
        <w:rPr>
          <w:rFonts w:ascii="Calibri" w:hAnsi="Calibri"/>
        </w:rPr>
        <w:t>4</w:t>
      </w:r>
      <w:r w:rsidRPr="0000455E">
        <w:rPr>
          <w:rFonts w:ascii="Calibri" w:hAnsi="Calibri"/>
        </w:rPr>
        <w:t xml:space="preserve">ª feira </w:t>
      </w:r>
      <w:r w:rsidR="002066FC">
        <w:rPr>
          <w:rFonts w:ascii="Calibri" w:hAnsi="Calibri"/>
        </w:rPr>
        <w:t>4</w:t>
      </w:r>
      <w:r>
        <w:rPr>
          <w:rFonts w:ascii="Calibri" w:hAnsi="Calibri"/>
        </w:rPr>
        <w:t xml:space="preserve"> de Dezembro às 24 horas. </w:t>
      </w:r>
    </w:p>
    <w:p w:rsidR="004C1F6B" w:rsidRPr="0000455E" w:rsidRDefault="004C1F6B" w:rsidP="004C1F6B">
      <w:pPr>
        <w:spacing w:after="0" w:line="240" w:lineRule="auto"/>
        <w:rPr>
          <w:rFonts w:ascii="Calibri" w:hAnsi="Calibri"/>
        </w:rPr>
      </w:pPr>
      <w:r w:rsidRPr="0000455E">
        <w:rPr>
          <w:rFonts w:ascii="Calibri" w:hAnsi="Calibri"/>
        </w:rPr>
        <w:t>2 –</w:t>
      </w:r>
      <w:r>
        <w:rPr>
          <w:rFonts w:ascii="Calibri" w:hAnsi="Calibri"/>
        </w:rPr>
        <w:t xml:space="preserve"> </w:t>
      </w:r>
      <w:r w:rsidRPr="0000455E">
        <w:rPr>
          <w:rFonts w:ascii="Calibri" w:hAnsi="Calibri"/>
        </w:rPr>
        <w:t xml:space="preserve">Compareçam na aula de </w:t>
      </w:r>
      <w:r w:rsidR="002066FC">
        <w:rPr>
          <w:rFonts w:ascii="Calibri" w:hAnsi="Calibri"/>
        </w:rPr>
        <w:t>5</w:t>
      </w:r>
      <w:r w:rsidRPr="0000455E">
        <w:rPr>
          <w:rFonts w:ascii="Calibri" w:hAnsi="Calibri"/>
        </w:rPr>
        <w:t xml:space="preserve">ª feira para discussão do caso resolvido. Durante a aula serão feitas perguntas individuais sobre </w:t>
      </w:r>
      <w:r>
        <w:rPr>
          <w:rFonts w:ascii="Calibri" w:hAnsi="Calibri"/>
        </w:rPr>
        <w:t xml:space="preserve">o </w:t>
      </w:r>
      <w:r w:rsidRPr="0000455E">
        <w:rPr>
          <w:rFonts w:ascii="Calibri" w:hAnsi="Calibri"/>
        </w:rPr>
        <w:t xml:space="preserve">caso. </w:t>
      </w:r>
    </w:p>
    <w:p w:rsidR="004C1F6B" w:rsidRPr="0000455E" w:rsidRDefault="004C1F6B" w:rsidP="004C1F6B">
      <w:pPr>
        <w:spacing w:after="0" w:line="240" w:lineRule="auto"/>
        <w:rPr>
          <w:rFonts w:ascii="Calibri" w:hAnsi="Calibri"/>
        </w:rPr>
      </w:pPr>
      <w:r w:rsidRPr="0000455E">
        <w:rPr>
          <w:rFonts w:ascii="Calibri" w:hAnsi="Calibri"/>
        </w:rPr>
        <w:t>3 – Os alunos que não comparecerem terão nota nula nesta atividade da avaliação contínua.</w:t>
      </w:r>
    </w:p>
    <w:p w:rsidR="004C1F6B" w:rsidRDefault="004C1F6B" w:rsidP="004C1F6B">
      <w:pPr>
        <w:spacing w:after="0" w:line="240" w:lineRule="auto"/>
        <w:rPr>
          <w:rFonts w:ascii="Calibri" w:hAnsi="Calibri"/>
        </w:rPr>
      </w:pPr>
    </w:p>
    <w:p w:rsidR="004C1F6B" w:rsidRPr="0000455E" w:rsidRDefault="004C1F6B" w:rsidP="004C1F6B">
      <w:pPr>
        <w:spacing w:after="0" w:line="240" w:lineRule="auto"/>
        <w:rPr>
          <w:rFonts w:ascii="Calibri" w:hAnsi="Calibri"/>
          <w:b/>
        </w:rPr>
      </w:pPr>
      <w:r w:rsidRPr="0000455E">
        <w:rPr>
          <w:rFonts w:ascii="Calibri" w:hAnsi="Calibri"/>
          <w:b/>
        </w:rPr>
        <w:t xml:space="preserve">Duvidas: </w:t>
      </w:r>
    </w:p>
    <w:p w:rsidR="004C1F6B" w:rsidRPr="0000455E" w:rsidRDefault="004C1F6B" w:rsidP="004C1F6B">
      <w:pPr>
        <w:spacing w:after="0" w:line="240" w:lineRule="auto"/>
        <w:rPr>
          <w:rFonts w:ascii="Calibri" w:hAnsi="Calibri"/>
        </w:rPr>
      </w:pPr>
      <w:r w:rsidRPr="0000455E">
        <w:rPr>
          <w:rFonts w:ascii="Calibri" w:hAnsi="Calibri"/>
        </w:rPr>
        <w:t xml:space="preserve">Se tiverem dúvidas enviem para o </w:t>
      </w:r>
      <w:proofErr w:type="gramStart"/>
      <w:r w:rsidRPr="0000455E">
        <w:rPr>
          <w:rFonts w:ascii="Calibri" w:hAnsi="Calibri"/>
        </w:rPr>
        <w:t>email</w:t>
      </w:r>
      <w:proofErr w:type="gramEnd"/>
      <w:r w:rsidRPr="0000455E">
        <w:rPr>
          <w:rFonts w:ascii="Calibri" w:hAnsi="Calibri"/>
        </w:rPr>
        <w:t xml:space="preserve"> antoniovilela@ed-rom.com, pelo menos 24 horas antes do prazo de entrega do trabalho.</w:t>
      </w:r>
    </w:p>
    <w:p w:rsidR="004C1F6B" w:rsidRPr="0000455E" w:rsidRDefault="004C1F6B" w:rsidP="004C1F6B">
      <w:pPr>
        <w:spacing w:after="0" w:line="240" w:lineRule="auto"/>
        <w:rPr>
          <w:rFonts w:ascii="Calibri" w:hAnsi="Calibri"/>
        </w:rPr>
      </w:pPr>
    </w:p>
    <w:p w:rsidR="004C1F6B" w:rsidRPr="0000455E" w:rsidRDefault="004C1F6B" w:rsidP="004C1F6B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Enunciado</w:t>
      </w:r>
      <w:r w:rsidRPr="0000455E">
        <w:rPr>
          <w:rFonts w:ascii="Calibri" w:hAnsi="Calibri"/>
          <w:b/>
        </w:rPr>
        <w:t xml:space="preserve">: </w:t>
      </w:r>
    </w:p>
    <w:p w:rsidR="00B2476A" w:rsidRDefault="00005C1D" w:rsidP="004C1F6B">
      <w:pPr>
        <w:spacing w:after="0" w:line="240" w:lineRule="auto"/>
      </w:pPr>
      <w:r>
        <w:t>Uma empresa cotada apresenta as seguintes projecções financeiras:</w:t>
      </w:r>
    </w:p>
    <w:tbl>
      <w:tblPr>
        <w:tblW w:w="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851"/>
        <w:gridCol w:w="730"/>
      </w:tblGrid>
      <w:tr w:rsidR="00005C1D" w:rsidRPr="00005C1D" w:rsidTr="004C1F6B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Unidade: EUR'000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2</w:t>
            </w:r>
          </w:p>
        </w:tc>
      </w:tr>
      <w:tr w:rsidR="00005C1D" w:rsidRPr="00005C1D" w:rsidTr="004C1F6B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>EBIT(1-t</w:t>
            </w:r>
            <w:proofErr w:type="gramEnd"/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1.000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1.100 </w:t>
            </w:r>
          </w:p>
        </w:tc>
      </w:tr>
      <w:tr w:rsidR="00005C1D" w:rsidRPr="00005C1D" w:rsidTr="004C1F6B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>Amortizações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150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160 </w:t>
            </w:r>
          </w:p>
        </w:tc>
      </w:tr>
      <w:tr w:rsidR="00005C1D" w:rsidRPr="00005C1D" w:rsidTr="004C1F6B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Investimento </w:t>
            </w:r>
            <w:r w:rsidR="004C1F6B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Líquido </w:t>
            </w: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>em Capital Fixo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4C1F6B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400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4C1F6B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400</w:t>
            </w:r>
            <w:r w:rsidR="00005C1D"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</w:t>
            </w:r>
          </w:p>
        </w:tc>
      </w:tr>
      <w:tr w:rsidR="00005C1D" w:rsidRPr="00005C1D" w:rsidTr="004C1F6B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Investimento em </w:t>
            </w:r>
            <w:proofErr w:type="spellStart"/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>Working</w:t>
            </w:r>
            <w:proofErr w:type="spellEnd"/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 Capital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200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C1D" w:rsidRPr="00005C1D" w:rsidRDefault="00005C1D" w:rsidP="004C1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005C1D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180 </w:t>
            </w:r>
          </w:p>
        </w:tc>
      </w:tr>
    </w:tbl>
    <w:p w:rsidR="00005C1D" w:rsidRDefault="00005C1D" w:rsidP="004C1F6B">
      <w:pPr>
        <w:spacing w:after="0" w:line="240" w:lineRule="auto"/>
      </w:pPr>
    </w:p>
    <w:p w:rsidR="0045025B" w:rsidRDefault="0045025B" w:rsidP="004C1F6B">
      <w:pPr>
        <w:spacing w:after="0" w:line="240" w:lineRule="auto"/>
      </w:pPr>
      <w:r>
        <w:t xml:space="preserve">No ano 3 e seguintes, </w:t>
      </w:r>
      <w:r w:rsidR="004C1F6B">
        <w:t xml:space="preserve">prevê-se que </w:t>
      </w:r>
      <w:r>
        <w:t>a empresa apresentará um crescimento anual de 3% do seu nível de atividade</w:t>
      </w:r>
      <w:r w:rsidR="002066FC">
        <w:t xml:space="preserve"> (EBIT e Capital Investido)</w:t>
      </w:r>
      <w:r>
        <w:t>.</w:t>
      </w:r>
    </w:p>
    <w:p w:rsidR="004C1F6B" w:rsidRDefault="004C1F6B" w:rsidP="004C1F6B">
      <w:pPr>
        <w:spacing w:after="0" w:line="240" w:lineRule="auto"/>
      </w:pPr>
    </w:p>
    <w:p w:rsidR="00005C1D" w:rsidRDefault="00005C1D" w:rsidP="004C1F6B">
      <w:pPr>
        <w:spacing w:after="0" w:line="240" w:lineRule="auto"/>
      </w:pPr>
      <w:r>
        <w:t xml:space="preserve">O valor Contabilístico do Activo Extra Exploração da empresa é de 350.000 Euros, o qual consiste num terreno de 850 m2. O </w:t>
      </w:r>
      <w:r w:rsidR="004C1F6B">
        <w:t>preço</w:t>
      </w:r>
      <w:r>
        <w:t xml:space="preserve"> de mercado </w:t>
      </w:r>
      <w:r w:rsidR="004C1F6B">
        <w:t xml:space="preserve">dos terrenos </w:t>
      </w:r>
      <w:r>
        <w:t>na</w:t>
      </w:r>
      <w:r w:rsidR="004C1F6B">
        <w:t>quela</w:t>
      </w:r>
      <w:r>
        <w:t xml:space="preserve"> área é de 450 EUR</w:t>
      </w:r>
      <w:r w:rsidR="004C1F6B">
        <w:t xml:space="preserve"> por m2</w:t>
      </w:r>
      <w:r>
        <w:t>.</w:t>
      </w:r>
    </w:p>
    <w:p w:rsidR="004C1F6B" w:rsidRDefault="004C1F6B" w:rsidP="004C1F6B">
      <w:pPr>
        <w:spacing w:after="0" w:line="240" w:lineRule="auto"/>
      </w:pPr>
    </w:p>
    <w:p w:rsidR="00005C1D" w:rsidRDefault="00005C1D" w:rsidP="004C1F6B">
      <w:pPr>
        <w:spacing w:after="0" w:line="240" w:lineRule="auto"/>
      </w:pPr>
      <w:r>
        <w:t>A dívida total da empresa consiste em obrigações com valor nominal de 1.500.000, com taxa de cupão 6%, as quais transaccionam acima do par</w:t>
      </w:r>
      <w:r w:rsidR="004C1F6B">
        <w:t>,</w:t>
      </w:r>
      <w:r>
        <w:t xml:space="preserve"> por 110%, o que corresponde a uma Yield to </w:t>
      </w:r>
      <w:proofErr w:type="spellStart"/>
      <w:r>
        <w:t>Maturity</w:t>
      </w:r>
      <w:proofErr w:type="spellEnd"/>
      <w:r>
        <w:t xml:space="preserve"> de 5%.</w:t>
      </w:r>
    </w:p>
    <w:p w:rsidR="004C1F6B" w:rsidRDefault="004C1F6B" w:rsidP="004C1F6B">
      <w:pPr>
        <w:spacing w:after="0" w:line="240" w:lineRule="auto"/>
      </w:pPr>
      <w:bookmarkStart w:id="0" w:name="_GoBack"/>
      <w:bookmarkEnd w:id="0"/>
    </w:p>
    <w:p w:rsidR="00005C1D" w:rsidRDefault="00005C1D" w:rsidP="004C1F6B">
      <w:pPr>
        <w:spacing w:after="0" w:line="240" w:lineRule="auto"/>
      </w:pPr>
      <w:r>
        <w:t xml:space="preserve">O capital próprio da empresa consiste em 500.000 acções que transaccionam por 15 Euro cada, o que corresponde a um múltiplo Price to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de 1,5.</w:t>
      </w:r>
    </w:p>
    <w:p w:rsidR="004C1F6B" w:rsidRDefault="004C1F6B" w:rsidP="004C1F6B">
      <w:pPr>
        <w:spacing w:after="0" w:line="240" w:lineRule="auto"/>
      </w:pPr>
    </w:p>
    <w:p w:rsidR="00005C1D" w:rsidRDefault="00005C1D" w:rsidP="004C1F6B">
      <w:pPr>
        <w:spacing w:after="0" w:line="240" w:lineRule="auto"/>
      </w:pPr>
      <w:r>
        <w:t>Considere ainda os seguintes dados de mercado:</w:t>
      </w:r>
    </w:p>
    <w:p w:rsidR="00005C1D" w:rsidRDefault="00005C1D" w:rsidP="004C1F6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Beta do Sector (não da empresa): 1,4 </w:t>
      </w:r>
    </w:p>
    <w:p w:rsidR="00005C1D" w:rsidRDefault="002066FC" w:rsidP="004C1F6B">
      <w:pPr>
        <w:pStyle w:val="ListParagraph"/>
        <w:numPr>
          <w:ilvl w:val="0"/>
          <w:numId w:val="1"/>
        </w:numPr>
        <w:spacing w:after="0" w:line="240" w:lineRule="auto"/>
      </w:pPr>
      <w:r>
        <w:t>D/E médio do Sector</w:t>
      </w:r>
      <w:proofErr w:type="gramStart"/>
      <w:r>
        <w:t>:  0</w:t>
      </w:r>
      <w:proofErr w:type="gramEnd"/>
      <w:r>
        <w:t>,8</w:t>
      </w:r>
    </w:p>
    <w:p w:rsidR="00005C1D" w:rsidRDefault="00005C1D" w:rsidP="004C1F6B">
      <w:pPr>
        <w:pStyle w:val="ListParagraph"/>
        <w:numPr>
          <w:ilvl w:val="0"/>
          <w:numId w:val="1"/>
        </w:numPr>
        <w:spacing w:after="0" w:line="240" w:lineRule="auto"/>
      </w:pPr>
      <w:r>
        <w:t>Custo de financiamento do Sector: 6,0%</w:t>
      </w:r>
    </w:p>
    <w:p w:rsidR="00005C1D" w:rsidRDefault="00005C1D" w:rsidP="004C1F6B">
      <w:pPr>
        <w:pStyle w:val="ListParagraph"/>
        <w:numPr>
          <w:ilvl w:val="0"/>
          <w:numId w:val="1"/>
        </w:numPr>
        <w:spacing w:after="0" w:line="240" w:lineRule="auto"/>
      </w:pPr>
      <w:r>
        <w:t>Taxa de Imposto sobre lucros: 40%</w:t>
      </w:r>
    </w:p>
    <w:p w:rsidR="00005C1D" w:rsidRDefault="00005C1D" w:rsidP="004C1F6B">
      <w:pPr>
        <w:pStyle w:val="ListParagraph"/>
        <w:numPr>
          <w:ilvl w:val="0"/>
          <w:numId w:val="1"/>
        </w:numPr>
        <w:spacing w:after="0" w:line="240" w:lineRule="auto"/>
      </w:pPr>
      <w:r>
        <w:t>Taxa de juro sem risco: 5,0%</w:t>
      </w:r>
    </w:p>
    <w:p w:rsidR="00005C1D" w:rsidRDefault="00005C1D" w:rsidP="004C1F6B">
      <w:pPr>
        <w:pStyle w:val="ListParagraph"/>
        <w:numPr>
          <w:ilvl w:val="0"/>
          <w:numId w:val="1"/>
        </w:numPr>
        <w:spacing w:after="0" w:line="240" w:lineRule="auto"/>
      </w:pPr>
      <w:r>
        <w:t>Prémio de risco de mercado: 7,0%</w:t>
      </w:r>
    </w:p>
    <w:p w:rsidR="00005C1D" w:rsidRDefault="00005C1D" w:rsidP="004C1F6B">
      <w:pPr>
        <w:spacing w:after="0" w:line="240" w:lineRule="auto"/>
      </w:pPr>
    </w:p>
    <w:p w:rsidR="00005C1D" w:rsidRDefault="00005C1D" w:rsidP="004C1F6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Determine o valor do Capital Próprio pelo método do </w:t>
      </w:r>
      <w:proofErr w:type="spellStart"/>
      <w:r>
        <w:t>Discounted</w:t>
      </w:r>
      <w:proofErr w:type="spellEnd"/>
      <w:r>
        <w:t xml:space="preserve"> Cash </w:t>
      </w:r>
      <w:proofErr w:type="spellStart"/>
      <w:r>
        <w:t>Flow</w:t>
      </w:r>
      <w:proofErr w:type="spellEnd"/>
    </w:p>
    <w:p w:rsidR="00005C1D" w:rsidRDefault="00005C1D" w:rsidP="004C1F6B">
      <w:pPr>
        <w:pStyle w:val="ListParagraph"/>
        <w:numPr>
          <w:ilvl w:val="0"/>
          <w:numId w:val="2"/>
        </w:numPr>
        <w:spacing w:after="0" w:line="240" w:lineRule="auto"/>
      </w:pPr>
      <w:r>
        <w:t>Com base no valor obtido na alínea anterior, determine o valor do MVA</w:t>
      </w:r>
    </w:p>
    <w:p w:rsidR="00005C1D" w:rsidRDefault="00005C1D" w:rsidP="004C1F6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Determine o valor do MVA com base no modelo </w:t>
      </w:r>
      <w:proofErr w:type="gramStart"/>
      <w:r>
        <w:t>do EVA</w:t>
      </w:r>
      <w:proofErr w:type="gramEnd"/>
      <w:r>
        <w:t xml:space="preserve"> descontado. </w:t>
      </w:r>
    </w:p>
    <w:sectPr w:rsidR="00005C1D" w:rsidSect="00B24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D7F55"/>
    <w:multiLevelType w:val="hybridMultilevel"/>
    <w:tmpl w:val="A1B4F0F6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E35E5"/>
    <w:multiLevelType w:val="hybridMultilevel"/>
    <w:tmpl w:val="BA3E6C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5C1D"/>
    <w:rsid w:val="00005C1D"/>
    <w:rsid w:val="00145381"/>
    <w:rsid w:val="002066FC"/>
    <w:rsid w:val="002A0D2B"/>
    <w:rsid w:val="00386A7E"/>
    <w:rsid w:val="0045025B"/>
    <w:rsid w:val="004C1F6B"/>
    <w:rsid w:val="004E4230"/>
    <w:rsid w:val="00812806"/>
    <w:rsid w:val="00906002"/>
    <w:rsid w:val="00985D9E"/>
    <w:rsid w:val="00B2476A"/>
    <w:rsid w:val="00E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ED-ROM</dc:creator>
  <cp:lastModifiedBy>António Vilela</cp:lastModifiedBy>
  <cp:revision>4</cp:revision>
  <dcterms:created xsi:type="dcterms:W3CDTF">2011-11-23T20:04:00Z</dcterms:created>
  <dcterms:modified xsi:type="dcterms:W3CDTF">2013-11-28T12:27:00Z</dcterms:modified>
</cp:coreProperties>
</file>