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0D" w:rsidRPr="00A4428C" w:rsidRDefault="0061536F" w:rsidP="009233BE">
      <w:pPr>
        <w:jc w:val="center"/>
        <w:rPr>
          <w:b/>
        </w:rPr>
      </w:pPr>
      <w:r>
        <w:rPr>
          <w:b/>
          <w:noProof/>
          <w:lang w:val="en-US"/>
        </w:rPr>
        <w:drawing>
          <wp:inline distT="0" distB="0" distL="0" distR="0">
            <wp:extent cx="4105275" cy="98107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981075"/>
                    </a:xfrm>
                    <a:prstGeom prst="rect">
                      <a:avLst/>
                    </a:prstGeom>
                    <a:noFill/>
                    <a:ln>
                      <a:noFill/>
                    </a:ln>
                  </pic:spPr>
                </pic:pic>
              </a:graphicData>
            </a:graphic>
          </wp:inline>
        </w:drawing>
      </w:r>
    </w:p>
    <w:p w:rsidR="00C32F0D" w:rsidRPr="00A4428C" w:rsidRDefault="00C32F0D" w:rsidP="009233BE">
      <w:pPr>
        <w:jc w:val="center"/>
        <w:rPr>
          <w:b/>
        </w:rPr>
      </w:pPr>
    </w:p>
    <w:p w:rsidR="00C32F0D" w:rsidRPr="00A4428C" w:rsidRDefault="00C32F0D" w:rsidP="009233BE">
      <w:pPr>
        <w:jc w:val="center"/>
        <w:rPr>
          <w:b/>
        </w:rPr>
      </w:pPr>
    </w:p>
    <w:p w:rsidR="00C32F0D" w:rsidRPr="00A4428C" w:rsidRDefault="00C32F0D" w:rsidP="009233BE">
      <w:pPr>
        <w:jc w:val="center"/>
        <w:rPr>
          <w:b/>
        </w:rPr>
      </w:pPr>
      <w:r w:rsidRPr="00A4428C">
        <w:rPr>
          <w:b/>
        </w:rPr>
        <w:t xml:space="preserve">ESTRATÉGIA </w:t>
      </w:r>
      <w:r>
        <w:rPr>
          <w:b/>
        </w:rPr>
        <w:t>EMPRESARIAL</w:t>
      </w:r>
      <w:r w:rsidRPr="00A4428C">
        <w:rPr>
          <w:b/>
        </w:rPr>
        <w:t xml:space="preserve"> </w:t>
      </w:r>
    </w:p>
    <w:p w:rsidR="00C32F0D" w:rsidRPr="00A4428C" w:rsidRDefault="00C32F0D" w:rsidP="009233BE">
      <w:pPr>
        <w:jc w:val="center"/>
        <w:rPr>
          <w:b/>
        </w:rPr>
      </w:pPr>
    </w:p>
    <w:p w:rsidR="00C32F0D" w:rsidRPr="00A4428C" w:rsidRDefault="0061536F" w:rsidP="004634C4">
      <w:pPr>
        <w:pStyle w:val="Cabealho1"/>
        <w:tabs>
          <w:tab w:val="left" w:pos="5220"/>
        </w:tabs>
        <w:rPr>
          <w:rFonts w:ascii="Times New Roman" w:hAnsi="Times New Roman"/>
        </w:rPr>
      </w:pPr>
      <w:r w:rsidRPr="00C5660D">
        <w:rPr>
          <w:rFonts w:ascii="Times New Roman" w:hAnsi="Times New Roman"/>
        </w:rPr>
        <w:t>Exame 2</w:t>
      </w:r>
      <w:r w:rsidR="00C32F0D" w:rsidRPr="00C5660D">
        <w:rPr>
          <w:rFonts w:ascii="Times New Roman" w:hAnsi="Times New Roman"/>
        </w:rPr>
        <w:t xml:space="preserve">ª Época – </w:t>
      </w:r>
      <w:r w:rsidR="00C5660D">
        <w:rPr>
          <w:rFonts w:ascii="Times New Roman" w:hAnsi="Times New Roman"/>
        </w:rPr>
        <w:t>1</w:t>
      </w:r>
      <w:r w:rsidR="00C32F0D" w:rsidRPr="00C5660D">
        <w:rPr>
          <w:rFonts w:ascii="Times New Roman" w:hAnsi="Times New Roman"/>
        </w:rPr>
        <w:t xml:space="preserve"> de </w:t>
      </w:r>
      <w:r w:rsidRPr="00C5660D">
        <w:rPr>
          <w:rFonts w:ascii="Times New Roman" w:hAnsi="Times New Roman"/>
        </w:rPr>
        <w:t>Fevereiro</w:t>
      </w:r>
      <w:r w:rsidR="00C32F0D" w:rsidRPr="00C5660D">
        <w:rPr>
          <w:rFonts w:ascii="Times New Roman" w:hAnsi="Times New Roman"/>
        </w:rPr>
        <w:t xml:space="preserve"> de 201</w:t>
      </w:r>
      <w:r w:rsidRPr="00C5660D">
        <w:rPr>
          <w:rFonts w:ascii="Times New Roman" w:hAnsi="Times New Roman"/>
        </w:rPr>
        <w:t>3</w:t>
      </w:r>
      <w:r w:rsidR="00C32F0D" w:rsidRPr="00C5660D">
        <w:rPr>
          <w:rFonts w:ascii="Times New Roman" w:hAnsi="Times New Roman"/>
        </w:rPr>
        <w:t xml:space="preserve"> </w:t>
      </w:r>
      <w:r w:rsidR="00C32F0D" w:rsidRPr="00C5660D">
        <w:rPr>
          <w:rFonts w:ascii="Times New Roman" w:hAnsi="Times New Roman"/>
        </w:rPr>
        <w:tab/>
        <w:t>Duração 2h30m + tolerância de 30m</w:t>
      </w:r>
    </w:p>
    <w:p w:rsidR="00C32F0D" w:rsidRDefault="00C32F0D" w:rsidP="0001260E">
      <w:pPr>
        <w:rPr>
          <w:b/>
        </w:rPr>
      </w:pPr>
    </w:p>
    <w:p w:rsidR="00C32F0D" w:rsidRPr="00A4428C" w:rsidRDefault="00C32F0D" w:rsidP="00A4428C">
      <w:pPr>
        <w:pBdr>
          <w:top w:val="single" w:sz="12" w:space="1" w:color="auto" w:shadow="1"/>
          <w:left w:val="single" w:sz="12" w:space="4" w:color="auto" w:shadow="1"/>
          <w:bottom w:val="single" w:sz="12" w:space="1" w:color="auto" w:shadow="1"/>
          <w:right w:val="single" w:sz="12" w:space="4" w:color="auto" w:shadow="1"/>
        </w:pBdr>
        <w:spacing w:line="360" w:lineRule="auto"/>
        <w:rPr>
          <w:b/>
          <w:sz w:val="22"/>
          <w:szCs w:val="22"/>
        </w:rPr>
      </w:pPr>
      <w:r w:rsidRPr="00A4428C">
        <w:rPr>
          <w:b/>
          <w:sz w:val="22"/>
          <w:szCs w:val="22"/>
        </w:rPr>
        <w:t>IDENTIFICAÇÃO DO ALUNO:</w:t>
      </w:r>
    </w:p>
    <w:p w:rsidR="00C32F0D" w:rsidRPr="00A4428C" w:rsidRDefault="00C32F0D" w:rsidP="007078AF">
      <w:pPr>
        <w:pBdr>
          <w:top w:val="single" w:sz="12" w:space="1" w:color="auto" w:shadow="1"/>
          <w:left w:val="single" w:sz="12" w:space="4" w:color="auto" w:shadow="1"/>
          <w:bottom w:val="single" w:sz="12" w:space="1" w:color="auto" w:shadow="1"/>
          <w:right w:val="single" w:sz="12" w:space="4" w:color="auto" w:shadow="1"/>
        </w:pBdr>
        <w:tabs>
          <w:tab w:val="right" w:leader="underscore" w:pos="8640"/>
        </w:tabs>
        <w:spacing w:line="360" w:lineRule="auto"/>
        <w:rPr>
          <w:b/>
          <w:sz w:val="22"/>
          <w:szCs w:val="22"/>
        </w:rPr>
      </w:pPr>
      <w:r w:rsidRPr="00A4428C">
        <w:rPr>
          <w:sz w:val="22"/>
          <w:szCs w:val="22"/>
        </w:rPr>
        <w:t xml:space="preserve">Nome </w:t>
      </w:r>
      <w:r>
        <w:rPr>
          <w:sz w:val="22"/>
          <w:szCs w:val="22"/>
        </w:rPr>
        <w:tab/>
      </w:r>
    </w:p>
    <w:p w:rsidR="00C32F0D" w:rsidRPr="00A4428C" w:rsidRDefault="00C32F0D" w:rsidP="007078AF">
      <w:pPr>
        <w:pBdr>
          <w:top w:val="single" w:sz="12" w:space="1" w:color="auto" w:shadow="1"/>
          <w:left w:val="single" w:sz="12" w:space="4" w:color="auto" w:shadow="1"/>
          <w:bottom w:val="single" w:sz="12" w:space="1" w:color="auto" w:shadow="1"/>
          <w:right w:val="single" w:sz="12" w:space="4" w:color="auto" w:shadow="1"/>
        </w:pBdr>
        <w:tabs>
          <w:tab w:val="right" w:leader="underscore" w:pos="2520"/>
        </w:tabs>
        <w:spacing w:line="360" w:lineRule="auto"/>
        <w:rPr>
          <w:sz w:val="22"/>
          <w:szCs w:val="22"/>
        </w:rPr>
      </w:pPr>
      <w:r w:rsidRPr="00A4428C">
        <w:rPr>
          <w:sz w:val="22"/>
          <w:szCs w:val="22"/>
        </w:rPr>
        <w:t xml:space="preserve">Número </w:t>
      </w:r>
      <w:r>
        <w:rPr>
          <w:sz w:val="22"/>
          <w:szCs w:val="22"/>
        </w:rPr>
        <w:tab/>
      </w:r>
    </w:p>
    <w:p w:rsidR="00C32F0D" w:rsidRPr="00A4428C" w:rsidRDefault="00C32F0D" w:rsidP="007078AF">
      <w:pPr>
        <w:pBdr>
          <w:top w:val="single" w:sz="12" w:space="1" w:color="auto" w:shadow="1"/>
          <w:left w:val="single" w:sz="12" w:space="4" w:color="auto" w:shadow="1"/>
          <w:bottom w:val="single" w:sz="12" w:space="1" w:color="auto" w:shadow="1"/>
          <w:right w:val="single" w:sz="12" w:space="4" w:color="auto" w:shadow="1"/>
        </w:pBdr>
        <w:tabs>
          <w:tab w:val="right" w:leader="underscore" w:pos="3420"/>
          <w:tab w:val="left" w:pos="3600"/>
          <w:tab w:val="right" w:leader="underscore" w:pos="5400"/>
        </w:tabs>
        <w:spacing w:line="360" w:lineRule="auto"/>
        <w:rPr>
          <w:sz w:val="22"/>
          <w:szCs w:val="22"/>
        </w:rPr>
      </w:pPr>
      <w:r>
        <w:rPr>
          <w:sz w:val="22"/>
          <w:szCs w:val="22"/>
        </w:rPr>
        <w:t xml:space="preserve">Licenciatura </w:t>
      </w:r>
      <w:r>
        <w:rPr>
          <w:sz w:val="22"/>
          <w:szCs w:val="22"/>
        </w:rPr>
        <w:tab/>
        <w:t xml:space="preserve"> </w:t>
      </w:r>
      <w:r>
        <w:rPr>
          <w:sz w:val="22"/>
          <w:szCs w:val="22"/>
        </w:rPr>
        <w:tab/>
      </w:r>
      <w:r w:rsidRPr="00A4428C">
        <w:rPr>
          <w:sz w:val="22"/>
          <w:szCs w:val="22"/>
        </w:rPr>
        <w:t xml:space="preserve">Turma </w:t>
      </w:r>
      <w:r>
        <w:rPr>
          <w:sz w:val="22"/>
          <w:szCs w:val="22"/>
        </w:rPr>
        <w:tab/>
      </w:r>
    </w:p>
    <w:p w:rsidR="00C32F0D" w:rsidRPr="00A4428C" w:rsidRDefault="00C32F0D" w:rsidP="00A4428C">
      <w:pPr>
        <w:pStyle w:val="Cabealho3"/>
        <w:pBdr>
          <w:top w:val="single" w:sz="12" w:space="1" w:color="auto" w:shadow="1"/>
          <w:left w:val="single" w:sz="12" w:space="4" w:color="auto" w:shadow="1"/>
          <w:bottom w:val="single" w:sz="12" w:space="1" w:color="auto" w:shadow="1"/>
          <w:right w:val="single" w:sz="12" w:space="4" w:color="auto" w:shadow="1"/>
        </w:pBdr>
        <w:spacing w:line="360" w:lineRule="auto"/>
        <w:rPr>
          <w:sz w:val="22"/>
          <w:szCs w:val="22"/>
        </w:rPr>
      </w:pPr>
      <w:r w:rsidRPr="00A4428C">
        <w:rPr>
          <w:sz w:val="22"/>
          <w:szCs w:val="22"/>
        </w:rPr>
        <w:t>ASSINATURA DO PROFESSOR _________________________________________</w:t>
      </w:r>
    </w:p>
    <w:p w:rsidR="00C32F0D" w:rsidRDefault="00C32F0D" w:rsidP="009233BE">
      <w:pPr>
        <w:pStyle w:val="Ttulo"/>
        <w:jc w:val="left"/>
        <w:rPr>
          <w:sz w:val="20"/>
        </w:rPr>
      </w:pPr>
    </w:p>
    <w:p w:rsidR="00C32F0D" w:rsidRPr="008D2ABE" w:rsidRDefault="00C32F0D" w:rsidP="00D01535">
      <w:pPr>
        <w:spacing w:line="360" w:lineRule="auto"/>
        <w:rPr>
          <w:b/>
          <w:sz w:val="22"/>
          <w:szCs w:val="22"/>
        </w:rPr>
      </w:pPr>
      <w:r w:rsidRPr="008D2ABE">
        <w:rPr>
          <w:b/>
          <w:sz w:val="22"/>
          <w:szCs w:val="22"/>
        </w:rPr>
        <w:t xml:space="preserve">NOTAS: </w:t>
      </w:r>
    </w:p>
    <w:p w:rsidR="00C32F0D" w:rsidRPr="004634C4" w:rsidRDefault="00C32F0D" w:rsidP="004634C4">
      <w:pPr>
        <w:pStyle w:val="Cabealho5"/>
        <w:numPr>
          <w:ilvl w:val="0"/>
          <w:numId w:val="15"/>
        </w:numPr>
        <w:tabs>
          <w:tab w:val="clear" w:pos="680"/>
        </w:tabs>
        <w:ind w:left="360"/>
        <w:rPr>
          <w:sz w:val="22"/>
          <w:szCs w:val="22"/>
          <w:u w:val="none"/>
        </w:rPr>
      </w:pPr>
      <w:r w:rsidRPr="004634C4">
        <w:rPr>
          <w:sz w:val="22"/>
          <w:szCs w:val="22"/>
          <w:u w:val="none"/>
        </w:rPr>
        <w:t>O teste é SEM consulta.</w:t>
      </w:r>
    </w:p>
    <w:p w:rsidR="00C32F0D" w:rsidRPr="004634C4" w:rsidRDefault="00C32F0D" w:rsidP="004634C4">
      <w:pPr>
        <w:pStyle w:val="Cabealho5"/>
        <w:numPr>
          <w:ilvl w:val="0"/>
          <w:numId w:val="15"/>
        </w:numPr>
        <w:tabs>
          <w:tab w:val="clear" w:pos="680"/>
        </w:tabs>
        <w:ind w:left="360"/>
        <w:rPr>
          <w:sz w:val="22"/>
          <w:szCs w:val="22"/>
          <w:u w:val="none"/>
        </w:rPr>
      </w:pPr>
      <w:r w:rsidRPr="004634C4">
        <w:rPr>
          <w:sz w:val="22"/>
          <w:szCs w:val="22"/>
          <w:u w:val="none"/>
        </w:rPr>
        <w:t xml:space="preserve">Leia com atenção as instruções, as questões e o texto proposto. </w:t>
      </w:r>
    </w:p>
    <w:p w:rsidR="00C32F0D" w:rsidRPr="004634C4" w:rsidRDefault="00C32F0D" w:rsidP="00A04A0A">
      <w:pPr>
        <w:pStyle w:val="Cabealho5"/>
        <w:numPr>
          <w:ilvl w:val="0"/>
          <w:numId w:val="15"/>
        </w:numPr>
        <w:tabs>
          <w:tab w:val="clear" w:pos="680"/>
        </w:tabs>
        <w:ind w:left="360"/>
        <w:rPr>
          <w:sz w:val="22"/>
          <w:szCs w:val="22"/>
          <w:u w:val="none"/>
        </w:rPr>
      </w:pPr>
      <w:r w:rsidRPr="004634C4">
        <w:rPr>
          <w:sz w:val="22"/>
          <w:szCs w:val="22"/>
          <w:u w:val="none"/>
        </w:rPr>
        <w:t>Seja claro e sucinto</w:t>
      </w:r>
      <w:r>
        <w:rPr>
          <w:sz w:val="22"/>
          <w:szCs w:val="22"/>
          <w:u w:val="none"/>
        </w:rPr>
        <w:t xml:space="preserve"> nas suas respostas</w:t>
      </w:r>
      <w:r w:rsidRPr="004634C4">
        <w:rPr>
          <w:sz w:val="22"/>
          <w:szCs w:val="22"/>
          <w:u w:val="none"/>
        </w:rPr>
        <w:t>.</w:t>
      </w:r>
    </w:p>
    <w:p w:rsidR="00C32F0D" w:rsidRPr="004634C4" w:rsidRDefault="00C32F0D" w:rsidP="004634C4">
      <w:pPr>
        <w:pStyle w:val="Cabealho5"/>
        <w:numPr>
          <w:ilvl w:val="0"/>
          <w:numId w:val="15"/>
        </w:numPr>
        <w:tabs>
          <w:tab w:val="clear" w:pos="680"/>
        </w:tabs>
        <w:ind w:left="360"/>
        <w:rPr>
          <w:sz w:val="22"/>
          <w:szCs w:val="22"/>
          <w:u w:val="none"/>
        </w:rPr>
      </w:pPr>
      <w:r w:rsidRPr="004634C4">
        <w:rPr>
          <w:sz w:val="22"/>
          <w:szCs w:val="22"/>
          <w:u w:val="none"/>
        </w:rPr>
        <w:t xml:space="preserve">ESCREVA COM CUIDADO E LETRA BEM LEGÍVEL UTILIZANDO OS ESPAÇOS DISPONÍVEIS. </w:t>
      </w:r>
    </w:p>
    <w:p w:rsidR="00C32F0D" w:rsidRPr="004634C4" w:rsidRDefault="00C32F0D" w:rsidP="004634C4">
      <w:pPr>
        <w:numPr>
          <w:ilvl w:val="0"/>
          <w:numId w:val="15"/>
        </w:numPr>
        <w:tabs>
          <w:tab w:val="clear" w:pos="680"/>
        </w:tabs>
        <w:ind w:left="360"/>
        <w:rPr>
          <w:b/>
        </w:rPr>
      </w:pPr>
      <w:r w:rsidRPr="004634C4">
        <w:rPr>
          <w:b/>
        </w:rPr>
        <w:t>NÃO DESGRAFE NENHUMA PÁGINA DO EXAME</w:t>
      </w:r>
      <w:r>
        <w:rPr>
          <w:b/>
        </w:rPr>
        <w:t>.</w:t>
      </w:r>
    </w:p>
    <w:p w:rsidR="00C32F0D" w:rsidRDefault="00C32F0D" w:rsidP="009233BE"/>
    <w:p w:rsidR="00C32F0D" w:rsidRPr="00A4428C" w:rsidRDefault="00C32F0D" w:rsidP="009233BE">
      <w:pPr>
        <w:rPr>
          <w:b/>
        </w:rPr>
      </w:pPr>
    </w:p>
    <w:p w:rsidR="00C32F0D" w:rsidRDefault="00C32F0D"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Default="007C0B99" w:rsidP="0001260E">
      <w:pPr>
        <w:jc w:val="both"/>
        <w:rPr>
          <w:sz w:val="22"/>
          <w:szCs w:val="22"/>
        </w:rPr>
      </w:pPr>
    </w:p>
    <w:p w:rsidR="007C0B99" w:rsidRPr="00973B23" w:rsidRDefault="007C0B99" w:rsidP="0001260E">
      <w:pPr>
        <w:jc w:val="both"/>
        <w:rPr>
          <w:sz w:val="22"/>
          <w:szCs w:val="22"/>
        </w:rPr>
      </w:pPr>
    </w:p>
    <w:p w:rsidR="00C32F0D" w:rsidRDefault="00C32F0D" w:rsidP="00E27E4E">
      <w:pPr>
        <w:jc w:val="right"/>
        <w:rPr>
          <w:sz w:val="22"/>
          <w:szCs w:val="22"/>
        </w:rPr>
      </w:pPr>
    </w:p>
    <w:p w:rsidR="00C32F0D" w:rsidRPr="00973B23" w:rsidRDefault="00C32F0D" w:rsidP="00E27E4E">
      <w:pPr>
        <w:jc w:val="right"/>
        <w:rPr>
          <w:sz w:val="22"/>
          <w:szCs w:val="22"/>
        </w:rPr>
      </w:pPr>
      <w:r w:rsidRPr="00973B23">
        <w:rPr>
          <w:sz w:val="22"/>
          <w:szCs w:val="22"/>
        </w:rPr>
        <w:t>BOM TRABALHO.</w:t>
      </w:r>
    </w:p>
    <w:p w:rsidR="00C32F0D" w:rsidRDefault="00C32F0D" w:rsidP="0001260E">
      <w:pPr>
        <w:jc w:val="both"/>
        <w:rPr>
          <w:sz w:val="22"/>
          <w:szCs w:val="22"/>
        </w:rPr>
      </w:pPr>
    </w:p>
    <w:p w:rsidR="00C32F0D" w:rsidRPr="00940F65" w:rsidRDefault="00C32F0D" w:rsidP="00916DBA">
      <w:pPr>
        <w:spacing w:after="240"/>
        <w:rPr>
          <w:sz w:val="28"/>
          <w:szCs w:val="28"/>
        </w:rPr>
      </w:pPr>
      <w:r>
        <w:rPr>
          <w:b/>
          <w:sz w:val="28"/>
          <w:szCs w:val="28"/>
        </w:rPr>
        <w:br w:type="column"/>
      </w:r>
      <w:r w:rsidRPr="00940F65">
        <w:rPr>
          <w:b/>
          <w:sz w:val="28"/>
          <w:szCs w:val="28"/>
        </w:rPr>
        <w:lastRenderedPageBreak/>
        <w:t>PARTE I</w:t>
      </w:r>
      <w:r w:rsidRPr="00940F65">
        <w:rPr>
          <w:sz w:val="28"/>
          <w:szCs w:val="28"/>
        </w:rPr>
        <w:t xml:space="preserve"> </w:t>
      </w:r>
    </w:p>
    <w:p w:rsidR="00C32F0D" w:rsidRPr="00A04720" w:rsidRDefault="00C32F0D" w:rsidP="00C16390">
      <w:pPr>
        <w:pStyle w:val="Avanodecorpodetexto"/>
        <w:pBdr>
          <w:top w:val="single" w:sz="4" w:space="1" w:color="auto"/>
          <w:left w:val="single" w:sz="4" w:space="4" w:color="auto"/>
          <w:bottom w:val="single" w:sz="4" w:space="1" w:color="auto"/>
          <w:right w:val="single" w:sz="4" w:space="4" w:color="auto"/>
        </w:pBdr>
        <w:spacing w:before="120" w:beforeAutospacing="0" w:after="0" w:afterAutospacing="0" w:line="240" w:lineRule="auto"/>
        <w:ind w:left="0"/>
        <w:rPr>
          <w:rFonts w:ascii="Times New Roman" w:hAnsi="Times New Roman"/>
          <w:b/>
          <w:i/>
          <w:sz w:val="22"/>
          <w:szCs w:val="22"/>
        </w:rPr>
      </w:pPr>
      <w:r w:rsidRPr="00A04720">
        <w:rPr>
          <w:rFonts w:ascii="Times New Roman" w:hAnsi="Times New Roman"/>
          <w:b/>
          <w:i/>
          <w:sz w:val="22"/>
          <w:szCs w:val="22"/>
        </w:rPr>
        <w:t xml:space="preserve">Atenção: </w:t>
      </w:r>
    </w:p>
    <w:p w:rsidR="00C32F0D" w:rsidRPr="00A04720" w:rsidRDefault="00C32F0D" w:rsidP="00C16390">
      <w:pPr>
        <w:pStyle w:val="Avanodecorpodetexto"/>
        <w:pBdr>
          <w:top w:val="single" w:sz="4" w:space="1" w:color="auto"/>
          <w:left w:val="single" w:sz="4" w:space="4" w:color="auto"/>
          <w:bottom w:val="single" w:sz="4" w:space="1" w:color="auto"/>
          <w:right w:val="single" w:sz="4" w:space="4" w:color="auto"/>
        </w:pBdr>
        <w:spacing w:before="120" w:beforeAutospacing="0" w:after="0" w:afterAutospacing="0" w:line="240" w:lineRule="auto"/>
        <w:ind w:left="0"/>
        <w:rPr>
          <w:rFonts w:ascii="Times New Roman" w:hAnsi="Times New Roman"/>
          <w:b/>
          <w:i/>
          <w:sz w:val="22"/>
          <w:szCs w:val="22"/>
        </w:rPr>
      </w:pPr>
      <w:r w:rsidRPr="00A04720">
        <w:rPr>
          <w:rFonts w:ascii="Times New Roman" w:hAnsi="Times New Roman"/>
          <w:b/>
          <w:i/>
          <w:sz w:val="22"/>
          <w:szCs w:val="22"/>
        </w:rPr>
        <w:t>Tenha em consideração que os exames serão avaliados em função da aplicação dos conhecimentos adquiridos e não pela mera descrição dos factos relatados no caso. As respostas deverão reflectir uma análise teórico-prática.</w:t>
      </w:r>
    </w:p>
    <w:p w:rsidR="00C32F0D" w:rsidRPr="00A04720" w:rsidRDefault="00C32F0D" w:rsidP="00C16390">
      <w:pPr>
        <w:pStyle w:val="Avanodecorpodetexto"/>
        <w:pBdr>
          <w:top w:val="single" w:sz="4" w:space="1" w:color="auto"/>
          <w:left w:val="single" w:sz="4" w:space="4" w:color="auto"/>
          <w:bottom w:val="single" w:sz="4" w:space="1" w:color="auto"/>
          <w:right w:val="single" w:sz="4" w:space="4" w:color="auto"/>
        </w:pBdr>
        <w:spacing w:before="120" w:beforeAutospacing="0" w:after="0" w:afterAutospacing="0" w:line="240" w:lineRule="auto"/>
        <w:ind w:left="0"/>
        <w:rPr>
          <w:rFonts w:ascii="Times New Roman" w:hAnsi="Times New Roman"/>
          <w:b/>
          <w:i/>
          <w:sz w:val="16"/>
          <w:szCs w:val="16"/>
        </w:rPr>
      </w:pPr>
    </w:p>
    <w:p w:rsidR="00C32F0D" w:rsidRPr="00A04720" w:rsidRDefault="00C32F0D" w:rsidP="006B1110">
      <w:pPr>
        <w:spacing w:line="360" w:lineRule="auto"/>
        <w:jc w:val="center"/>
        <w:rPr>
          <w:rFonts w:ascii="Calibri" w:hAnsi="Calibri" w:cs="Calibri"/>
          <w:i/>
          <w:sz w:val="16"/>
          <w:szCs w:val="16"/>
        </w:rPr>
      </w:pPr>
    </w:p>
    <w:p w:rsidR="00C32F0D" w:rsidRPr="00A04720" w:rsidRDefault="00C32F0D" w:rsidP="006B1110">
      <w:pPr>
        <w:spacing w:line="360" w:lineRule="auto"/>
        <w:jc w:val="center"/>
        <w:rPr>
          <w:rFonts w:ascii="Calibri" w:hAnsi="Calibri" w:cs="Calibri"/>
          <w:b/>
          <w:u w:val="single"/>
        </w:rPr>
      </w:pPr>
      <w:r>
        <w:rPr>
          <w:rFonts w:ascii="Calibri" w:hAnsi="Calibri" w:cs="Calibri"/>
          <w:b/>
          <w:u w:val="single"/>
        </w:rPr>
        <w:t>SOAGRO</w:t>
      </w:r>
    </w:p>
    <w:p w:rsidR="00C32F0D" w:rsidRPr="007C0B99" w:rsidRDefault="00C32F0D" w:rsidP="007C0B99">
      <w:pPr>
        <w:spacing w:before="120"/>
        <w:ind w:left="-425" w:right="-176"/>
        <w:jc w:val="both"/>
      </w:pPr>
      <w:r w:rsidRPr="007C0B99">
        <w:t xml:space="preserve">A SOAGRO- Sociedade Agropecuária SA, é hoje um dos maiores grupos agro-industriais do País, pertença da família Queiroz, com as suas 30 empresas espalhadas por todo o País. É líder na produção de carne de aves, em especial de frangos. A empresa alcançou um elevado grau de integração vertical que se pode dizer que cobre quase toda a fileira, incluindo a produção de Alimentos Compostos (rações para animais), centros de Multiplicação de Aves (produção de pintos do dia), centros de Abate (matadouros), Desmancho e Transformação da carne de frango. </w:t>
      </w:r>
    </w:p>
    <w:p w:rsidR="00C32F0D" w:rsidRPr="007C0B99" w:rsidRDefault="00C32F0D" w:rsidP="007C0B99">
      <w:pPr>
        <w:spacing w:before="120"/>
        <w:ind w:left="-425" w:right="-176"/>
        <w:jc w:val="both"/>
      </w:pPr>
      <w:r w:rsidRPr="007C0B99">
        <w:t xml:space="preserve">Cerca de 30% das vendas da </w:t>
      </w:r>
      <w:proofErr w:type="spellStart"/>
      <w:r w:rsidRPr="007C0B99">
        <w:t>Soagro</w:t>
      </w:r>
      <w:proofErr w:type="spellEnd"/>
      <w:r w:rsidRPr="007C0B99">
        <w:t xml:space="preserve"> são realizadas através da exportação, para a Europa, África e Médio Oriente. Em 2011 registou um Resultado Líquido de 17 milhões de euros, um </w:t>
      </w:r>
      <w:proofErr w:type="spellStart"/>
      <w:r w:rsidRPr="007C0B99">
        <w:t>Ebitda</w:t>
      </w:r>
      <w:proofErr w:type="spellEnd"/>
      <w:r w:rsidRPr="007C0B99">
        <w:t xml:space="preserve"> de 53 milhões, com uma facturação de 300 milhões de euros. As contas de 2012 ainda não estão encerradas mas irão registar uma quebra acentuada em relação ao ano anterior, e as expectativas para 201</w:t>
      </w:r>
      <w:r w:rsidR="0061536F" w:rsidRPr="007C0B99">
        <w:t>3</w:t>
      </w:r>
      <w:r w:rsidRPr="007C0B99">
        <w:t xml:space="preserve"> também não são optimistas. A crise dos mercados europeus, e em especial a do mercado nacional, mas também os acontecimentos políticos recentes em alguns Países árabes, como o Egipto, Líbia e Iraque, obrigaram a </w:t>
      </w:r>
      <w:proofErr w:type="spellStart"/>
      <w:r w:rsidRPr="007C0B99">
        <w:t>Soagro</w:t>
      </w:r>
      <w:proofErr w:type="spellEnd"/>
      <w:r w:rsidRPr="007C0B99">
        <w:t xml:space="preserve"> a ter que reformular o seu Plano Estratégico, tendo mesmo a empresa contratado uma consultora internacional para proceder a uma Auditoria Estratégica, cujo Relatório bastante detalhado está já na posse dos responsáveis pela Grupo.</w:t>
      </w:r>
    </w:p>
    <w:p w:rsidR="00C32F0D" w:rsidRPr="007C0B99" w:rsidRDefault="00C32F0D" w:rsidP="007C0B99">
      <w:pPr>
        <w:spacing w:before="120"/>
        <w:ind w:left="-425" w:right="-176"/>
        <w:jc w:val="both"/>
      </w:pPr>
      <w:r w:rsidRPr="007C0B99">
        <w:t xml:space="preserve">A produção total nacional de carne de aves é da ordem das 300.000 toneladas, representando mais de 95% a que corresponde à carne de frango. A estrutura das explorações agrícolas que se dedicam à criação de aves é fortemente pulverizada, pelo que estes criadores estabelecem com a indústria contratos onde esta fornece os “pintos de dia”, as rações para a alimentação das aves, bem como a assistência técnica, e quando as aves atingem a idade adulta são entregues à empresa da indústria com quem contrataram, para abate e transformação. Este sector da avicultura, onde se integra a </w:t>
      </w:r>
      <w:proofErr w:type="spellStart"/>
      <w:r w:rsidRPr="007C0B99">
        <w:t>Soagro</w:t>
      </w:r>
      <w:proofErr w:type="spellEnd"/>
      <w:r w:rsidRPr="007C0B99">
        <w:t xml:space="preserve">, é essencialmente industrial e altamente concentrado num número diminuto de empresas, de criação intensiva de estirpes de crescimento rápido (abate aos </w:t>
      </w:r>
      <w:smartTag w:uri="urn:schemas-microsoft-com:office:smarttags" w:element="metricconverter">
        <w:smartTagPr>
          <w:attr w:name="ProductID" w:val="35 a"/>
        </w:smartTagPr>
        <w:r w:rsidRPr="007C0B99">
          <w:t>35 a</w:t>
        </w:r>
      </w:smartTag>
      <w:r w:rsidRPr="007C0B99">
        <w:t xml:space="preserve"> 42 dias de vida). Existe para além deste tipo de produção intensiva uma pequena produção diferenciada com base em sistemas de certificação, também conhecidas como “criações especiais”, “biológicas” ou “do campo”, que representam apenas 2% do total, e que se reclamam de não recorrer às “rações compostas” ou outros nutrientes para a alimentação dos seus frangos. O processo de engorda desenvolve-se naturalmente e é mais moroso, com custos de produção mais elevados, mas a qualidade final é também diferenciada.</w:t>
      </w:r>
    </w:p>
    <w:p w:rsidR="00C32F0D" w:rsidRPr="007C0B99" w:rsidRDefault="00C32F0D" w:rsidP="007C0B99">
      <w:pPr>
        <w:spacing w:before="120"/>
        <w:ind w:left="-425" w:right="-176"/>
        <w:jc w:val="both"/>
      </w:pPr>
      <w:r w:rsidRPr="007C0B99">
        <w:t xml:space="preserve">O sector da Avicultura caracteriza-se por ser um dos poucos sectores da Agricultura nacional com um grau de auto-aprovisionamento </w:t>
      </w:r>
      <w:r w:rsidR="00C036FB">
        <w:t>ao nível da auto-suficiência</w:t>
      </w:r>
      <w:r w:rsidRPr="007C0B99">
        <w:t xml:space="preserve">, ao contrário do que acontece para a carne de bovino, suíno e ovino, onde a oferta externa tem uma grande importância no abastecimento do mercado, produtos estes que são fortes concorrentes da carne de frango. O mercado também regista uma muita elevada capitação do consumo de carne de aves, maioritariamente preenchida com carne de frango, uma das mais elevadas da UE, atingindo quase os 25 kilos por habitante e por ano; e registando-se igualmente a preferência do consumidor pelo produto nacional e ser sua tradição e hábito do consumo do produto em fresco, quer seja carne de frango inteira quer seja em pedaços. </w:t>
      </w:r>
    </w:p>
    <w:p w:rsidR="00C32F0D" w:rsidRPr="007C0B99" w:rsidRDefault="00C32F0D" w:rsidP="007C0B99">
      <w:pPr>
        <w:spacing w:before="120"/>
        <w:ind w:left="-425" w:right="-176"/>
        <w:jc w:val="both"/>
      </w:pPr>
      <w:r w:rsidRPr="007C0B99">
        <w:t xml:space="preserve">Competir neste mercado exige uma elevada eficiência nos processos, e uma elevada integração com os subsectores a montante da transformação do produto; mas a </w:t>
      </w:r>
      <w:proofErr w:type="spellStart"/>
      <w:r w:rsidRPr="007C0B99">
        <w:t>Soagro</w:t>
      </w:r>
      <w:proofErr w:type="spellEnd"/>
      <w:r w:rsidRPr="007C0B99">
        <w:t xml:space="preserve"> consegue-as. Isto requer não só elevados investimentos, como um grande domínio da tecnologia própria, como aquele que a </w:t>
      </w:r>
      <w:proofErr w:type="spellStart"/>
      <w:r w:rsidRPr="007C0B99">
        <w:t>Soagro</w:t>
      </w:r>
      <w:proofErr w:type="spellEnd"/>
      <w:r w:rsidRPr="007C0B99">
        <w:t xml:space="preserve"> tem, onde a experiência é crucial para a empresa conseguir a sua vantagem competitiva. </w:t>
      </w:r>
    </w:p>
    <w:p w:rsidR="00C32F0D" w:rsidRPr="007C0B99" w:rsidRDefault="00C32F0D" w:rsidP="007C0B99">
      <w:pPr>
        <w:spacing w:before="120"/>
        <w:ind w:left="-425" w:right="-176"/>
        <w:jc w:val="both"/>
      </w:pPr>
      <w:r w:rsidRPr="007C0B99">
        <w:lastRenderedPageBreak/>
        <w:t>A comercialização da carne de frango é liderada pelas empresas da grande distribuição (</w:t>
      </w:r>
      <w:proofErr w:type="spellStart"/>
      <w:r w:rsidRPr="007C0B99">
        <w:t>super</w:t>
      </w:r>
      <w:proofErr w:type="spellEnd"/>
      <w:r w:rsidRPr="007C0B99">
        <w:t xml:space="preserve"> e hipermercados) cujo poder tem vindo a aumentar de forma crescente, impondo aos seus fornecedores a produção com as suas marcas próprias, obrigando os fabricantes não só a terem que aceitar esse modelo de negócio, como a terem que praticar para essas vendas preços mais baixos. O mercado atingiu já a sua fase de maturidade pelo que as taxas de crescimento do consumo nacional mais recentes são irrelevantes.</w:t>
      </w:r>
    </w:p>
    <w:p w:rsidR="00C32F0D" w:rsidRPr="007C0B99" w:rsidRDefault="00C32F0D" w:rsidP="007C0B99">
      <w:pPr>
        <w:spacing w:before="120"/>
        <w:ind w:left="-425" w:right="-176"/>
        <w:jc w:val="both"/>
      </w:pPr>
      <w:r w:rsidRPr="007C0B99">
        <w:t xml:space="preserve">Nos custos intermédios desta indústria pesam principalmente os custos de energia (11%) e os custos dos alimentos (rações compostas) para os animais (42%). Estes últimos são produzidos, no caso do núcleo das empresas que dominam o mercado, entre as quais a </w:t>
      </w:r>
      <w:proofErr w:type="spellStart"/>
      <w:r w:rsidRPr="007C0B99">
        <w:t>Soagro</w:t>
      </w:r>
      <w:proofErr w:type="spellEnd"/>
      <w:r w:rsidRPr="007C0B99">
        <w:t xml:space="preserve">, por elas próprias já que estão integradas, mas a matéria prima para a produção das rações (milho e farelo de soja) são adquiridas no mercado internacional das </w:t>
      </w:r>
      <w:proofErr w:type="spellStart"/>
      <w:r w:rsidRPr="007C0B99">
        <w:rPr>
          <w:i/>
        </w:rPr>
        <w:t>comodities</w:t>
      </w:r>
      <w:proofErr w:type="spellEnd"/>
      <w:r w:rsidRPr="007C0B99">
        <w:t>.</w:t>
      </w:r>
    </w:p>
    <w:p w:rsidR="00C32F0D" w:rsidRPr="007C0B99" w:rsidRDefault="00C32F0D" w:rsidP="007C0B99">
      <w:pPr>
        <w:spacing w:before="120"/>
        <w:ind w:left="-425" w:right="-176"/>
        <w:jc w:val="both"/>
      </w:pPr>
      <w:r w:rsidRPr="007C0B99">
        <w:t xml:space="preserve">A </w:t>
      </w:r>
      <w:proofErr w:type="spellStart"/>
      <w:r w:rsidRPr="007C0B99">
        <w:t>Soagro</w:t>
      </w:r>
      <w:proofErr w:type="spellEnd"/>
      <w:r w:rsidRPr="007C0B99">
        <w:t xml:space="preserve"> é líder do mercado nacional com a sua marca </w:t>
      </w:r>
      <w:proofErr w:type="spellStart"/>
      <w:r w:rsidRPr="007C0B99">
        <w:t>Filom</w:t>
      </w:r>
      <w:proofErr w:type="spellEnd"/>
      <w:r w:rsidRPr="007C0B99">
        <w:t>. Desde sempre que a empresa se concentrou em conseguir uma permanente melhoria e eficiência da sua produção, cuidando de dispor do equipamento mais actualizado possível quer nas suas instalações onde desenvolve a recria e engorda dos frangos, quer nos matadouros, nas instalações onde desmancha e transforma a carne nos mais variados produtos (frangos inteiros e cortados, mas também produtos de charcutaria de aves e refeições pré-cozinhadas com base no frango). Desenvolveu também um árduo trabalho na selecção genética das espécies para reprodução visando uma maior produtividade. O seu sistema de controlo foi sempre sendo aperfeiçoado de forma a garantir um forte controle dos custos, a par de uma política de aumento da sua capacidade de produção para responder à sua crescente quota de mercado. A empresa tinha conseguido criar uma cultura de “permanente melhoria contínua” entre os seus colaboradores, e não se poupava a investir agressivamente em recursos e capacidades que contribuíssem para reduzir custos.</w:t>
      </w:r>
    </w:p>
    <w:p w:rsidR="00C32F0D" w:rsidRPr="007C0B99" w:rsidRDefault="00C32F0D" w:rsidP="007C0B99">
      <w:pPr>
        <w:spacing w:before="120"/>
        <w:ind w:left="-425" w:right="-176"/>
        <w:jc w:val="both"/>
      </w:pPr>
      <w:r w:rsidRPr="007C0B99">
        <w:t xml:space="preserve">Por isso um dos Administradores, e membro da família, “reclamava” numa das reuniões que tinha tido com os Consultores externos que realizaram a Auditoria Estratégica, que apesar da </w:t>
      </w:r>
      <w:proofErr w:type="spellStart"/>
      <w:r w:rsidRPr="007C0B99">
        <w:t>Soagro</w:t>
      </w:r>
      <w:proofErr w:type="spellEnd"/>
      <w:r w:rsidRPr="007C0B99">
        <w:t xml:space="preserve"> ter o “frango mais excepcional do mercado, os clientes só sabiam discutir o preço, não valorizando o que estão a comprar”, e rematava, num tom de graça: “Sabe o que é mais barato do que 1 quilo de frango?”, para de seguida ele próprio responder:</w:t>
      </w:r>
      <w:r w:rsidR="0061536F" w:rsidRPr="007C0B99">
        <w:t xml:space="preserve"> “</w:t>
      </w:r>
      <w:r w:rsidRPr="007C0B99">
        <w:t xml:space="preserve">Meio quilo de frango”. O Consultor sorriu, e depois de lhe fazer um rasgado elogio ao espírito empreendedor, e ao grande sucesso alcançado pela </w:t>
      </w:r>
      <w:proofErr w:type="spellStart"/>
      <w:r w:rsidRPr="007C0B99">
        <w:t>Soagro</w:t>
      </w:r>
      <w:proofErr w:type="spellEnd"/>
      <w:r w:rsidRPr="007C0B99">
        <w:t>, disse-lhe que “</w:t>
      </w:r>
      <w:r w:rsidRPr="007C0B99">
        <w:rPr>
          <w:i/>
        </w:rPr>
        <w:t>a perspectiva da acentuada redução de custos unitários, associada à produção em massa é aliciante a todas as empresas, mas isso muitas vezes leva a que nos esqueçamos de saber, ou descobrir, as necessidades do cliente final, em favor das necessidades da empresa em converter o produto em vendas, acabamos vítimas da pressão da produção</w:t>
      </w:r>
      <w:r w:rsidRPr="007C0B99">
        <w:t>”, e acrescentou ainda: “</w:t>
      </w:r>
      <w:r w:rsidRPr="007C0B99">
        <w:rPr>
          <w:i/>
        </w:rPr>
        <w:t>na realidade haverá que repensar a estratégia do negócio”</w:t>
      </w:r>
      <w:r w:rsidRPr="007C0B99">
        <w:t xml:space="preserve">. </w:t>
      </w:r>
    </w:p>
    <w:p w:rsidR="00C32F0D" w:rsidRPr="007C0B99" w:rsidRDefault="00C32F0D" w:rsidP="007C0B99">
      <w:pPr>
        <w:spacing w:before="120"/>
        <w:ind w:left="-425" w:right="-176"/>
        <w:jc w:val="both"/>
      </w:pPr>
      <w:r w:rsidRPr="007C0B99">
        <w:t>Os responsáveis pela empresa sentem que os tempos ainda mais difíceis que podem vir exigem que desde já se tomem decisões, como aquela que nesta altura está em fase bastante avançada que é a de criar uma empresa na Rússia em parceria com uma empresa local para se dedicar à produção e comercialização de frangos para o mercado russo. Para o projecto arrancar, que já tem o acordo das Autoridades Locais, falta apenas escolher entre duas empresas locais com quem se estabelecerá a empresa mista que concretizará a Aliança.</w:t>
      </w:r>
    </w:p>
    <w:p w:rsidR="00C32F0D" w:rsidRPr="007C0B99" w:rsidRDefault="00C32F0D" w:rsidP="007C0B99">
      <w:pPr>
        <w:spacing w:before="120"/>
        <w:ind w:left="-425" w:right="-176"/>
        <w:jc w:val="both"/>
      </w:pPr>
      <w:r w:rsidRPr="007C0B99">
        <w:t xml:space="preserve">A </w:t>
      </w:r>
      <w:proofErr w:type="spellStart"/>
      <w:r w:rsidRPr="007C0B99">
        <w:t>Soagro</w:t>
      </w:r>
      <w:proofErr w:type="spellEnd"/>
      <w:r w:rsidRPr="007C0B99">
        <w:t xml:space="preserve"> emprega 2000 trabalhadores, e os seus responsáveis sentem o peso da responsabilidade do que isso significa, e é conhecida a imagem que a empresa desfruta por tratar bem os seus empregados. Por isso criou um grande incómodo que se comentasse entre os trabalhadores, de forma negativa, a não aprovação pelo Conselho de Administração de uma proposta do responsável pelo Departamento do Controlo do Ambiente no sentido de se adquirir novo equipamento que permitiria controlar de forma mais eficaz o tratamento dos efluentes agro-pecuários e agro-industriais. A posição do Conselho foi a de que não se justificava já que os níveis de poluição sobre os recursos naturais (água, solo e ar), com o actual equipamento, embora no limite, estão ainda dentro dos valores exigidos por lei. E o incómodo foi maior porque apareceu num jornal regional um comentário desfavorável sobre a política da empresa em relação ao ambiente.</w:t>
      </w:r>
    </w:p>
    <w:p w:rsidR="00C32F0D" w:rsidRDefault="00C32F0D" w:rsidP="00865EC6">
      <w:pPr>
        <w:spacing w:before="240" w:line="360" w:lineRule="auto"/>
        <w:jc w:val="both"/>
        <w:rPr>
          <w:rFonts w:ascii="Calibri" w:hAnsi="Calibri" w:cs="Calibri"/>
        </w:rPr>
      </w:pPr>
    </w:p>
    <w:p w:rsidR="007C0B99" w:rsidRDefault="007C0B99" w:rsidP="00865EC6">
      <w:pPr>
        <w:spacing w:before="240" w:line="360" w:lineRule="auto"/>
        <w:jc w:val="both"/>
        <w:rPr>
          <w:b/>
          <w:sz w:val="22"/>
          <w:szCs w:val="22"/>
        </w:rPr>
      </w:pPr>
    </w:p>
    <w:p w:rsidR="00C32F0D" w:rsidRPr="007C0B99" w:rsidRDefault="00C32F0D" w:rsidP="00865EC6">
      <w:pPr>
        <w:spacing w:before="240" w:line="360" w:lineRule="auto"/>
        <w:jc w:val="both"/>
        <w:rPr>
          <w:b/>
          <w:sz w:val="22"/>
          <w:szCs w:val="22"/>
        </w:rPr>
      </w:pPr>
      <w:r w:rsidRPr="007C0B99">
        <w:rPr>
          <w:b/>
          <w:sz w:val="22"/>
          <w:szCs w:val="22"/>
        </w:rPr>
        <w:lastRenderedPageBreak/>
        <w:t>QUESTÕES</w:t>
      </w:r>
    </w:p>
    <w:p w:rsidR="00C32F0D" w:rsidRPr="007C0B99" w:rsidRDefault="00C32F0D" w:rsidP="007C0B99">
      <w:pPr>
        <w:pStyle w:val="PargrafodaLista"/>
        <w:numPr>
          <w:ilvl w:val="0"/>
          <w:numId w:val="17"/>
        </w:numPr>
        <w:spacing w:before="240" w:after="120"/>
        <w:ind w:left="142" w:hanging="284"/>
        <w:jc w:val="both"/>
        <w:rPr>
          <w:i/>
        </w:rPr>
      </w:pPr>
      <w:r w:rsidRPr="007C0B99">
        <w:t xml:space="preserve">Com os elementos que o caso descreve faça uma avaliação do grau de atractividade da indústria da carne de frango recorrendo para isso ao Modelo das 5 Forças de </w:t>
      </w:r>
      <w:r w:rsidRPr="00A471AA">
        <w:t>M</w:t>
      </w:r>
      <w:r w:rsidR="00CE3291" w:rsidRPr="00A471AA">
        <w:t>ichael</w:t>
      </w:r>
      <w:r w:rsidRPr="00A471AA">
        <w:t xml:space="preserve"> </w:t>
      </w:r>
      <w:proofErr w:type="spellStart"/>
      <w:r w:rsidRPr="00A471AA">
        <w:t>Porter</w:t>
      </w:r>
      <w:proofErr w:type="spellEnd"/>
      <w:r w:rsidRPr="007C0B99">
        <w:t xml:space="preserve">. </w:t>
      </w:r>
      <w:r w:rsidRPr="007C0B99">
        <w:rPr>
          <w:i/>
        </w:rPr>
        <w:t>(2 valores)</w:t>
      </w:r>
    </w:p>
    <w:p w:rsidR="00C32F0D" w:rsidRPr="007C0B99" w:rsidRDefault="00C32F0D" w:rsidP="003E480A">
      <w:pPr>
        <w:pStyle w:val="PargrafodaLista"/>
        <w:spacing w:before="240" w:after="120"/>
        <w:jc w:val="both"/>
        <w:rPr>
          <w:rFonts w:ascii="Calibri" w:hAnsi="Calibri" w:cs="Calibri"/>
          <w:i/>
          <w:sz w:val="16"/>
          <w:szCs w:val="16"/>
        </w:rPr>
      </w:pP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single" w:sz="6" w:space="0" w:color="auto"/>
        </w:tblBorders>
        <w:tblLook w:val="01E0" w:firstRow="1" w:lastRow="1" w:firstColumn="1" w:lastColumn="1" w:noHBand="0" w:noVBand="0"/>
      </w:tblPr>
      <w:tblGrid>
        <w:gridCol w:w="11624"/>
      </w:tblGrid>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C32F0D" w:rsidRPr="007C0B99" w:rsidTr="007C0B99">
        <w:tblPrEx>
          <w:tblBorders>
            <w:insideV w:val="dotted" w:sz="4" w:space="0" w:color="auto"/>
          </w:tblBorders>
        </w:tblPrEx>
        <w:tc>
          <w:tcPr>
            <w:tcW w:w="11624" w:type="dxa"/>
          </w:tcPr>
          <w:p w:rsidR="00C32F0D" w:rsidRPr="007C0B99" w:rsidRDefault="00C32F0D"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r w:rsidR="002B59A7" w:rsidRPr="007C0B99" w:rsidTr="007C0B99">
        <w:tblPrEx>
          <w:tblBorders>
            <w:insideV w:val="dotted" w:sz="4" w:space="0" w:color="auto"/>
          </w:tblBorders>
        </w:tblPrEx>
        <w:tc>
          <w:tcPr>
            <w:tcW w:w="11624" w:type="dxa"/>
          </w:tcPr>
          <w:p w:rsidR="002B59A7" w:rsidRPr="007C0B99" w:rsidRDefault="002B59A7" w:rsidP="005532C3">
            <w:pPr>
              <w:spacing w:after="240" w:line="360" w:lineRule="auto"/>
              <w:jc w:val="both"/>
              <w:rPr>
                <w:sz w:val="2"/>
                <w:szCs w:val="2"/>
              </w:rPr>
            </w:pPr>
          </w:p>
        </w:tc>
      </w:tr>
    </w:tbl>
    <w:p w:rsidR="00C32F0D" w:rsidRPr="007C0B99" w:rsidRDefault="00C32F0D" w:rsidP="007C0B99">
      <w:pPr>
        <w:pStyle w:val="PargrafodaLista"/>
        <w:numPr>
          <w:ilvl w:val="0"/>
          <w:numId w:val="17"/>
        </w:numPr>
        <w:spacing w:before="240" w:after="120"/>
        <w:ind w:left="142" w:hanging="284"/>
        <w:jc w:val="both"/>
      </w:pPr>
      <w:r w:rsidRPr="007C0B99">
        <w:lastRenderedPageBreak/>
        <w:t>a) Identifique a actual Estratégia de Negóci</w:t>
      </w:r>
      <w:r w:rsidR="002B59A7">
        <w:t xml:space="preserve">o da </w:t>
      </w:r>
      <w:proofErr w:type="spellStart"/>
      <w:r w:rsidR="002B59A7">
        <w:t>Soagro</w:t>
      </w:r>
      <w:proofErr w:type="spellEnd"/>
      <w:r w:rsidR="002B59A7">
        <w:t xml:space="preserve">, referindo </w:t>
      </w:r>
      <w:r w:rsidR="002B59A7" w:rsidRPr="00A471AA">
        <w:t xml:space="preserve">quais </w:t>
      </w:r>
      <w:proofErr w:type="gramStart"/>
      <w:r w:rsidR="002B59A7" w:rsidRPr="00A471AA">
        <w:t xml:space="preserve">os </w:t>
      </w:r>
      <w:r w:rsidRPr="00A471AA">
        <w:t>determinantes (</w:t>
      </w:r>
      <w:r w:rsidRPr="00A471AA">
        <w:rPr>
          <w:i/>
        </w:rPr>
        <w:t>drivers</w:t>
      </w:r>
      <w:r w:rsidRPr="00A471AA">
        <w:t>) sobre os quais a empresa actuou para</w:t>
      </w:r>
      <w:proofErr w:type="gramEnd"/>
      <w:r w:rsidRPr="00A471AA">
        <w:t xml:space="preserve"> alcançar a sua Vantagem Competitiva. </w:t>
      </w:r>
      <w:r w:rsidRPr="00A471AA">
        <w:rPr>
          <w:i/>
        </w:rPr>
        <w:t>(1 valor)</w:t>
      </w:r>
      <w:r w:rsidRPr="007C0B99">
        <w:t xml:space="preserve"> </w:t>
      </w:r>
    </w:p>
    <w:p w:rsidR="00C32F0D" w:rsidRPr="007C0B99" w:rsidRDefault="00C32F0D" w:rsidP="00F76782">
      <w:pPr>
        <w:pStyle w:val="PargrafodaLista"/>
        <w:spacing w:before="240" w:after="120"/>
        <w:ind w:left="360"/>
        <w:jc w:val="both"/>
        <w:rPr>
          <w:rFonts w:ascii="Calibri" w:hAnsi="Calibri" w:cs="Calibri"/>
        </w:rPr>
      </w:pP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r w:rsidR="007C0B99" w:rsidRPr="007C0B99" w:rsidTr="000D2875">
        <w:tc>
          <w:tcPr>
            <w:tcW w:w="11624" w:type="dxa"/>
          </w:tcPr>
          <w:p w:rsidR="007C0B99" w:rsidRPr="007C0B99" w:rsidRDefault="007C0B99" w:rsidP="000D2875">
            <w:pPr>
              <w:spacing w:after="240" w:line="360" w:lineRule="auto"/>
              <w:jc w:val="both"/>
              <w:rPr>
                <w:sz w:val="2"/>
                <w:szCs w:val="2"/>
              </w:rPr>
            </w:pPr>
          </w:p>
        </w:tc>
      </w:tr>
    </w:tbl>
    <w:p w:rsidR="00C32F0D" w:rsidRPr="007C0B99" w:rsidRDefault="00C32F0D" w:rsidP="00F76782">
      <w:pPr>
        <w:pStyle w:val="PargrafodaLista"/>
        <w:spacing w:before="240" w:after="120"/>
        <w:ind w:left="360"/>
        <w:jc w:val="both"/>
        <w:rPr>
          <w:rFonts w:ascii="Calibri" w:hAnsi="Calibri" w:cs="Calibri"/>
        </w:rPr>
      </w:pPr>
    </w:p>
    <w:p w:rsidR="00C32F0D" w:rsidRPr="007C0B99" w:rsidRDefault="00C32F0D" w:rsidP="00F76782">
      <w:pPr>
        <w:pStyle w:val="PargrafodaLista"/>
        <w:spacing w:before="240" w:after="120"/>
        <w:ind w:left="360"/>
        <w:jc w:val="both"/>
        <w:rPr>
          <w:rFonts w:ascii="Calibri" w:hAnsi="Calibri" w:cs="Calibri"/>
        </w:rPr>
      </w:pPr>
    </w:p>
    <w:p w:rsidR="00C32F0D" w:rsidRPr="00A471AA" w:rsidRDefault="00C32F0D" w:rsidP="001A6FFE">
      <w:pPr>
        <w:pStyle w:val="PargrafodaLista"/>
        <w:numPr>
          <w:ilvl w:val="0"/>
          <w:numId w:val="21"/>
        </w:numPr>
        <w:spacing w:before="240" w:after="120"/>
        <w:jc w:val="both"/>
      </w:pPr>
      <w:bookmarkStart w:id="0" w:name="_GoBack"/>
      <w:bookmarkEnd w:id="0"/>
      <w:r w:rsidRPr="007C0B99">
        <w:t xml:space="preserve">b) Julga que esta é sustentável (recorra ao </w:t>
      </w:r>
      <w:r w:rsidRPr="00A471AA">
        <w:t>modelo VRIO para avaliar da</w:t>
      </w:r>
      <w:r w:rsidR="0061536F" w:rsidRPr="00A471AA">
        <w:t xml:space="preserve"> sustentabilidade </w:t>
      </w:r>
      <w:r w:rsidR="00CE3291" w:rsidRPr="00A471AA">
        <w:t xml:space="preserve">da VC)? </w:t>
      </w:r>
      <w:r w:rsidR="00CE3291" w:rsidRPr="001A6FFE">
        <w:rPr>
          <w:i/>
        </w:rPr>
        <w:t>(1.</w:t>
      </w:r>
      <w:r w:rsidRPr="001A6FFE">
        <w:rPr>
          <w:i/>
        </w:rPr>
        <w:t>5 valores)</w:t>
      </w:r>
    </w:p>
    <w:p w:rsidR="00C32F0D" w:rsidRPr="007C0B99" w:rsidRDefault="00C32F0D" w:rsidP="003E480A">
      <w:pPr>
        <w:pStyle w:val="PargrafodaLista"/>
        <w:spacing w:before="240" w:after="120"/>
        <w:jc w:val="both"/>
        <w:rPr>
          <w:rFonts w:ascii="Calibri" w:hAnsi="Calibri" w:cs="Calibri"/>
          <w:sz w:val="16"/>
          <w:szCs w:val="16"/>
        </w:rPr>
      </w:pP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C32F0D" w:rsidRPr="007C0B99" w:rsidTr="007C0B99">
        <w:tc>
          <w:tcPr>
            <w:tcW w:w="11624" w:type="dxa"/>
          </w:tcPr>
          <w:p w:rsidR="00C32F0D" w:rsidRPr="007C0B99" w:rsidRDefault="00C32F0D"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r w:rsidR="002B59A7" w:rsidRPr="007C0B99" w:rsidTr="007C0B99">
        <w:tc>
          <w:tcPr>
            <w:tcW w:w="11624" w:type="dxa"/>
          </w:tcPr>
          <w:p w:rsidR="002B59A7" w:rsidRPr="007C0B99" w:rsidRDefault="002B59A7" w:rsidP="005532C3">
            <w:pPr>
              <w:spacing w:after="240" w:line="360" w:lineRule="auto"/>
              <w:jc w:val="both"/>
              <w:rPr>
                <w:sz w:val="2"/>
                <w:szCs w:val="2"/>
              </w:rPr>
            </w:pPr>
          </w:p>
        </w:tc>
      </w:tr>
    </w:tbl>
    <w:p w:rsidR="00C32F0D" w:rsidRPr="00A471AA" w:rsidRDefault="00C32F0D" w:rsidP="001A6FFE">
      <w:pPr>
        <w:pStyle w:val="PargrafodaLista"/>
        <w:numPr>
          <w:ilvl w:val="0"/>
          <w:numId w:val="21"/>
        </w:numPr>
        <w:spacing w:before="240" w:after="120"/>
        <w:ind w:left="142" w:hanging="284"/>
        <w:jc w:val="both"/>
      </w:pPr>
      <w:r w:rsidRPr="007C0B99">
        <w:t>Que comentári</w:t>
      </w:r>
      <w:r w:rsidR="00CE3291">
        <w:t xml:space="preserve">o lhe merece a </w:t>
      </w:r>
      <w:r w:rsidR="00CE3291" w:rsidRPr="00A471AA">
        <w:t>frase dita pelo c</w:t>
      </w:r>
      <w:r w:rsidRPr="00A471AA">
        <w:t>onsultor externo (</w:t>
      </w:r>
      <w:r w:rsidRPr="00A471AA">
        <w:rPr>
          <w:i/>
        </w:rPr>
        <w:t>“a perspectiva da acentuada redução de custos………. repensar a estratégia do negócio”</w:t>
      </w:r>
      <w:r w:rsidRPr="00A471AA">
        <w:t xml:space="preserve">) </w:t>
      </w:r>
      <w:r w:rsidR="00CE3291" w:rsidRPr="00A471AA">
        <w:t>durante uma reunião com um dos a</w:t>
      </w:r>
      <w:r w:rsidRPr="00A471AA">
        <w:t>dministrad</w:t>
      </w:r>
      <w:r w:rsidR="00CE3291" w:rsidRPr="00A471AA">
        <w:t>ores? Se estivesse no lugar do c</w:t>
      </w:r>
      <w:r w:rsidRPr="00A471AA">
        <w:t xml:space="preserve">onsultor o que proporia à </w:t>
      </w:r>
      <w:proofErr w:type="spellStart"/>
      <w:r w:rsidRPr="00A471AA">
        <w:t>Soagro</w:t>
      </w:r>
      <w:proofErr w:type="spellEnd"/>
      <w:r w:rsidRPr="00A471AA">
        <w:t xml:space="preserve"> no que se refere à Estratégia de Negócio? Responda, fundamentando a sua proposta. </w:t>
      </w:r>
      <w:r w:rsidR="00CE3291" w:rsidRPr="00A471AA">
        <w:rPr>
          <w:i/>
        </w:rPr>
        <w:t>(1.</w:t>
      </w:r>
      <w:r w:rsidRPr="00A471AA">
        <w:rPr>
          <w:i/>
        </w:rPr>
        <w:t>5 valores)</w:t>
      </w:r>
    </w:p>
    <w:p w:rsidR="00C32F0D" w:rsidRPr="007C0B99" w:rsidRDefault="00C32F0D" w:rsidP="00C53DCF">
      <w:pPr>
        <w:pStyle w:val="PargrafodaLista"/>
        <w:spacing w:before="240" w:after="120"/>
        <w:jc w:val="both"/>
        <w:rPr>
          <w:rFonts w:ascii="Calibri" w:hAnsi="Calibri" w:cs="Calibri"/>
          <w:sz w:val="16"/>
          <w:szCs w:val="16"/>
        </w:rPr>
      </w:pP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bl>
    <w:p w:rsidR="00C32F0D" w:rsidRPr="00A471AA" w:rsidRDefault="00C32F0D" w:rsidP="001A6FFE">
      <w:pPr>
        <w:pStyle w:val="PargrafodaLista"/>
        <w:numPr>
          <w:ilvl w:val="0"/>
          <w:numId w:val="21"/>
        </w:numPr>
        <w:spacing w:before="240" w:after="120"/>
        <w:ind w:left="142" w:hanging="284"/>
        <w:jc w:val="both"/>
      </w:pPr>
      <w:r w:rsidRPr="007C0B99">
        <w:t xml:space="preserve">A </w:t>
      </w:r>
      <w:proofErr w:type="spellStart"/>
      <w:r w:rsidRPr="007C0B99">
        <w:t>Soagro</w:t>
      </w:r>
      <w:proofErr w:type="spellEnd"/>
      <w:r w:rsidRPr="007C0B99">
        <w:t xml:space="preserve"> mantém um elevado grau de Integração Vertical. Identifica no caso algumas das desvantagens características deste tipo de Estratégia? E Vantag</w:t>
      </w:r>
      <w:r w:rsidR="00CE3291">
        <w:t xml:space="preserve">ens? </w:t>
      </w:r>
      <w:r w:rsidR="00CE3291" w:rsidRPr="00A471AA">
        <w:t xml:space="preserve">Responda justificando. </w:t>
      </w:r>
      <w:r w:rsidR="00A471AA">
        <w:rPr>
          <w:i/>
        </w:rPr>
        <w:t>(</w:t>
      </w:r>
      <w:r w:rsidR="00CE3291" w:rsidRPr="00A471AA">
        <w:rPr>
          <w:i/>
        </w:rPr>
        <w:t>1.</w:t>
      </w:r>
      <w:r w:rsidRPr="00A471AA">
        <w:rPr>
          <w:i/>
        </w:rPr>
        <w:t>0 valores)</w:t>
      </w:r>
    </w:p>
    <w:p w:rsidR="00C32F0D" w:rsidRPr="007C0B99" w:rsidRDefault="00C32F0D" w:rsidP="00E117BF">
      <w:pPr>
        <w:pStyle w:val="PargrafodaLista"/>
        <w:jc w:val="both"/>
        <w:rPr>
          <w:rFonts w:ascii="Calibri" w:hAnsi="Calibri" w:cs="Calibri"/>
          <w:i/>
        </w:rPr>
      </w:pP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bl>
    <w:p w:rsidR="00C32F0D" w:rsidRPr="00A471AA" w:rsidRDefault="00C32F0D" w:rsidP="001A6FFE">
      <w:pPr>
        <w:pStyle w:val="PargrafodaLista"/>
        <w:numPr>
          <w:ilvl w:val="0"/>
          <w:numId w:val="21"/>
        </w:numPr>
        <w:spacing w:before="240" w:after="120"/>
        <w:ind w:left="142" w:hanging="284"/>
        <w:jc w:val="both"/>
      </w:pPr>
      <w:r w:rsidRPr="007C0B99">
        <w:t xml:space="preserve">Que comentário lhe merece, em termos da Ética e da Responsabilidade Social, a decisão da </w:t>
      </w:r>
      <w:proofErr w:type="spellStart"/>
      <w:r w:rsidRPr="007C0B99">
        <w:t>Soagro</w:t>
      </w:r>
      <w:proofErr w:type="spellEnd"/>
      <w:r w:rsidRPr="007C0B99">
        <w:t xml:space="preserve"> em não adquirir novo equipamento que melhoraria os impactos ambientais resultante da exploração da empresa? Fundamente a sua resposta, não deixando de referir a sua própria posição, assumindo-se como membro do Conselho </w:t>
      </w:r>
      <w:r w:rsidR="00CE3291">
        <w:t xml:space="preserve">de Administração </w:t>
      </w:r>
      <w:r w:rsidR="00CE3291" w:rsidRPr="00A471AA">
        <w:t xml:space="preserve">da empresa. </w:t>
      </w:r>
      <w:r w:rsidR="00CE3291" w:rsidRPr="00A471AA">
        <w:rPr>
          <w:i/>
        </w:rPr>
        <w:t>(1.</w:t>
      </w:r>
      <w:r w:rsidRPr="00A471AA">
        <w:rPr>
          <w:i/>
        </w:rPr>
        <w:t>5 valores)</w:t>
      </w:r>
    </w:p>
    <w:p w:rsidR="00C32F0D" w:rsidRPr="007C0B99" w:rsidRDefault="00C32F0D" w:rsidP="00E117BF">
      <w:pPr>
        <w:pStyle w:val="PargrafodaLista"/>
        <w:spacing w:before="240" w:after="120"/>
        <w:ind w:left="567"/>
        <w:jc w:val="both"/>
        <w:rPr>
          <w:rFonts w:ascii="Calibri" w:hAnsi="Calibri" w:cs="Calibri"/>
          <w:sz w:val="16"/>
          <w:szCs w:val="16"/>
        </w:rPr>
      </w:pP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r w:rsidR="002B59A7" w:rsidRPr="007C0B99" w:rsidTr="008B296A">
        <w:tc>
          <w:tcPr>
            <w:tcW w:w="11624" w:type="dxa"/>
          </w:tcPr>
          <w:p w:rsidR="002B59A7" w:rsidRPr="007C0B99" w:rsidRDefault="002B59A7" w:rsidP="005532C3">
            <w:pPr>
              <w:spacing w:after="240" w:line="360" w:lineRule="auto"/>
              <w:jc w:val="both"/>
              <w:rPr>
                <w:sz w:val="2"/>
                <w:szCs w:val="2"/>
              </w:rPr>
            </w:pPr>
          </w:p>
        </w:tc>
      </w:tr>
    </w:tbl>
    <w:p w:rsidR="00C32F0D" w:rsidRPr="00A471AA" w:rsidRDefault="00C32F0D" w:rsidP="001A6FFE">
      <w:pPr>
        <w:pStyle w:val="PargrafodaLista"/>
        <w:numPr>
          <w:ilvl w:val="0"/>
          <w:numId w:val="21"/>
        </w:numPr>
        <w:spacing w:before="240" w:after="120"/>
        <w:ind w:left="142" w:hanging="284"/>
        <w:jc w:val="both"/>
      </w:pPr>
      <w:r w:rsidRPr="007C0B99">
        <w:lastRenderedPageBreak/>
        <w:t xml:space="preserve">Que </w:t>
      </w:r>
      <w:proofErr w:type="gramStart"/>
      <w:r w:rsidRPr="007C0B99">
        <w:t>recomendações faria</w:t>
      </w:r>
      <w:proofErr w:type="gramEnd"/>
      <w:r w:rsidRPr="007C0B99">
        <w:t xml:space="preserve"> à </w:t>
      </w:r>
      <w:proofErr w:type="spellStart"/>
      <w:r w:rsidRPr="007C0B99">
        <w:t>Soagro</w:t>
      </w:r>
      <w:proofErr w:type="spellEnd"/>
      <w:r w:rsidRPr="007C0B99">
        <w:t xml:space="preserve"> para que a empresa venha a retirar todos os benefícios da Aliança Estratégica que vai e</w:t>
      </w:r>
      <w:r w:rsidR="00CE3291">
        <w:t xml:space="preserve">stabelecer no </w:t>
      </w:r>
      <w:r w:rsidR="00CE3291" w:rsidRPr="00A471AA">
        <w:t>mercado russo?</w:t>
      </w:r>
      <w:r w:rsidR="00CE3291" w:rsidRPr="00A471AA">
        <w:rPr>
          <w:i/>
        </w:rPr>
        <w:t xml:space="preserve"> (1.</w:t>
      </w:r>
      <w:r w:rsidRPr="00A471AA">
        <w:rPr>
          <w:i/>
        </w:rPr>
        <w:t>5 valores)</w:t>
      </w:r>
    </w:p>
    <w:p w:rsidR="00C32F0D" w:rsidRPr="007C0B99" w:rsidRDefault="00C32F0D" w:rsidP="00E117BF">
      <w:pPr>
        <w:pStyle w:val="PargrafodaLista"/>
        <w:spacing w:before="240" w:after="120"/>
        <w:jc w:val="both"/>
        <w:rPr>
          <w:rFonts w:ascii="Calibri" w:hAnsi="Calibri" w:cs="Calibri"/>
          <w:sz w:val="16"/>
          <w:szCs w:val="16"/>
        </w:rPr>
      </w:pP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bl>
    <w:p w:rsidR="00C32F0D" w:rsidRDefault="00C32F0D">
      <w:pPr>
        <w:rPr>
          <w:b/>
          <w:sz w:val="28"/>
          <w:szCs w:val="28"/>
        </w:rPr>
      </w:pPr>
    </w:p>
    <w:p w:rsidR="002B59A7" w:rsidRDefault="002B59A7">
      <w:r>
        <w:br w:type="page"/>
      </w:r>
    </w:p>
    <w:p w:rsidR="002B59A7" w:rsidRPr="002B59A7" w:rsidRDefault="002B59A7" w:rsidP="002B59A7">
      <w:pPr>
        <w:spacing w:before="120" w:after="120"/>
        <w:jc w:val="both"/>
      </w:pPr>
      <w:r w:rsidRPr="002B59A7">
        <w:lastRenderedPageBreak/>
        <w:t>Caso o espaço acima não tenha sido suficiente para completar alguma resposta use as linhas abaixo, indicando claramente a resposta a que se refere.</w:t>
      </w: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r w:rsidR="002B59A7" w:rsidRPr="007C0B99" w:rsidTr="000D2875">
        <w:tc>
          <w:tcPr>
            <w:tcW w:w="11624" w:type="dxa"/>
          </w:tcPr>
          <w:p w:rsidR="002B59A7" w:rsidRPr="007C0B99" w:rsidRDefault="002B59A7" w:rsidP="000D2875">
            <w:pPr>
              <w:spacing w:after="240" w:line="360" w:lineRule="auto"/>
              <w:jc w:val="both"/>
              <w:rPr>
                <w:sz w:val="2"/>
                <w:szCs w:val="2"/>
              </w:rPr>
            </w:pPr>
          </w:p>
        </w:tc>
      </w:tr>
    </w:tbl>
    <w:p w:rsidR="002B59A7" w:rsidRPr="007C0B99" w:rsidRDefault="002B59A7">
      <w:pPr>
        <w:rPr>
          <w:b/>
          <w:sz w:val="28"/>
          <w:szCs w:val="28"/>
        </w:rPr>
      </w:pPr>
    </w:p>
    <w:p w:rsidR="00C32F0D" w:rsidRPr="007C0B99" w:rsidRDefault="00C32F0D" w:rsidP="009F4766">
      <w:pPr>
        <w:jc w:val="center"/>
        <w:rPr>
          <w:sz w:val="28"/>
          <w:szCs w:val="28"/>
        </w:rPr>
      </w:pPr>
      <w:r w:rsidRPr="007C0B99">
        <w:rPr>
          <w:b/>
          <w:sz w:val="28"/>
          <w:szCs w:val="28"/>
        </w:rPr>
        <w:t>PARTE II</w:t>
      </w:r>
    </w:p>
    <w:p w:rsidR="00C32F0D" w:rsidRPr="00A471AA" w:rsidRDefault="00E70D6E" w:rsidP="00CE3291">
      <w:pPr>
        <w:pStyle w:val="PargrafodaLista"/>
        <w:numPr>
          <w:ilvl w:val="0"/>
          <w:numId w:val="20"/>
        </w:numPr>
        <w:spacing w:before="120"/>
        <w:jc w:val="both"/>
      </w:pPr>
      <w:r>
        <w:t xml:space="preserve">Desenvolva o tema: </w:t>
      </w:r>
      <w:r w:rsidRPr="00A471AA">
        <w:rPr>
          <w:i/>
        </w:rPr>
        <w:t>“As vantagens competitivas são a base da estratégia de um negócio. Autores diversos perspectivam-nas e explicam-nas de modos di</w:t>
      </w:r>
      <w:r w:rsidR="00CE3291" w:rsidRPr="00A471AA">
        <w:rPr>
          <w:i/>
        </w:rPr>
        <w:t>ferentes, embora complementares</w:t>
      </w:r>
      <w:r w:rsidRPr="00A471AA">
        <w:rPr>
          <w:i/>
        </w:rPr>
        <w:t>”</w:t>
      </w:r>
      <w:r w:rsidR="00CE3291" w:rsidRPr="00A471AA">
        <w:t xml:space="preserve">. </w:t>
      </w:r>
      <w:r w:rsidR="00CE3291" w:rsidRPr="00A471AA">
        <w:rPr>
          <w:i/>
        </w:rPr>
        <w:t>(2.</w:t>
      </w:r>
      <w:r w:rsidRPr="00A471AA">
        <w:rPr>
          <w:i/>
        </w:rPr>
        <w:t>5 valores)</w:t>
      </w:r>
      <w:r w:rsidR="00C32F0D" w:rsidRPr="00A471AA">
        <w:rPr>
          <w:i/>
        </w:rPr>
        <w:t>.</w:t>
      </w:r>
      <w:r w:rsidR="00C32F0D" w:rsidRPr="00A471AA">
        <w:t xml:space="preserve"> </w:t>
      </w: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C32F0D" w:rsidRPr="007C0B99" w:rsidTr="008B296A">
        <w:tc>
          <w:tcPr>
            <w:tcW w:w="11624" w:type="dxa"/>
          </w:tcPr>
          <w:p w:rsidR="00C32F0D" w:rsidRPr="007C0B99" w:rsidRDefault="00C32F0D"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r w:rsidR="008B296A" w:rsidRPr="007C0B99" w:rsidTr="008B296A">
        <w:tc>
          <w:tcPr>
            <w:tcW w:w="11624" w:type="dxa"/>
          </w:tcPr>
          <w:p w:rsidR="008B296A" w:rsidRPr="007C0B99" w:rsidRDefault="008B296A" w:rsidP="005532C3">
            <w:pPr>
              <w:spacing w:after="240" w:line="360" w:lineRule="auto"/>
              <w:jc w:val="both"/>
              <w:rPr>
                <w:sz w:val="2"/>
                <w:szCs w:val="2"/>
              </w:rPr>
            </w:pPr>
          </w:p>
        </w:tc>
      </w:tr>
    </w:tbl>
    <w:p w:rsidR="008B296A" w:rsidRPr="008B296A" w:rsidRDefault="008B296A" w:rsidP="008B296A">
      <w:pPr>
        <w:spacing w:before="60" w:after="60"/>
        <w:ind w:left="720"/>
        <w:rPr>
          <w:sz w:val="22"/>
          <w:szCs w:val="22"/>
        </w:rPr>
      </w:pPr>
    </w:p>
    <w:p w:rsidR="00C32F0D" w:rsidRPr="00A471AA" w:rsidRDefault="00E70D6E" w:rsidP="00E70D6E">
      <w:pPr>
        <w:pStyle w:val="PargrafodaLista"/>
        <w:numPr>
          <w:ilvl w:val="0"/>
          <w:numId w:val="20"/>
        </w:numPr>
        <w:spacing w:before="120"/>
      </w:pPr>
      <w:r w:rsidRPr="00A471AA">
        <w:lastRenderedPageBreak/>
        <w:t xml:space="preserve">Comente a frase: </w:t>
      </w:r>
      <w:r w:rsidRPr="00A471AA">
        <w:rPr>
          <w:i/>
        </w:rPr>
        <w:t>“Uma empresa para competir no mercado global deve ter como estratégia básica vender e</w:t>
      </w:r>
      <w:r w:rsidR="00CE3291" w:rsidRPr="00A471AA">
        <w:rPr>
          <w:i/>
        </w:rPr>
        <w:t>m todos os países interessantes</w:t>
      </w:r>
      <w:r w:rsidRPr="00A471AA">
        <w:rPr>
          <w:i/>
        </w:rPr>
        <w:t>”</w:t>
      </w:r>
      <w:r w:rsidR="00CE3291" w:rsidRPr="00A471AA">
        <w:t>.</w:t>
      </w:r>
      <w:r w:rsidRPr="00A471AA">
        <w:t xml:space="preserve"> </w:t>
      </w:r>
      <w:r w:rsidR="00CE3291" w:rsidRPr="00A471AA">
        <w:rPr>
          <w:i/>
        </w:rPr>
        <w:t>(2.</w:t>
      </w:r>
      <w:r w:rsidRPr="00A471AA">
        <w:rPr>
          <w:i/>
        </w:rPr>
        <w:t>5 valores)</w:t>
      </w: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bl>
    <w:p w:rsidR="00C32F0D" w:rsidRPr="00A471AA" w:rsidRDefault="00C32F0D" w:rsidP="00E70D6E">
      <w:pPr>
        <w:pStyle w:val="PargrafodaLista"/>
        <w:numPr>
          <w:ilvl w:val="0"/>
          <w:numId w:val="20"/>
        </w:numPr>
        <w:spacing w:before="120"/>
      </w:pPr>
      <w:r w:rsidRPr="00E70D6E">
        <w:rPr>
          <w:rFonts w:ascii="Calibri" w:hAnsi="Calibri" w:cs="Calibri"/>
        </w:rPr>
        <w:br w:type="column"/>
      </w:r>
      <w:r w:rsidR="00E70D6E" w:rsidRPr="00A471AA">
        <w:lastRenderedPageBreak/>
        <w:t xml:space="preserve">Comente a frase: </w:t>
      </w:r>
      <w:r w:rsidR="00E70D6E" w:rsidRPr="00A471AA">
        <w:rPr>
          <w:i/>
        </w:rPr>
        <w:t>“A diversificação tem vantagens quando é necessário reduzir o risco”</w:t>
      </w:r>
      <w:r w:rsidR="00E70D6E" w:rsidRPr="00A471AA">
        <w:t xml:space="preserve">. </w:t>
      </w:r>
      <w:r w:rsidR="00CE3291" w:rsidRPr="00A471AA">
        <w:rPr>
          <w:i/>
        </w:rPr>
        <w:t>(2.</w:t>
      </w:r>
      <w:r w:rsidR="00E70D6E" w:rsidRPr="00A471AA">
        <w:rPr>
          <w:i/>
        </w:rPr>
        <w:t>5 valores)</w:t>
      </w: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C32F0D" w:rsidRPr="007C0B99" w:rsidTr="00863E0A">
        <w:tc>
          <w:tcPr>
            <w:tcW w:w="11624" w:type="dxa"/>
          </w:tcPr>
          <w:p w:rsidR="00C32F0D" w:rsidRPr="007C0B99" w:rsidRDefault="00C32F0D"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r w:rsidR="00863E0A" w:rsidRPr="007C0B99" w:rsidTr="00863E0A">
        <w:tc>
          <w:tcPr>
            <w:tcW w:w="11624" w:type="dxa"/>
          </w:tcPr>
          <w:p w:rsidR="00863E0A" w:rsidRPr="007C0B99" w:rsidRDefault="00863E0A" w:rsidP="005532C3">
            <w:pPr>
              <w:spacing w:after="240" w:line="360" w:lineRule="auto"/>
              <w:jc w:val="both"/>
              <w:rPr>
                <w:sz w:val="2"/>
                <w:szCs w:val="2"/>
              </w:rPr>
            </w:pPr>
          </w:p>
        </w:tc>
      </w:tr>
    </w:tbl>
    <w:p w:rsidR="00863E0A" w:rsidRDefault="00863E0A" w:rsidP="00863E0A">
      <w:pPr>
        <w:spacing w:before="120" w:after="120"/>
        <w:ind w:left="720"/>
        <w:jc w:val="both"/>
        <w:rPr>
          <w:sz w:val="22"/>
          <w:szCs w:val="22"/>
        </w:rPr>
      </w:pPr>
    </w:p>
    <w:p w:rsidR="00E70D6E" w:rsidRPr="00863E0A" w:rsidRDefault="00E70D6E" w:rsidP="00863E0A">
      <w:pPr>
        <w:spacing w:before="120" w:after="120"/>
        <w:ind w:left="720"/>
        <w:jc w:val="both"/>
        <w:rPr>
          <w:sz w:val="22"/>
          <w:szCs w:val="22"/>
        </w:rPr>
      </w:pPr>
    </w:p>
    <w:p w:rsidR="00863E0A" w:rsidRPr="00863E0A" w:rsidRDefault="00863E0A" w:rsidP="00863E0A">
      <w:pPr>
        <w:spacing w:before="120" w:after="120"/>
        <w:ind w:left="720"/>
        <w:jc w:val="both"/>
        <w:rPr>
          <w:sz w:val="22"/>
          <w:szCs w:val="22"/>
        </w:rPr>
      </w:pPr>
    </w:p>
    <w:p w:rsidR="00C32F0D" w:rsidRPr="00A471AA" w:rsidRDefault="00C32F0D" w:rsidP="00C93952">
      <w:pPr>
        <w:pStyle w:val="PargrafodaLista"/>
        <w:numPr>
          <w:ilvl w:val="0"/>
          <w:numId w:val="20"/>
        </w:numPr>
        <w:spacing w:before="120" w:after="120"/>
        <w:ind w:left="284" w:hanging="284"/>
        <w:jc w:val="both"/>
        <w:rPr>
          <w:i/>
        </w:rPr>
      </w:pPr>
      <w:r w:rsidRPr="00A471AA">
        <w:lastRenderedPageBreak/>
        <w:t xml:space="preserve"> </w:t>
      </w:r>
      <w:r w:rsidR="00E70D6E" w:rsidRPr="00A471AA">
        <w:t xml:space="preserve">Compare os modelos de </w:t>
      </w:r>
      <w:proofErr w:type="gramStart"/>
      <w:r w:rsidR="00E70D6E" w:rsidRPr="00A471AA">
        <w:t>governação empresarial anglo-americano</w:t>
      </w:r>
      <w:proofErr w:type="gramEnd"/>
      <w:r w:rsidR="00E70D6E" w:rsidRPr="00A471AA">
        <w:t xml:space="preserve"> e germano-japonês.</w:t>
      </w:r>
      <w:r w:rsidR="00CE3291" w:rsidRPr="00A471AA">
        <w:t xml:space="preserve"> </w:t>
      </w:r>
      <w:r w:rsidR="00A471AA" w:rsidRPr="00A471AA">
        <w:rPr>
          <w:i/>
        </w:rPr>
        <w:t>(2,5 valores)</w:t>
      </w:r>
    </w:p>
    <w:tbl>
      <w:tblPr>
        <w:tblW w:w="11624"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24"/>
      </w:tblGrid>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A878A6" w:rsidRPr="00795CB3" w:rsidTr="00863E0A">
        <w:tc>
          <w:tcPr>
            <w:tcW w:w="11624" w:type="dxa"/>
          </w:tcPr>
          <w:p w:rsidR="00A878A6" w:rsidRPr="005532C3" w:rsidRDefault="00A878A6" w:rsidP="005532C3">
            <w:pPr>
              <w:spacing w:after="240" w:line="360" w:lineRule="auto"/>
              <w:jc w:val="both"/>
              <w:rPr>
                <w:sz w:val="2"/>
                <w:szCs w:val="2"/>
              </w:rPr>
            </w:pPr>
          </w:p>
        </w:tc>
      </w:tr>
      <w:tr w:rsidR="00C32F0D" w:rsidRPr="00795CB3" w:rsidTr="00863E0A">
        <w:tc>
          <w:tcPr>
            <w:tcW w:w="11624" w:type="dxa"/>
          </w:tcPr>
          <w:p w:rsidR="00C32F0D" w:rsidRPr="005532C3" w:rsidRDefault="00C32F0D" w:rsidP="005532C3">
            <w:pPr>
              <w:spacing w:after="240" w:line="360" w:lineRule="auto"/>
              <w:jc w:val="both"/>
              <w:rPr>
                <w:sz w:val="2"/>
                <w:szCs w:val="2"/>
              </w:rPr>
            </w:pPr>
          </w:p>
        </w:tc>
      </w:tr>
    </w:tbl>
    <w:p w:rsidR="00C32F0D" w:rsidRPr="004552B8" w:rsidRDefault="00C32F0D" w:rsidP="009C7645">
      <w:pPr>
        <w:spacing w:before="120" w:after="120"/>
        <w:rPr>
          <w:sz w:val="22"/>
          <w:szCs w:val="22"/>
        </w:rPr>
      </w:pPr>
    </w:p>
    <w:sectPr w:rsidR="00C32F0D" w:rsidRPr="004552B8" w:rsidSect="007C0B99">
      <w:footerReference w:type="even" r:id="rId9"/>
      <w:footerReference w:type="default" r:id="rId10"/>
      <w:pgSz w:w="12240" w:h="15840"/>
      <w:pgMar w:top="1134" w:right="510" w:bottom="567" w:left="851"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43" w:rsidRDefault="00C95243">
      <w:r>
        <w:separator/>
      </w:r>
    </w:p>
  </w:endnote>
  <w:endnote w:type="continuationSeparator" w:id="0">
    <w:p w:rsidR="00C95243" w:rsidRDefault="00C9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hardMod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75" w:rsidRDefault="003E0C06" w:rsidP="008F3E72">
    <w:pPr>
      <w:pStyle w:val="Rodap"/>
      <w:framePr w:wrap="around" w:vAnchor="text" w:hAnchor="margin" w:xAlign="right" w:y="1"/>
      <w:rPr>
        <w:rStyle w:val="Nmerodepgina"/>
      </w:rPr>
    </w:pPr>
    <w:r>
      <w:rPr>
        <w:rStyle w:val="Nmerodepgina"/>
      </w:rPr>
      <w:fldChar w:fldCharType="begin"/>
    </w:r>
    <w:r w:rsidR="000D2875">
      <w:rPr>
        <w:rStyle w:val="Nmerodepgina"/>
      </w:rPr>
      <w:instrText xml:space="preserve">PAGE  </w:instrText>
    </w:r>
    <w:r>
      <w:rPr>
        <w:rStyle w:val="Nmerodepgina"/>
      </w:rPr>
      <w:fldChar w:fldCharType="end"/>
    </w:r>
  </w:p>
  <w:p w:rsidR="000D2875" w:rsidRDefault="000D2875" w:rsidP="004634C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75" w:rsidRPr="004634C4" w:rsidRDefault="003E0C06" w:rsidP="004552B8">
    <w:pPr>
      <w:pStyle w:val="Rodap"/>
      <w:framePr w:w="645" w:wrap="around" w:vAnchor="text" w:hAnchor="margin" w:xAlign="right" w:y="1"/>
      <w:rPr>
        <w:rStyle w:val="Nmerodepgina"/>
        <w:b/>
        <w:i/>
        <w:sz w:val="16"/>
        <w:szCs w:val="16"/>
      </w:rPr>
    </w:pPr>
    <w:r w:rsidRPr="004634C4">
      <w:rPr>
        <w:rStyle w:val="Nmerodepgina"/>
        <w:b/>
        <w:i/>
        <w:sz w:val="16"/>
        <w:szCs w:val="16"/>
      </w:rPr>
      <w:fldChar w:fldCharType="begin"/>
    </w:r>
    <w:r w:rsidR="000D2875" w:rsidRPr="004634C4">
      <w:rPr>
        <w:rStyle w:val="Nmerodepgina"/>
        <w:b/>
        <w:i/>
        <w:sz w:val="16"/>
        <w:szCs w:val="16"/>
      </w:rPr>
      <w:instrText xml:space="preserve">PAGE  </w:instrText>
    </w:r>
    <w:r w:rsidRPr="004634C4">
      <w:rPr>
        <w:rStyle w:val="Nmerodepgina"/>
        <w:b/>
        <w:i/>
        <w:sz w:val="16"/>
        <w:szCs w:val="16"/>
      </w:rPr>
      <w:fldChar w:fldCharType="separate"/>
    </w:r>
    <w:r w:rsidR="001A6FFE">
      <w:rPr>
        <w:rStyle w:val="Nmerodepgina"/>
        <w:b/>
        <w:i/>
        <w:noProof/>
        <w:sz w:val="16"/>
        <w:szCs w:val="16"/>
      </w:rPr>
      <w:t>13</w:t>
    </w:r>
    <w:r w:rsidRPr="004634C4">
      <w:rPr>
        <w:rStyle w:val="Nmerodepgina"/>
        <w:b/>
        <w:i/>
        <w:sz w:val="16"/>
        <w:szCs w:val="16"/>
      </w:rPr>
      <w:fldChar w:fldCharType="end"/>
    </w:r>
    <w:r w:rsidR="000D2875" w:rsidRPr="004634C4">
      <w:rPr>
        <w:rStyle w:val="Nmerodepgina"/>
        <w:b/>
        <w:i/>
        <w:sz w:val="16"/>
        <w:szCs w:val="16"/>
      </w:rPr>
      <w:t xml:space="preserve"> / </w:t>
    </w:r>
    <w:fldSimple w:instr=" NUMPAGES   \* MERGEFORMAT ">
      <w:r w:rsidR="001A6FFE" w:rsidRPr="001A6FFE">
        <w:rPr>
          <w:rStyle w:val="Nmerodepgina"/>
          <w:b/>
          <w:i/>
          <w:noProof/>
          <w:sz w:val="16"/>
          <w:szCs w:val="16"/>
        </w:rPr>
        <w:t>14</w:t>
      </w:r>
    </w:fldSimple>
  </w:p>
  <w:p w:rsidR="000D2875" w:rsidRDefault="000D2875" w:rsidP="004552B8">
    <w:pPr>
      <w:pStyle w:val="Rodap"/>
      <w:tabs>
        <w:tab w:val="clear" w:pos="4320"/>
        <w:tab w:val="clear" w:pos="8640"/>
      </w:tabs>
      <w:ind w:right="6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43" w:rsidRDefault="00C95243">
      <w:r>
        <w:separator/>
      </w:r>
    </w:p>
  </w:footnote>
  <w:footnote w:type="continuationSeparator" w:id="0">
    <w:p w:rsidR="00C95243" w:rsidRDefault="00C95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4936"/>
    <w:multiLevelType w:val="hybridMultilevel"/>
    <w:tmpl w:val="23446A1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41914"/>
    <w:multiLevelType w:val="hybridMultilevel"/>
    <w:tmpl w:val="C980CE02"/>
    <w:lvl w:ilvl="0" w:tplc="1E1C80D4">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FB6289"/>
    <w:multiLevelType w:val="hybridMultilevel"/>
    <w:tmpl w:val="DC80C5E2"/>
    <w:lvl w:ilvl="0" w:tplc="18DE48A8">
      <w:start w:val="1"/>
      <w:numFmt w:val="bullet"/>
      <w:lvlText w:val=""/>
      <w:lvlJc w:val="left"/>
      <w:pPr>
        <w:tabs>
          <w:tab w:val="num" w:pos="680"/>
        </w:tabs>
        <w:ind w:left="68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AE3520"/>
    <w:multiLevelType w:val="hybridMultilevel"/>
    <w:tmpl w:val="8676DC36"/>
    <w:lvl w:ilvl="0" w:tplc="0C090011">
      <w:start w:val="1"/>
      <w:numFmt w:val="decimal"/>
      <w:lvlText w:val="%1)"/>
      <w:lvlJc w:val="left"/>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208D660A"/>
    <w:multiLevelType w:val="hybridMultilevel"/>
    <w:tmpl w:val="D8061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E164E0"/>
    <w:multiLevelType w:val="hybridMultilevel"/>
    <w:tmpl w:val="8A8CC3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CFD1002"/>
    <w:multiLevelType w:val="hybridMultilevel"/>
    <w:tmpl w:val="A2C8504A"/>
    <w:lvl w:ilvl="0" w:tplc="AFFE588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8666171"/>
    <w:multiLevelType w:val="hybridMultilevel"/>
    <w:tmpl w:val="0AF25544"/>
    <w:lvl w:ilvl="0" w:tplc="F878B4F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0614FB"/>
    <w:multiLevelType w:val="hybridMultilevel"/>
    <w:tmpl w:val="1D387424"/>
    <w:lvl w:ilvl="0" w:tplc="01266AB8">
      <w:start w:val="1"/>
      <w:numFmt w:val="decimal"/>
      <w:lvlText w:val="%1."/>
      <w:lvlJc w:val="left"/>
      <w:pPr>
        <w:ind w:left="720" w:hanging="360"/>
      </w:pPr>
      <w:rPr>
        <w:rFonts w:ascii="Calibri" w:hAnsi="Calibri" w:cs="Calibri"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06776CE"/>
    <w:multiLevelType w:val="hybridMultilevel"/>
    <w:tmpl w:val="39A6F89E"/>
    <w:lvl w:ilvl="0" w:tplc="0816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0A119F5"/>
    <w:multiLevelType w:val="hybridMultilevel"/>
    <w:tmpl w:val="EDE0724E"/>
    <w:lvl w:ilvl="0" w:tplc="9DC40E10">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76E11A0"/>
    <w:multiLevelType w:val="multilevel"/>
    <w:tmpl w:val="9C9238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09663A0"/>
    <w:multiLevelType w:val="hybridMultilevel"/>
    <w:tmpl w:val="66B225D6"/>
    <w:lvl w:ilvl="0" w:tplc="ACE67784">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BDC5437"/>
    <w:multiLevelType w:val="hybridMultilevel"/>
    <w:tmpl w:val="0C2AE808"/>
    <w:lvl w:ilvl="0" w:tplc="0816000F">
      <w:start w:val="1"/>
      <w:numFmt w:val="decimal"/>
      <w:lvlText w:val="%1."/>
      <w:lvlJc w:val="left"/>
      <w:pPr>
        <w:tabs>
          <w:tab w:val="num" w:pos="720"/>
        </w:tabs>
        <w:ind w:left="720" w:hanging="360"/>
      </w:pPr>
      <w:rPr>
        <w:rFonts w:cs="Times New Roman"/>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4">
    <w:nsid w:val="5C9E5E37"/>
    <w:multiLevelType w:val="hybridMultilevel"/>
    <w:tmpl w:val="C7825740"/>
    <w:lvl w:ilvl="0" w:tplc="1E146798">
      <w:start w:val="4"/>
      <w:numFmt w:val="decimal"/>
      <w:lvlText w:val="%1."/>
      <w:lvlJc w:val="left"/>
      <w:pPr>
        <w:ind w:left="1080" w:hanging="360"/>
      </w:pPr>
      <w:rPr>
        <w:rFonts w:cs="Calibri" w:hint="default"/>
        <w:sz w:val="24"/>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5">
    <w:nsid w:val="661750AD"/>
    <w:multiLevelType w:val="hybridMultilevel"/>
    <w:tmpl w:val="92844E6E"/>
    <w:lvl w:ilvl="0" w:tplc="50FE82F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4F4FB6"/>
    <w:multiLevelType w:val="hybridMultilevel"/>
    <w:tmpl w:val="71007A86"/>
    <w:lvl w:ilvl="0" w:tplc="A86A5E12">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0194127"/>
    <w:multiLevelType w:val="hybridMultilevel"/>
    <w:tmpl w:val="76C617F6"/>
    <w:lvl w:ilvl="0" w:tplc="3894E9CA">
      <w:start w:val="2"/>
      <w:numFmt w:val="decimal"/>
      <w:lvlText w:val="%1."/>
      <w:lvlJc w:val="left"/>
      <w:pPr>
        <w:ind w:left="1080" w:hanging="360"/>
      </w:pPr>
      <w:rPr>
        <w:rFonts w:ascii="Calibri" w:hAnsi="Calibri" w:cs="Calibri" w:hint="default"/>
        <w:sz w:val="24"/>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nsid w:val="75852DC0"/>
    <w:multiLevelType w:val="hybridMultilevel"/>
    <w:tmpl w:val="6E763652"/>
    <w:lvl w:ilvl="0" w:tplc="78806984">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90F03BD"/>
    <w:multiLevelType w:val="hybridMultilevel"/>
    <w:tmpl w:val="1CAA2DF4"/>
    <w:lvl w:ilvl="0" w:tplc="0816000F">
      <w:start w:val="1"/>
      <w:numFmt w:val="decimal"/>
      <w:lvlText w:val="%1."/>
      <w:lvlJc w:val="left"/>
      <w:pPr>
        <w:tabs>
          <w:tab w:val="num" w:pos="720"/>
        </w:tabs>
        <w:ind w:left="720" w:hanging="360"/>
      </w:pPr>
      <w:rPr>
        <w:rFonts w:cs="Times New Roman"/>
      </w:rPr>
    </w:lvl>
    <w:lvl w:ilvl="1" w:tplc="08160019">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0">
    <w:nsid w:val="7FFA7A44"/>
    <w:multiLevelType w:val="hybridMultilevel"/>
    <w:tmpl w:val="8D1E2010"/>
    <w:lvl w:ilvl="0" w:tplc="0816000F">
      <w:start w:val="1"/>
      <w:numFmt w:val="decimal"/>
      <w:lvlText w:val="%1."/>
      <w:lvlJc w:val="left"/>
      <w:pPr>
        <w:tabs>
          <w:tab w:val="num" w:pos="720"/>
        </w:tabs>
        <w:ind w:left="720" w:hanging="360"/>
      </w:pPr>
      <w:rPr>
        <w:rFonts w:cs="Times New Roman" w:hint="default"/>
      </w:rPr>
    </w:lvl>
    <w:lvl w:ilvl="1" w:tplc="08160019">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6"/>
  </w:num>
  <w:num w:numId="3">
    <w:abstractNumId w:val="11"/>
  </w:num>
  <w:num w:numId="4">
    <w:abstractNumId w:val="19"/>
  </w:num>
  <w:num w:numId="5">
    <w:abstractNumId w:val="13"/>
  </w:num>
  <w:num w:numId="6">
    <w:abstractNumId w:val="4"/>
  </w:num>
  <w:num w:numId="7">
    <w:abstractNumId w:val="20"/>
  </w:num>
  <w:num w:numId="8">
    <w:abstractNumId w:val="15"/>
  </w:num>
  <w:num w:numId="9">
    <w:abstractNumId w:val="6"/>
  </w:num>
  <w:num w:numId="10">
    <w:abstractNumId w:val="1"/>
  </w:num>
  <w:num w:numId="11">
    <w:abstractNumId w:val="12"/>
  </w:num>
  <w:num w:numId="12">
    <w:abstractNumId w:val="18"/>
  </w:num>
  <w:num w:numId="13">
    <w:abstractNumId w:val="7"/>
  </w:num>
  <w:num w:numId="14">
    <w:abstractNumId w:val="10"/>
  </w:num>
  <w:num w:numId="15">
    <w:abstractNumId w:val="2"/>
  </w:num>
  <w:num w:numId="16">
    <w:abstractNumId w:val="9"/>
  </w:num>
  <w:num w:numId="17">
    <w:abstractNumId w:val="3"/>
  </w:num>
  <w:num w:numId="18">
    <w:abstractNumId w:val="14"/>
  </w:num>
  <w:num w:numId="19">
    <w:abstractNumId w:val="17"/>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BE"/>
    <w:rsid w:val="000007BB"/>
    <w:rsid w:val="00004214"/>
    <w:rsid w:val="0001260E"/>
    <w:rsid w:val="00014398"/>
    <w:rsid w:val="0001687A"/>
    <w:rsid w:val="000200D4"/>
    <w:rsid w:val="000203F4"/>
    <w:rsid w:val="00025522"/>
    <w:rsid w:val="0003679D"/>
    <w:rsid w:val="000566B3"/>
    <w:rsid w:val="00056893"/>
    <w:rsid w:val="000766B1"/>
    <w:rsid w:val="00080500"/>
    <w:rsid w:val="00083273"/>
    <w:rsid w:val="000964A4"/>
    <w:rsid w:val="000972E5"/>
    <w:rsid w:val="00097790"/>
    <w:rsid w:val="000A0CBE"/>
    <w:rsid w:val="000A1ABB"/>
    <w:rsid w:val="000A47A2"/>
    <w:rsid w:val="000C200C"/>
    <w:rsid w:val="000C658B"/>
    <w:rsid w:val="000C79AE"/>
    <w:rsid w:val="000D2875"/>
    <w:rsid w:val="000E6A73"/>
    <w:rsid w:val="000F0098"/>
    <w:rsid w:val="000F14DD"/>
    <w:rsid w:val="000F3235"/>
    <w:rsid w:val="000F6E75"/>
    <w:rsid w:val="001014FD"/>
    <w:rsid w:val="00112B78"/>
    <w:rsid w:val="00126A36"/>
    <w:rsid w:val="00134859"/>
    <w:rsid w:val="00137235"/>
    <w:rsid w:val="00142DFD"/>
    <w:rsid w:val="001453C5"/>
    <w:rsid w:val="00153E2F"/>
    <w:rsid w:val="0016663A"/>
    <w:rsid w:val="00170CBE"/>
    <w:rsid w:val="001768CD"/>
    <w:rsid w:val="00187E7A"/>
    <w:rsid w:val="001A236B"/>
    <w:rsid w:val="001A570C"/>
    <w:rsid w:val="001A635E"/>
    <w:rsid w:val="001A65ED"/>
    <w:rsid w:val="001A6FFE"/>
    <w:rsid w:val="001C6F2F"/>
    <w:rsid w:val="001D4A7E"/>
    <w:rsid w:val="001D71C7"/>
    <w:rsid w:val="001D7650"/>
    <w:rsid w:val="001E011F"/>
    <w:rsid w:val="001E1215"/>
    <w:rsid w:val="001E31AA"/>
    <w:rsid w:val="001E5A29"/>
    <w:rsid w:val="001E739C"/>
    <w:rsid w:val="00203889"/>
    <w:rsid w:val="00214A9C"/>
    <w:rsid w:val="00217352"/>
    <w:rsid w:val="002504F6"/>
    <w:rsid w:val="00266890"/>
    <w:rsid w:val="00270A6D"/>
    <w:rsid w:val="00281594"/>
    <w:rsid w:val="002A077A"/>
    <w:rsid w:val="002B2BC6"/>
    <w:rsid w:val="002B59A7"/>
    <w:rsid w:val="002C0763"/>
    <w:rsid w:val="002C275F"/>
    <w:rsid w:val="002C2A15"/>
    <w:rsid w:val="002C72CD"/>
    <w:rsid w:val="002E3241"/>
    <w:rsid w:val="002E6EB0"/>
    <w:rsid w:val="002F21CF"/>
    <w:rsid w:val="002F3392"/>
    <w:rsid w:val="002F6397"/>
    <w:rsid w:val="00311EFC"/>
    <w:rsid w:val="00312552"/>
    <w:rsid w:val="00312BF2"/>
    <w:rsid w:val="00320E42"/>
    <w:rsid w:val="003405A3"/>
    <w:rsid w:val="003514E0"/>
    <w:rsid w:val="003618A3"/>
    <w:rsid w:val="00367521"/>
    <w:rsid w:val="003741F0"/>
    <w:rsid w:val="00377DB4"/>
    <w:rsid w:val="003A3055"/>
    <w:rsid w:val="003A353F"/>
    <w:rsid w:val="003A46C1"/>
    <w:rsid w:val="003B36B6"/>
    <w:rsid w:val="003C521A"/>
    <w:rsid w:val="003E0932"/>
    <w:rsid w:val="003E0946"/>
    <w:rsid w:val="003E0C06"/>
    <w:rsid w:val="003E18A9"/>
    <w:rsid w:val="003E1BB2"/>
    <w:rsid w:val="003E480A"/>
    <w:rsid w:val="003F7469"/>
    <w:rsid w:val="00402360"/>
    <w:rsid w:val="00416E43"/>
    <w:rsid w:val="00423701"/>
    <w:rsid w:val="0043387E"/>
    <w:rsid w:val="00435519"/>
    <w:rsid w:val="004419BC"/>
    <w:rsid w:val="00442CCC"/>
    <w:rsid w:val="00443A29"/>
    <w:rsid w:val="0045513C"/>
    <w:rsid w:val="004552B8"/>
    <w:rsid w:val="00461820"/>
    <w:rsid w:val="004623A1"/>
    <w:rsid w:val="004634C4"/>
    <w:rsid w:val="00472B54"/>
    <w:rsid w:val="00476E6E"/>
    <w:rsid w:val="00496F18"/>
    <w:rsid w:val="004A7C82"/>
    <w:rsid w:val="004B10AD"/>
    <w:rsid w:val="004E2D45"/>
    <w:rsid w:val="004E6CA8"/>
    <w:rsid w:val="004E7F90"/>
    <w:rsid w:val="004F15AB"/>
    <w:rsid w:val="004F6FB8"/>
    <w:rsid w:val="00512ABB"/>
    <w:rsid w:val="00512D97"/>
    <w:rsid w:val="005229C7"/>
    <w:rsid w:val="00523F67"/>
    <w:rsid w:val="005244D3"/>
    <w:rsid w:val="0053014A"/>
    <w:rsid w:val="00533C87"/>
    <w:rsid w:val="005463A2"/>
    <w:rsid w:val="00550704"/>
    <w:rsid w:val="00551F0D"/>
    <w:rsid w:val="005532C3"/>
    <w:rsid w:val="00555BFA"/>
    <w:rsid w:val="005676CD"/>
    <w:rsid w:val="00573419"/>
    <w:rsid w:val="00575A48"/>
    <w:rsid w:val="005769F3"/>
    <w:rsid w:val="00577A4C"/>
    <w:rsid w:val="00581329"/>
    <w:rsid w:val="00583D9A"/>
    <w:rsid w:val="005937B8"/>
    <w:rsid w:val="005944DB"/>
    <w:rsid w:val="005B0327"/>
    <w:rsid w:val="005B3A81"/>
    <w:rsid w:val="005B47BF"/>
    <w:rsid w:val="005B646A"/>
    <w:rsid w:val="005C3C93"/>
    <w:rsid w:val="005D5139"/>
    <w:rsid w:val="005D51B4"/>
    <w:rsid w:val="005F5D89"/>
    <w:rsid w:val="006102B2"/>
    <w:rsid w:val="00612EAF"/>
    <w:rsid w:val="0061536F"/>
    <w:rsid w:val="0062445F"/>
    <w:rsid w:val="00624C12"/>
    <w:rsid w:val="00635E59"/>
    <w:rsid w:val="00636330"/>
    <w:rsid w:val="00636A01"/>
    <w:rsid w:val="006419C9"/>
    <w:rsid w:val="00643BEC"/>
    <w:rsid w:val="0066323B"/>
    <w:rsid w:val="0066384A"/>
    <w:rsid w:val="0067128A"/>
    <w:rsid w:val="00675312"/>
    <w:rsid w:val="006760BB"/>
    <w:rsid w:val="00680638"/>
    <w:rsid w:val="006837D9"/>
    <w:rsid w:val="00687F2F"/>
    <w:rsid w:val="006B1110"/>
    <w:rsid w:val="006C19CC"/>
    <w:rsid w:val="006C5F08"/>
    <w:rsid w:val="006D0618"/>
    <w:rsid w:val="006D24C2"/>
    <w:rsid w:val="006E6499"/>
    <w:rsid w:val="006F5D1D"/>
    <w:rsid w:val="00701125"/>
    <w:rsid w:val="007012DC"/>
    <w:rsid w:val="00703B1B"/>
    <w:rsid w:val="00707321"/>
    <w:rsid w:val="007078AF"/>
    <w:rsid w:val="007213FC"/>
    <w:rsid w:val="00727EA0"/>
    <w:rsid w:val="0074163A"/>
    <w:rsid w:val="00743E67"/>
    <w:rsid w:val="00747BD5"/>
    <w:rsid w:val="00754C08"/>
    <w:rsid w:val="0076235F"/>
    <w:rsid w:val="0076379A"/>
    <w:rsid w:val="00763AE2"/>
    <w:rsid w:val="00773CF6"/>
    <w:rsid w:val="007803AF"/>
    <w:rsid w:val="007817D4"/>
    <w:rsid w:val="00781E89"/>
    <w:rsid w:val="00791507"/>
    <w:rsid w:val="00795CB3"/>
    <w:rsid w:val="007A739E"/>
    <w:rsid w:val="007B1ED6"/>
    <w:rsid w:val="007B26CB"/>
    <w:rsid w:val="007B5F7F"/>
    <w:rsid w:val="007C0B99"/>
    <w:rsid w:val="007C14A9"/>
    <w:rsid w:val="007C1F14"/>
    <w:rsid w:val="007C2C61"/>
    <w:rsid w:val="007C756C"/>
    <w:rsid w:val="007D0CBB"/>
    <w:rsid w:val="007D486E"/>
    <w:rsid w:val="007D5A37"/>
    <w:rsid w:val="007D77F8"/>
    <w:rsid w:val="007E7C76"/>
    <w:rsid w:val="007F1E42"/>
    <w:rsid w:val="007F4A84"/>
    <w:rsid w:val="00802698"/>
    <w:rsid w:val="00810DFC"/>
    <w:rsid w:val="00816E52"/>
    <w:rsid w:val="00821F51"/>
    <w:rsid w:val="0082546D"/>
    <w:rsid w:val="008268E0"/>
    <w:rsid w:val="008364A5"/>
    <w:rsid w:val="00836DCD"/>
    <w:rsid w:val="00841529"/>
    <w:rsid w:val="00841A6A"/>
    <w:rsid w:val="0084245C"/>
    <w:rsid w:val="0085091C"/>
    <w:rsid w:val="00851CAE"/>
    <w:rsid w:val="00854906"/>
    <w:rsid w:val="00863E0A"/>
    <w:rsid w:val="0086474D"/>
    <w:rsid w:val="00865EC6"/>
    <w:rsid w:val="00876813"/>
    <w:rsid w:val="00886335"/>
    <w:rsid w:val="00886864"/>
    <w:rsid w:val="00887C7B"/>
    <w:rsid w:val="00891C66"/>
    <w:rsid w:val="00895DBE"/>
    <w:rsid w:val="0089787D"/>
    <w:rsid w:val="008B296A"/>
    <w:rsid w:val="008B2D7C"/>
    <w:rsid w:val="008B3C8E"/>
    <w:rsid w:val="008C3897"/>
    <w:rsid w:val="008C6281"/>
    <w:rsid w:val="008D2ABE"/>
    <w:rsid w:val="008D6716"/>
    <w:rsid w:val="008E0F31"/>
    <w:rsid w:val="008F005E"/>
    <w:rsid w:val="008F3E72"/>
    <w:rsid w:val="008F4BE1"/>
    <w:rsid w:val="008F5D60"/>
    <w:rsid w:val="00916907"/>
    <w:rsid w:val="00916DBA"/>
    <w:rsid w:val="00917C26"/>
    <w:rsid w:val="009233BE"/>
    <w:rsid w:val="009309E0"/>
    <w:rsid w:val="009318A1"/>
    <w:rsid w:val="00931EAA"/>
    <w:rsid w:val="0093274F"/>
    <w:rsid w:val="00933EBC"/>
    <w:rsid w:val="00940CDC"/>
    <w:rsid w:val="00940F65"/>
    <w:rsid w:val="00942B3C"/>
    <w:rsid w:val="00947AD5"/>
    <w:rsid w:val="00960CA0"/>
    <w:rsid w:val="0096618B"/>
    <w:rsid w:val="00973B23"/>
    <w:rsid w:val="00974DB4"/>
    <w:rsid w:val="00975572"/>
    <w:rsid w:val="0097660A"/>
    <w:rsid w:val="00976CC9"/>
    <w:rsid w:val="009778FE"/>
    <w:rsid w:val="00980EC8"/>
    <w:rsid w:val="009842A6"/>
    <w:rsid w:val="0099005F"/>
    <w:rsid w:val="00990BB5"/>
    <w:rsid w:val="00991829"/>
    <w:rsid w:val="00996CF8"/>
    <w:rsid w:val="009A306A"/>
    <w:rsid w:val="009A7F92"/>
    <w:rsid w:val="009B0EA7"/>
    <w:rsid w:val="009B249A"/>
    <w:rsid w:val="009B5BBC"/>
    <w:rsid w:val="009C00B8"/>
    <w:rsid w:val="009C0CA3"/>
    <w:rsid w:val="009C3938"/>
    <w:rsid w:val="009C4B1E"/>
    <w:rsid w:val="009C4C91"/>
    <w:rsid w:val="009C5CB3"/>
    <w:rsid w:val="009C7645"/>
    <w:rsid w:val="009D0BE9"/>
    <w:rsid w:val="009D5B75"/>
    <w:rsid w:val="009E08C1"/>
    <w:rsid w:val="009E578F"/>
    <w:rsid w:val="009F4766"/>
    <w:rsid w:val="009F7FCC"/>
    <w:rsid w:val="00A01C6A"/>
    <w:rsid w:val="00A04720"/>
    <w:rsid w:val="00A04A0A"/>
    <w:rsid w:val="00A073EB"/>
    <w:rsid w:val="00A13C69"/>
    <w:rsid w:val="00A1541C"/>
    <w:rsid w:val="00A365A8"/>
    <w:rsid w:val="00A4428C"/>
    <w:rsid w:val="00A45519"/>
    <w:rsid w:val="00A471AA"/>
    <w:rsid w:val="00A4784F"/>
    <w:rsid w:val="00A53DCA"/>
    <w:rsid w:val="00A555C9"/>
    <w:rsid w:val="00A558C0"/>
    <w:rsid w:val="00A6296E"/>
    <w:rsid w:val="00A67C32"/>
    <w:rsid w:val="00A7528B"/>
    <w:rsid w:val="00A755FB"/>
    <w:rsid w:val="00A86312"/>
    <w:rsid w:val="00A878A6"/>
    <w:rsid w:val="00A87A32"/>
    <w:rsid w:val="00A904F2"/>
    <w:rsid w:val="00A92F55"/>
    <w:rsid w:val="00A965F0"/>
    <w:rsid w:val="00AA6CB5"/>
    <w:rsid w:val="00AD2BE4"/>
    <w:rsid w:val="00AD4644"/>
    <w:rsid w:val="00AE002C"/>
    <w:rsid w:val="00AE3F8A"/>
    <w:rsid w:val="00AF260B"/>
    <w:rsid w:val="00AF5601"/>
    <w:rsid w:val="00B13E4C"/>
    <w:rsid w:val="00B14DF7"/>
    <w:rsid w:val="00B24906"/>
    <w:rsid w:val="00B277DB"/>
    <w:rsid w:val="00B31023"/>
    <w:rsid w:val="00B33781"/>
    <w:rsid w:val="00B40F3E"/>
    <w:rsid w:val="00B45512"/>
    <w:rsid w:val="00B61A45"/>
    <w:rsid w:val="00B622AD"/>
    <w:rsid w:val="00B63293"/>
    <w:rsid w:val="00B63B1D"/>
    <w:rsid w:val="00B64473"/>
    <w:rsid w:val="00B661E0"/>
    <w:rsid w:val="00B77CBE"/>
    <w:rsid w:val="00B8331C"/>
    <w:rsid w:val="00BA6E98"/>
    <w:rsid w:val="00BB7BF1"/>
    <w:rsid w:val="00BC73D2"/>
    <w:rsid w:val="00BC7AFB"/>
    <w:rsid w:val="00BE16B9"/>
    <w:rsid w:val="00BE2E82"/>
    <w:rsid w:val="00BF32C5"/>
    <w:rsid w:val="00C00DF7"/>
    <w:rsid w:val="00C01676"/>
    <w:rsid w:val="00C036FB"/>
    <w:rsid w:val="00C13087"/>
    <w:rsid w:val="00C134AE"/>
    <w:rsid w:val="00C16390"/>
    <w:rsid w:val="00C17AE7"/>
    <w:rsid w:val="00C32F0D"/>
    <w:rsid w:val="00C35253"/>
    <w:rsid w:val="00C41265"/>
    <w:rsid w:val="00C41AD2"/>
    <w:rsid w:val="00C42A12"/>
    <w:rsid w:val="00C45C70"/>
    <w:rsid w:val="00C502FD"/>
    <w:rsid w:val="00C5087C"/>
    <w:rsid w:val="00C53DCF"/>
    <w:rsid w:val="00C5660D"/>
    <w:rsid w:val="00C60A2D"/>
    <w:rsid w:val="00C648F0"/>
    <w:rsid w:val="00C66461"/>
    <w:rsid w:val="00C72556"/>
    <w:rsid w:val="00C80234"/>
    <w:rsid w:val="00C84F79"/>
    <w:rsid w:val="00C85F5D"/>
    <w:rsid w:val="00C8685C"/>
    <w:rsid w:val="00C93952"/>
    <w:rsid w:val="00C95243"/>
    <w:rsid w:val="00C97E87"/>
    <w:rsid w:val="00CA3AFC"/>
    <w:rsid w:val="00CB6B79"/>
    <w:rsid w:val="00CC6464"/>
    <w:rsid w:val="00CE10A7"/>
    <w:rsid w:val="00CE3291"/>
    <w:rsid w:val="00D01535"/>
    <w:rsid w:val="00D054D8"/>
    <w:rsid w:val="00D3349C"/>
    <w:rsid w:val="00D34888"/>
    <w:rsid w:val="00D351A7"/>
    <w:rsid w:val="00D351CA"/>
    <w:rsid w:val="00D44BD1"/>
    <w:rsid w:val="00D460A2"/>
    <w:rsid w:val="00D555CD"/>
    <w:rsid w:val="00D57583"/>
    <w:rsid w:val="00D62FEA"/>
    <w:rsid w:val="00D704B3"/>
    <w:rsid w:val="00D704B5"/>
    <w:rsid w:val="00D73372"/>
    <w:rsid w:val="00D80F77"/>
    <w:rsid w:val="00D932B7"/>
    <w:rsid w:val="00DA1838"/>
    <w:rsid w:val="00DA1C78"/>
    <w:rsid w:val="00DA382E"/>
    <w:rsid w:val="00DA3F4F"/>
    <w:rsid w:val="00DA5731"/>
    <w:rsid w:val="00DC1B95"/>
    <w:rsid w:val="00DC679D"/>
    <w:rsid w:val="00DF1B11"/>
    <w:rsid w:val="00DF4EDF"/>
    <w:rsid w:val="00E0294C"/>
    <w:rsid w:val="00E10FF4"/>
    <w:rsid w:val="00E117BF"/>
    <w:rsid w:val="00E148D6"/>
    <w:rsid w:val="00E27E4E"/>
    <w:rsid w:val="00E30A12"/>
    <w:rsid w:val="00E31DFE"/>
    <w:rsid w:val="00E32B35"/>
    <w:rsid w:val="00E36367"/>
    <w:rsid w:val="00E41F3C"/>
    <w:rsid w:val="00E65342"/>
    <w:rsid w:val="00E70D6E"/>
    <w:rsid w:val="00E72F92"/>
    <w:rsid w:val="00E8692C"/>
    <w:rsid w:val="00E8781F"/>
    <w:rsid w:val="00E87A36"/>
    <w:rsid w:val="00EA4CF9"/>
    <w:rsid w:val="00EB17A3"/>
    <w:rsid w:val="00EC6927"/>
    <w:rsid w:val="00EF5BEC"/>
    <w:rsid w:val="00EF75F0"/>
    <w:rsid w:val="00F01096"/>
    <w:rsid w:val="00F0615F"/>
    <w:rsid w:val="00F07759"/>
    <w:rsid w:val="00F07767"/>
    <w:rsid w:val="00F2518C"/>
    <w:rsid w:val="00F32C21"/>
    <w:rsid w:val="00F33A0D"/>
    <w:rsid w:val="00F4133C"/>
    <w:rsid w:val="00F431DF"/>
    <w:rsid w:val="00F47633"/>
    <w:rsid w:val="00F53B11"/>
    <w:rsid w:val="00F66E37"/>
    <w:rsid w:val="00F76782"/>
    <w:rsid w:val="00F82C14"/>
    <w:rsid w:val="00F8460C"/>
    <w:rsid w:val="00F944EB"/>
    <w:rsid w:val="00FB21BB"/>
    <w:rsid w:val="00FB224A"/>
    <w:rsid w:val="00FB61AC"/>
    <w:rsid w:val="00FC181A"/>
    <w:rsid w:val="00FC27E8"/>
    <w:rsid w:val="00FC3E0F"/>
    <w:rsid w:val="00FD0DBE"/>
    <w:rsid w:val="00FD0F65"/>
    <w:rsid w:val="00FD3A04"/>
    <w:rsid w:val="00FE0E0B"/>
    <w:rsid w:val="00FE1B6E"/>
    <w:rsid w:val="00FE426B"/>
    <w:rsid w:val="00FF3A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CF"/>
    <w:rPr>
      <w:sz w:val="24"/>
      <w:szCs w:val="24"/>
      <w:lang w:eastAsia="en-US"/>
    </w:rPr>
  </w:style>
  <w:style w:type="paragraph" w:styleId="Cabealho1">
    <w:name w:val="heading 1"/>
    <w:basedOn w:val="Normal"/>
    <w:next w:val="Normal"/>
    <w:link w:val="Cabealho1Carcter"/>
    <w:uiPriority w:val="99"/>
    <w:qFormat/>
    <w:rsid w:val="009233BE"/>
    <w:pPr>
      <w:keepNext/>
      <w:spacing w:line="360" w:lineRule="auto"/>
      <w:jc w:val="both"/>
      <w:outlineLvl w:val="0"/>
    </w:pPr>
    <w:rPr>
      <w:rFonts w:ascii="BernhardMod BT" w:hAnsi="BernhardMod BT"/>
      <w:b/>
      <w:bCs/>
    </w:rPr>
  </w:style>
  <w:style w:type="paragraph" w:styleId="Cabealho3">
    <w:name w:val="heading 3"/>
    <w:basedOn w:val="Normal"/>
    <w:next w:val="Normal"/>
    <w:link w:val="Cabealho3Carcter"/>
    <w:uiPriority w:val="99"/>
    <w:qFormat/>
    <w:rsid w:val="009233BE"/>
    <w:pPr>
      <w:keepNext/>
      <w:outlineLvl w:val="2"/>
    </w:pPr>
    <w:rPr>
      <w:b/>
    </w:rPr>
  </w:style>
  <w:style w:type="paragraph" w:styleId="Cabealho5">
    <w:name w:val="heading 5"/>
    <w:basedOn w:val="Normal"/>
    <w:next w:val="Normal"/>
    <w:link w:val="Cabealho5Carcter"/>
    <w:uiPriority w:val="99"/>
    <w:qFormat/>
    <w:rsid w:val="009233BE"/>
    <w:pPr>
      <w:keepNext/>
      <w:outlineLvl w:val="4"/>
    </w:pPr>
    <w:rPr>
      <w:b/>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9"/>
    <w:locked/>
    <w:rPr>
      <w:rFonts w:ascii="Cambria" w:hAnsi="Cambria" w:cs="Times New Roman"/>
      <w:b/>
      <w:bCs/>
      <w:kern w:val="32"/>
      <w:sz w:val="32"/>
      <w:szCs w:val="32"/>
      <w:lang w:eastAsia="en-US"/>
    </w:rPr>
  </w:style>
  <w:style w:type="character" w:customStyle="1" w:styleId="Cabealho3Carcter">
    <w:name w:val="Cabeçalho 3 Carácter"/>
    <w:basedOn w:val="Tipodeletrapredefinidodopargrafo"/>
    <w:link w:val="Cabealho3"/>
    <w:uiPriority w:val="99"/>
    <w:semiHidden/>
    <w:locked/>
    <w:rPr>
      <w:rFonts w:ascii="Cambria" w:hAnsi="Cambria" w:cs="Times New Roman"/>
      <w:b/>
      <w:bCs/>
      <w:sz w:val="26"/>
      <w:szCs w:val="26"/>
      <w:lang w:eastAsia="en-US"/>
    </w:rPr>
  </w:style>
  <w:style w:type="character" w:customStyle="1" w:styleId="Cabealho5Carcter">
    <w:name w:val="Cabeçalho 5 Carácter"/>
    <w:basedOn w:val="Tipodeletrapredefinidodopargrafo"/>
    <w:link w:val="Cabealho5"/>
    <w:uiPriority w:val="99"/>
    <w:semiHidden/>
    <w:locked/>
    <w:rPr>
      <w:rFonts w:ascii="Calibri" w:hAnsi="Calibri" w:cs="Times New Roman"/>
      <w:b/>
      <w:bCs/>
      <w:i/>
      <w:iCs/>
      <w:sz w:val="26"/>
      <w:szCs w:val="26"/>
      <w:lang w:eastAsia="en-US"/>
    </w:rPr>
  </w:style>
  <w:style w:type="paragraph" w:styleId="Ttulo">
    <w:name w:val="Title"/>
    <w:basedOn w:val="Normal"/>
    <w:link w:val="TtuloCarcter"/>
    <w:uiPriority w:val="99"/>
    <w:qFormat/>
    <w:rsid w:val="009233BE"/>
    <w:pPr>
      <w:spacing w:line="360" w:lineRule="auto"/>
      <w:jc w:val="center"/>
    </w:pPr>
    <w:rPr>
      <w:rFonts w:ascii="BernhardMod BT" w:hAnsi="BernhardMod BT"/>
      <w:b/>
      <w:bCs/>
    </w:rPr>
  </w:style>
  <w:style w:type="character" w:customStyle="1" w:styleId="TtuloCarcter">
    <w:name w:val="Título Carácter"/>
    <w:basedOn w:val="Tipodeletrapredefinidodopargrafo"/>
    <w:link w:val="Ttulo"/>
    <w:uiPriority w:val="99"/>
    <w:locked/>
    <w:rPr>
      <w:rFonts w:ascii="Cambria" w:hAnsi="Cambria" w:cs="Times New Roman"/>
      <w:b/>
      <w:bCs/>
      <w:kern w:val="28"/>
      <w:sz w:val="32"/>
      <w:szCs w:val="32"/>
      <w:lang w:eastAsia="en-US"/>
    </w:rPr>
  </w:style>
  <w:style w:type="paragraph" w:styleId="Subttulo">
    <w:name w:val="Subtitle"/>
    <w:basedOn w:val="Normal"/>
    <w:link w:val="SubttuloCarcter"/>
    <w:uiPriority w:val="99"/>
    <w:qFormat/>
    <w:rsid w:val="009233BE"/>
    <w:pPr>
      <w:jc w:val="both"/>
    </w:pPr>
  </w:style>
  <w:style w:type="character" w:customStyle="1" w:styleId="SubttuloCarcter">
    <w:name w:val="Subtítulo Carácter"/>
    <w:basedOn w:val="Tipodeletrapredefinidodopargrafo"/>
    <w:link w:val="Subttulo"/>
    <w:uiPriority w:val="99"/>
    <w:locked/>
    <w:rPr>
      <w:rFonts w:ascii="Cambria" w:hAnsi="Cambria" w:cs="Times New Roman"/>
      <w:sz w:val="24"/>
      <w:szCs w:val="24"/>
      <w:lang w:eastAsia="en-US"/>
    </w:rPr>
  </w:style>
  <w:style w:type="paragraph" w:styleId="Avanodecorpodetexto">
    <w:name w:val="Body Text Indent"/>
    <w:basedOn w:val="Normal"/>
    <w:link w:val="AvanodecorpodetextoCarcter"/>
    <w:uiPriority w:val="99"/>
    <w:rsid w:val="009F7FCC"/>
    <w:pPr>
      <w:spacing w:before="100" w:beforeAutospacing="1" w:after="100" w:afterAutospacing="1" w:line="360" w:lineRule="auto"/>
      <w:ind w:left="720"/>
      <w:jc w:val="both"/>
    </w:pPr>
    <w:rPr>
      <w:rFonts w:ascii="Arial" w:hAnsi="Arial"/>
      <w:sz w:val="20"/>
      <w:lang w:eastAsia="pt-PT"/>
    </w:rPr>
  </w:style>
  <w:style w:type="character" w:customStyle="1" w:styleId="AvanodecorpodetextoCarcter">
    <w:name w:val="Avanço de corpo de texto Carácter"/>
    <w:basedOn w:val="Tipodeletrapredefinidodopargrafo"/>
    <w:link w:val="Avanodecorpodetexto"/>
    <w:uiPriority w:val="99"/>
    <w:semiHidden/>
    <w:locked/>
    <w:rPr>
      <w:rFonts w:cs="Times New Roman"/>
      <w:sz w:val="24"/>
      <w:szCs w:val="24"/>
      <w:lang w:eastAsia="en-US"/>
    </w:rPr>
  </w:style>
  <w:style w:type="table" w:styleId="Tabelacomgrelha">
    <w:name w:val="Table Grid"/>
    <w:basedOn w:val="Tabelanormal"/>
    <w:uiPriority w:val="99"/>
    <w:rsid w:val="00990B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style19">
    <w:name w:val="style34 style19"/>
    <w:basedOn w:val="Normal"/>
    <w:uiPriority w:val="99"/>
    <w:rsid w:val="00377DB4"/>
    <w:pPr>
      <w:spacing w:before="100" w:beforeAutospacing="1" w:after="100" w:afterAutospacing="1"/>
    </w:pPr>
    <w:rPr>
      <w:lang w:val="en-US"/>
    </w:rPr>
  </w:style>
  <w:style w:type="paragraph" w:customStyle="1" w:styleId="style14style45style19style34">
    <w:name w:val="style14 style45 style19 style34"/>
    <w:basedOn w:val="Normal"/>
    <w:uiPriority w:val="99"/>
    <w:rsid w:val="00377DB4"/>
    <w:pPr>
      <w:spacing w:before="100" w:beforeAutospacing="1" w:after="100" w:afterAutospacing="1"/>
    </w:pPr>
    <w:rPr>
      <w:lang w:val="en-US"/>
    </w:rPr>
  </w:style>
  <w:style w:type="paragraph" w:customStyle="1" w:styleId="style47">
    <w:name w:val="style47"/>
    <w:basedOn w:val="Normal"/>
    <w:uiPriority w:val="99"/>
    <w:rsid w:val="0003679D"/>
    <w:pPr>
      <w:spacing w:before="100" w:beforeAutospacing="1" w:after="100" w:afterAutospacing="1"/>
    </w:pPr>
    <w:rPr>
      <w:rFonts w:ascii="Arial" w:hAnsi="Arial" w:cs="Arial"/>
      <w:color w:val="006600"/>
      <w:sz w:val="32"/>
      <w:szCs w:val="32"/>
      <w:lang w:val="en-US"/>
    </w:rPr>
  </w:style>
  <w:style w:type="paragraph" w:customStyle="1" w:styleId="style44">
    <w:name w:val="style44"/>
    <w:basedOn w:val="Normal"/>
    <w:uiPriority w:val="99"/>
    <w:rsid w:val="0003679D"/>
    <w:pPr>
      <w:spacing w:before="100" w:beforeAutospacing="1" w:after="100" w:afterAutospacing="1"/>
    </w:pPr>
    <w:rPr>
      <w:rFonts w:ascii="Arial" w:hAnsi="Arial" w:cs="Arial"/>
      <w:color w:val="669900"/>
      <w:sz w:val="32"/>
      <w:szCs w:val="32"/>
      <w:lang w:val="en-US"/>
    </w:rPr>
  </w:style>
  <w:style w:type="character" w:customStyle="1" w:styleId="style111">
    <w:name w:val="style111"/>
    <w:basedOn w:val="Tipodeletrapredefinidodopargrafo"/>
    <w:uiPriority w:val="99"/>
    <w:rsid w:val="00FB61AC"/>
    <w:rPr>
      <w:rFonts w:cs="Times New Roman"/>
      <w:b/>
      <w:bCs/>
    </w:rPr>
  </w:style>
  <w:style w:type="paragraph" w:styleId="NormalWeb">
    <w:name w:val="Normal (Web)"/>
    <w:basedOn w:val="Normal"/>
    <w:uiPriority w:val="99"/>
    <w:rsid w:val="00F32C21"/>
    <w:pPr>
      <w:spacing w:before="100" w:beforeAutospacing="1" w:after="100" w:afterAutospacing="1"/>
    </w:pPr>
    <w:rPr>
      <w:lang w:val="en-US"/>
    </w:rPr>
  </w:style>
  <w:style w:type="character" w:styleId="Hiperligao">
    <w:name w:val="Hyperlink"/>
    <w:basedOn w:val="Tipodeletrapredefinidodopargrafo"/>
    <w:uiPriority w:val="99"/>
    <w:rsid w:val="00F944EB"/>
    <w:rPr>
      <w:rFonts w:cs="Times New Roman"/>
      <w:color w:val="000000"/>
      <w:u w:val="single"/>
    </w:rPr>
  </w:style>
  <w:style w:type="paragraph" w:customStyle="1" w:styleId="Default">
    <w:name w:val="Default"/>
    <w:uiPriority w:val="99"/>
    <w:rsid w:val="004634C4"/>
    <w:pPr>
      <w:autoSpaceDE w:val="0"/>
      <w:autoSpaceDN w:val="0"/>
      <w:adjustRightInd w:val="0"/>
    </w:pPr>
    <w:rPr>
      <w:rFonts w:ascii="Frutiger LT 45 Light" w:hAnsi="Frutiger LT 45 Light" w:cs="Frutiger LT 45 Light"/>
      <w:color w:val="000000"/>
      <w:sz w:val="24"/>
      <w:szCs w:val="24"/>
    </w:rPr>
  </w:style>
  <w:style w:type="paragraph" w:styleId="Rodap">
    <w:name w:val="footer"/>
    <w:basedOn w:val="Normal"/>
    <w:link w:val="RodapCarcter"/>
    <w:uiPriority w:val="99"/>
    <w:rsid w:val="004634C4"/>
    <w:pPr>
      <w:tabs>
        <w:tab w:val="center" w:pos="4320"/>
        <w:tab w:val="right" w:pos="8640"/>
      </w:tabs>
    </w:pPr>
  </w:style>
  <w:style w:type="character" w:customStyle="1" w:styleId="RodapCarcter">
    <w:name w:val="Rodapé Carácter"/>
    <w:basedOn w:val="Tipodeletrapredefinidodopargrafo"/>
    <w:link w:val="Rodap"/>
    <w:uiPriority w:val="99"/>
    <w:semiHidden/>
    <w:locked/>
    <w:rPr>
      <w:rFonts w:cs="Times New Roman"/>
      <w:sz w:val="24"/>
      <w:szCs w:val="24"/>
      <w:lang w:eastAsia="en-US"/>
    </w:rPr>
  </w:style>
  <w:style w:type="character" w:styleId="Nmerodepgina">
    <w:name w:val="page number"/>
    <w:basedOn w:val="Tipodeletrapredefinidodopargrafo"/>
    <w:uiPriority w:val="99"/>
    <w:rsid w:val="004634C4"/>
    <w:rPr>
      <w:rFonts w:cs="Times New Roman"/>
    </w:rPr>
  </w:style>
  <w:style w:type="paragraph" w:styleId="Cabealho">
    <w:name w:val="header"/>
    <w:basedOn w:val="Normal"/>
    <w:link w:val="CabealhoCarcter"/>
    <w:uiPriority w:val="99"/>
    <w:rsid w:val="004634C4"/>
    <w:pPr>
      <w:tabs>
        <w:tab w:val="center" w:pos="4320"/>
        <w:tab w:val="right" w:pos="8640"/>
      </w:tabs>
    </w:pPr>
  </w:style>
  <w:style w:type="character" w:customStyle="1" w:styleId="CabealhoCarcter">
    <w:name w:val="Cabeçalho Carácter"/>
    <w:basedOn w:val="Tipodeletrapredefinidodopargrafo"/>
    <w:link w:val="Cabealho"/>
    <w:uiPriority w:val="99"/>
    <w:semiHidden/>
    <w:locked/>
    <w:rPr>
      <w:rFonts w:cs="Times New Roman"/>
      <w:sz w:val="24"/>
      <w:szCs w:val="24"/>
      <w:lang w:eastAsia="en-US"/>
    </w:rPr>
  </w:style>
  <w:style w:type="paragraph" w:styleId="Textodenotaderodap">
    <w:name w:val="footnote text"/>
    <w:basedOn w:val="Normal"/>
    <w:link w:val="TextodenotaderodapCarcter"/>
    <w:uiPriority w:val="99"/>
    <w:semiHidden/>
    <w:rsid w:val="00940F65"/>
    <w:rPr>
      <w:sz w:val="20"/>
      <w:szCs w:val="20"/>
    </w:rPr>
  </w:style>
  <w:style w:type="character" w:customStyle="1" w:styleId="TextodenotaderodapCarcter">
    <w:name w:val="Texto de nota de rodapé Carácter"/>
    <w:basedOn w:val="Tipodeletrapredefinidodopargrafo"/>
    <w:link w:val="Textodenotaderodap"/>
    <w:uiPriority w:val="99"/>
    <w:semiHidden/>
    <w:locked/>
    <w:rPr>
      <w:rFonts w:cs="Times New Roman"/>
      <w:sz w:val="20"/>
      <w:szCs w:val="20"/>
      <w:lang w:eastAsia="en-US"/>
    </w:rPr>
  </w:style>
  <w:style w:type="character" w:styleId="Refdenotaderodap">
    <w:name w:val="footnote reference"/>
    <w:basedOn w:val="Tipodeletrapredefinidodopargrafo"/>
    <w:uiPriority w:val="99"/>
    <w:semiHidden/>
    <w:rsid w:val="00940F65"/>
    <w:rPr>
      <w:rFonts w:cs="Times New Roman"/>
      <w:vertAlign w:val="superscript"/>
    </w:rPr>
  </w:style>
  <w:style w:type="paragraph" w:styleId="Textodebalo">
    <w:name w:val="Balloon Text"/>
    <w:basedOn w:val="Normal"/>
    <w:link w:val="TextodebaloCarcter"/>
    <w:uiPriority w:val="99"/>
    <w:rsid w:val="00F0615F"/>
    <w:rPr>
      <w:rFonts w:ascii="Tahoma" w:hAnsi="Tahoma" w:cs="Tahoma"/>
      <w:sz w:val="16"/>
      <w:szCs w:val="16"/>
    </w:rPr>
  </w:style>
  <w:style w:type="character" w:customStyle="1" w:styleId="TextodebaloCarcter">
    <w:name w:val="Texto de balão Carácter"/>
    <w:basedOn w:val="Tipodeletrapredefinidodopargrafo"/>
    <w:link w:val="Textodebalo"/>
    <w:uiPriority w:val="99"/>
    <w:locked/>
    <w:rsid w:val="00F0615F"/>
    <w:rPr>
      <w:rFonts w:ascii="Tahoma" w:hAnsi="Tahoma" w:cs="Tahoma"/>
      <w:sz w:val="16"/>
      <w:szCs w:val="16"/>
      <w:lang w:val="pt-PT"/>
    </w:rPr>
  </w:style>
  <w:style w:type="paragraph" w:styleId="PargrafodaLista">
    <w:name w:val="List Paragraph"/>
    <w:basedOn w:val="Normal"/>
    <w:uiPriority w:val="99"/>
    <w:qFormat/>
    <w:rsid w:val="00311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CF"/>
    <w:rPr>
      <w:sz w:val="24"/>
      <w:szCs w:val="24"/>
      <w:lang w:eastAsia="en-US"/>
    </w:rPr>
  </w:style>
  <w:style w:type="paragraph" w:styleId="Cabealho1">
    <w:name w:val="heading 1"/>
    <w:basedOn w:val="Normal"/>
    <w:next w:val="Normal"/>
    <w:link w:val="Cabealho1Carcter"/>
    <w:uiPriority w:val="99"/>
    <w:qFormat/>
    <w:rsid w:val="009233BE"/>
    <w:pPr>
      <w:keepNext/>
      <w:spacing w:line="360" w:lineRule="auto"/>
      <w:jc w:val="both"/>
      <w:outlineLvl w:val="0"/>
    </w:pPr>
    <w:rPr>
      <w:rFonts w:ascii="BernhardMod BT" w:hAnsi="BernhardMod BT"/>
      <w:b/>
      <w:bCs/>
    </w:rPr>
  </w:style>
  <w:style w:type="paragraph" w:styleId="Cabealho3">
    <w:name w:val="heading 3"/>
    <w:basedOn w:val="Normal"/>
    <w:next w:val="Normal"/>
    <w:link w:val="Cabealho3Carcter"/>
    <w:uiPriority w:val="99"/>
    <w:qFormat/>
    <w:rsid w:val="009233BE"/>
    <w:pPr>
      <w:keepNext/>
      <w:outlineLvl w:val="2"/>
    </w:pPr>
    <w:rPr>
      <w:b/>
    </w:rPr>
  </w:style>
  <w:style w:type="paragraph" w:styleId="Cabealho5">
    <w:name w:val="heading 5"/>
    <w:basedOn w:val="Normal"/>
    <w:next w:val="Normal"/>
    <w:link w:val="Cabealho5Carcter"/>
    <w:uiPriority w:val="99"/>
    <w:qFormat/>
    <w:rsid w:val="009233BE"/>
    <w:pPr>
      <w:keepNext/>
      <w:outlineLvl w:val="4"/>
    </w:pPr>
    <w:rPr>
      <w:b/>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9"/>
    <w:locked/>
    <w:rPr>
      <w:rFonts w:ascii="Cambria" w:hAnsi="Cambria" w:cs="Times New Roman"/>
      <w:b/>
      <w:bCs/>
      <w:kern w:val="32"/>
      <w:sz w:val="32"/>
      <w:szCs w:val="32"/>
      <w:lang w:eastAsia="en-US"/>
    </w:rPr>
  </w:style>
  <w:style w:type="character" w:customStyle="1" w:styleId="Cabealho3Carcter">
    <w:name w:val="Cabeçalho 3 Carácter"/>
    <w:basedOn w:val="Tipodeletrapredefinidodopargrafo"/>
    <w:link w:val="Cabealho3"/>
    <w:uiPriority w:val="99"/>
    <w:semiHidden/>
    <w:locked/>
    <w:rPr>
      <w:rFonts w:ascii="Cambria" w:hAnsi="Cambria" w:cs="Times New Roman"/>
      <w:b/>
      <w:bCs/>
      <w:sz w:val="26"/>
      <w:szCs w:val="26"/>
      <w:lang w:eastAsia="en-US"/>
    </w:rPr>
  </w:style>
  <w:style w:type="character" w:customStyle="1" w:styleId="Cabealho5Carcter">
    <w:name w:val="Cabeçalho 5 Carácter"/>
    <w:basedOn w:val="Tipodeletrapredefinidodopargrafo"/>
    <w:link w:val="Cabealho5"/>
    <w:uiPriority w:val="99"/>
    <w:semiHidden/>
    <w:locked/>
    <w:rPr>
      <w:rFonts w:ascii="Calibri" w:hAnsi="Calibri" w:cs="Times New Roman"/>
      <w:b/>
      <w:bCs/>
      <w:i/>
      <w:iCs/>
      <w:sz w:val="26"/>
      <w:szCs w:val="26"/>
      <w:lang w:eastAsia="en-US"/>
    </w:rPr>
  </w:style>
  <w:style w:type="paragraph" w:styleId="Ttulo">
    <w:name w:val="Title"/>
    <w:basedOn w:val="Normal"/>
    <w:link w:val="TtuloCarcter"/>
    <w:uiPriority w:val="99"/>
    <w:qFormat/>
    <w:rsid w:val="009233BE"/>
    <w:pPr>
      <w:spacing w:line="360" w:lineRule="auto"/>
      <w:jc w:val="center"/>
    </w:pPr>
    <w:rPr>
      <w:rFonts w:ascii="BernhardMod BT" w:hAnsi="BernhardMod BT"/>
      <w:b/>
      <w:bCs/>
    </w:rPr>
  </w:style>
  <w:style w:type="character" w:customStyle="1" w:styleId="TtuloCarcter">
    <w:name w:val="Título Carácter"/>
    <w:basedOn w:val="Tipodeletrapredefinidodopargrafo"/>
    <w:link w:val="Ttulo"/>
    <w:uiPriority w:val="99"/>
    <w:locked/>
    <w:rPr>
      <w:rFonts w:ascii="Cambria" w:hAnsi="Cambria" w:cs="Times New Roman"/>
      <w:b/>
      <w:bCs/>
      <w:kern w:val="28"/>
      <w:sz w:val="32"/>
      <w:szCs w:val="32"/>
      <w:lang w:eastAsia="en-US"/>
    </w:rPr>
  </w:style>
  <w:style w:type="paragraph" w:styleId="Subttulo">
    <w:name w:val="Subtitle"/>
    <w:basedOn w:val="Normal"/>
    <w:link w:val="SubttuloCarcter"/>
    <w:uiPriority w:val="99"/>
    <w:qFormat/>
    <w:rsid w:val="009233BE"/>
    <w:pPr>
      <w:jc w:val="both"/>
    </w:pPr>
  </w:style>
  <w:style w:type="character" w:customStyle="1" w:styleId="SubttuloCarcter">
    <w:name w:val="Subtítulo Carácter"/>
    <w:basedOn w:val="Tipodeletrapredefinidodopargrafo"/>
    <w:link w:val="Subttulo"/>
    <w:uiPriority w:val="99"/>
    <w:locked/>
    <w:rPr>
      <w:rFonts w:ascii="Cambria" w:hAnsi="Cambria" w:cs="Times New Roman"/>
      <w:sz w:val="24"/>
      <w:szCs w:val="24"/>
      <w:lang w:eastAsia="en-US"/>
    </w:rPr>
  </w:style>
  <w:style w:type="paragraph" w:styleId="Avanodecorpodetexto">
    <w:name w:val="Body Text Indent"/>
    <w:basedOn w:val="Normal"/>
    <w:link w:val="AvanodecorpodetextoCarcter"/>
    <w:uiPriority w:val="99"/>
    <w:rsid w:val="009F7FCC"/>
    <w:pPr>
      <w:spacing w:before="100" w:beforeAutospacing="1" w:after="100" w:afterAutospacing="1" w:line="360" w:lineRule="auto"/>
      <w:ind w:left="720"/>
      <w:jc w:val="both"/>
    </w:pPr>
    <w:rPr>
      <w:rFonts w:ascii="Arial" w:hAnsi="Arial"/>
      <w:sz w:val="20"/>
      <w:lang w:eastAsia="pt-PT"/>
    </w:rPr>
  </w:style>
  <w:style w:type="character" w:customStyle="1" w:styleId="AvanodecorpodetextoCarcter">
    <w:name w:val="Avanço de corpo de texto Carácter"/>
    <w:basedOn w:val="Tipodeletrapredefinidodopargrafo"/>
    <w:link w:val="Avanodecorpodetexto"/>
    <w:uiPriority w:val="99"/>
    <w:semiHidden/>
    <w:locked/>
    <w:rPr>
      <w:rFonts w:cs="Times New Roman"/>
      <w:sz w:val="24"/>
      <w:szCs w:val="24"/>
      <w:lang w:eastAsia="en-US"/>
    </w:rPr>
  </w:style>
  <w:style w:type="table" w:styleId="Tabelacomgrelha">
    <w:name w:val="Table Grid"/>
    <w:basedOn w:val="Tabelanormal"/>
    <w:uiPriority w:val="99"/>
    <w:rsid w:val="00990B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style19">
    <w:name w:val="style34 style19"/>
    <w:basedOn w:val="Normal"/>
    <w:uiPriority w:val="99"/>
    <w:rsid w:val="00377DB4"/>
    <w:pPr>
      <w:spacing w:before="100" w:beforeAutospacing="1" w:after="100" w:afterAutospacing="1"/>
    </w:pPr>
    <w:rPr>
      <w:lang w:val="en-US"/>
    </w:rPr>
  </w:style>
  <w:style w:type="paragraph" w:customStyle="1" w:styleId="style14style45style19style34">
    <w:name w:val="style14 style45 style19 style34"/>
    <w:basedOn w:val="Normal"/>
    <w:uiPriority w:val="99"/>
    <w:rsid w:val="00377DB4"/>
    <w:pPr>
      <w:spacing w:before="100" w:beforeAutospacing="1" w:after="100" w:afterAutospacing="1"/>
    </w:pPr>
    <w:rPr>
      <w:lang w:val="en-US"/>
    </w:rPr>
  </w:style>
  <w:style w:type="paragraph" w:customStyle="1" w:styleId="style47">
    <w:name w:val="style47"/>
    <w:basedOn w:val="Normal"/>
    <w:uiPriority w:val="99"/>
    <w:rsid w:val="0003679D"/>
    <w:pPr>
      <w:spacing w:before="100" w:beforeAutospacing="1" w:after="100" w:afterAutospacing="1"/>
    </w:pPr>
    <w:rPr>
      <w:rFonts w:ascii="Arial" w:hAnsi="Arial" w:cs="Arial"/>
      <w:color w:val="006600"/>
      <w:sz w:val="32"/>
      <w:szCs w:val="32"/>
      <w:lang w:val="en-US"/>
    </w:rPr>
  </w:style>
  <w:style w:type="paragraph" w:customStyle="1" w:styleId="style44">
    <w:name w:val="style44"/>
    <w:basedOn w:val="Normal"/>
    <w:uiPriority w:val="99"/>
    <w:rsid w:val="0003679D"/>
    <w:pPr>
      <w:spacing w:before="100" w:beforeAutospacing="1" w:after="100" w:afterAutospacing="1"/>
    </w:pPr>
    <w:rPr>
      <w:rFonts w:ascii="Arial" w:hAnsi="Arial" w:cs="Arial"/>
      <w:color w:val="669900"/>
      <w:sz w:val="32"/>
      <w:szCs w:val="32"/>
      <w:lang w:val="en-US"/>
    </w:rPr>
  </w:style>
  <w:style w:type="character" w:customStyle="1" w:styleId="style111">
    <w:name w:val="style111"/>
    <w:basedOn w:val="Tipodeletrapredefinidodopargrafo"/>
    <w:uiPriority w:val="99"/>
    <w:rsid w:val="00FB61AC"/>
    <w:rPr>
      <w:rFonts w:cs="Times New Roman"/>
      <w:b/>
      <w:bCs/>
    </w:rPr>
  </w:style>
  <w:style w:type="paragraph" w:styleId="NormalWeb">
    <w:name w:val="Normal (Web)"/>
    <w:basedOn w:val="Normal"/>
    <w:uiPriority w:val="99"/>
    <w:rsid w:val="00F32C21"/>
    <w:pPr>
      <w:spacing w:before="100" w:beforeAutospacing="1" w:after="100" w:afterAutospacing="1"/>
    </w:pPr>
    <w:rPr>
      <w:lang w:val="en-US"/>
    </w:rPr>
  </w:style>
  <w:style w:type="character" w:styleId="Hiperligao">
    <w:name w:val="Hyperlink"/>
    <w:basedOn w:val="Tipodeletrapredefinidodopargrafo"/>
    <w:uiPriority w:val="99"/>
    <w:rsid w:val="00F944EB"/>
    <w:rPr>
      <w:rFonts w:cs="Times New Roman"/>
      <w:color w:val="000000"/>
      <w:u w:val="single"/>
    </w:rPr>
  </w:style>
  <w:style w:type="paragraph" w:customStyle="1" w:styleId="Default">
    <w:name w:val="Default"/>
    <w:uiPriority w:val="99"/>
    <w:rsid w:val="004634C4"/>
    <w:pPr>
      <w:autoSpaceDE w:val="0"/>
      <w:autoSpaceDN w:val="0"/>
      <w:adjustRightInd w:val="0"/>
    </w:pPr>
    <w:rPr>
      <w:rFonts w:ascii="Frutiger LT 45 Light" w:hAnsi="Frutiger LT 45 Light" w:cs="Frutiger LT 45 Light"/>
      <w:color w:val="000000"/>
      <w:sz w:val="24"/>
      <w:szCs w:val="24"/>
    </w:rPr>
  </w:style>
  <w:style w:type="paragraph" w:styleId="Rodap">
    <w:name w:val="footer"/>
    <w:basedOn w:val="Normal"/>
    <w:link w:val="RodapCarcter"/>
    <w:uiPriority w:val="99"/>
    <w:rsid w:val="004634C4"/>
    <w:pPr>
      <w:tabs>
        <w:tab w:val="center" w:pos="4320"/>
        <w:tab w:val="right" w:pos="8640"/>
      </w:tabs>
    </w:pPr>
  </w:style>
  <w:style w:type="character" w:customStyle="1" w:styleId="RodapCarcter">
    <w:name w:val="Rodapé Carácter"/>
    <w:basedOn w:val="Tipodeletrapredefinidodopargrafo"/>
    <w:link w:val="Rodap"/>
    <w:uiPriority w:val="99"/>
    <w:semiHidden/>
    <w:locked/>
    <w:rPr>
      <w:rFonts w:cs="Times New Roman"/>
      <w:sz w:val="24"/>
      <w:szCs w:val="24"/>
      <w:lang w:eastAsia="en-US"/>
    </w:rPr>
  </w:style>
  <w:style w:type="character" w:styleId="Nmerodepgina">
    <w:name w:val="page number"/>
    <w:basedOn w:val="Tipodeletrapredefinidodopargrafo"/>
    <w:uiPriority w:val="99"/>
    <w:rsid w:val="004634C4"/>
    <w:rPr>
      <w:rFonts w:cs="Times New Roman"/>
    </w:rPr>
  </w:style>
  <w:style w:type="paragraph" w:styleId="Cabealho">
    <w:name w:val="header"/>
    <w:basedOn w:val="Normal"/>
    <w:link w:val="CabealhoCarcter"/>
    <w:uiPriority w:val="99"/>
    <w:rsid w:val="004634C4"/>
    <w:pPr>
      <w:tabs>
        <w:tab w:val="center" w:pos="4320"/>
        <w:tab w:val="right" w:pos="8640"/>
      </w:tabs>
    </w:pPr>
  </w:style>
  <w:style w:type="character" w:customStyle="1" w:styleId="CabealhoCarcter">
    <w:name w:val="Cabeçalho Carácter"/>
    <w:basedOn w:val="Tipodeletrapredefinidodopargrafo"/>
    <w:link w:val="Cabealho"/>
    <w:uiPriority w:val="99"/>
    <w:semiHidden/>
    <w:locked/>
    <w:rPr>
      <w:rFonts w:cs="Times New Roman"/>
      <w:sz w:val="24"/>
      <w:szCs w:val="24"/>
      <w:lang w:eastAsia="en-US"/>
    </w:rPr>
  </w:style>
  <w:style w:type="paragraph" w:styleId="Textodenotaderodap">
    <w:name w:val="footnote text"/>
    <w:basedOn w:val="Normal"/>
    <w:link w:val="TextodenotaderodapCarcter"/>
    <w:uiPriority w:val="99"/>
    <w:semiHidden/>
    <w:rsid w:val="00940F65"/>
    <w:rPr>
      <w:sz w:val="20"/>
      <w:szCs w:val="20"/>
    </w:rPr>
  </w:style>
  <w:style w:type="character" w:customStyle="1" w:styleId="TextodenotaderodapCarcter">
    <w:name w:val="Texto de nota de rodapé Carácter"/>
    <w:basedOn w:val="Tipodeletrapredefinidodopargrafo"/>
    <w:link w:val="Textodenotaderodap"/>
    <w:uiPriority w:val="99"/>
    <w:semiHidden/>
    <w:locked/>
    <w:rPr>
      <w:rFonts w:cs="Times New Roman"/>
      <w:sz w:val="20"/>
      <w:szCs w:val="20"/>
      <w:lang w:eastAsia="en-US"/>
    </w:rPr>
  </w:style>
  <w:style w:type="character" w:styleId="Refdenotaderodap">
    <w:name w:val="footnote reference"/>
    <w:basedOn w:val="Tipodeletrapredefinidodopargrafo"/>
    <w:uiPriority w:val="99"/>
    <w:semiHidden/>
    <w:rsid w:val="00940F65"/>
    <w:rPr>
      <w:rFonts w:cs="Times New Roman"/>
      <w:vertAlign w:val="superscript"/>
    </w:rPr>
  </w:style>
  <w:style w:type="paragraph" w:styleId="Textodebalo">
    <w:name w:val="Balloon Text"/>
    <w:basedOn w:val="Normal"/>
    <w:link w:val="TextodebaloCarcter"/>
    <w:uiPriority w:val="99"/>
    <w:rsid w:val="00F0615F"/>
    <w:rPr>
      <w:rFonts w:ascii="Tahoma" w:hAnsi="Tahoma" w:cs="Tahoma"/>
      <w:sz w:val="16"/>
      <w:szCs w:val="16"/>
    </w:rPr>
  </w:style>
  <w:style w:type="character" w:customStyle="1" w:styleId="TextodebaloCarcter">
    <w:name w:val="Texto de balão Carácter"/>
    <w:basedOn w:val="Tipodeletrapredefinidodopargrafo"/>
    <w:link w:val="Textodebalo"/>
    <w:uiPriority w:val="99"/>
    <w:locked/>
    <w:rsid w:val="00F0615F"/>
    <w:rPr>
      <w:rFonts w:ascii="Tahoma" w:hAnsi="Tahoma" w:cs="Tahoma"/>
      <w:sz w:val="16"/>
      <w:szCs w:val="16"/>
      <w:lang w:val="pt-PT"/>
    </w:rPr>
  </w:style>
  <w:style w:type="paragraph" w:styleId="PargrafodaLista">
    <w:name w:val="List Paragraph"/>
    <w:basedOn w:val="Normal"/>
    <w:uiPriority w:val="99"/>
    <w:qFormat/>
    <w:rsid w:val="00311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1826</Words>
  <Characters>10410</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INSTITUTO SUPERIOR DE CIÊNCIAS DO TRABALHO E DA EMPRESA</vt:lpstr>
      <vt:lpstr>INSTITUTO SUPERIOR DE CIÊNCIAS DO TRABALHO E DA EMPRESA</vt:lpstr>
    </vt:vector>
  </TitlesOfParts>
  <Company>ISCTE</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SUPERIOR DE CIÊNCIAS DO TRABALHO E DA EMPRESA</dc:title>
  <dc:creator>ammss</dc:creator>
  <cp:lastModifiedBy>marjan s jalali</cp:lastModifiedBy>
  <cp:revision>2</cp:revision>
  <cp:lastPrinted>2013-01-28T15:46:00Z</cp:lastPrinted>
  <dcterms:created xsi:type="dcterms:W3CDTF">2013-01-31T09:04:00Z</dcterms:created>
  <dcterms:modified xsi:type="dcterms:W3CDTF">2013-01-31T09:04:00Z</dcterms:modified>
</cp:coreProperties>
</file>