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ED" w:rsidRPr="000062C9" w:rsidRDefault="00DC21ED" w:rsidP="00DC21ED">
      <w:pPr>
        <w:pStyle w:val="Cabealho"/>
        <w:jc w:val="center"/>
        <w:rPr>
          <w:rFonts w:cs="Arial"/>
          <w:b/>
          <w:sz w:val="24"/>
          <w:szCs w:val="24"/>
        </w:rPr>
      </w:pPr>
      <w:r w:rsidRPr="004112DE">
        <w:rPr>
          <w:rFonts w:cs="Arial"/>
          <w:b/>
          <w:sz w:val="24"/>
          <w:szCs w:val="24"/>
        </w:rPr>
        <w:t>M</w:t>
      </w:r>
      <w:r w:rsidR="0074183C">
        <w:rPr>
          <w:rFonts w:cs="Arial"/>
          <w:b/>
          <w:sz w:val="24"/>
          <w:szCs w:val="24"/>
        </w:rPr>
        <w:t>F</w:t>
      </w:r>
      <w:r w:rsidR="00E66098">
        <w:rPr>
          <w:rFonts w:cs="Arial"/>
          <w:b/>
          <w:sz w:val="24"/>
          <w:szCs w:val="24"/>
        </w:rPr>
        <w:t>9</w:t>
      </w:r>
      <w:r>
        <w:rPr>
          <w:rFonts w:cs="Arial"/>
          <w:b/>
          <w:sz w:val="24"/>
          <w:szCs w:val="24"/>
        </w:rPr>
        <w:t xml:space="preserve"> – Metas</w:t>
      </w:r>
      <w:r w:rsidRPr="004112DE">
        <w:rPr>
          <w:rFonts w:cs="Arial"/>
          <w:b/>
          <w:sz w:val="24"/>
          <w:szCs w:val="24"/>
        </w:rPr>
        <w:t xml:space="preserve"> </w:t>
      </w:r>
      <w:r>
        <w:rPr>
          <w:rFonts w:cs="Arial"/>
          <w:b/>
          <w:sz w:val="24"/>
          <w:szCs w:val="24"/>
        </w:rPr>
        <w:t>Curriculares</w:t>
      </w:r>
    </w:p>
    <w:p w:rsidR="00DC21ED" w:rsidRPr="004112DE" w:rsidRDefault="00DC21ED" w:rsidP="00DC21ED">
      <w:pPr>
        <w:jc w:val="center"/>
        <w:rPr>
          <w:rFonts w:cs="Arial"/>
          <w:b/>
          <w:sz w:val="24"/>
          <w:szCs w:val="24"/>
        </w:rPr>
      </w:pPr>
      <w:r w:rsidRPr="004112DE">
        <w:rPr>
          <w:rFonts w:cs="Arial"/>
          <w:b/>
          <w:sz w:val="24"/>
          <w:szCs w:val="24"/>
        </w:rPr>
        <w:t>Previsão dos tempos a lecionar em cada um dos conteúdos</w:t>
      </w:r>
    </w:p>
    <w:p w:rsidR="00DC21ED" w:rsidRPr="004112DE" w:rsidRDefault="00DC21ED" w:rsidP="00DC21ED">
      <w:pPr>
        <w:jc w:val="center"/>
        <w:rPr>
          <w:rFonts w:cs="Arial"/>
          <w:b/>
          <w:sz w:val="24"/>
          <w:szCs w:val="24"/>
        </w:rPr>
      </w:pPr>
    </w:p>
    <w:p w:rsidR="00DC21ED" w:rsidRPr="00980419" w:rsidRDefault="00E66098" w:rsidP="00DC21ED">
      <w:pPr>
        <w:jc w:val="center"/>
        <w:rPr>
          <w:rFonts w:cs="Arial"/>
          <w:b/>
          <w:sz w:val="24"/>
          <w:szCs w:val="24"/>
        </w:rPr>
      </w:pPr>
      <w:r>
        <w:rPr>
          <w:rFonts w:cs="Arial"/>
          <w:b/>
          <w:sz w:val="24"/>
          <w:szCs w:val="24"/>
        </w:rPr>
        <w:t>9</w:t>
      </w:r>
      <w:r w:rsidR="00DC21ED" w:rsidRPr="004112DE">
        <w:rPr>
          <w:rFonts w:cs="Arial"/>
          <w:b/>
          <w:sz w:val="24"/>
          <w:szCs w:val="24"/>
        </w:rPr>
        <w:t>.</w:t>
      </w:r>
      <w:r w:rsidR="00DC21ED" w:rsidRPr="008E4B8C">
        <w:rPr>
          <w:rFonts w:ascii="Times New Roman" w:hAnsi="Times New Roman" w:cs="Times New Roman"/>
          <w:b/>
          <w:sz w:val="24"/>
          <w:szCs w:val="24"/>
        </w:rPr>
        <w:t>º</w:t>
      </w:r>
      <w:r>
        <w:rPr>
          <w:rFonts w:cs="Arial"/>
          <w:b/>
          <w:sz w:val="24"/>
          <w:szCs w:val="24"/>
        </w:rPr>
        <w:t xml:space="preserve"> Ano de escolaridade – 2015</w:t>
      </w:r>
      <w:r w:rsidR="00DC21ED">
        <w:rPr>
          <w:rFonts w:cs="Arial"/>
          <w:b/>
          <w:sz w:val="24"/>
          <w:szCs w:val="24"/>
        </w:rPr>
        <w:t>/201</w:t>
      </w:r>
      <w:r>
        <w:rPr>
          <w:rFonts w:cs="Arial"/>
          <w:b/>
          <w:sz w:val="24"/>
          <w:szCs w:val="24"/>
        </w:rPr>
        <w:t>6</w:t>
      </w:r>
    </w:p>
    <w:p w:rsidR="00DC21ED" w:rsidRPr="004112DE" w:rsidRDefault="00DC21ED" w:rsidP="00DC21ED">
      <w:pPr>
        <w:rPr>
          <w:rFonts w:cs="Arial"/>
          <w:b/>
          <w:sz w:val="20"/>
          <w:szCs w:val="20"/>
        </w:rPr>
      </w:pPr>
    </w:p>
    <w:p w:rsidR="00DC21ED" w:rsidRPr="004112DE" w:rsidRDefault="00DC21ED" w:rsidP="00DC21ED">
      <w:pPr>
        <w:rPr>
          <w:rFonts w:cs="Arial"/>
          <w:b/>
          <w:sz w:val="20"/>
          <w:szCs w:val="20"/>
        </w:rPr>
      </w:pPr>
    </w:p>
    <w:p w:rsidR="00DC21ED" w:rsidRPr="004112DE" w:rsidRDefault="00DC21ED" w:rsidP="00DC21ED">
      <w:pPr>
        <w:rPr>
          <w:rFonts w:cs="Arial"/>
          <w:sz w:val="20"/>
          <w:szCs w:val="20"/>
        </w:rPr>
      </w:pPr>
    </w:p>
    <w:tbl>
      <w:tblPr>
        <w:tblpPr w:leftFromText="141" w:rightFromText="141" w:vertAnchor="page" w:horzAnchor="margin" w:tblpXSpec="center" w:tblpY="2977"/>
        <w:tblW w:w="7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1"/>
        <w:gridCol w:w="2177"/>
        <w:gridCol w:w="2313"/>
      </w:tblGrid>
      <w:tr w:rsidR="00E66098" w:rsidRPr="004112DE" w:rsidTr="00E66098">
        <w:tc>
          <w:tcPr>
            <w:tcW w:w="3251" w:type="dxa"/>
            <w:shd w:val="clear" w:color="auto" w:fill="D99594"/>
            <w:vAlign w:val="center"/>
          </w:tcPr>
          <w:p w:rsidR="00E66098" w:rsidRPr="00391294" w:rsidRDefault="00E66098" w:rsidP="00067549">
            <w:pPr>
              <w:jc w:val="center"/>
              <w:rPr>
                <w:rFonts w:cs="Arial"/>
                <w:b/>
                <w:sz w:val="20"/>
                <w:szCs w:val="20"/>
              </w:rPr>
            </w:pPr>
            <w:r w:rsidRPr="00391294">
              <w:rPr>
                <w:rFonts w:cs="Arial"/>
                <w:b/>
                <w:sz w:val="20"/>
                <w:szCs w:val="20"/>
              </w:rPr>
              <w:t>DOMÍNIO</w:t>
            </w:r>
          </w:p>
        </w:tc>
        <w:tc>
          <w:tcPr>
            <w:tcW w:w="2177" w:type="dxa"/>
            <w:shd w:val="clear" w:color="auto" w:fill="D99594"/>
            <w:vAlign w:val="center"/>
          </w:tcPr>
          <w:p w:rsidR="00E66098" w:rsidRPr="00391294" w:rsidRDefault="00E66098" w:rsidP="00067549">
            <w:pPr>
              <w:jc w:val="center"/>
              <w:rPr>
                <w:rFonts w:cs="Arial"/>
                <w:b/>
                <w:sz w:val="20"/>
                <w:szCs w:val="20"/>
              </w:rPr>
            </w:pPr>
            <w:r w:rsidRPr="00391294">
              <w:rPr>
                <w:rFonts w:cs="Arial"/>
                <w:b/>
                <w:sz w:val="20"/>
                <w:szCs w:val="20"/>
              </w:rPr>
              <w:t>CONTEÚDOS</w:t>
            </w:r>
          </w:p>
        </w:tc>
        <w:tc>
          <w:tcPr>
            <w:tcW w:w="2313" w:type="dxa"/>
            <w:shd w:val="clear" w:color="auto" w:fill="D99594"/>
            <w:vAlign w:val="center"/>
          </w:tcPr>
          <w:p w:rsidR="00E66098" w:rsidRPr="00CB7F58" w:rsidRDefault="00E66098" w:rsidP="00067549">
            <w:pPr>
              <w:jc w:val="center"/>
              <w:rPr>
                <w:rFonts w:cs="Arial"/>
                <w:b/>
                <w:sz w:val="20"/>
                <w:szCs w:val="20"/>
              </w:rPr>
            </w:pPr>
            <w:r w:rsidRPr="00CB7F58">
              <w:rPr>
                <w:rFonts w:cs="Arial"/>
                <w:b/>
                <w:sz w:val="20"/>
                <w:szCs w:val="20"/>
              </w:rPr>
              <w:t xml:space="preserve">Tempos previstos </w:t>
            </w:r>
          </w:p>
          <w:p w:rsidR="00E66098" w:rsidRPr="00CB7F58" w:rsidRDefault="00E66098" w:rsidP="00067549">
            <w:pPr>
              <w:jc w:val="center"/>
              <w:rPr>
                <w:rFonts w:cs="Arial"/>
                <w:b/>
                <w:sz w:val="20"/>
                <w:szCs w:val="20"/>
              </w:rPr>
            </w:pPr>
            <w:r w:rsidRPr="00CB7F58">
              <w:rPr>
                <w:rFonts w:cs="Arial"/>
                <w:b/>
                <w:sz w:val="20"/>
                <w:szCs w:val="20"/>
              </w:rPr>
              <w:t>(50 min)</w:t>
            </w:r>
          </w:p>
        </w:tc>
      </w:tr>
      <w:tr w:rsidR="00E66098" w:rsidRPr="004112DE" w:rsidTr="00E66098">
        <w:tc>
          <w:tcPr>
            <w:tcW w:w="3251" w:type="dxa"/>
          </w:tcPr>
          <w:p w:rsidR="00E66098" w:rsidRDefault="00E66098" w:rsidP="005A1496">
            <w:pPr>
              <w:rPr>
                <w:rFonts w:cs="Arial"/>
                <w:b/>
                <w:sz w:val="20"/>
                <w:szCs w:val="20"/>
              </w:rPr>
            </w:pPr>
            <w:r>
              <w:rPr>
                <w:rFonts w:cs="Arial"/>
                <w:b/>
                <w:sz w:val="20"/>
                <w:szCs w:val="20"/>
              </w:rPr>
              <w:t>Á</w:t>
            </w:r>
            <w:r w:rsidRPr="004112DE">
              <w:rPr>
                <w:rFonts w:cs="Arial"/>
                <w:b/>
                <w:sz w:val="20"/>
                <w:szCs w:val="20"/>
              </w:rPr>
              <w:t>LGEBRA (ALG</w:t>
            </w:r>
            <w:r>
              <w:rPr>
                <w:rFonts w:cs="Arial"/>
                <w:b/>
                <w:sz w:val="20"/>
                <w:szCs w:val="20"/>
              </w:rPr>
              <w:t>9</w:t>
            </w:r>
            <w:r w:rsidRPr="004112DE">
              <w:rPr>
                <w:rFonts w:cs="Arial"/>
                <w:b/>
                <w:sz w:val="20"/>
                <w:szCs w:val="20"/>
              </w:rPr>
              <w:t>)</w:t>
            </w:r>
          </w:p>
          <w:p w:rsidR="00E66098" w:rsidRPr="004112DE" w:rsidRDefault="00E66098" w:rsidP="005A1496">
            <w:pPr>
              <w:rPr>
                <w:rFonts w:cs="Arial"/>
                <w:bCs/>
                <w:sz w:val="20"/>
                <w:szCs w:val="20"/>
              </w:rPr>
            </w:pPr>
            <w:r w:rsidRPr="004112DE">
              <w:rPr>
                <w:rFonts w:cs="Arial"/>
                <w:b/>
                <w:sz w:val="20"/>
                <w:szCs w:val="20"/>
              </w:rPr>
              <w:t>NÚMEROS E OPERAÇ</w:t>
            </w:r>
            <w:r>
              <w:rPr>
                <w:rFonts w:cs="Arial"/>
                <w:b/>
                <w:sz w:val="20"/>
                <w:szCs w:val="20"/>
              </w:rPr>
              <w:t>Õ</w:t>
            </w:r>
            <w:r w:rsidRPr="004112DE">
              <w:rPr>
                <w:rFonts w:cs="Arial"/>
                <w:b/>
                <w:sz w:val="20"/>
                <w:szCs w:val="20"/>
              </w:rPr>
              <w:t>ES (NO</w:t>
            </w:r>
            <w:r>
              <w:rPr>
                <w:rFonts w:cs="Arial"/>
                <w:b/>
                <w:sz w:val="20"/>
                <w:szCs w:val="20"/>
              </w:rPr>
              <w:t>9</w:t>
            </w:r>
            <w:r w:rsidRPr="004112DE">
              <w:rPr>
                <w:rFonts w:cs="Arial"/>
                <w:b/>
                <w:sz w:val="20"/>
                <w:szCs w:val="20"/>
              </w:rPr>
              <w:t>)</w:t>
            </w:r>
          </w:p>
          <w:p w:rsidR="00E66098" w:rsidRPr="004112DE" w:rsidRDefault="00E66098" w:rsidP="00E66098">
            <w:pPr>
              <w:rPr>
                <w:rFonts w:cs="Arial"/>
                <w:sz w:val="20"/>
                <w:szCs w:val="20"/>
              </w:rPr>
            </w:pPr>
          </w:p>
        </w:tc>
        <w:tc>
          <w:tcPr>
            <w:tcW w:w="2177" w:type="dxa"/>
          </w:tcPr>
          <w:p w:rsidR="00E66098" w:rsidRPr="00E66098" w:rsidRDefault="00E66098" w:rsidP="00E66098">
            <w:pPr>
              <w:pStyle w:val="PargrafodaLista"/>
              <w:numPr>
                <w:ilvl w:val="0"/>
                <w:numId w:val="8"/>
              </w:numPr>
              <w:ind w:left="322" w:hanging="152"/>
              <w:rPr>
                <w:rFonts w:cs="Arial"/>
                <w:sz w:val="20"/>
                <w:szCs w:val="20"/>
              </w:rPr>
            </w:pPr>
            <w:r>
              <w:rPr>
                <w:rFonts w:cs="Arial"/>
                <w:sz w:val="20"/>
                <w:szCs w:val="20"/>
              </w:rPr>
              <w:t xml:space="preserve"> Relação de ordem em IR. Inequações</w:t>
            </w:r>
          </w:p>
        </w:tc>
        <w:tc>
          <w:tcPr>
            <w:tcW w:w="2313" w:type="dxa"/>
            <w:vAlign w:val="center"/>
          </w:tcPr>
          <w:p w:rsidR="00E66098" w:rsidRPr="00B806C7" w:rsidRDefault="00E66098" w:rsidP="005A1496">
            <w:pPr>
              <w:jc w:val="center"/>
              <w:rPr>
                <w:rFonts w:cs="Arial"/>
                <w:sz w:val="20"/>
                <w:szCs w:val="20"/>
              </w:rPr>
            </w:pPr>
            <w:r>
              <w:rPr>
                <w:rFonts w:cs="Arial"/>
                <w:sz w:val="20"/>
                <w:szCs w:val="20"/>
              </w:rPr>
              <w:t>2</w:t>
            </w:r>
            <w:r w:rsidRPr="00B806C7">
              <w:rPr>
                <w:rFonts w:cs="Arial"/>
                <w:sz w:val="20"/>
                <w:szCs w:val="20"/>
              </w:rPr>
              <w:t>9</w:t>
            </w:r>
          </w:p>
        </w:tc>
      </w:tr>
      <w:tr w:rsidR="00E66098" w:rsidRPr="004112DE" w:rsidTr="00E66098">
        <w:tc>
          <w:tcPr>
            <w:tcW w:w="3251" w:type="dxa"/>
          </w:tcPr>
          <w:p w:rsidR="00E66098" w:rsidRPr="004112DE" w:rsidRDefault="00E66098" w:rsidP="005A1496">
            <w:pPr>
              <w:rPr>
                <w:rFonts w:cs="Arial"/>
                <w:b/>
                <w:bCs/>
                <w:sz w:val="20"/>
                <w:szCs w:val="20"/>
              </w:rPr>
            </w:pPr>
            <w:r w:rsidRPr="004112DE">
              <w:rPr>
                <w:rFonts w:cs="Arial"/>
                <w:b/>
                <w:bCs/>
                <w:sz w:val="20"/>
                <w:szCs w:val="20"/>
              </w:rPr>
              <w:t>GEOMETRIA E MEDIDA (GM</w:t>
            </w:r>
            <w:r>
              <w:rPr>
                <w:rFonts w:cs="Arial"/>
                <w:b/>
                <w:bCs/>
                <w:sz w:val="20"/>
                <w:szCs w:val="20"/>
              </w:rPr>
              <w:t>9</w:t>
            </w:r>
            <w:r w:rsidRPr="004112DE">
              <w:rPr>
                <w:rFonts w:cs="Arial"/>
                <w:b/>
                <w:bCs/>
                <w:sz w:val="20"/>
                <w:szCs w:val="20"/>
              </w:rPr>
              <w:t>)</w:t>
            </w:r>
          </w:p>
          <w:p w:rsidR="00E66098" w:rsidRDefault="00E66098" w:rsidP="005A1496">
            <w:pPr>
              <w:rPr>
                <w:rFonts w:cs="Arial"/>
                <w:b/>
                <w:sz w:val="20"/>
                <w:szCs w:val="20"/>
              </w:rPr>
            </w:pPr>
          </w:p>
          <w:p w:rsidR="00E66098" w:rsidRPr="004112DE" w:rsidRDefault="00E66098" w:rsidP="005A1496">
            <w:pPr>
              <w:rPr>
                <w:rFonts w:cs="Arial"/>
                <w:sz w:val="20"/>
                <w:szCs w:val="20"/>
              </w:rPr>
            </w:pPr>
          </w:p>
        </w:tc>
        <w:tc>
          <w:tcPr>
            <w:tcW w:w="2177" w:type="dxa"/>
          </w:tcPr>
          <w:p w:rsidR="00E66098" w:rsidRPr="004112DE" w:rsidRDefault="00E66098" w:rsidP="00E66098">
            <w:pPr>
              <w:rPr>
                <w:rFonts w:cs="Arial"/>
                <w:sz w:val="20"/>
                <w:szCs w:val="20"/>
              </w:rPr>
            </w:pPr>
            <w:r w:rsidRPr="004112DE">
              <w:rPr>
                <w:rFonts w:cs="Arial"/>
                <w:sz w:val="20"/>
                <w:szCs w:val="20"/>
              </w:rPr>
              <w:t>2.</w:t>
            </w:r>
            <w:r>
              <w:rPr>
                <w:rFonts w:cs="Arial"/>
                <w:sz w:val="20"/>
                <w:szCs w:val="20"/>
              </w:rPr>
              <w:t xml:space="preserve"> Axiomatização das teorias Matemáticas. Paralelismo e perpendicularidade de retas e planos</w:t>
            </w:r>
          </w:p>
        </w:tc>
        <w:tc>
          <w:tcPr>
            <w:tcW w:w="2313" w:type="dxa"/>
            <w:vAlign w:val="center"/>
          </w:tcPr>
          <w:p w:rsidR="00E66098" w:rsidRPr="00B806C7" w:rsidRDefault="00E66098" w:rsidP="00E66098">
            <w:pPr>
              <w:jc w:val="center"/>
              <w:rPr>
                <w:rFonts w:cs="Arial"/>
                <w:sz w:val="20"/>
                <w:szCs w:val="20"/>
              </w:rPr>
            </w:pPr>
            <w:r w:rsidRPr="00B806C7">
              <w:rPr>
                <w:rFonts w:cs="Arial"/>
                <w:sz w:val="20"/>
                <w:szCs w:val="20"/>
              </w:rPr>
              <w:t>1</w:t>
            </w:r>
            <w:r>
              <w:rPr>
                <w:rFonts w:cs="Arial"/>
                <w:sz w:val="20"/>
                <w:szCs w:val="20"/>
              </w:rPr>
              <w:t>2</w:t>
            </w:r>
          </w:p>
        </w:tc>
      </w:tr>
      <w:tr w:rsidR="00E66098" w:rsidRPr="004112DE" w:rsidTr="00E66098">
        <w:tc>
          <w:tcPr>
            <w:tcW w:w="3251" w:type="dxa"/>
          </w:tcPr>
          <w:p w:rsidR="00E66098" w:rsidRPr="004112DE" w:rsidRDefault="00E66098" w:rsidP="005A1496">
            <w:pPr>
              <w:rPr>
                <w:rFonts w:cs="Arial"/>
                <w:b/>
                <w:sz w:val="20"/>
                <w:szCs w:val="20"/>
              </w:rPr>
            </w:pPr>
            <w:r w:rsidRPr="004112DE">
              <w:rPr>
                <w:rFonts w:cs="Arial"/>
                <w:b/>
                <w:bCs/>
                <w:sz w:val="20"/>
                <w:szCs w:val="20"/>
              </w:rPr>
              <w:t>GEOMETRIA E MEDIDA (GM</w:t>
            </w:r>
            <w:r>
              <w:rPr>
                <w:rFonts w:cs="Arial"/>
                <w:b/>
                <w:bCs/>
                <w:sz w:val="20"/>
                <w:szCs w:val="20"/>
              </w:rPr>
              <w:t>9</w:t>
            </w:r>
            <w:r w:rsidRPr="004112DE">
              <w:rPr>
                <w:rFonts w:cs="Arial"/>
                <w:b/>
                <w:bCs/>
                <w:sz w:val="20"/>
                <w:szCs w:val="20"/>
              </w:rPr>
              <w:t>)</w:t>
            </w:r>
          </w:p>
          <w:p w:rsidR="00E66098" w:rsidRPr="004112DE" w:rsidRDefault="00E66098" w:rsidP="005A1496">
            <w:pPr>
              <w:rPr>
                <w:rFonts w:cs="Arial"/>
                <w:sz w:val="20"/>
                <w:szCs w:val="20"/>
              </w:rPr>
            </w:pPr>
          </w:p>
        </w:tc>
        <w:tc>
          <w:tcPr>
            <w:tcW w:w="2177" w:type="dxa"/>
          </w:tcPr>
          <w:p w:rsidR="00E66098" w:rsidRPr="004112DE" w:rsidRDefault="00E66098" w:rsidP="00E66098">
            <w:pPr>
              <w:rPr>
                <w:rFonts w:cs="Arial"/>
                <w:sz w:val="20"/>
                <w:szCs w:val="20"/>
              </w:rPr>
            </w:pPr>
            <w:r w:rsidRPr="004112DE">
              <w:rPr>
                <w:rFonts w:cs="Arial"/>
                <w:sz w:val="20"/>
                <w:szCs w:val="20"/>
              </w:rPr>
              <w:t xml:space="preserve">3. </w:t>
            </w:r>
            <w:r>
              <w:rPr>
                <w:rFonts w:cs="Arial"/>
                <w:sz w:val="20"/>
                <w:szCs w:val="20"/>
              </w:rPr>
              <w:t>Lugares geométricos</w:t>
            </w:r>
            <w:r w:rsidRPr="004112DE">
              <w:rPr>
                <w:rFonts w:cs="Arial"/>
                <w:sz w:val="20"/>
                <w:szCs w:val="20"/>
              </w:rPr>
              <w:t xml:space="preserve">  </w:t>
            </w:r>
          </w:p>
        </w:tc>
        <w:tc>
          <w:tcPr>
            <w:tcW w:w="2313" w:type="dxa"/>
            <w:vAlign w:val="center"/>
          </w:tcPr>
          <w:p w:rsidR="00E66098" w:rsidRPr="00B806C7" w:rsidRDefault="00E66098" w:rsidP="005A1496">
            <w:pPr>
              <w:jc w:val="center"/>
              <w:rPr>
                <w:rFonts w:cs="Arial"/>
                <w:sz w:val="20"/>
                <w:szCs w:val="20"/>
              </w:rPr>
            </w:pPr>
            <w:r w:rsidRPr="00B806C7">
              <w:rPr>
                <w:rFonts w:cs="Arial"/>
                <w:sz w:val="20"/>
                <w:szCs w:val="20"/>
              </w:rPr>
              <w:t>8</w:t>
            </w:r>
          </w:p>
        </w:tc>
      </w:tr>
      <w:tr w:rsidR="00E66098" w:rsidRPr="004112DE" w:rsidTr="00E66098">
        <w:trPr>
          <w:trHeight w:val="64"/>
        </w:trPr>
        <w:tc>
          <w:tcPr>
            <w:tcW w:w="3251" w:type="dxa"/>
          </w:tcPr>
          <w:p w:rsidR="00E66098" w:rsidRPr="004112DE" w:rsidRDefault="00E66098" w:rsidP="005A1496">
            <w:pPr>
              <w:rPr>
                <w:rFonts w:cs="Arial"/>
                <w:b/>
                <w:sz w:val="20"/>
                <w:szCs w:val="20"/>
              </w:rPr>
            </w:pPr>
            <w:r w:rsidRPr="004112DE">
              <w:rPr>
                <w:rFonts w:cs="Arial"/>
                <w:b/>
                <w:bCs/>
                <w:sz w:val="20"/>
                <w:szCs w:val="20"/>
              </w:rPr>
              <w:t>GEOMETRIA E MEDIDA (GM</w:t>
            </w:r>
            <w:r>
              <w:rPr>
                <w:rFonts w:cs="Arial"/>
                <w:b/>
                <w:bCs/>
                <w:sz w:val="20"/>
                <w:szCs w:val="20"/>
              </w:rPr>
              <w:t>9</w:t>
            </w:r>
            <w:r w:rsidRPr="004112DE">
              <w:rPr>
                <w:rFonts w:cs="Arial"/>
                <w:b/>
                <w:bCs/>
                <w:sz w:val="20"/>
                <w:szCs w:val="20"/>
              </w:rPr>
              <w:t>)</w:t>
            </w:r>
          </w:p>
          <w:p w:rsidR="00E66098" w:rsidRPr="004112DE" w:rsidRDefault="00E66098" w:rsidP="005A1496">
            <w:pPr>
              <w:rPr>
                <w:rFonts w:cs="Arial"/>
                <w:sz w:val="20"/>
                <w:szCs w:val="20"/>
              </w:rPr>
            </w:pPr>
          </w:p>
        </w:tc>
        <w:tc>
          <w:tcPr>
            <w:tcW w:w="2177" w:type="dxa"/>
          </w:tcPr>
          <w:p w:rsidR="00E66098" w:rsidRPr="004112DE" w:rsidRDefault="00E66098" w:rsidP="00E66098">
            <w:pPr>
              <w:rPr>
                <w:rFonts w:cs="Arial"/>
                <w:sz w:val="20"/>
                <w:szCs w:val="20"/>
              </w:rPr>
            </w:pPr>
            <w:r>
              <w:rPr>
                <w:rFonts w:cs="Arial"/>
                <w:sz w:val="20"/>
                <w:szCs w:val="20"/>
              </w:rPr>
              <w:t>4</w:t>
            </w:r>
            <w:r w:rsidRPr="004112DE">
              <w:rPr>
                <w:rFonts w:cs="Arial"/>
                <w:sz w:val="20"/>
                <w:szCs w:val="20"/>
              </w:rPr>
              <w:t xml:space="preserve">. </w:t>
            </w:r>
            <w:r>
              <w:rPr>
                <w:rFonts w:cs="Arial"/>
                <w:sz w:val="20"/>
                <w:szCs w:val="20"/>
              </w:rPr>
              <w:t>Circunferência</w:t>
            </w:r>
            <w:r w:rsidRPr="004112DE">
              <w:rPr>
                <w:rFonts w:cs="Arial"/>
                <w:sz w:val="20"/>
                <w:szCs w:val="20"/>
              </w:rPr>
              <w:t xml:space="preserve">  </w:t>
            </w:r>
          </w:p>
        </w:tc>
        <w:tc>
          <w:tcPr>
            <w:tcW w:w="2313" w:type="dxa"/>
            <w:vAlign w:val="center"/>
          </w:tcPr>
          <w:p w:rsidR="00E66098" w:rsidRPr="00B806C7" w:rsidRDefault="00E66098" w:rsidP="005A1496">
            <w:pPr>
              <w:jc w:val="center"/>
              <w:rPr>
                <w:rFonts w:cs="Arial"/>
                <w:sz w:val="20"/>
                <w:szCs w:val="20"/>
              </w:rPr>
            </w:pPr>
            <w:r>
              <w:rPr>
                <w:rFonts w:cs="Arial"/>
                <w:sz w:val="20"/>
                <w:szCs w:val="20"/>
              </w:rPr>
              <w:t>18</w:t>
            </w:r>
          </w:p>
        </w:tc>
      </w:tr>
      <w:tr w:rsidR="00E66098" w:rsidRPr="004112DE" w:rsidTr="00E66098">
        <w:tc>
          <w:tcPr>
            <w:tcW w:w="3251" w:type="dxa"/>
          </w:tcPr>
          <w:p w:rsidR="00E66098" w:rsidRPr="004112DE" w:rsidRDefault="00E66098" w:rsidP="00E66098">
            <w:pPr>
              <w:rPr>
                <w:rFonts w:cs="Arial"/>
                <w:b/>
                <w:sz w:val="20"/>
                <w:szCs w:val="20"/>
              </w:rPr>
            </w:pPr>
            <w:r w:rsidRPr="004112DE">
              <w:rPr>
                <w:rFonts w:cs="Arial"/>
                <w:b/>
                <w:bCs/>
                <w:sz w:val="20"/>
                <w:szCs w:val="20"/>
              </w:rPr>
              <w:t>GEOMETRIA E MEDIDA (GM</w:t>
            </w:r>
            <w:r>
              <w:rPr>
                <w:rFonts w:cs="Arial"/>
                <w:b/>
                <w:bCs/>
                <w:sz w:val="20"/>
                <w:szCs w:val="20"/>
              </w:rPr>
              <w:t>9</w:t>
            </w:r>
            <w:r w:rsidRPr="004112DE">
              <w:rPr>
                <w:rFonts w:cs="Arial"/>
                <w:b/>
                <w:bCs/>
                <w:sz w:val="20"/>
                <w:szCs w:val="20"/>
              </w:rPr>
              <w:t>)</w:t>
            </w:r>
          </w:p>
          <w:p w:rsidR="00E66098" w:rsidRPr="004112DE" w:rsidRDefault="00E66098" w:rsidP="00E66098">
            <w:pPr>
              <w:rPr>
                <w:rFonts w:cs="Arial"/>
                <w:b/>
                <w:sz w:val="20"/>
                <w:szCs w:val="20"/>
              </w:rPr>
            </w:pPr>
          </w:p>
        </w:tc>
        <w:tc>
          <w:tcPr>
            <w:tcW w:w="2177" w:type="dxa"/>
          </w:tcPr>
          <w:p w:rsidR="00E66098" w:rsidRPr="004112DE" w:rsidRDefault="00E66098" w:rsidP="00E66098">
            <w:pPr>
              <w:rPr>
                <w:rFonts w:cs="Arial"/>
                <w:sz w:val="20"/>
                <w:szCs w:val="20"/>
              </w:rPr>
            </w:pPr>
            <w:r>
              <w:rPr>
                <w:rFonts w:cs="Arial"/>
                <w:sz w:val="20"/>
                <w:szCs w:val="20"/>
              </w:rPr>
              <w:t>5. Distâncias. Áreas e volumes de sólidos</w:t>
            </w:r>
          </w:p>
        </w:tc>
        <w:tc>
          <w:tcPr>
            <w:tcW w:w="2313" w:type="dxa"/>
            <w:vAlign w:val="center"/>
          </w:tcPr>
          <w:p w:rsidR="00E66098" w:rsidRPr="00B806C7" w:rsidRDefault="00E66098" w:rsidP="00E66098">
            <w:pPr>
              <w:jc w:val="center"/>
              <w:rPr>
                <w:rFonts w:cs="Arial"/>
                <w:sz w:val="20"/>
                <w:szCs w:val="20"/>
              </w:rPr>
            </w:pPr>
            <w:r>
              <w:rPr>
                <w:rFonts w:cs="Arial"/>
                <w:sz w:val="20"/>
                <w:szCs w:val="20"/>
              </w:rPr>
              <w:t>17</w:t>
            </w:r>
          </w:p>
        </w:tc>
      </w:tr>
      <w:tr w:rsidR="00E66098" w:rsidRPr="004112DE" w:rsidTr="00E66098">
        <w:tc>
          <w:tcPr>
            <w:tcW w:w="3251" w:type="dxa"/>
          </w:tcPr>
          <w:p w:rsidR="00E66098" w:rsidRPr="004112DE" w:rsidRDefault="00E66098" w:rsidP="00E66098">
            <w:pPr>
              <w:rPr>
                <w:rFonts w:cs="Arial"/>
                <w:b/>
                <w:sz w:val="20"/>
                <w:szCs w:val="20"/>
              </w:rPr>
            </w:pPr>
            <w:r w:rsidRPr="004112DE">
              <w:rPr>
                <w:rFonts w:cs="Arial"/>
                <w:b/>
                <w:bCs/>
                <w:sz w:val="20"/>
                <w:szCs w:val="20"/>
              </w:rPr>
              <w:t>GEOMETRIA E MEDIDA (GM</w:t>
            </w:r>
            <w:r>
              <w:rPr>
                <w:rFonts w:cs="Arial"/>
                <w:b/>
                <w:bCs/>
                <w:sz w:val="20"/>
                <w:szCs w:val="20"/>
              </w:rPr>
              <w:t>9</w:t>
            </w:r>
            <w:r w:rsidRPr="004112DE">
              <w:rPr>
                <w:rFonts w:cs="Arial"/>
                <w:b/>
                <w:bCs/>
                <w:sz w:val="20"/>
                <w:szCs w:val="20"/>
              </w:rPr>
              <w:t>)</w:t>
            </w:r>
          </w:p>
          <w:p w:rsidR="00E66098" w:rsidRPr="004112DE" w:rsidRDefault="00E66098" w:rsidP="00E66098">
            <w:pPr>
              <w:rPr>
                <w:rFonts w:cs="Arial"/>
                <w:b/>
                <w:sz w:val="20"/>
                <w:szCs w:val="20"/>
              </w:rPr>
            </w:pPr>
          </w:p>
        </w:tc>
        <w:tc>
          <w:tcPr>
            <w:tcW w:w="2177" w:type="dxa"/>
          </w:tcPr>
          <w:p w:rsidR="00E66098" w:rsidRDefault="00E66098" w:rsidP="00E66098">
            <w:pPr>
              <w:rPr>
                <w:rFonts w:cs="Arial"/>
                <w:sz w:val="20"/>
                <w:szCs w:val="20"/>
              </w:rPr>
            </w:pPr>
            <w:r>
              <w:rPr>
                <w:rFonts w:cs="Arial"/>
                <w:sz w:val="20"/>
                <w:szCs w:val="20"/>
              </w:rPr>
              <w:t>6. Trigonometria</w:t>
            </w:r>
          </w:p>
        </w:tc>
        <w:tc>
          <w:tcPr>
            <w:tcW w:w="2313" w:type="dxa"/>
            <w:vAlign w:val="center"/>
          </w:tcPr>
          <w:p w:rsidR="00E66098" w:rsidRPr="00B806C7" w:rsidRDefault="00E66098" w:rsidP="00E66098">
            <w:pPr>
              <w:jc w:val="center"/>
              <w:rPr>
                <w:rFonts w:cs="Arial"/>
                <w:sz w:val="20"/>
                <w:szCs w:val="20"/>
              </w:rPr>
            </w:pPr>
            <w:r>
              <w:rPr>
                <w:rFonts w:cs="Arial"/>
                <w:sz w:val="20"/>
                <w:szCs w:val="20"/>
              </w:rPr>
              <w:t>10</w:t>
            </w:r>
          </w:p>
        </w:tc>
      </w:tr>
      <w:tr w:rsidR="00E66098" w:rsidRPr="004112DE" w:rsidTr="00E66098">
        <w:tc>
          <w:tcPr>
            <w:tcW w:w="3251" w:type="dxa"/>
          </w:tcPr>
          <w:p w:rsidR="00E66098" w:rsidRPr="004112DE" w:rsidRDefault="00E66098" w:rsidP="00E66098">
            <w:pPr>
              <w:rPr>
                <w:rFonts w:cs="Arial"/>
                <w:b/>
                <w:sz w:val="20"/>
                <w:szCs w:val="20"/>
              </w:rPr>
            </w:pPr>
            <w:r>
              <w:rPr>
                <w:rFonts w:cs="Arial"/>
                <w:b/>
                <w:sz w:val="20"/>
                <w:szCs w:val="20"/>
              </w:rPr>
              <w:t>Á</w:t>
            </w:r>
            <w:r w:rsidRPr="004112DE">
              <w:rPr>
                <w:rFonts w:cs="Arial"/>
                <w:b/>
                <w:sz w:val="20"/>
                <w:szCs w:val="20"/>
              </w:rPr>
              <w:t>LGEBRA (ALG</w:t>
            </w:r>
            <w:r>
              <w:rPr>
                <w:rFonts w:cs="Arial"/>
                <w:b/>
                <w:sz w:val="20"/>
                <w:szCs w:val="20"/>
              </w:rPr>
              <w:t>9</w:t>
            </w:r>
            <w:r w:rsidRPr="004112DE">
              <w:rPr>
                <w:rFonts w:cs="Arial"/>
                <w:b/>
                <w:sz w:val="20"/>
                <w:szCs w:val="20"/>
              </w:rPr>
              <w:t>)</w:t>
            </w:r>
          </w:p>
        </w:tc>
        <w:tc>
          <w:tcPr>
            <w:tcW w:w="2177" w:type="dxa"/>
          </w:tcPr>
          <w:p w:rsidR="00E66098" w:rsidRPr="004112DE" w:rsidRDefault="00E66098" w:rsidP="00E66098">
            <w:pPr>
              <w:rPr>
                <w:rFonts w:cs="Arial"/>
                <w:sz w:val="20"/>
                <w:szCs w:val="20"/>
              </w:rPr>
            </w:pPr>
            <w:r>
              <w:rPr>
                <w:rFonts w:cs="Arial"/>
                <w:sz w:val="20"/>
                <w:szCs w:val="20"/>
              </w:rPr>
              <w:t>7. Equações do 2.º grau</w:t>
            </w:r>
          </w:p>
        </w:tc>
        <w:tc>
          <w:tcPr>
            <w:tcW w:w="2313" w:type="dxa"/>
            <w:vAlign w:val="center"/>
          </w:tcPr>
          <w:p w:rsidR="00E66098" w:rsidRPr="00B806C7" w:rsidRDefault="00E66098" w:rsidP="00E66098">
            <w:pPr>
              <w:jc w:val="center"/>
              <w:rPr>
                <w:rFonts w:cs="Arial"/>
                <w:sz w:val="20"/>
                <w:szCs w:val="20"/>
              </w:rPr>
            </w:pPr>
            <w:r>
              <w:rPr>
                <w:rFonts w:cs="Arial"/>
                <w:sz w:val="20"/>
                <w:szCs w:val="20"/>
              </w:rPr>
              <w:t>10</w:t>
            </w:r>
          </w:p>
        </w:tc>
      </w:tr>
      <w:tr w:rsidR="00E66098" w:rsidRPr="004112DE" w:rsidTr="00E66098">
        <w:tc>
          <w:tcPr>
            <w:tcW w:w="3251" w:type="dxa"/>
          </w:tcPr>
          <w:p w:rsidR="00E66098" w:rsidRDefault="00E66098" w:rsidP="00E66098">
            <w:pPr>
              <w:rPr>
                <w:rFonts w:cs="Arial"/>
                <w:b/>
                <w:sz w:val="20"/>
                <w:szCs w:val="20"/>
              </w:rPr>
            </w:pPr>
            <w:r>
              <w:rPr>
                <w:rFonts w:cs="Arial"/>
                <w:b/>
                <w:sz w:val="20"/>
                <w:szCs w:val="20"/>
              </w:rPr>
              <w:t>Á</w:t>
            </w:r>
            <w:r w:rsidRPr="004112DE">
              <w:rPr>
                <w:rFonts w:cs="Arial"/>
                <w:b/>
                <w:sz w:val="20"/>
                <w:szCs w:val="20"/>
              </w:rPr>
              <w:t>LGEBRA (ALG</w:t>
            </w:r>
            <w:r>
              <w:rPr>
                <w:rFonts w:cs="Arial"/>
                <w:b/>
                <w:sz w:val="20"/>
                <w:szCs w:val="20"/>
              </w:rPr>
              <w:t>9</w:t>
            </w:r>
            <w:r w:rsidRPr="004112DE">
              <w:rPr>
                <w:rFonts w:cs="Arial"/>
                <w:b/>
                <w:sz w:val="20"/>
                <w:szCs w:val="20"/>
              </w:rPr>
              <w:t>)</w:t>
            </w:r>
            <w:r>
              <w:rPr>
                <w:rFonts w:cs="Arial"/>
                <w:b/>
                <w:sz w:val="20"/>
                <w:szCs w:val="20"/>
              </w:rPr>
              <w:t xml:space="preserve">  </w:t>
            </w:r>
          </w:p>
          <w:p w:rsidR="00E66098" w:rsidRDefault="00E66098" w:rsidP="00E66098">
            <w:pPr>
              <w:ind w:left="171" w:hanging="1"/>
              <w:rPr>
                <w:rFonts w:cs="Arial"/>
                <w:b/>
                <w:sz w:val="20"/>
                <w:szCs w:val="20"/>
              </w:rPr>
            </w:pPr>
            <w:r>
              <w:rPr>
                <w:rFonts w:cs="Arial"/>
                <w:b/>
                <w:sz w:val="20"/>
                <w:szCs w:val="20"/>
              </w:rPr>
              <w:t>FUNÇÕES, SEQUÊNCIAS E SUCESSÕES</w:t>
            </w:r>
            <w:r w:rsidRPr="004112DE">
              <w:rPr>
                <w:rFonts w:cs="Arial"/>
                <w:b/>
                <w:sz w:val="20"/>
                <w:szCs w:val="20"/>
              </w:rPr>
              <w:t xml:space="preserve"> (</w:t>
            </w:r>
            <w:r>
              <w:rPr>
                <w:rFonts w:cs="Arial"/>
                <w:b/>
                <w:sz w:val="20"/>
                <w:szCs w:val="20"/>
              </w:rPr>
              <w:t>FSS9</w:t>
            </w:r>
            <w:r w:rsidRPr="004112DE">
              <w:rPr>
                <w:rFonts w:cs="Arial"/>
                <w:b/>
                <w:sz w:val="20"/>
                <w:szCs w:val="20"/>
              </w:rPr>
              <w:t>)</w:t>
            </w:r>
          </w:p>
          <w:p w:rsidR="00E66098" w:rsidRDefault="00E66098" w:rsidP="00BA691E">
            <w:pPr>
              <w:ind w:left="0" w:firstLine="0"/>
              <w:rPr>
                <w:rFonts w:cs="Arial"/>
                <w:b/>
                <w:sz w:val="20"/>
                <w:szCs w:val="20"/>
              </w:rPr>
            </w:pPr>
          </w:p>
        </w:tc>
        <w:tc>
          <w:tcPr>
            <w:tcW w:w="2177" w:type="dxa"/>
          </w:tcPr>
          <w:p w:rsidR="00E66098" w:rsidRDefault="00E66098" w:rsidP="00E66098">
            <w:pPr>
              <w:rPr>
                <w:rFonts w:cs="Arial"/>
                <w:sz w:val="20"/>
                <w:szCs w:val="20"/>
              </w:rPr>
            </w:pPr>
            <w:r>
              <w:rPr>
                <w:rFonts w:cs="Arial"/>
                <w:sz w:val="20"/>
                <w:szCs w:val="20"/>
              </w:rPr>
              <w:t>8. Proporcionalidade inversa. Funções algébricas</w:t>
            </w:r>
          </w:p>
        </w:tc>
        <w:tc>
          <w:tcPr>
            <w:tcW w:w="2313" w:type="dxa"/>
            <w:vAlign w:val="center"/>
          </w:tcPr>
          <w:p w:rsidR="00E66098" w:rsidRDefault="00BA691E" w:rsidP="00E66098">
            <w:pPr>
              <w:jc w:val="center"/>
              <w:rPr>
                <w:rFonts w:cs="Arial"/>
                <w:sz w:val="20"/>
                <w:szCs w:val="20"/>
              </w:rPr>
            </w:pPr>
            <w:r>
              <w:rPr>
                <w:rFonts w:cs="Arial"/>
                <w:sz w:val="20"/>
                <w:szCs w:val="20"/>
              </w:rPr>
              <w:t>16</w:t>
            </w:r>
          </w:p>
        </w:tc>
      </w:tr>
      <w:tr w:rsidR="00E66098" w:rsidRPr="004112DE" w:rsidTr="00E66098">
        <w:tc>
          <w:tcPr>
            <w:tcW w:w="3251" w:type="dxa"/>
          </w:tcPr>
          <w:p w:rsidR="00E66098" w:rsidRPr="004112DE" w:rsidRDefault="00E66098" w:rsidP="00BA691E">
            <w:pPr>
              <w:ind w:left="171" w:hanging="1"/>
              <w:rPr>
                <w:rFonts w:cs="Arial"/>
                <w:b/>
                <w:bCs/>
                <w:sz w:val="20"/>
                <w:szCs w:val="20"/>
              </w:rPr>
            </w:pPr>
            <w:r w:rsidRPr="004112DE">
              <w:rPr>
                <w:rFonts w:cs="Arial"/>
                <w:b/>
                <w:sz w:val="20"/>
                <w:szCs w:val="20"/>
              </w:rPr>
              <w:t>ORGANIZAÇÃO E TRATAMENTO DE DADOS (OTD</w:t>
            </w:r>
            <w:r w:rsidR="00BA691E">
              <w:rPr>
                <w:rFonts w:cs="Arial"/>
                <w:b/>
                <w:sz w:val="20"/>
                <w:szCs w:val="20"/>
              </w:rPr>
              <w:t>9</w:t>
            </w:r>
            <w:r w:rsidRPr="004112DE">
              <w:rPr>
                <w:rFonts w:cs="Arial"/>
                <w:b/>
                <w:sz w:val="20"/>
                <w:szCs w:val="20"/>
              </w:rPr>
              <w:t>)</w:t>
            </w:r>
          </w:p>
        </w:tc>
        <w:tc>
          <w:tcPr>
            <w:tcW w:w="2177" w:type="dxa"/>
          </w:tcPr>
          <w:p w:rsidR="00E66098" w:rsidRPr="004112DE" w:rsidRDefault="00BA691E" w:rsidP="005A1496">
            <w:pPr>
              <w:rPr>
                <w:rFonts w:cs="Arial"/>
                <w:sz w:val="20"/>
                <w:szCs w:val="20"/>
              </w:rPr>
            </w:pPr>
            <w:r>
              <w:rPr>
                <w:rFonts w:cs="Arial"/>
                <w:sz w:val="20"/>
                <w:szCs w:val="20"/>
              </w:rPr>
              <w:t>9. Histogramas. Probabilidades</w:t>
            </w:r>
          </w:p>
        </w:tc>
        <w:tc>
          <w:tcPr>
            <w:tcW w:w="2313" w:type="dxa"/>
            <w:vAlign w:val="center"/>
          </w:tcPr>
          <w:p w:rsidR="00E66098" w:rsidRPr="00B806C7" w:rsidRDefault="00BA691E" w:rsidP="005A1496">
            <w:pPr>
              <w:jc w:val="center"/>
              <w:rPr>
                <w:rFonts w:cs="Arial"/>
                <w:sz w:val="20"/>
                <w:szCs w:val="20"/>
              </w:rPr>
            </w:pPr>
            <w:r>
              <w:rPr>
                <w:rFonts w:cs="Arial"/>
                <w:sz w:val="20"/>
                <w:szCs w:val="20"/>
              </w:rPr>
              <w:t>2</w:t>
            </w:r>
            <w:r w:rsidR="00E66098" w:rsidRPr="00B806C7">
              <w:rPr>
                <w:rFonts w:cs="Arial"/>
                <w:sz w:val="20"/>
                <w:szCs w:val="20"/>
              </w:rPr>
              <w:t>2</w:t>
            </w:r>
          </w:p>
        </w:tc>
      </w:tr>
      <w:tr w:rsidR="00E66098" w:rsidRPr="004112DE" w:rsidTr="00E66098">
        <w:tc>
          <w:tcPr>
            <w:tcW w:w="3251" w:type="dxa"/>
            <w:tcBorders>
              <w:left w:val="nil"/>
              <w:bottom w:val="nil"/>
            </w:tcBorders>
          </w:tcPr>
          <w:p w:rsidR="00E66098" w:rsidRPr="004112DE" w:rsidRDefault="00E66098" w:rsidP="00067549">
            <w:pPr>
              <w:rPr>
                <w:rFonts w:cs="Arial"/>
                <w:sz w:val="20"/>
                <w:szCs w:val="20"/>
              </w:rPr>
            </w:pPr>
          </w:p>
        </w:tc>
        <w:tc>
          <w:tcPr>
            <w:tcW w:w="2177" w:type="dxa"/>
          </w:tcPr>
          <w:p w:rsidR="00E66098" w:rsidRDefault="00E66098" w:rsidP="00067549">
            <w:pPr>
              <w:rPr>
                <w:rFonts w:cs="Arial"/>
                <w:sz w:val="20"/>
                <w:szCs w:val="20"/>
              </w:rPr>
            </w:pPr>
          </w:p>
          <w:p w:rsidR="00E66098" w:rsidRDefault="00E66098" w:rsidP="00067549">
            <w:pPr>
              <w:rPr>
                <w:rFonts w:cs="Arial"/>
                <w:sz w:val="20"/>
                <w:szCs w:val="20"/>
              </w:rPr>
            </w:pPr>
            <w:r w:rsidRPr="004112DE">
              <w:rPr>
                <w:rFonts w:cs="Arial"/>
                <w:sz w:val="20"/>
                <w:szCs w:val="20"/>
              </w:rPr>
              <w:t>Total</w:t>
            </w:r>
          </w:p>
          <w:p w:rsidR="00E66098" w:rsidRPr="004112DE" w:rsidRDefault="00E66098" w:rsidP="00067549">
            <w:pPr>
              <w:rPr>
                <w:rFonts w:cs="Arial"/>
                <w:sz w:val="20"/>
                <w:szCs w:val="20"/>
              </w:rPr>
            </w:pPr>
          </w:p>
        </w:tc>
        <w:tc>
          <w:tcPr>
            <w:tcW w:w="2313" w:type="dxa"/>
            <w:vAlign w:val="center"/>
          </w:tcPr>
          <w:p w:rsidR="00E66098" w:rsidRPr="00BA272B" w:rsidRDefault="00BA691E" w:rsidP="00067549">
            <w:pPr>
              <w:jc w:val="center"/>
              <w:rPr>
                <w:rFonts w:cs="Arial"/>
                <w:sz w:val="20"/>
                <w:szCs w:val="20"/>
              </w:rPr>
            </w:pPr>
            <w:r>
              <w:rPr>
                <w:rFonts w:cs="Arial"/>
                <w:sz w:val="20"/>
                <w:szCs w:val="20"/>
              </w:rPr>
              <w:t>142</w:t>
            </w:r>
          </w:p>
        </w:tc>
      </w:tr>
    </w:tbl>
    <w:p w:rsidR="00DC21ED" w:rsidRDefault="00DC21ED" w:rsidP="00DC21ED"/>
    <w:p w:rsidR="00DC21ED" w:rsidRDefault="00DC21ED" w:rsidP="000E067E">
      <w:pPr>
        <w:ind w:left="0" w:firstLine="0"/>
      </w:pPr>
      <w:r>
        <w:br w:type="page"/>
      </w:r>
    </w:p>
    <w:tbl>
      <w:tblPr>
        <w:tblStyle w:val="Tabelacomgrelha"/>
        <w:tblpPr w:leftFromText="141" w:rightFromText="141" w:vertAnchor="text" w:tblpY="182"/>
        <w:tblW w:w="15730" w:type="dxa"/>
        <w:tblLayout w:type="fixed"/>
        <w:tblLook w:val="04A0"/>
      </w:tblPr>
      <w:tblGrid>
        <w:gridCol w:w="4957"/>
        <w:gridCol w:w="10773"/>
      </w:tblGrid>
      <w:tr w:rsidR="00017E7D" w:rsidRPr="00FF1792" w:rsidTr="00B53265">
        <w:tc>
          <w:tcPr>
            <w:tcW w:w="4957" w:type="dxa"/>
            <w:shd w:val="clear" w:color="auto" w:fill="D0CECE" w:themeFill="background2" w:themeFillShade="E6"/>
          </w:tcPr>
          <w:p w:rsidR="00017E7D" w:rsidRPr="00FF1792" w:rsidRDefault="00017E7D" w:rsidP="00B53265">
            <w:pPr>
              <w:rPr>
                <w:rFonts w:ascii="Helvetica" w:hAnsi="Helvetica"/>
                <w:b/>
              </w:rPr>
            </w:pPr>
            <w:r>
              <w:rPr>
                <w:rFonts w:ascii="Arial" w:hAnsi="Arial" w:cs="Arial"/>
                <w:b/>
                <w:bCs/>
                <w:color w:val="D99594"/>
                <w:sz w:val="20"/>
                <w:szCs w:val="20"/>
              </w:rPr>
              <w:lastRenderedPageBreak/>
              <w:t>CAPÍ</w:t>
            </w:r>
            <w:r w:rsidR="006F7991">
              <w:rPr>
                <w:rFonts w:ascii="Arial" w:hAnsi="Arial" w:cs="Arial"/>
                <w:b/>
                <w:bCs/>
                <w:color w:val="D99594"/>
                <w:sz w:val="20"/>
                <w:szCs w:val="20"/>
              </w:rPr>
              <w:t>TULO 1</w:t>
            </w:r>
          </w:p>
        </w:tc>
        <w:tc>
          <w:tcPr>
            <w:tcW w:w="10773" w:type="dxa"/>
            <w:shd w:val="clear" w:color="auto" w:fill="FFFFFF" w:themeFill="background1"/>
          </w:tcPr>
          <w:p w:rsidR="00017E7D" w:rsidRPr="00FC59D2" w:rsidRDefault="006F7991" w:rsidP="00FC59D2">
            <w:pPr>
              <w:rPr>
                <w:rFonts w:ascii="Arial" w:hAnsi="Arial" w:cs="Arial"/>
                <w:b/>
                <w:bCs/>
                <w:color w:val="D99594"/>
                <w:sz w:val="20"/>
                <w:szCs w:val="20"/>
              </w:rPr>
            </w:pPr>
            <w:r>
              <w:rPr>
                <w:rFonts w:ascii="Arial" w:hAnsi="Arial" w:cs="Arial"/>
                <w:b/>
                <w:bCs/>
                <w:color w:val="D99594"/>
                <w:sz w:val="20"/>
                <w:szCs w:val="20"/>
              </w:rPr>
              <w:t>RELAÇÃO DE ORDEM EM IR. INEQUAÇÕES</w:t>
            </w:r>
          </w:p>
        </w:tc>
      </w:tr>
      <w:tr w:rsidR="00B53265" w:rsidRPr="00FF1792" w:rsidTr="00B53265">
        <w:tc>
          <w:tcPr>
            <w:tcW w:w="4957" w:type="dxa"/>
            <w:shd w:val="clear" w:color="auto" w:fill="D0CECE" w:themeFill="background2" w:themeFillShade="E6"/>
          </w:tcPr>
          <w:p w:rsidR="00B53265" w:rsidRPr="00FF1792" w:rsidRDefault="00B53265" w:rsidP="003B5019">
            <w:pPr>
              <w:rPr>
                <w:rFonts w:ascii="Helvetica" w:hAnsi="Helvetica"/>
                <w:b/>
              </w:rPr>
            </w:pPr>
            <w:r w:rsidRPr="00B55429">
              <w:rPr>
                <w:rFonts w:cs="Arial"/>
                <w:b/>
                <w:bCs/>
              </w:rPr>
              <w:t>DOMÍNIO</w:t>
            </w:r>
          </w:p>
        </w:tc>
        <w:tc>
          <w:tcPr>
            <w:tcW w:w="10773" w:type="dxa"/>
            <w:shd w:val="clear" w:color="auto" w:fill="D0CECE" w:themeFill="background2" w:themeFillShade="E6"/>
          </w:tcPr>
          <w:p w:rsidR="00B53265" w:rsidRPr="00FF1792" w:rsidRDefault="00B53265" w:rsidP="00FC59D2">
            <w:pPr>
              <w:rPr>
                <w:rFonts w:ascii="Helvetica" w:hAnsi="Helvetica"/>
                <w:b/>
              </w:rPr>
            </w:pPr>
            <w:r w:rsidRPr="00B55429">
              <w:rPr>
                <w:rFonts w:cs="Arial"/>
                <w:b/>
                <w:bCs/>
              </w:rPr>
              <w:t>TEMPOS LETIVOS</w:t>
            </w:r>
          </w:p>
        </w:tc>
      </w:tr>
      <w:tr w:rsidR="00B53265" w:rsidRPr="00FF1792" w:rsidTr="00B53265">
        <w:tc>
          <w:tcPr>
            <w:tcW w:w="4957" w:type="dxa"/>
          </w:tcPr>
          <w:p w:rsidR="00B53265" w:rsidRPr="00067549" w:rsidRDefault="005A1496" w:rsidP="006F7991">
            <w:pPr>
              <w:ind w:left="171" w:hanging="1"/>
              <w:rPr>
                <w:rFonts w:ascii="Helvetica" w:hAnsi="Helvetica"/>
              </w:rPr>
            </w:pPr>
            <w:r>
              <w:rPr>
                <w:rFonts w:cs="Arial"/>
                <w:bCs/>
              </w:rPr>
              <w:t>Números e Operações</w:t>
            </w:r>
            <w:r w:rsidRPr="00B55429">
              <w:rPr>
                <w:rFonts w:cs="Arial"/>
                <w:bCs/>
              </w:rPr>
              <w:t xml:space="preserve"> </w:t>
            </w:r>
            <w:r>
              <w:rPr>
                <w:rFonts w:cs="Arial"/>
                <w:bCs/>
              </w:rPr>
              <w:t>(NO</w:t>
            </w:r>
            <w:r w:rsidR="006F7991">
              <w:rPr>
                <w:rFonts w:cs="Arial"/>
                <w:bCs/>
              </w:rPr>
              <w:t>9</w:t>
            </w:r>
            <w:r w:rsidRPr="00B55429">
              <w:rPr>
                <w:rFonts w:cs="Arial"/>
                <w:bCs/>
              </w:rPr>
              <w:t>)</w:t>
            </w:r>
            <w:r>
              <w:rPr>
                <w:rFonts w:cs="Arial"/>
                <w:bCs/>
              </w:rPr>
              <w:t>. Álgebra (ALG</w:t>
            </w:r>
            <w:r w:rsidR="006F7991">
              <w:rPr>
                <w:rFonts w:cs="Arial"/>
                <w:bCs/>
              </w:rPr>
              <w:t>9</w:t>
            </w:r>
            <w:r>
              <w:rPr>
                <w:rFonts w:cs="Arial"/>
                <w:bCs/>
              </w:rPr>
              <w:t>)</w:t>
            </w:r>
          </w:p>
        </w:tc>
        <w:tc>
          <w:tcPr>
            <w:tcW w:w="10773" w:type="dxa"/>
          </w:tcPr>
          <w:p w:rsidR="00B53265" w:rsidRPr="00067549" w:rsidRDefault="006F7991" w:rsidP="009A5475">
            <w:pPr>
              <w:ind w:left="0" w:firstLine="175"/>
              <w:rPr>
                <w:rFonts w:cs="Arial"/>
                <w:bCs/>
              </w:rPr>
            </w:pPr>
            <w:r>
              <w:rPr>
                <w:rFonts w:cs="Arial"/>
                <w:bCs/>
              </w:rPr>
              <w:t>2</w:t>
            </w:r>
            <w:r w:rsidR="004B2D9E">
              <w:rPr>
                <w:rFonts w:cs="Arial"/>
                <w:bCs/>
              </w:rPr>
              <w:t>9</w:t>
            </w:r>
            <w:r w:rsidR="00067549" w:rsidRPr="00067549">
              <w:rPr>
                <w:rFonts w:cs="Arial"/>
                <w:bCs/>
              </w:rPr>
              <w:t xml:space="preserve"> </w:t>
            </w:r>
            <w:proofErr w:type="gramStart"/>
            <w:r w:rsidR="00067549" w:rsidRPr="00067549">
              <w:rPr>
                <w:rFonts w:cs="Arial"/>
                <w:bCs/>
              </w:rPr>
              <w:t>tempos</w:t>
            </w:r>
            <w:proofErr w:type="gramEnd"/>
            <w:r w:rsidR="00067549" w:rsidRPr="00067549">
              <w:rPr>
                <w:rFonts w:cs="Arial"/>
                <w:bCs/>
              </w:rPr>
              <w:t xml:space="preserve"> de 50 minutos</w:t>
            </w:r>
          </w:p>
        </w:tc>
      </w:tr>
    </w:tbl>
    <w:tbl>
      <w:tblPr>
        <w:tblStyle w:val="Tabelacomgrelha"/>
        <w:tblpPr w:leftFromText="141" w:rightFromText="141" w:vertAnchor="page" w:horzAnchor="margin" w:tblpY="2613"/>
        <w:tblW w:w="15730" w:type="dxa"/>
        <w:tblLook w:val="04A0"/>
      </w:tblPr>
      <w:tblGrid>
        <w:gridCol w:w="15730"/>
      </w:tblGrid>
      <w:tr w:rsidR="00B53265" w:rsidRPr="00FF1792" w:rsidTr="00B468FE">
        <w:tc>
          <w:tcPr>
            <w:tcW w:w="15730" w:type="dxa"/>
            <w:shd w:val="clear" w:color="auto" w:fill="D0CECE" w:themeFill="background2" w:themeFillShade="E6"/>
          </w:tcPr>
          <w:p w:rsidR="00B53265" w:rsidRPr="00017E7D" w:rsidRDefault="00B53265" w:rsidP="00B468FE">
            <w:pPr>
              <w:rPr>
                <w:rFonts w:cs="Arial"/>
                <w:bCs/>
              </w:rPr>
            </w:pPr>
            <w:r w:rsidRPr="00B55429">
              <w:rPr>
                <w:rFonts w:cs="Arial"/>
                <w:b/>
                <w:bCs/>
              </w:rPr>
              <w:t>CONTEÚDOS</w:t>
            </w:r>
            <w:r w:rsidRPr="00017E7D">
              <w:rPr>
                <w:rFonts w:cs="Arial"/>
                <w:bCs/>
              </w:rPr>
              <w:t xml:space="preserve"> </w:t>
            </w:r>
          </w:p>
        </w:tc>
      </w:tr>
      <w:tr w:rsidR="00B53265" w:rsidRPr="00FF1792" w:rsidTr="00B468FE">
        <w:tc>
          <w:tcPr>
            <w:tcW w:w="15730" w:type="dxa"/>
          </w:tcPr>
          <w:p w:rsidR="00B53265" w:rsidRDefault="00B53265" w:rsidP="00B468FE">
            <w:pPr>
              <w:pStyle w:val="PargrafodaLista"/>
              <w:ind w:left="0" w:firstLine="171"/>
              <w:rPr>
                <w:rFonts w:cs="Arial"/>
                <w:bCs/>
              </w:rPr>
            </w:pP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Propriedades da relação de ordem</w:t>
            </w: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Intervalos</w:t>
            </w: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Valores aproximados de resultados de operações</w:t>
            </w:r>
          </w:p>
          <w:p w:rsidR="00B53265"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Inequações</w:t>
            </w:r>
          </w:p>
          <w:p w:rsidR="00B53265" w:rsidRPr="00B53265" w:rsidRDefault="00B53265" w:rsidP="00B468FE">
            <w:pPr>
              <w:pStyle w:val="PargrafodaLista"/>
              <w:ind w:left="0" w:firstLine="171"/>
              <w:rPr>
                <w:rFonts w:cs="Arial"/>
                <w:bCs/>
              </w:rPr>
            </w:pPr>
          </w:p>
        </w:tc>
      </w:tr>
      <w:tr w:rsidR="00B53265" w:rsidRPr="00FF1792" w:rsidTr="00B468FE">
        <w:tc>
          <w:tcPr>
            <w:tcW w:w="15730" w:type="dxa"/>
            <w:shd w:val="clear" w:color="auto" w:fill="D0CECE" w:themeFill="background2" w:themeFillShade="E6"/>
          </w:tcPr>
          <w:p w:rsidR="00B53265" w:rsidRPr="00B468FE" w:rsidRDefault="00B53265" w:rsidP="00B468FE">
            <w:pPr>
              <w:tabs>
                <w:tab w:val="left" w:pos="5081"/>
              </w:tabs>
              <w:rPr>
                <w:rFonts w:cs="Arial"/>
                <w:b/>
                <w:bCs/>
                <w:sz w:val="8"/>
                <w:szCs w:val="8"/>
              </w:rPr>
            </w:pPr>
          </w:p>
          <w:p w:rsidR="00B53265" w:rsidRDefault="00B53265" w:rsidP="00B468FE">
            <w:pPr>
              <w:tabs>
                <w:tab w:val="left" w:pos="5081"/>
              </w:tabs>
              <w:rPr>
                <w:rFonts w:cs="Arial"/>
                <w:b/>
                <w:bCs/>
              </w:rPr>
            </w:pPr>
            <w:r w:rsidRPr="00B55429">
              <w:rPr>
                <w:rFonts w:cs="Arial"/>
                <w:b/>
                <w:bCs/>
              </w:rPr>
              <w:t>OBJETIVOS</w:t>
            </w:r>
            <w:r>
              <w:rPr>
                <w:rFonts w:cs="Arial"/>
                <w:b/>
                <w:bCs/>
              </w:rPr>
              <w:t xml:space="preserve"> GERAIS</w:t>
            </w:r>
          </w:p>
          <w:p w:rsidR="00B53265" w:rsidRPr="00B53265" w:rsidRDefault="00B53265" w:rsidP="00B468FE">
            <w:pPr>
              <w:tabs>
                <w:tab w:val="left" w:pos="5081"/>
              </w:tabs>
              <w:rPr>
                <w:rFonts w:cs="Arial"/>
                <w:b/>
                <w:bCs/>
              </w:rPr>
            </w:pPr>
          </w:p>
        </w:tc>
      </w:tr>
      <w:tr w:rsidR="00B53265" w:rsidRPr="00FF1792" w:rsidTr="00B468FE">
        <w:tc>
          <w:tcPr>
            <w:tcW w:w="15730" w:type="dxa"/>
          </w:tcPr>
          <w:p w:rsidR="00B53265" w:rsidRDefault="00B53265" w:rsidP="00B468FE">
            <w:pPr>
              <w:pStyle w:val="Default"/>
              <w:ind w:firstLine="171"/>
              <w:rPr>
                <w:iCs/>
                <w:sz w:val="22"/>
                <w:szCs w:val="22"/>
              </w:rPr>
            </w:pP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Reconhecer propriedades da relação de ordem em IR</w:t>
            </w:r>
            <w:r>
              <w:rPr>
                <w:rFonts w:ascii="Times New Roman" w:hAnsi="Times New Roman" w:cs="Times New Roman"/>
                <w:sz w:val="22"/>
                <w:szCs w:val="22"/>
              </w:rPr>
              <w:t>.</w:t>
            </w: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Defi</w:t>
            </w:r>
            <w:r>
              <w:rPr>
                <w:rFonts w:ascii="Times New Roman" w:hAnsi="Times New Roman" w:cs="Times New Roman"/>
                <w:sz w:val="22"/>
                <w:szCs w:val="22"/>
              </w:rPr>
              <w:t>nir intervalos de números reais.</w:t>
            </w: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Operar com valor</w:t>
            </w:r>
            <w:r>
              <w:rPr>
                <w:rFonts w:ascii="Times New Roman" w:hAnsi="Times New Roman" w:cs="Times New Roman"/>
                <w:sz w:val="22"/>
                <w:szCs w:val="22"/>
              </w:rPr>
              <w:t>es aproximados de números reais.</w:t>
            </w:r>
          </w:p>
          <w:p w:rsidR="006F7991"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Resolver inequações do 1.º grau</w:t>
            </w:r>
            <w:r>
              <w:rPr>
                <w:rFonts w:ascii="Times New Roman" w:hAnsi="Times New Roman" w:cs="Times New Roman"/>
                <w:sz w:val="22"/>
                <w:szCs w:val="22"/>
              </w:rPr>
              <w:t>.</w:t>
            </w:r>
            <w:r w:rsidRPr="006F7991">
              <w:rPr>
                <w:rFonts w:ascii="Times New Roman" w:hAnsi="Times New Roman" w:cs="Times New Roman"/>
                <w:sz w:val="22"/>
                <w:szCs w:val="22"/>
              </w:rPr>
              <w:t xml:space="preserve"> </w:t>
            </w:r>
          </w:p>
          <w:p w:rsidR="00486CCA" w:rsidRPr="006F7991" w:rsidRDefault="006F7991" w:rsidP="006F7991">
            <w:pPr>
              <w:pStyle w:val="Default"/>
              <w:rPr>
                <w:rFonts w:ascii="Times New Roman" w:hAnsi="Times New Roman" w:cs="Times New Roman"/>
                <w:sz w:val="22"/>
                <w:szCs w:val="22"/>
              </w:rPr>
            </w:pPr>
            <w:r w:rsidRPr="006F7991">
              <w:rPr>
                <w:rFonts w:ascii="Times New Roman" w:hAnsi="Times New Roman" w:cs="Times New Roman"/>
                <w:sz w:val="22"/>
                <w:szCs w:val="22"/>
              </w:rPr>
              <w:t>Resolver problemas</w:t>
            </w:r>
            <w:r>
              <w:rPr>
                <w:rFonts w:ascii="Times New Roman" w:hAnsi="Times New Roman" w:cs="Times New Roman"/>
                <w:sz w:val="22"/>
                <w:szCs w:val="22"/>
              </w:rPr>
              <w:t>.</w:t>
            </w:r>
          </w:p>
          <w:p w:rsidR="00B53265" w:rsidRPr="00B53265" w:rsidRDefault="00B53265" w:rsidP="00B468FE">
            <w:pPr>
              <w:pStyle w:val="PargrafodaLista"/>
              <w:ind w:left="171" w:firstLine="0"/>
              <w:rPr>
                <w:rFonts w:ascii="Helvetica" w:hAnsi="Helvetica"/>
                <w:sz w:val="20"/>
              </w:rPr>
            </w:pPr>
          </w:p>
        </w:tc>
      </w:tr>
      <w:tr w:rsidR="00B53265" w:rsidRPr="00FF1792" w:rsidTr="00B468FE">
        <w:tc>
          <w:tcPr>
            <w:tcW w:w="15730" w:type="dxa"/>
            <w:shd w:val="clear" w:color="auto" w:fill="D0CECE" w:themeFill="background2" w:themeFillShade="E6"/>
          </w:tcPr>
          <w:p w:rsidR="00B53265" w:rsidRPr="003E7E73" w:rsidRDefault="00FC59D2" w:rsidP="00B468FE">
            <w:pPr>
              <w:spacing w:before="120" w:after="120"/>
              <w:rPr>
                <w:rFonts w:ascii="Helvetica" w:hAnsi="Helvetica"/>
                <w:b/>
                <w:sz w:val="20"/>
              </w:rPr>
            </w:pPr>
            <w:r w:rsidRPr="005E1081">
              <w:rPr>
                <w:rFonts w:ascii="Arial" w:hAnsi="Arial" w:cs="Arial"/>
                <w:b/>
                <w:iCs/>
                <w:sz w:val="20"/>
                <w:szCs w:val="20"/>
              </w:rPr>
              <w:t>METAS DE APRENDIZAGEM</w:t>
            </w:r>
          </w:p>
        </w:tc>
      </w:tr>
      <w:tr w:rsidR="00B53265" w:rsidRPr="00FF1792" w:rsidTr="00B468FE">
        <w:tc>
          <w:tcPr>
            <w:tcW w:w="15730" w:type="dxa"/>
          </w:tcPr>
          <w:p w:rsidR="008E0D0A" w:rsidRDefault="008E0D0A" w:rsidP="008E0D0A">
            <w:pPr>
              <w:jc w:val="both"/>
              <w:rPr>
                <w:b/>
                <w:szCs w:val="24"/>
              </w:rPr>
            </w:pPr>
          </w:p>
          <w:p w:rsidR="00EC7B33" w:rsidRDefault="00661FA1" w:rsidP="00EC7B33">
            <w:pPr>
              <w:pStyle w:val="Default"/>
              <w:rPr>
                <w:rFonts w:ascii="Times New Roman" w:hAnsi="Times New Roman" w:cs="Times New Roman"/>
                <w:b/>
                <w:bCs/>
                <w:sz w:val="22"/>
                <w:szCs w:val="22"/>
              </w:rPr>
            </w:pPr>
            <w:r w:rsidRPr="00661FA1">
              <w:rPr>
                <w:rFonts w:ascii="Times New Roman" w:hAnsi="Times New Roman" w:cs="Times New Roman"/>
                <w:b/>
                <w:bCs/>
                <w:sz w:val="22"/>
                <w:szCs w:val="22"/>
              </w:rPr>
              <w:t>Relação de ordem</w:t>
            </w:r>
            <w:r w:rsidRPr="000A0DE3">
              <w:rPr>
                <w:rFonts w:ascii="Times New Roman" w:hAnsi="Times New Roman" w:cs="Times New Roman"/>
                <w:b/>
                <w:bCs/>
                <w:sz w:val="22"/>
                <w:szCs w:val="22"/>
              </w:rPr>
              <w:t xml:space="preserve"> </w:t>
            </w:r>
            <w:r>
              <w:rPr>
                <w:rFonts w:ascii="Times New Roman" w:hAnsi="Times New Roman" w:cs="Times New Roman"/>
                <w:b/>
                <w:bCs/>
                <w:sz w:val="22"/>
                <w:szCs w:val="22"/>
              </w:rPr>
              <w:t>(NO9</w:t>
            </w:r>
            <w:r w:rsidR="00EC7B33">
              <w:rPr>
                <w:rFonts w:ascii="Times New Roman" w:hAnsi="Times New Roman" w:cs="Times New Roman"/>
                <w:b/>
                <w:bCs/>
                <w:sz w:val="22"/>
                <w:szCs w:val="22"/>
              </w:rPr>
              <w:t>)</w:t>
            </w:r>
          </w:p>
          <w:p w:rsidR="00EC7B33" w:rsidRPr="000A0DE3" w:rsidRDefault="00EC7B33" w:rsidP="00EC7B33">
            <w:pPr>
              <w:pStyle w:val="Default"/>
              <w:rPr>
                <w:rFonts w:ascii="Times New Roman" w:hAnsi="Times New Roman" w:cs="Times New Roman"/>
                <w:sz w:val="22"/>
                <w:szCs w:val="22"/>
              </w:rPr>
            </w:pPr>
          </w:p>
          <w:p w:rsidR="00EC7B33" w:rsidRPr="000A0DE3" w:rsidRDefault="00661FA1" w:rsidP="00EC7B33">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1.</w:t>
            </w:r>
            <w:r w:rsidRPr="00130223">
              <w:rPr>
                <w:rFonts w:ascii="Times New Roman" w:hAnsi="Times New Roman" w:cs="Times New Roman"/>
                <w:i/>
                <w:iCs/>
                <w:sz w:val="22"/>
                <w:szCs w:val="22"/>
              </w:rPr>
              <w:t xml:space="preserve"> Reconhecer propriedades da relação de ordem </w:t>
            </w:r>
            <w:proofErr w:type="gramStart"/>
            <w:r w:rsidRPr="00130223">
              <w:rPr>
                <w:rFonts w:ascii="Times New Roman" w:hAnsi="Times New Roman" w:cs="Times New Roman"/>
                <w:i/>
                <w:iCs/>
                <w:sz w:val="22"/>
                <w:szCs w:val="22"/>
              </w:rPr>
              <w:t>em</w:t>
            </w:r>
            <w:proofErr w:type="gramEnd"/>
            <w:r w:rsidRPr="00130223">
              <w:rPr>
                <w:rFonts w:ascii="Times New Roman" w:hAnsi="Times New Roman" w:cs="Times New Roman"/>
                <w:i/>
                <w:iCs/>
                <w:sz w:val="22"/>
                <w:szCs w:val="22"/>
              </w:rPr>
              <w:t xml:space="preserve"> </w:t>
            </w:r>
            <w:r w:rsidRPr="00130223">
              <w:rPr>
                <w:rFonts w:ascii="Times New Roman" w:hAnsi="Times New Roman" w:cs="Times New Roman"/>
                <w:i/>
                <w:iCs/>
                <w:position w:val="-4"/>
                <w:sz w:val="22"/>
                <w:szCs w:val="22"/>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8" o:title=""/>
                </v:shape>
                <o:OLEObject Type="Embed" ProgID="Equation.DSMT4" ShapeID="_x0000_i1025" DrawAspect="Content" ObjectID="_1503173663" r:id="rId9"/>
              </w:object>
            </w:r>
          </w:p>
          <w:p w:rsidR="00EC7B33" w:rsidRPr="000A0DE3" w:rsidRDefault="00EC7B33" w:rsidP="00A10EF3">
            <w:pPr>
              <w:pStyle w:val="Default"/>
              <w:ind w:left="313" w:hanging="284"/>
              <w:jc w:val="both"/>
              <w:rPr>
                <w:rFonts w:ascii="Times New Roman" w:hAnsi="Times New Roman" w:cs="Times New Roman"/>
                <w:sz w:val="22"/>
                <w:szCs w:val="22"/>
              </w:rPr>
            </w:pPr>
            <w:r>
              <w:rPr>
                <w:rFonts w:ascii="Times New Roman" w:hAnsi="Times New Roman" w:cs="Times New Roman"/>
                <w:sz w:val="22"/>
                <w:szCs w:val="22"/>
              </w:rPr>
              <w:t>1.</w:t>
            </w:r>
            <w:r w:rsidRPr="000A0DE3">
              <w:rPr>
                <w:rFonts w:ascii="Times New Roman" w:hAnsi="Times New Roman" w:cs="Times New Roman"/>
                <w:sz w:val="22"/>
                <w:szCs w:val="22"/>
              </w:rPr>
              <w:t xml:space="preserve">1. </w:t>
            </w:r>
            <w:r w:rsidR="00661FA1" w:rsidRPr="00130223">
              <w:rPr>
                <w:rFonts w:ascii="Times New Roman" w:hAnsi="Times New Roman" w:cs="Times New Roman"/>
                <w:sz w:val="22"/>
                <w:szCs w:val="22"/>
              </w:rPr>
              <w:t xml:space="preserve">Reconhecer, dados três números racionais </w:t>
            </w:r>
            <w:r w:rsidR="00661FA1" w:rsidRPr="00130223">
              <w:rPr>
                <w:rFonts w:ascii="Times New Roman" w:hAnsi="Times New Roman" w:cs="Times New Roman"/>
                <w:i/>
                <w:sz w:val="22"/>
                <w:szCs w:val="22"/>
              </w:rPr>
              <w:t>q</w:t>
            </w:r>
            <w:r w:rsidR="00661FA1" w:rsidRPr="00130223">
              <w:rPr>
                <w:rFonts w:ascii="Times New Roman" w:hAnsi="Times New Roman" w:cs="Times New Roman"/>
                <w:sz w:val="22"/>
                <w:szCs w:val="22"/>
              </w:rPr>
              <w:t xml:space="preserve">, </w:t>
            </w:r>
            <w:r w:rsidR="00661FA1" w:rsidRPr="00130223">
              <w:rPr>
                <w:rFonts w:ascii="Times New Roman" w:hAnsi="Times New Roman" w:cs="Times New Roman"/>
                <w:i/>
                <w:sz w:val="22"/>
                <w:szCs w:val="22"/>
              </w:rPr>
              <w:t>r</w:t>
            </w:r>
            <w:r w:rsidR="00661FA1" w:rsidRPr="00130223">
              <w:rPr>
                <w:rFonts w:ascii="Times New Roman" w:hAnsi="Times New Roman" w:cs="Times New Roman"/>
                <w:sz w:val="22"/>
                <w:szCs w:val="22"/>
              </w:rPr>
              <w:t xml:space="preserve"> e </w:t>
            </w:r>
            <w:r w:rsidR="00661FA1" w:rsidRPr="00130223">
              <w:rPr>
                <w:rFonts w:ascii="Times New Roman" w:hAnsi="Times New Roman" w:cs="Times New Roman"/>
                <w:i/>
                <w:sz w:val="22"/>
                <w:szCs w:val="22"/>
              </w:rPr>
              <w:t>s</w:t>
            </w:r>
            <w:r w:rsidR="00661FA1" w:rsidRPr="00130223">
              <w:rPr>
                <w:rFonts w:ascii="Times New Roman" w:hAnsi="Times New Roman" w:cs="Times New Roman"/>
                <w:sz w:val="22"/>
                <w:szCs w:val="22"/>
              </w:rPr>
              <w:t xml:space="preserve"> representados em forma de fração com </w:t>
            </w:r>
            <w:r w:rsidR="00661FA1" w:rsidRPr="00130223">
              <w:rPr>
                <w:rFonts w:ascii="Times New Roman" w:hAnsi="Times New Roman" w:cs="Times New Roman"/>
                <w:i/>
                <w:sz w:val="22"/>
                <w:szCs w:val="22"/>
              </w:rPr>
              <w:t xml:space="preserve">q </w:t>
            </w:r>
            <w:proofErr w:type="gramStart"/>
            <w:r w:rsidR="00661FA1" w:rsidRPr="00130223">
              <w:rPr>
                <w:rFonts w:ascii="Times New Roman" w:hAnsi="Times New Roman" w:cs="Times New Roman"/>
                <w:sz w:val="22"/>
                <w:szCs w:val="22"/>
              </w:rPr>
              <w:t xml:space="preserve">&lt; </w:t>
            </w:r>
            <w:r w:rsidR="00661FA1" w:rsidRPr="00130223">
              <w:rPr>
                <w:rFonts w:ascii="Times New Roman" w:hAnsi="Times New Roman" w:cs="Times New Roman"/>
                <w:i/>
                <w:sz w:val="22"/>
                <w:szCs w:val="22"/>
              </w:rPr>
              <w:t>r</w:t>
            </w:r>
            <w:proofErr w:type="gramEnd"/>
            <w:r w:rsidR="00661FA1" w:rsidRPr="00130223">
              <w:rPr>
                <w:rFonts w:ascii="Times New Roman" w:hAnsi="Times New Roman" w:cs="Times New Roman"/>
                <w:sz w:val="22"/>
                <w:szCs w:val="22"/>
              </w:rPr>
              <w:t xml:space="preserve">, que se tem </w:t>
            </w:r>
            <w:r w:rsidR="00661FA1" w:rsidRPr="00130223">
              <w:rPr>
                <w:rFonts w:ascii="Times New Roman" w:hAnsi="Times New Roman" w:cs="Times New Roman"/>
                <w:i/>
                <w:sz w:val="22"/>
                <w:szCs w:val="22"/>
              </w:rPr>
              <w:t>q</w:t>
            </w:r>
            <w:r w:rsidR="00661FA1" w:rsidRPr="00130223">
              <w:rPr>
                <w:rFonts w:ascii="Times New Roman" w:hAnsi="Times New Roman" w:cs="Times New Roman"/>
                <w:sz w:val="22"/>
                <w:szCs w:val="22"/>
              </w:rPr>
              <w:t xml:space="preserve"> + </w:t>
            </w:r>
            <w:r w:rsidR="00661FA1" w:rsidRPr="00130223">
              <w:rPr>
                <w:rFonts w:ascii="Times New Roman" w:hAnsi="Times New Roman" w:cs="Times New Roman"/>
                <w:i/>
                <w:sz w:val="22"/>
                <w:szCs w:val="22"/>
              </w:rPr>
              <w:t xml:space="preserve">s </w:t>
            </w:r>
            <w:r w:rsidR="00661FA1" w:rsidRPr="00130223">
              <w:rPr>
                <w:rFonts w:ascii="Times New Roman" w:hAnsi="Times New Roman" w:cs="Times New Roman"/>
                <w:sz w:val="22"/>
                <w:szCs w:val="22"/>
              </w:rPr>
              <w:t xml:space="preserve">&lt; </w:t>
            </w:r>
            <w:r w:rsidR="00661FA1" w:rsidRPr="00130223">
              <w:rPr>
                <w:rFonts w:ascii="Times New Roman" w:hAnsi="Times New Roman" w:cs="Times New Roman"/>
                <w:i/>
                <w:sz w:val="22"/>
                <w:szCs w:val="22"/>
              </w:rPr>
              <w:t>r</w:t>
            </w:r>
            <w:r w:rsidR="00661FA1" w:rsidRPr="00130223">
              <w:rPr>
                <w:rFonts w:ascii="Times New Roman" w:hAnsi="Times New Roman" w:cs="Times New Roman"/>
                <w:sz w:val="22"/>
                <w:szCs w:val="22"/>
              </w:rPr>
              <w:t xml:space="preserve"> + </w:t>
            </w:r>
            <w:r w:rsidR="00661FA1" w:rsidRPr="00130223">
              <w:rPr>
                <w:rFonts w:ascii="Times New Roman" w:hAnsi="Times New Roman" w:cs="Times New Roman"/>
                <w:i/>
                <w:sz w:val="22"/>
                <w:szCs w:val="22"/>
              </w:rPr>
              <w:t>s</w:t>
            </w:r>
            <w:r w:rsidR="00661FA1" w:rsidRPr="00130223">
              <w:rPr>
                <w:rFonts w:ascii="Times New Roman" w:hAnsi="Times New Roman" w:cs="Times New Roman"/>
                <w:sz w:val="22"/>
                <w:szCs w:val="22"/>
              </w:rPr>
              <w:t xml:space="preserve"> comparando as frações resultantes e saber que esta propriedade se estende a todos os números reais</w:t>
            </w:r>
            <w:r w:rsidRPr="000A0DE3">
              <w:rPr>
                <w:rFonts w:ascii="Times New Roman" w:hAnsi="Times New Roman" w:cs="Times New Roman"/>
                <w:sz w:val="22"/>
                <w:szCs w:val="22"/>
              </w:rPr>
              <w:t xml:space="preserve">. </w:t>
            </w:r>
          </w:p>
          <w:p w:rsidR="00EC7B33" w:rsidRPr="000A0DE3" w:rsidRDefault="00EC7B33" w:rsidP="00661FA1">
            <w:pPr>
              <w:pStyle w:val="Default"/>
              <w:spacing w:line="276" w:lineRule="auto"/>
              <w:ind w:left="313" w:hanging="284"/>
              <w:jc w:val="both"/>
              <w:rPr>
                <w:rFonts w:ascii="Times New Roman" w:hAnsi="Times New Roman" w:cs="Times New Roman"/>
                <w:sz w:val="22"/>
                <w:szCs w:val="22"/>
              </w:rPr>
            </w:pPr>
            <w:r>
              <w:rPr>
                <w:rFonts w:ascii="Times New Roman" w:hAnsi="Times New Roman" w:cs="Times New Roman"/>
                <w:sz w:val="22"/>
                <w:szCs w:val="22"/>
              </w:rPr>
              <w:t>1.</w:t>
            </w:r>
            <w:r w:rsidRPr="000A0DE3">
              <w:rPr>
                <w:rFonts w:ascii="Times New Roman" w:hAnsi="Times New Roman" w:cs="Times New Roman"/>
                <w:sz w:val="22"/>
                <w:szCs w:val="22"/>
              </w:rPr>
              <w:t xml:space="preserve">2. </w:t>
            </w:r>
            <w:r w:rsidR="00661FA1" w:rsidRPr="00130223">
              <w:rPr>
                <w:rFonts w:ascii="Times New Roman" w:hAnsi="Times New Roman" w:cs="Times New Roman"/>
                <w:sz w:val="22"/>
                <w:szCs w:val="22"/>
              </w:rPr>
              <w:t xml:space="preserve">Reconhecer, dados três números racionais </w:t>
            </w:r>
            <w:r w:rsidR="00661FA1" w:rsidRPr="00130223">
              <w:rPr>
                <w:rFonts w:ascii="Times New Roman" w:hAnsi="Times New Roman" w:cs="Times New Roman"/>
                <w:i/>
                <w:sz w:val="22"/>
                <w:szCs w:val="22"/>
              </w:rPr>
              <w:t>q</w:t>
            </w:r>
            <w:r w:rsidR="00661FA1" w:rsidRPr="00130223">
              <w:rPr>
                <w:rFonts w:ascii="Times New Roman" w:hAnsi="Times New Roman" w:cs="Times New Roman"/>
                <w:sz w:val="22"/>
                <w:szCs w:val="22"/>
              </w:rPr>
              <w:t xml:space="preserve">, </w:t>
            </w:r>
            <w:r w:rsidR="00661FA1" w:rsidRPr="00130223">
              <w:rPr>
                <w:rFonts w:ascii="Times New Roman" w:hAnsi="Times New Roman" w:cs="Times New Roman"/>
                <w:i/>
                <w:sz w:val="22"/>
                <w:szCs w:val="22"/>
              </w:rPr>
              <w:t>r</w:t>
            </w:r>
            <w:r w:rsidR="00661FA1" w:rsidRPr="00130223">
              <w:rPr>
                <w:rFonts w:ascii="Times New Roman" w:hAnsi="Times New Roman" w:cs="Times New Roman"/>
                <w:sz w:val="22"/>
                <w:szCs w:val="22"/>
              </w:rPr>
              <w:t xml:space="preserve"> e </w:t>
            </w:r>
            <w:r w:rsidR="00661FA1" w:rsidRPr="00130223">
              <w:rPr>
                <w:rFonts w:ascii="Times New Roman" w:hAnsi="Times New Roman" w:cs="Times New Roman"/>
                <w:i/>
                <w:sz w:val="22"/>
                <w:szCs w:val="22"/>
              </w:rPr>
              <w:t>s</w:t>
            </w:r>
            <w:r w:rsidR="00661FA1" w:rsidRPr="00130223">
              <w:rPr>
                <w:rFonts w:ascii="Times New Roman" w:hAnsi="Times New Roman" w:cs="Times New Roman"/>
                <w:sz w:val="22"/>
                <w:szCs w:val="22"/>
              </w:rPr>
              <w:t xml:space="preserve"> representados em forma de fração com </w:t>
            </w:r>
            <w:r w:rsidR="00661FA1" w:rsidRPr="00130223">
              <w:rPr>
                <w:rFonts w:ascii="Times New Roman" w:hAnsi="Times New Roman" w:cs="Times New Roman"/>
                <w:i/>
                <w:sz w:val="22"/>
                <w:szCs w:val="22"/>
              </w:rPr>
              <w:t xml:space="preserve">q </w:t>
            </w:r>
            <w:proofErr w:type="gramStart"/>
            <w:r w:rsidR="00661FA1" w:rsidRPr="00130223">
              <w:rPr>
                <w:rFonts w:ascii="Times New Roman" w:hAnsi="Times New Roman" w:cs="Times New Roman"/>
                <w:sz w:val="22"/>
                <w:szCs w:val="22"/>
              </w:rPr>
              <w:t xml:space="preserve">&lt; </w:t>
            </w:r>
            <w:r w:rsidR="00661FA1" w:rsidRPr="00130223">
              <w:rPr>
                <w:rFonts w:ascii="Times New Roman" w:hAnsi="Times New Roman" w:cs="Times New Roman"/>
                <w:i/>
                <w:sz w:val="22"/>
                <w:szCs w:val="22"/>
              </w:rPr>
              <w:t>r</w:t>
            </w:r>
            <w:proofErr w:type="gramEnd"/>
            <w:r w:rsidR="00661FA1" w:rsidRPr="00130223">
              <w:rPr>
                <w:rFonts w:ascii="Times New Roman" w:hAnsi="Times New Roman" w:cs="Times New Roman"/>
                <w:i/>
                <w:sz w:val="22"/>
                <w:szCs w:val="22"/>
              </w:rPr>
              <w:t xml:space="preserve"> </w:t>
            </w:r>
            <w:r w:rsidR="00661FA1" w:rsidRPr="00130223">
              <w:rPr>
                <w:rFonts w:ascii="Times New Roman" w:hAnsi="Times New Roman" w:cs="Times New Roman"/>
                <w:sz w:val="22"/>
                <w:szCs w:val="22"/>
              </w:rPr>
              <w:t xml:space="preserve">e </w:t>
            </w:r>
            <w:r w:rsidR="00661FA1" w:rsidRPr="00130223">
              <w:rPr>
                <w:rFonts w:ascii="Times New Roman" w:hAnsi="Times New Roman" w:cs="Times New Roman"/>
                <w:i/>
                <w:sz w:val="22"/>
                <w:szCs w:val="22"/>
              </w:rPr>
              <w:t xml:space="preserve">s </w:t>
            </w:r>
            <w:r w:rsidR="00661FA1" w:rsidRPr="00130223">
              <w:rPr>
                <w:rFonts w:ascii="Times New Roman" w:hAnsi="Times New Roman" w:cs="Times New Roman"/>
                <w:sz w:val="22"/>
                <w:szCs w:val="22"/>
              </w:rPr>
              <w:t xml:space="preserve">&gt; 0, que se tem </w:t>
            </w:r>
            <w:proofErr w:type="spellStart"/>
            <w:r w:rsidR="00661FA1" w:rsidRPr="00130223">
              <w:rPr>
                <w:rFonts w:ascii="Times New Roman" w:hAnsi="Times New Roman" w:cs="Times New Roman"/>
                <w:i/>
                <w:sz w:val="22"/>
                <w:szCs w:val="22"/>
              </w:rPr>
              <w:t>qs</w:t>
            </w:r>
            <w:proofErr w:type="spellEnd"/>
            <w:r w:rsidR="00661FA1" w:rsidRPr="00130223">
              <w:rPr>
                <w:rFonts w:ascii="Times New Roman" w:hAnsi="Times New Roman" w:cs="Times New Roman"/>
                <w:i/>
                <w:sz w:val="22"/>
                <w:szCs w:val="22"/>
              </w:rPr>
              <w:t xml:space="preserve"> </w:t>
            </w:r>
            <w:r w:rsidR="00661FA1" w:rsidRPr="00130223">
              <w:rPr>
                <w:rFonts w:ascii="Times New Roman" w:hAnsi="Times New Roman" w:cs="Times New Roman"/>
                <w:sz w:val="22"/>
                <w:szCs w:val="22"/>
              </w:rPr>
              <w:t xml:space="preserve">&lt; </w:t>
            </w:r>
            <w:proofErr w:type="spellStart"/>
            <w:r w:rsidR="00661FA1" w:rsidRPr="00130223">
              <w:rPr>
                <w:rFonts w:ascii="Times New Roman" w:hAnsi="Times New Roman" w:cs="Times New Roman"/>
                <w:i/>
                <w:sz w:val="22"/>
                <w:szCs w:val="22"/>
              </w:rPr>
              <w:t>rs</w:t>
            </w:r>
            <w:proofErr w:type="spellEnd"/>
            <w:r w:rsidR="00661FA1" w:rsidRPr="00130223">
              <w:rPr>
                <w:rFonts w:ascii="Times New Roman" w:hAnsi="Times New Roman" w:cs="Times New Roman"/>
                <w:i/>
                <w:sz w:val="22"/>
                <w:szCs w:val="22"/>
              </w:rPr>
              <w:t xml:space="preserve"> </w:t>
            </w:r>
            <w:r w:rsidR="00661FA1" w:rsidRPr="00130223">
              <w:rPr>
                <w:rFonts w:ascii="Times New Roman" w:hAnsi="Times New Roman" w:cs="Times New Roman"/>
                <w:sz w:val="22"/>
                <w:szCs w:val="22"/>
              </w:rPr>
              <w:t>comparando as frações resultantes e saber que esta propriedade se estende a todos os números reais</w:t>
            </w:r>
            <w:r w:rsidRPr="000A0DE3">
              <w:rPr>
                <w:rFonts w:ascii="Times New Roman" w:hAnsi="Times New Roman" w:cs="Times New Roman"/>
                <w:sz w:val="22"/>
                <w:szCs w:val="22"/>
              </w:rPr>
              <w:t xml:space="preserve">. </w:t>
            </w:r>
          </w:p>
          <w:p w:rsidR="00344B56" w:rsidRPr="00D36EF8" w:rsidRDefault="00EC7B33" w:rsidP="00D36EF8">
            <w:pPr>
              <w:pStyle w:val="Default"/>
              <w:ind w:left="313" w:hanging="284"/>
              <w:jc w:val="both"/>
              <w:rPr>
                <w:rFonts w:ascii="Times New Roman" w:hAnsi="Times New Roman" w:cs="Times New Roman"/>
                <w:sz w:val="22"/>
                <w:szCs w:val="22"/>
              </w:rPr>
            </w:pPr>
            <w:r>
              <w:rPr>
                <w:rFonts w:ascii="Times New Roman" w:hAnsi="Times New Roman" w:cs="Times New Roman"/>
                <w:sz w:val="22"/>
                <w:szCs w:val="22"/>
              </w:rPr>
              <w:t>1.</w:t>
            </w:r>
            <w:r w:rsidRPr="000A0DE3">
              <w:rPr>
                <w:rFonts w:ascii="Times New Roman" w:hAnsi="Times New Roman" w:cs="Times New Roman"/>
                <w:sz w:val="22"/>
                <w:szCs w:val="22"/>
              </w:rPr>
              <w:t xml:space="preserve">3. </w:t>
            </w:r>
            <w:r w:rsidR="00661FA1" w:rsidRPr="00130223">
              <w:rPr>
                <w:rFonts w:ascii="Times New Roman" w:hAnsi="Times New Roman" w:cs="Times New Roman"/>
                <w:sz w:val="22"/>
                <w:szCs w:val="22"/>
              </w:rPr>
              <w:t xml:space="preserve">Reconhecer, dados três números racionais </w:t>
            </w:r>
            <w:r w:rsidR="00661FA1" w:rsidRPr="00130223">
              <w:rPr>
                <w:rFonts w:ascii="Times New Roman" w:hAnsi="Times New Roman" w:cs="Times New Roman"/>
                <w:i/>
                <w:sz w:val="22"/>
                <w:szCs w:val="22"/>
              </w:rPr>
              <w:t>q</w:t>
            </w:r>
            <w:r w:rsidR="00661FA1" w:rsidRPr="00130223">
              <w:rPr>
                <w:rFonts w:ascii="Times New Roman" w:hAnsi="Times New Roman" w:cs="Times New Roman"/>
                <w:sz w:val="22"/>
                <w:szCs w:val="22"/>
              </w:rPr>
              <w:t xml:space="preserve">, </w:t>
            </w:r>
            <w:r w:rsidR="00661FA1" w:rsidRPr="00130223">
              <w:rPr>
                <w:rFonts w:ascii="Times New Roman" w:hAnsi="Times New Roman" w:cs="Times New Roman"/>
                <w:i/>
                <w:sz w:val="22"/>
                <w:szCs w:val="22"/>
              </w:rPr>
              <w:t>r</w:t>
            </w:r>
            <w:r w:rsidR="00661FA1" w:rsidRPr="00130223">
              <w:rPr>
                <w:rFonts w:ascii="Times New Roman" w:hAnsi="Times New Roman" w:cs="Times New Roman"/>
                <w:sz w:val="22"/>
                <w:szCs w:val="22"/>
              </w:rPr>
              <w:t xml:space="preserve"> e </w:t>
            </w:r>
            <w:r w:rsidR="00661FA1" w:rsidRPr="00130223">
              <w:rPr>
                <w:rFonts w:ascii="Times New Roman" w:hAnsi="Times New Roman" w:cs="Times New Roman"/>
                <w:i/>
                <w:sz w:val="22"/>
                <w:szCs w:val="22"/>
              </w:rPr>
              <w:t>s</w:t>
            </w:r>
            <w:r w:rsidR="00661FA1" w:rsidRPr="00130223">
              <w:rPr>
                <w:rFonts w:ascii="Times New Roman" w:hAnsi="Times New Roman" w:cs="Times New Roman"/>
                <w:sz w:val="22"/>
                <w:szCs w:val="22"/>
              </w:rPr>
              <w:t xml:space="preserve"> representados em forma de fração com </w:t>
            </w:r>
            <w:r w:rsidR="00661FA1" w:rsidRPr="00130223">
              <w:rPr>
                <w:rFonts w:ascii="Times New Roman" w:hAnsi="Times New Roman" w:cs="Times New Roman"/>
                <w:i/>
                <w:sz w:val="22"/>
                <w:szCs w:val="22"/>
              </w:rPr>
              <w:t xml:space="preserve">q </w:t>
            </w:r>
            <w:proofErr w:type="gramStart"/>
            <w:r w:rsidR="00661FA1" w:rsidRPr="00130223">
              <w:rPr>
                <w:rFonts w:ascii="Times New Roman" w:hAnsi="Times New Roman" w:cs="Times New Roman"/>
                <w:sz w:val="22"/>
                <w:szCs w:val="22"/>
              </w:rPr>
              <w:t xml:space="preserve">&lt; </w:t>
            </w:r>
            <w:r w:rsidR="00661FA1" w:rsidRPr="00130223">
              <w:rPr>
                <w:rFonts w:ascii="Times New Roman" w:hAnsi="Times New Roman" w:cs="Times New Roman"/>
                <w:i/>
                <w:sz w:val="22"/>
                <w:szCs w:val="22"/>
              </w:rPr>
              <w:t>r</w:t>
            </w:r>
            <w:proofErr w:type="gramEnd"/>
            <w:r w:rsidR="00661FA1" w:rsidRPr="00130223">
              <w:rPr>
                <w:rFonts w:ascii="Times New Roman" w:hAnsi="Times New Roman" w:cs="Times New Roman"/>
                <w:sz w:val="22"/>
                <w:szCs w:val="22"/>
              </w:rPr>
              <w:t xml:space="preserve"> e </w:t>
            </w:r>
            <w:r w:rsidR="00661FA1" w:rsidRPr="00130223">
              <w:rPr>
                <w:rFonts w:ascii="Times New Roman" w:hAnsi="Times New Roman" w:cs="Times New Roman"/>
                <w:i/>
                <w:sz w:val="22"/>
                <w:szCs w:val="22"/>
              </w:rPr>
              <w:t xml:space="preserve">s </w:t>
            </w:r>
            <w:r w:rsidR="00661FA1" w:rsidRPr="00130223">
              <w:rPr>
                <w:rFonts w:ascii="Times New Roman" w:hAnsi="Times New Roman" w:cs="Times New Roman"/>
                <w:sz w:val="22"/>
                <w:szCs w:val="22"/>
              </w:rPr>
              <w:t xml:space="preserve">&lt; 0, que se tem </w:t>
            </w:r>
            <w:proofErr w:type="spellStart"/>
            <w:r w:rsidR="00661FA1" w:rsidRPr="00130223">
              <w:rPr>
                <w:rFonts w:ascii="Times New Roman" w:hAnsi="Times New Roman" w:cs="Times New Roman"/>
                <w:i/>
                <w:sz w:val="22"/>
                <w:szCs w:val="22"/>
              </w:rPr>
              <w:t>qs</w:t>
            </w:r>
            <w:proofErr w:type="spellEnd"/>
            <w:r w:rsidR="00661FA1" w:rsidRPr="00130223">
              <w:rPr>
                <w:rFonts w:ascii="Times New Roman" w:hAnsi="Times New Roman" w:cs="Times New Roman"/>
                <w:i/>
                <w:sz w:val="22"/>
                <w:szCs w:val="22"/>
              </w:rPr>
              <w:t xml:space="preserve"> </w:t>
            </w:r>
            <w:r w:rsidR="00661FA1" w:rsidRPr="00130223">
              <w:rPr>
                <w:rFonts w:ascii="Times New Roman" w:hAnsi="Times New Roman" w:cs="Times New Roman"/>
                <w:sz w:val="22"/>
                <w:szCs w:val="22"/>
              </w:rPr>
              <w:t xml:space="preserve">&gt; </w:t>
            </w:r>
            <w:proofErr w:type="spellStart"/>
            <w:r w:rsidR="00661FA1" w:rsidRPr="00130223">
              <w:rPr>
                <w:rFonts w:ascii="Times New Roman" w:hAnsi="Times New Roman" w:cs="Times New Roman"/>
                <w:i/>
                <w:sz w:val="22"/>
                <w:szCs w:val="22"/>
              </w:rPr>
              <w:t>rs</w:t>
            </w:r>
            <w:proofErr w:type="spellEnd"/>
            <w:r w:rsidR="00661FA1" w:rsidRPr="00130223">
              <w:rPr>
                <w:rFonts w:ascii="Times New Roman" w:hAnsi="Times New Roman" w:cs="Times New Roman"/>
                <w:i/>
                <w:sz w:val="22"/>
                <w:szCs w:val="22"/>
              </w:rPr>
              <w:t xml:space="preserve"> </w:t>
            </w:r>
            <w:r w:rsidR="00661FA1" w:rsidRPr="00130223">
              <w:rPr>
                <w:rFonts w:ascii="Times New Roman" w:hAnsi="Times New Roman" w:cs="Times New Roman"/>
                <w:sz w:val="22"/>
                <w:szCs w:val="22"/>
              </w:rPr>
              <w:t xml:space="preserve">comparando as frações resultantes e saber que esta propriedade se estende a todos </w:t>
            </w:r>
            <w:r w:rsidR="00661FA1" w:rsidRPr="00130223">
              <w:rPr>
                <w:rFonts w:ascii="Times New Roman" w:hAnsi="Times New Roman" w:cs="Times New Roman"/>
                <w:color w:val="auto"/>
                <w:sz w:val="22"/>
                <w:szCs w:val="22"/>
              </w:rPr>
              <w:t>os números reais</w:t>
            </w:r>
            <w:r w:rsidRPr="000A0DE3">
              <w:rPr>
                <w:rFonts w:ascii="Times New Roman" w:hAnsi="Times New Roman" w:cs="Times New Roman"/>
                <w:sz w:val="22"/>
                <w:szCs w:val="22"/>
              </w:rPr>
              <w:t xml:space="preserve">. </w:t>
            </w:r>
          </w:p>
          <w:p w:rsidR="00EC7B33" w:rsidRPr="000A0DE3" w:rsidRDefault="00344B56" w:rsidP="00D36EF8">
            <w:pPr>
              <w:pStyle w:val="Default"/>
              <w:spacing w:after="90"/>
              <w:ind w:left="313" w:hanging="284"/>
              <w:jc w:val="both"/>
              <w:rPr>
                <w:rFonts w:ascii="Times New Roman" w:hAnsi="Times New Roman" w:cs="Times New Roman"/>
                <w:sz w:val="22"/>
                <w:szCs w:val="22"/>
              </w:rPr>
            </w:pPr>
            <w:r>
              <w:rPr>
                <w:rFonts w:ascii="Times New Roman" w:hAnsi="Times New Roman" w:cs="Times New Roman"/>
                <w:sz w:val="22"/>
                <w:szCs w:val="22"/>
              </w:rPr>
              <w:t>1.</w:t>
            </w:r>
            <w:r w:rsidR="00EC7B33" w:rsidRPr="000A0DE3">
              <w:rPr>
                <w:rFonts w:ascii="Times New Roman" w:hAnsi="Times New Roman" w:cs="Times New Roman"/>
                <w:sz w:val="22"/>
                <w:szCs w:val="22"/>
              </w:rPr>
              <w:t xml:space="preserve">4. </w:t>
            </w:r>
            <w:r w:rsidR="00D36EF8" w:rsidRPr="00130223">
              <w:rPr>
                <w:rFonts w:ascii="Times New Roman" w:hAnsi="Times New Roman" w:cs="Times New Roman"/>
                <w:color w:val="auto"/>
                <w:sz w:val="22"/>
                <w:szCs w:val="22"/>
              </w:rPr>
              <w:t xml:space="preserve">Provar que para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rPr>
              <w:t xml:space="preserve">,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rPr>
              <w:t xml:space="preserve">, </w:t>
            </w:r>
            <w:r w:rsidR="00D36EF8" w:rsidRPr="00130223">
              <w:rPr>
                <w:rFonts w:ascii="Times New Roman" w:hAnsi="Times New Roman" w:cs="Times New Roman"/>
                <w:i/>
                <w:color w:val="auto"/>
                <w:sz w:val="22"/>
                <w:szCs w:val="22"/>
              </w:rPr>
              <w:t>c</w:t>
            </w:r>
            <w:r w:rsidR="00D36EF8" w:rsidRPr="00130223">
              <w:rPr>
                <w:rFonts w:ascii="Times New Roman" w:hAnsi="Times New Roman" w:cs="Times New Roman"/>
                <w:color w:val="auto"/>
                <w:sz w:val="22"/>
                <w:szCs w:val="22"/>
              </w:rPr>
              <w:t xml:space="preserve"> e </w:t>
            </w:r>
            <w:r w:rsidR="00D36EF8" w:rsidRPr="00130223">
              <w:rPr>
                <w:rFonts w:ascii="Times New Roman" w:hAnsi="Times New Roman" w:cs="Times New Roman"/>
                <w:i/>
                <w:color w:val="auto"/>
                <w:sz w:val="22"/>
                <w:szCs w:val="22"/>
              </w:rPr>
              <w:t xml:space="preserve">d </w:t>
            </w:r>
            <w:r w:rsidR="00D36EF8" w:rsidRPr="00130223">
              <w:rPr>
                <w:rFonts w:ascii="Times New Roman" w:hAnsi="Times New Roman" w:cs="Times New Roman"/>
                <w:color w:val="auto"/>
                <w:sz w:val="22"/>
                <w:szCs w:val="22"/>
              </w:rPr>
              <w:t xml:space="preserve">números reais com </w:t>
            </w:r>
            <w:r w:rsidR="00D36EF8" w:rsidRPr="00130223">
              <w:rPr>
                <w:rFonts w:ascii="Times New Roman" w:hAnsi="Times New Roman" w:cs="Times New Roman"/>
                <w:i/>
                <w:color w:val="auto"/>
                <w:sz w:val="22"/>
                <w:szCs w:val="22"/>
              </w:rPr>
              <w:t xml:space="preserve">a </w:t>
            </w:r>
            <w:proofErr w:type="gramStart"/>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proofErr w:type="gramEnd"/>
            <w:r w:rsidR="00D36EF8" w:rsidRPr="00130223">
              <w:rPr>
                <w:rFonts w:ascii="Times New Roman" w:hAnsi="Times New Roman" w:cs="Times New Roman"/>
                <w:i/>
                <w:color w:val="auto"/>
                <w:sz w:val="22"/>
                <w:szCs w:val="22"/>
              </w:rPr>
              <w:t xml:space="preserve"> </w:t>
            </w:r>
            <w:r w:rsidR="00D36EF8" w:rsidRPr="00130223">
              <w:rPr>
                <w:rFonts w:ascii="Times New Roman" w:hAnsi="Times New Roman" w:cs="Times New Roman"/>
                <w:color w:val="auto"/>
                <w:sz w:val="22"/>
                <w:szCs w:val="22"/>
              </w:rPr>
              <w:t xml:space="preserve">e </w:t>
            </w:r>
            <w:r w:rsidR="00D36EF8" w:rsidRPr="00130223">
              <w:rPr>
                <w:rFonts w:ascii="Times New Roman" w:hAnsi="Times New Roman" w:cs="Times New Roman"/>
                <w:i/>
                <w:color w:val="auto"/>
                <w:sz w:val="22"/>
                <w:szCs w:val="22"/>
              </w:rPr>
              <w:t xml:space="preserve">c </w:t>
            </w:r>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 xml:space="preserve">d </w:t>
            </w:r>
            <w:r w:rsidR="00D36EF8" w:rsidRPr="00130223">
              <w:rPr>
                <w:rFonts w:ascii="Times New Roman" w:hAnsi="Times New Roman" w:cs="Times New Roman"/>
                <w:color w:val="auto"/>
                <w:sz w:val="22"/>
                <w:szCs w:val="22"/>
              </w:rPr>
              <w:t xml:space="preserve">se tem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rPr>
              <w:t xml:space="preserve"> + </w:t>
            </w:r>
            <w:r w:rsidR="00D36EF8" w:rsidRPr="00130223">
              <w:rPr>
                <w:rFonts w:ascii="Times New Roman" w:hAnsi="Times New Roman" w:cs="Times New Roman"/>
                <w:i/>
                <w:color w:val="auto"/>
                <w:sz w:val="22"/>
                <w:szCs w:val="22"/>
              </w:rPr>
              <w:t xml:space="preserve">c </w:t>
            </w:r>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rPr>
              <w:t xml:space="preserve"> + </w:t>
            </w:r>
            <w:r w:rsidR="00D36EF8" w:rsidRPr="00130223">
              <w:rPr>
                <w:rFonts w:ascii="Times New Roman" w:hAnsi="Times New Roman" w:cs="Times New Roman"/>
                <w:i/>
                <w:color w:val="auto"/>
                <w:sz w:val="22"/>
                <w:szCs w:val="22"/>
              </w:rPr>
              <w:t xml:space="preserve">d </w:t>
            </w:r>
            <w:r w:rsidR="00D36EF8" w:rsidRPr="00130223">
              <w:rPr>
                <w:rFonts w:ascii="Times New Roman" w:hAnsi="Times New Roman" w:cs="Times New Roman"/>
                <w:color w:val="auto"/>
                <w:sz w:val="22"/>
                <w:szCs w:val="22"/>
              </w:rPr>
              <w:t xml:space="preserve">e, no caso de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rPr>
              <w:t xml:space="preserve">,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rPr>
              <w:t xml:space="preserve">, </w:t>
            </w:r>
            <w:r w:rsidR="00D36EF8" w:rsidRPr="00130223">
              <w:rPr>
                <w:rFonts w:ascii="Times New Roman" w:hAnsi="Times New Roman" w:cs="Times New Roman"/>
                <w:i/>
                <w:color w:val="auto"/>
                <w:sz w:val="22"/>
                <w:szCs w:val="22"/>
              </w:rPr>
              <w:t>c</w:t>
            </w:r>
            <w:r w:rsidR="00D36EF8" w:rsidRPr="00130223">
              <w:rPr>
                <w:rFonts w:ascii="Times New Roman" w:hAnsi="Times New Roman" w:cs="Times New Roman"/>
                <w:color w:val="auto"/>
                <w:sz w:val="22"/>
                <w:szCs w:val="22"/>
              </w:rPr>
              <w:t xml:space="preserve"> e </w:t>
            </w:r>
            <w:r w:rsidR="00D36EF8" w:rsidRPr="00130223">
              <w:rPr>
                <w:rFonts w:ascii="Times New Roman" w:hAnsi="Times New Roman" w:cs="Times New Roman"/>
                <w:i/>
                <w:color w:val="auto"/>
                <w:sz w:val="22"/>
                <w:szCs w:val="22"/>
              </w:rPr>
              <w:t>d</w:t>
            </w:r>
            <w:r w:rsidR="00D36EF8" w:rsidRPr="00130223">
              <w:rPr>
                <w:rFonts w:ascii="Times New Roman" w:hAnsi="Times New Roman" w:cs="Times New Roman"/>
                <w:color w:val="auto"/>
                <w:sz w:val="22"/>
                <w:szCs w:val="22"/>
              </w:rPr>
              <w:t xml:space="preserve"> serem positivos, </w:t>
            </w:r>
            <w:proofErr w:type="spellStart"/>
            <w:r w:rsidR="00D36EF8" w:rsidRPr="00130223">
              <w:rPr>
                <w:rFonts w:ascii="Times New Roman" w:hAnsi="Times New Roman" w:cs="Times New Roman"/>
                <w:i/>
                <w:color w:val="auto"/>
                <w:sz w:val="22"/>
                <w:szCs w:val="22"/>
              </w:rPr>
              <w:t>ac</w:t>
            </w:r>
            <w:proofErr w:type="spellEnd"/>
            <w:r w:rsidR="00D36EF8" w:rsidRPr="00130223">
              <w:rPr>
                <w:rFonts w:ascii="Times New Roman" w:hAnsi="Times New Roman" w:cs="Times New Roman"/>
                <w:i/>
                <w:color w:val="auto"/>
                <w:sz w:val="22"/>
                <w:szCs w:val="22"/>
              </w:rPr>
              <w:t xml:space="preserve"> </w:t>
            </w:r>
            <w:r w:rsidR="00D36EF8" w:rsidRPr="00130223">
              <w:rPr>
                <w:rFonts w:ascii="Times New Roman" w:hAnsi="Times New Roman" w:cs="Times New Roman"/>
                <w:color w:val="auto"/>
                <w:sz w:val="22"/>
                <w:szCs w:val="22"/>
              </w:rPr>
              <w:t xml:space="preserve">&lt; </w:t>
            </w:r>
            <w:proofErr w:type="spellStart"/>
            <w:r w:rsidR="00D36EF8" w:rsidRPr="00130223">
              <w:rPr>
                <w:rFonts w:ascii="Times New Roman" w:hAnsi="Times New Roman" w:cs="Times New Roman"/>
                <w:i/>
                <w:color w:val="auto"/>
                <w:sz w:val="22"/>
                <w:szCs w:val="22"/>
              </w:rPr>
              <w:t>bd</w:t>
            </w:r>
            <w:proofErr w:type="spellEnd"/>
            <w:r w:rsidR="00EC7B33">
              <w:rPr>
                <w:rFonts w:ascii="Times New Roman" w:hAnsi="Times New Roman" w:cs="Times New Roman"/>
                <w:sz w:val="22"/>
                <w:szCs w:val="22"/>
              </w:rPr>
              <w:t>.</w:t>
            </w:r>
          </w:p>
          <w:p w:rsidR="00EC7B33" w:rsidRPr="000A0DE3" w:rsidRDefault="00344B56" w:rsidP="00D36EF8">
            <w:pPr>
              <w:pStyle w:val="Default"/>
              <w:spacing w:after="90"/>
              <w:ind w:left="313" w:hanging="284"/>
              <w:jc w:val="both"/>
              <w:rPr>
                <w:rFonts w:ascii="Times New Roman" w:hAnsi="Times New Roman" w:cs="Times New Roman"/>
                <w:sz w:val="22"/>
                <w:szCs w:val="22"/>
              </w:rPr>
            </w:pPr>
            <w:r>
              <w:rPr>
                <w:rFonts w:ascii="Times New Roman" w:hAnsi="Times New Roman" w:cs="Times New Roman"/>
                <w:sz w:val="22"/>
                <w:szCs w:val="22"/>
              </w:rPr>
              <w:t>1.</w:t>
            </w:r>
            <w:r w:rsidR="00EC7B33" w:rsidRPr="000A0DE3">
              <w:rPr>
                <w:rFonts w:ascii="Times New Roman" w:hAnsi="Times New Roman" w:cs="Times New Roman"/>
                <w:sz w:val="22"/>
                <w:szCs w:val="22"/>
              </w:rPr>
              <w:t xml:space="preserve">5. </w:t>
            </w:r>
            <w:r w:rsidR="00D36EF8" w:rsidRPr="00130223">
              <w:rPr>
                <w:rFonts w:ascii="Times New Roman" w:hAnsi="Times New Roman" w:cs="Times New Roman"/>
                <w:color w:val="auto"/>
                <w:sz w:val="22"/>
                <w:szCs w:val="22"/>
              </w:rPr>
              <w:t xml:space="preserve">Justificar, dados dois números reais positivos </w:t>
            </w:r>
            <w:r w:rsidR="00D36EF8" w:rsidRPr="00130223">
              <w:rPr>
                <w:rFonts w:ascii="Times New Roman" w:hAnsi="Times New Roman" w:cs="Times New Roman"/>
                <w:i/>
                <w:color w:val="auto"/>
                <w:sz w:val="22"/>
                <w:szCs w:val="22"/>
              </w:rPr>
              <w:t xml:space="preserve">a </w:t>
            </w:r>
            <w:r w:rsidR="00D36EF8" w:rsidRPr="00130223">
              <w:rPr>
                <w:rFonts w:ascii="Times New Roman" w:hAnsi="Times New Roman" w:cs="Times New Roman"/>
                <w:color w:val="auto"/>
                <w:sz w:val="22"/>
                <w:szCs w:val="22"/>
              </w:rPr>
              <w:t xml:space="preserve">e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rPr>
              <w:t xml:space="preserve">, que se </w:t>
            </w:r>
            <w:r w:rsidR="00D36EF8" w:rsidRPr="00130223">
              <w:rPr>
                <w:rFonts w:ascii="Times New Roman" w:hAnsi="Times New Roman" w:cs="Times New Roman"/>
                <w:i/>
                <w:color w:val="auto"/>
                <w:sz w:val="22"/>
                <w:szCs w:val="22"/>
              </w:rPr>
              <w:t xml:space="preserve">a </w:t>
            </w:r>
            <w:proofErr w:type="gramStart"/>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proofErr w:type="gramEnd"/>
            <w:r w:rsidR="00D36EF8" w:rsidRPr="00130223">
              <w:rPr>
                <w:rFonts w:ascii="Times New Roman" w:hAnsi="Times New Roman" w:cs="Times New Roman"/>
                <w:i/>
                <w:color w:val="auto"/>
                <w:sz w:val="22"/>
                <w:szCs w:val="22"/>
              </w:rPr>
              <w:t xml:space="preserve"> </w:t>
            </w:r>
            <w:r w:rsidR="00D36EF8" w:rsidRPr="00130223">
              <w:rPr>
                <w:rFonts w:ascii="Times New Roman" w:hAnsi="Times New Roman" w:cs="Times New Roman"/>
                <w:color w:val="auto"/>
                <w:sz w:val="22"/>
                <w:szCs w:val="22"/>
              </w:rPr>
              <w:t xml:space="preserve">então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vertAlign w:val="superscript"/>
              </w:rPr>
              <w:t xml:space="preserve">2 </w:t>
            </w:r>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vertAlign w:val="superscript"/>
              </w:rPr>
              <w:t xml:space="preserve">2 </w:t>
            </w:r>
            <w:r w:rsidR="00D36EF8" w:rsidRPr="00130223">
              <w:rPr>
                <w:rFonts w:ascii="Times New Roman" w:hAnsi="Times New Roman" w:cs="Times New Roman"/>
                <w:color w:val="auto"/>
                <w:sz w:val="22"/>
                <w:szCs w:val="22"/>
              </w:rPr>
              <w:t xml:space="preserve">e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vertAlign w:val="superscript"/>
              </w:rPr>
              <w:t xml:space="preserve">3 </w:t>
            </w:r>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vertAlign w:val="superscript"/>
              </w:rPr>
              <w:t>3</w:t>
            </w:r>
            <w:r w:rsidR="00D36EF8" w:rsidRPr="00130223">
              <w:rPr>
                <w:rFonts w:ascii="Times New Roman" w:hAnsi="Times New Roman" w:cs="Times New Roman"/>
                <w:color w:val="auto"/>
                <w:sz w:val="22"/>
                <w:szCs w:val="22"/>
              </w:rPr>
              <w:t>, observando que esta última propriedade se estende a quaisquer dois números reais</w:t>
            </w:r>
            <w:r w:rsidR="00EC7B33">
              <w:rPr>
                <w:rFonts w:ascii="Times New Roman" w:hAnsi="Times New Roman" w:cs="Times New Roman"/>
                <w:sz w:val="22"/>
                <w:szCs w:val="22"/>
              </w:rPr>
              <w:t>.</w:t>
            </w:r>
          </w:p>
          <w:p w:rsidR="00EC7B33" w:rsidRPr="000A0DE3" w:rsidRDefault="00344B56" w:rsidP="00D36EF8">
            <w:pPr>
              <w:pStyle w:val="Default"/>
              <w:spacing w:after="90"/>
              <w:ind w:left="313" w:hanging="284"/>
              <w:jc w:val="both"/>
              <w:rPr>
                <w:rFonts w:ascii="Times New Roman" w:hAnsi="Times New Roman" w:cs="Times New Roman"/>
                <w:sz w:val="22"/>
                <w:szCs w:val="22"/>
              </w:rPr>
            </w:pPr>
            <w:r>
              <w:rPr>
                <w:rFonts w:ascii="Times New Roman" w:hAnsi="Times New Roman" w:cs="Times New Roman"/>
                <w:sz w:val="22"/>
                <w:szCs w:val="22"/>
              </w:rPr>
              <w:t>1.</w:t>
            </w:r>
            <w:r w:rsidR="00EC7B33" w:rsidRPr="000A0DE3">
              <w:rPr>
                <w:rFonts w:ascii="Times New Roman" w:hAnsi="Times New Roman" w:cs="Times New Roman"/>
                <w:sz w:val="22"/>
                <w:szCs w:val="22"/>
              </w:rPr>
              <w:t xml:space="preserve">6. </w:t>
            </w:r>
            <w:r w:rsidR="00D36EF8" w:rsidRPr="00130223">
              <w:rPr>
                <w:rFonts w:ascii="Times New Roman" w:hAnsi="Times New Roman" w:cs="Times New Roman"/>
                <w:color w:val="auto"/>
                <w:sz w:val="22"/>
                <w:szCs w:val="22"/>
              </w:rPr>
              <w:t xml:space="preserve">Justificar, dados dois números reais positivos </w:t>
            </w:r>
            <w:r w:rsidR="00D36EF8" w:rsidRPr="00130223">
              <w:rPr>
                <w:rFonts w:ascii="Times New Roman" w:hAnsi="Times New Roman" w:cs="Times New Roman"/>
                <w:i/>
                <w:color w:val="auto"/>
                <w:sz w:val="22"/>
                <w:szCs w:val="22"/>
              </w:rPr>
              <w:t>a</w:t>
            </w:r>
            <w:r w:rsidR="00D36EF8" w:rsidRPr="00130223">
              <w:rPr>
                <w:rFonts w:ascii="Times New Roman" w:hAnsi="Times New Roman" w:cs="Times New Roman"/>
                <w:color w:val="auto"/>
                <w:sz w:val="22"/>
                <w:szCs w:val="22"/>
              </w:rPr>
              <w:t xml:space="preserve"> e </w:t>
            </w:r>
            <w:r w:rsidR="00D36EF8" w:rsidRPr="00130223">
              <w:rPr>
                <w:rFonts w:ascii="Times New Roman" w:hAnsi="Times New Roman" w:cs="Times New Roman"/>
                <w:i/>
                <w:color w:val="auto"/>
                <w:sz w:val="22"/>
                <w:szCs w:val="22"/>
              </w:rPr>
              <w:t>b</w:t>
            </w:r>
            <w:r w:rsidR="00D36EF8" w:rsidRPr="00130223">
              <w:rPr>
                <w:rFonts w:ascii="Times New Roman" w:hAnsi="Times New Roman" w:cs="Times New Roman"/>
                <w:color w:val="auto"/>
                <w:sz w:val="22"/>
                <w:szCs w:val="22"/>
              </w:rPr>
              <w:t xml:space="preserve">, que se </w:t>
            </w:r>
            <w:r w:rsidR="00D36EF8" w:rsidRPr="00130223">
              <w:rPr>
                <w:rFonts w:ascii="Times New Roman" w:hAnsi="Times New Roman" w:cs="Times New Roman"/>
                <w:i/>
                <w:color w:val="auto"/>
                <w:sz w:val="22"/>
                <w:szCs w:val="22"/>
              </w:rPr>
              <w:t xml:space="preserve">a </w:t>
            </w:r>
            <w:proofErr w:type="gramStart"/>
            <w:r w:rsidR="00D36EF8" w:rsidRPr="00130223">
              <w:rPr>
                <w:rFonts w:ascii="Times New Roman" w:hAnsi="Times New Roman" w:cs="Times New Roman"/>
                <w:color w:val="auto"/>
                <w:sz w:val="22"/>
                <w:szCs w:val="22"/>
              </w:rPr>
              <w:t xml:space="preserve">&lt; </w:t>
            </w:r>
            <w:r w:rsidR="00D36EF8" w:rsidRPr="00130223">
              <w:rPr>
                <w:rFonts w:ascii="Times New Roman" w:hAnsi="Times New Roman" w:cs="Times New Roman"/>
                <w:i/>
                <w:color w:val="auto"/>
                <w:sz w:val="22"/>
                <w:szCs w:val="22"/>
              </w:rPr>
              <w:t>b</w:t>
            </w:r>
            <w:proofErr w:type="gramEnd"/>
            <w:r w:rsidR="00D36EF8" w:rsidRPr="00130223">
              <w:rPr>
                <w:rFonts w:ascii="Times New Roman" w:hAnsi="Times New Roman" w:cs="Times New Roman"/>
                <w:i/>
                <w:color w:val="auto"/>
                <w:sz w:val="22"/>
                <w:szCs w:val="22"/>
              </w:rPr>
              <w:t xml:space="preserve"> </w:t>
            </w:r>
            <w:r w:rsidR="00D36EF8" w:rsidRPr="00130223">
              <w:rPr>
                <w:rFonts w:ascii="Times New Roman" w:hAnsi="Times New Roman" w:cs="Times New Roman"/>
                <w:color w:val="auto"/>
                <w:sz w:val="22"/>
                <w:szCs w:val="22"/>
              </w:rPr>
              <w:t xml:space="preserve">então </w:t>
            </w:r>
            <w:r w:rsidR="00D36EF8" w:rsidRPr="00130223">
              <w:rPr>
                <w:color w:val="auto"/>
                <w:position w:val="-24"/>
                <w:sz w:val="22"/>
                <w:szCs w:val="22"/>
              </w:rPr>
              <w:object w:dxaOrig="639" w:dyaOrig="620">
                <v:shape id="_x0000_i1026" type="#_x0000_t75" style="width:32.8pt;height:31.15pt" o:ole="">
                  <v:imagedata r:id="rId10" o:title=""/>
                </v:shape>
                <o:OLEObject Type="Embed" ProgID="Equation.DSMT4" ShapeID="_x0000_i1026" DrawAspect="Content" ObjectID="_1503173664" r:id="rId11"/>
              </w:object>
            </w:r>
            <w:r w:rsidR="00EC7B33" w:rsidRPr="000A0DE3">
              <w:rPr>
                <w:rFonts w:ascii="Times New Roman" w:hAnsi="Times New Roman" w:cs="Times New Roman"/>
                <w:sz w:val="22"/>
                <w:szCs w:val="22"/>
              </w:rPr>
              <w:t xml:space="preserve">. </w:t>
            </w:r>
          </w:p>
          <w:p w:rsidR="00EC7B33" w:rsidRPr="000A0DE3" w:rsidRDefault="00344B56" w:rsidP="00D36EF8">
            <w:pPr>
              <w:pStyle w:val="Default"/>
              <w:spacing w:after="90"/>
              <w:ind w:left="313" w:hanging="284"/>
              <w:jc w:val="both"/>
              <w:rPr>
                <w:rFonts w:ascii="Times New Roman" w:hAnsi="Times New Roman" w:cs="Times New Roman"/>
                <w:sz w:val="22"/>
                <w:szCs w:val="22"/>
              </w:rPr>
            </w:pPr>
            <w:r>
              <w:rPr>
                <w:rFonts w:ascii="Times New Roman" w:hAnsi="Times New Roman" w:cs="Times New Roman"/>
                <w:sz w:val="22"/>
                <w:szCs w:val="22"/>
              </w:rPr>
              <w:t>1.</w:t>
            </w:r>
            <w:r w:rsidR="00EC7B33" w:rsidRPr="000A0DE3">
              <w:rPr>
                <w:rFonts w:ascii="Times New Roman" w:hAnsi="Times New Roman" w:cs="Times New Roman"/>
                <w:sz w:val="22"/>
                <w:szCs w:val="22"/>
              </w:rPr>
              <w:t xml:space="preserve">7. </w:t>
            </w:r>
            <w:r w:rsidR="00D36EF8" w:rsidRPr="00130223">
              <w:rPr>
                <w:rFonts w:ascii="Times New Roman" w:hAnsi="Times New Roman" w:cs="Times New Roman"/>
                <w:color w:val="auto"/>
                <w:sz w:val="22"/>
                <w:szCs w:val="22"/>
              </w:rPr>
              <w:t>Simplificar e ordenar expressões numéricas reais que envolvam frações, dízimas e radicais utilizando as propriedades da relação de ordem</w:t>
            </w:r>
            <w:r w:rsidR="00EC7B33">
              <w:rPr>
                <w:rFonts w:ascii="Times New Roman" w:hAnsi="Times New Roman" w:cs="Times New Roman"/>
                <w:sz w:val="22"/>
                <w:szCs w:val="22"/>
              </w:rPr>
              <w:t>.</w:t>
            </w:r>
          </w:p>
          <w:p w:rsidR="00EC7B33" w:rsidRDefault="00EC7B33" w:rsidP="00BA2168">
            <w:pPr>
              <w:ind w:left="0" w:firstLine="0"/>
              <w:jc w:val="both"/>
              <w:rPr>
                <w:rFonts w:cs="Times New Roman"/>
              </w:rPr>
            </w:pPr>
          </w:p>
          <w:p w:rsidR="00046E4C" w:rsidRDefault="00046E4C" w:rsidP="00BA2168">
            <w:pPr>
              <w:ind w:left="0" w:firstLine="0"/>
              <w:jc w:val="both"/>
              <w:rPr>
                <w:rFonts w:cs="Times New Roman"/>
              </w:rPr>
            </w:pPr>
          </w:p>
          <w:p w:rsidR="00EC7B33" w:rsidRDefault="00EC7B33" w:rsidP="00EC7B33">
            <w:pPr>
              <w:pStyle w:val="Default"/>
              <w:rPr>
                <w:rFonts w:ascii="Times New Roman" w:hAnsi="Times New Roman" w:cs="Times New Roman"/>
                <w:i/>
                <w:iCs/>
                <w:sz w:val="22"/>
                <w:szCs w:val="22"/>
              </w:rPr>
            </w:pPr>
            <w:r w:rsidRPr="000A0DE3">
              <w:rPr>
                <w:rFonts w:ascii="Times New Roman" w:hAnsi="Times New Roman" w:cs="Times New Roman"/>
                <w:i/>
                <w:iCs/>
                <w:sz w:val="22"/>
                <w:szCs w:val="22"/>
              </w:rPr>
              <w:t xml:space="preserve">2. </w:t>
            </w:r>
            <w:r w:rsidR="00D36EF8" w:rsidRPr="00104F82">
              <w:rPr>
                <w:rFonts w:ascii="Times New Roman" w:hAnsi="Times New Roman" w:cs="Times New Roman"/>
                <w:i/>
                <w:iCs/>
                <w:color w:val="auto"/>
                <w:sz w:val="22"/>
                <w:szCs w:val="22"/>
              </w:rPr>
              <w:t>Definir intervalos de números reais</w:t>
            </w:r>
            <w:r w:rsidR="00D36EF8" w:rsidRPr="000A0DE3">
              <w:rPr>
                <w:rFonts w:ascii="Times New Roman" w:hAnsi="Times New Roman" w:cs="Times New Roman"/>
                <w:i/>
                <w:iCs/>
                <w:sz w:val="22"/>
                <w:szCs w:val="22"/>
              </w:rPr>
              <w:t xml:space="preserve"> </w:t>
            </w:r>
            <w:r w:rsidRPr="000A0DE3">
              <w:rPr>
                <w:rFonts w:ascii="Times New Roman" w:hAnsi="Times New Roman" w:cs="Times New Roman"/>
                <w:i/>
                <w:iCs/>
                <w:sz w:val="22"/>
                <w:szCs w:val="22"/>
              </w:rPr>
              <w:t xml:space="preserve"> </w:t>
            </w:r>
          </w:p>
          <w:p w:rsidR="00BA2168" w:rsidRPr="000A0DE3" w:rsidRDefault="00BA2168" w:rsidP="00EC7B33">
            <w:pPr>
              <w:pStyle w:val="Default"/>
              <w:rPr>
                <w:rFonts w:ascii="Times New Roman" w:hAnsi="Times New Roman" w:cs="Times New Roman"/>
                <w:sz w:val="22"/>
                <w:szCs w:val="22"/>
              </w:rPr>
            </w:pPr>
          </w:p>
          <w:p w:rsidR="00EC7B33" w:rsidRPr="000A0DE3" w:rsidRDefault="00344B56" w:rsidP="00A10EF3">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2.</w:t>
            </w:r>
            <w:r w:rsidR="00EC7B33" w:rsidRPr="000A0DE3">
              <w:rPr>
                <w:rFonts w:ascii="Times New Roman" w:hAnsi="Times New Roman" w:cs="Times New Roman"/>
                <w:sz w:val="22"/>
                <w:szCs w:val="22"/>
              </w:rPr>
              <w:t xml:space="preserve">1. </w:t>
            </w:r>
            <w:r w:rsidR="00D36EF8" w:rsidRPr="00104F82">
              <w:rPr>
                <w:rFonts w:ascii="Times New Roman" w:hAnsi="Times New Roman" w:cs="Times New Roman"/>
                <w:color w:val="auto"/>
                <w:sz w:val="22"/>
                <w:szCs w:val="22"/>
              </w:rPr>
              <w:t xml:space="preserve">Identificar, dados dois números reais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e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xml:space="preserve"> (com </w:t>
            </w:r>
            <w:r w:rsidR="00D36EF8" w:rsidRPr="00104F82">
              <w:rPr>
                <w:rFonts w:ascii="Times New Roman" w:hAnsi="Times New Roman" w:cs="Times New Roman"/>
                <w:i/>
                <w:color w:val="auto"/>
                <w:sz w:val="22"/>
                <w:szCs w:val="22"/>
              </w:rPr>
              <w:t xml:space="preserve">a </w:t>
            </w:r>
            <w:proofErr w:type="gramStart"/>
            <w:r w:rsidR="00D36EF8" w:rsidRPr="00104F82">
              <w:rPr>
                <w:rFonts w:ascii="Times New Roman" w:hAnsi="Times New Roman" w:cs="Times New Roman"/>
                <w:color w:val="auto"/>
                <w:sz w:val="22"/>
                <w:szCs w:val="22"/>
              </w:rPr>
              <w:t xml:space="preserve">&lt; </w:t>
            </w:r>
            <w:r w:rsidR="00D36EF8" w:rsidRPr="00104F82">
              <w:rPr>
                <w:rFonts w:ascii="Times New Roman" w:hAnsi="Times New Roman" w:cs="Times New Roman"/>
                <w:i/>
                <w:color w:val="auto"/>
                <w:sz w:val="22"/>
                <w:szCs w:val="22"/>
              </w:rPr>
              <w:t>b</w:t>
            </w:r>
            <w:proofErr w:type="gramEnd"/>
            <w:r w:rsidR="00D36EF8" w:rsidRPr="00104F82">
              <w:rPr>
                <w:rFonts w:ascii="Times New Roman" w:hAnsi="Times New Roman" w:cs="Times New Roman"/>
                <w:color w:val="auto"/>
                <w:sz w:val="22"/>
                <w:szCs w:val="22"/>
              </w:rPr>
              <w:t>), os «intervalos não degenerados», ou simplesmente «intervalos»,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e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xml:space="preserve">] como os conjuntos constituídos pelos números reais tais que, respetivamente, </w:t>
            </w:r>
            <w:r w:rsidR="00D36EF8" w:rsidRPr="00104F82">
              <w:rPr>
                <w:rFonts w:ascii="Times New Roman" w:hAnsi="Times New Roman" w:cs="Times New Roman"/>
                <w:i/>
                <w:color w:val="auto"/>
                <w:sz w:val="22"/>
                <w:szCs w:val="22"/>
              </w:rPr>
              <w:t xml:space="preserve">a </w:t>
            </w:r>
            <w:r w:rsidR="00D36EF8" w:rsidRPr="00104F82">
              <w:rPr>
                <w:rFonts w:ascii="Times New Roman" w:hAnsi="Times New Roman" w:cs="Times New Roman"/>
                <w:color w:val="auto"/>
                <w:sz w:val="22"/>
                <w:szCs w:val="22"/>
              </w:rPr>
              <w:sym w:font="Symbol" w:char="F0A3"/>
            </w:r>
            <w:r w:rsidR="00D36EF8" w:rsidRPr="00104F82">
              <w:rPr>
                <w:rFonts w:ascii="Times New Roman" w:hAnsi="Times New Roman" w:cs="Times New Roman"/>
                <w:color w:val="auto"/>
                <w:sz w:val="22"/>
                <w:szCs w:val="22"/>
              </w:rPr>
              <w:t xml:space="preserve"> </w:t>
            </w:r>
            <w:proofErr w:type="gramStart"/>
            <w:r w:rsidR="00D36EF8" w:rsidRPr="00104F82">
              <w:rPr>
                <w:rFonts w:ascii="Times New Roman" w:hAnsi="Times New Roman" w:cs="Times New Roman"/>
                <w:i/>
                <w:color w:val="auto"/>
                <w:sz w:val="22"/>
                <w:szCs w:val="22"/>
              </w:rPr>
              <w:t>x</w:t>
            </w:r>
            <w:proofErr w:type="gramEnd"/>
            <w:r w:rsidR="00D36EF8" w:rsidRPr="00104F82">
              <w:rPr>
                <w:rFonts w:ascii="Times New Roman" w:hAnsi="Times New Roman" w:cs="Times New Roman"/>
                <w:i/>
                <w:color w:val="auto"/>
                <w:sz w:val="22"/>
                <w:szCs w:val="22"/>
              </w:rPr>
              <w:t xml:space="preserve"> </w:t>
            </w:r>
            <w:r w:rsidR="00D36EF8" w:rsidRPr="00104F82">
              <w:rPr>
                <w:rFonts w:ascii="Times New Roman" w:hAnsi="Times New Roman" w:cs="Times New Roman"/>
                <w:color w:val="auto"/>
                <w:sz w:val="22"/>
                <w:szCs w:val="22"/>
              </w:rPr>
              <w:sym w:font="Symbol" w:char="F0A3"/>
            </w:r>
            <w:r w:rsidR="00D36EF8" w:rsidRPr="00104F82">
              <w:rPr>
                <w:rFonts w:ascii="Times New Roman" w:hAnsi="Times New Roman" w:cs="Times New Roman"/>
                <w:color w:val="auto"/>
                <w:sz w:val="22"/>
                <w:szCs w:val="22"/>
              </w:rPr>
              <w:t xml:space="preserve"> </w:t>
            </w:r>
            <w:proofErr w:type="gramStart"/>
            <w:r w:rsidR="00D36EF8" w:rsidRPr="00104F82">
              <w:rPr>
                <w:rFonts w:ascii="Times New Roman" w:hAnsi="Times New Roman" w:cs="Times New Roman"/>
                <w:i/>
                <w:color w:val="auto"/>
                <w:sz w:val="22"/>
                <w:szCs w:val="22"/>
              </w:rPr>
              <w:t>b</w:t>
            </w:r>
            <w:proofErr w:type="gramEnd"/>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 xml:space="preserve">a </w:t>
            </w:r>
            <w:r w:rsidR="00D36EF8" w:rsidRPr="00104F82">
              <w:rPr>
                <w:rFonts w:ascii="Times New Roman" w:hAnsi="Times New Roman" w:cs="Times New Roman"/>
                <w:color w:val="auto"/>
                <w:sz w:val="22"/>
                <w:szCs w:val="22"/>
              </w:rPr>
              <w:t xml:space="preserve">&lt; </w:t>
            </w:r>
            <w:r w:rsidR="00D36EF8" w:rsidRPr="00104F82">
              <w:rPr>
                <w:rFonts w:ascii="Times New Roman" w:hAnsi="Times New Roman" w:cs="Times New Roman"/>
                <w:i/>
                <w:color w:val="auto"/>
                <w:sz w:val="22"/>
                <w:szCs w:val="22"/>
              </w:rPr>
              <w:t xml:space="preserve">x </w:t>
            </w:r>
            <w:r w:rsidR="00D36EF8" w:rsidRPr="00104F82">
              <w:rPr>
                <w:rFonts w:ascii="Times New Roman" w:hAnsi="Times New Roman" w:cs="Times New Roman"/>
                <w:color w:val="auto"/>
                <w:sz w:val="22"/>
                <w:szCs w:val="22"/>
              </w:rPr>
              <w:t xml:space="preserve">&lt; </w:t>
            </w:r>
            <w:r w:rsidR="00D36EF8" w:rsidRPr="00104F82">
              <w:rPr>
                <w:rFonts w:ascii="Times New Roman" w:hAnsi="Times New Roman" w:cs="Times New Roman"/>
                <w:i/>
                <w:color w:val="auto"/>
                <w:sz w:val="22"/>
                <w:szCs w:val="22"/>
              </w:rPr>
              <w:t>b</w:t>
            </w:r>
            <w:r w:rsidR="00D36EF8" w:rsidRPr="00104F82">
              <w:rPr>
                <w:rFonts w:ascii="Times New Roman" w:hAnsi="Times New Roman" w:cs="Times New Roman"/>
                <w:color w:val="auto"/>
                <w:sz w:val="22"/>
                <w:szCs w:val="22"/>
              </w:rPr>
              <w:t xml:space="preserve">, </w:t>
            </w:r>
            <w:r w:rsidR="00D36EF8" w:rsidRPr="00104F82">
              <w:rPr>
                <w:rFonts w:ascii="Times New Roman" w:hAnsi="Times New Roman" w:cs="Times New Roman"/>
                <w:i/>
                <w:color w:val="auto"/>
                <w:sz w:val="22"/>
                <w:szCs w:val="22"/>
              </w:rPr>
              <w:t xml:space="preserve">a </w:t>
            </w:r>
            <w:r w:rsidR="00D36EF8" w:rsidRPr="00104F82">
              <w:rPr>
                <w:rFonts w:ascii="Times New Roman" w:hAnsi="Times New Roman" w:cs="Times New Roman"/>
                <w:color w:val="auto"/>
                <w:sz w:val="22"/>
                <w:szCs w:val="22"/>
              </w:rPr>
              <w:sym w:font="Symbol" w:char="F0A3"/>
            </w:r>
            <w:r w:rsidR="00D36EF8" w:rsidRPr="00104F82">
              <w:rPr>
                <w:rFonts w:ascii="Times New Roman" w:hAnsi="Times New Roman" w:cs="Times New Roman"/>
                <w:color w:val="auto"/>
                <w:sz w:val="22"/>
                <w:szCs w:val="22"/>
              </w:rPr>
              <w:t xml:space="preserve"> </w:t>
            </w:r>
            <w:proofErr w:type="gramStart"/>
            <w:r w:rsidR="00D36EF8" w:rsidRPr="00104F82">
              <w:rPr>
                <w:rFonts w:ascii="Times New Roman" w:hAnsi="Times New Roman" w:cs="Times New Roman"/>
                <w:i/>
                <w:color w:val="auto"/>
                <w:sz w:val="22"/>
                <w:szCs w:val="22"/>
              </w:rPr>
              <w:t>x</w:t>
            </w:r>
            <w:proofErr w:type="gramEnd"/>
            <w:r w:rsidR="00D36EF8" w:rsidRPr="00104F82">
              <w:rPr>
                <w:rFonts w:ascii="Times New Roman" w:hAnsi="Times New Roman" w:cs="Times New Roman"/>
                <w:i/>
                <w:color w:val="auto"/>
                <w:sz w:val="22"/>
                <w:szCs w:val="22"/>
              </w:rPr>
              <w:t xml:space="preserve"> </w:t>
            </w:r>
            <w:r w:rsidR="00D36EF8" w:rsidRPr="00104F82">
              <w:rPr>
                <w:rFonts w:ascii="Times New Roman" w:hAnsi="Times New Roman" w:cs="Times New Roman"/>
                <w:color w:val="auto"/>
                <w:sz w:val="22"/>
                <w:szCs w:val="22"/>
              </w:rPr>
              <w:t xml:space="preserve">&lt; </w:t>
            </w:r>
            <w:r w:rsidR="00D36EF8" w:rsidRPr="00104F82">
              <w:rPr>
                <w:rFonts w:ascii="Times New Roman" w:hAnsi="Times New Roman" w:cs="Times New Roman"/>
                <w:i/>
                <w:color w:val="auto"/>
                <w:sz w:val="22"/>
                <w:szCs w:val="22"/>
              </w:rPr>
              <w:t xml:space="preserve">b </w:t>
            </w:r>
            <w:r w:rsidR="00D36EF8" w:rsidRPr="00104F82">
              <w:rPr>
                <w:rFonts w:ascii="Times New Roman" w:hAnsi="Times New Roman" w:cs="Times New Roman"/>
                <w:color w:val="auto"/>
                <w:sz w:val="22"/>
                <w:szCs w:val="22"/>
              </w:rPr>
              <w:t xml:space="preserve">e </w:t>
            </w:r>
            <w:r w:rsidR="00D36EF8" w:rsidRPr="00104F82">
              <w:rPr>
                <w:rFonts w:ascii="Times New Roman" w:hAnsi="Times New Roman" w:cs="Times New Roman"/>
                <w:i/>
                <w:color w:val="auto"/>
                <w:sz w:val="22"/>
                <w:szCs w:val="22"/>
              </w:rPr>
              <w:t xml:space="preserve">a </w:t>
            </w:r>
            <w:r w:rsidR="00D36EF8" w:rsidRPr="00104F82">
              <w:rPr>
                <w:rFonts w:ascii="Times New Roman" w:hAnsi="Times New Roman" w:cs="Times New Roman"/>
                <w:color w:val="auto"/>
                <w:sz w:val="22"/>
                <w:szCs w:val="22"/>
              </w:rPr>
              <w:t xml:space="preserve">&lt; </w:t>
            </w:r>
            <w:r w:rsidR="00D36EF8" w:rsidRPr="00104F82">
              <w:rPr>
                <w:rFonts w:ascii="Times New Roman" w:hAnsi="Times New Roman" w:cs="Times New Roman"/>
                <w:i/>
                <w:color w:val="auto"/>
                <w:sz w:val="22"/>
                <w:szCs w:val="22"/>
              </w:rPr>
              <w:t xml:space="preserve">x </w:t>
            </w:r>
            <w:r w:rsidR="00D36EF8" w:rsidRPr="00104F82">
              <w:rPr>
                <w:rFonts w:ascii="Times New Roman" w:hAnsi="Times New Roman" w:cs="Times New Roman"/>
                <w:color w:val="auto"/>
                <w:sz w:val="22"/>
                <w:szCs w:val="22"/>
              </w:rPr>
              <w:sym w:font="Symbol" w:char="F0A3"/>
            </w:r>
            <w:r w:rsidR="00D36EF8" w:rsidRPr="00104F82">
              <w:rPr>
                <w:rFonts w:ascii="Times New Roman" w:hAnsi="Times New Roman" w:cs="Times New Roman"/>
                <w:color w:val="auto"/>
                <w:sz w:val="22"/>
                <w:szCs w:val="22"/>
              </w:rPr>
              <w:t xml:space="preserve"> </w:t>
            </w:r>
            <w:proofErr w:type="gramStart"/>
            <w:r w:rsidR="00D36EF8" w:rsidRPr="00104F82">
              <w:rPr>
                <w:rFonts w:ascii="Times New Roman" w:hAnsi="Times New Roman" w:cs="Times New Roman"/>
                <w:i/>
                <w:color w:val="auto"/>
                <w:sz w:val="22"/>
                <w:szCs w:val="22"/>
              </w:rPr>
              <w:t>b</w:t>
            </w:r>
            <w:proofErr w:type="gramEnd"/>
            <w:r w:rsidR="00D36EF8" w:rsidRPr="00104F82">
              <w:rPr>
                <w:rFonts w:ascii="Times New Roman" w:hAnsi="Times New Roman" w:cs="Times New Roman"/>
                <w:i/>
                <w:color w:val="auto"/>
                <w:sz w:val="22"/>
                <w:szCs w:val="22"/>
              </w:rPr>
              <w:t xml:space="preserve">, </w:t>
            </w:r>
            <w:r w:rsidR="00D36EF8" w:rsidRPr="00104F82">
              <w:rPr>
                <w:rFonts w:ascii="Times New Roman" w:hAnsi="Times New Roman" w:cs="Times New Roman"/>
                <w:color w:val="auto"/>
                <w:sz w:val="22"/>
                <w:szCs w:val="22"/>
              </w:rPr>
              <w:t xml:space="preserve">designando por «extremos» destes intervalos os números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e </w:t>
            </w:r>
            <w:r w:rsidR="00D36EF8" w:rsidRPr="00104F82">
              <w:rPr>
                <w:rFonts w:ascii="Times New Roman" w:hAnsi="Times New Roman" w:cs="Times New Roman"/>
                <w:i/>
                <w:color w:val="auto"/>
                <w:sz w:val="22"/>
                <w:szCs w:val="22"/>
              </w:rPr>
              <w:t xml:space="preserve">b </w:t>
            </w:r>
            <w:r w:rsidR="00D36EF8" w:rsidRPr="00104F82">
              <w:rPr>
                <w:rFonts w:ascii="Times New Roman" w:hAnsi="Times New Roman" w:cs="Times New Roman"/>
                <w:color w:val="auto"/>
                <w:sz w:val="22"/>
                <w:szCs w:val="22"/>
              </w:rPr>
              <w:t>e utilizar corretamente os termos «intervalo fechado», «intervalo aberto» e «amplitude de um intervalo»</w:t>
            </w:r>
            <w:r w:rsidR="00EC7B33" w:rsidRPr="000A0DE3">
              <w:rPr>
                <w:rFonts w:ascii="Times New Roman" w:hAnsi="Times New Roman" w:cs="Times New Roman"/>
                <w:sz w:val="22"/>
                <w:szCs w:val="22"/>
              </w:rPr>
              <w:t xml:space="preserve">. </w:t>
            </w:r>
          </w:p>
          <w:p w:rsidR="00EC7B33" w:rsidRPr="000A0DE3" w:rsidRDefault="00344B56" w:rsidP="00A10EF3">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2.</w:t>
            </w:r>
            <w:r w:rsidR="00EC7B33" w:rsidRPr="000A0DE3">
              <w:rPr>
                <w:rFonts w:ascii="Times New Roman" w:hAnsi="Times New Roman" w:cs="Times New Roman"/>
                <w:sz w:val="22"/>
                <w:szCs w:val="22"/>
              </w:rPr>
              <w:t xml:space="preserve">2. </w:t>
            </w:r>
            <w:r w:rsidR="00D36EF8" w:rsidRPr="00104F82">
              <w:rPr>
                <w:rFonts w:ascii="Times New Roman" w:hAnsi="Times New Roman" w:cs="Times New Roman"/>
                <w:color w:val="auto"/>
                <w:sz w:val="22"/>
                <w:szCs w:val="22"/>
              </w:rPr>
              <w:t xml:space="preserve">Identificar, dado um número real </w:t>
            </w:r>
            <w:r w:rsidR="00D36EF8" w:rsidRPr="00104F82">
              <w:rPr>
                <w:rFonts w:ascii="Times New Roman" w:hAnsi="Times New Roman" w:cs="Times New Roman"/>
                <w:i/>
                <w:color w:val="auto"/>
                <w:sz w:val="22"/>
                <w:szCs w:val="22"/>
              </w:rPr>
              <w:t>a</w:t>
            </w:r>
            <w:r w:rsidR="00D36EF8" w:rsidRPr="00104F82">
              <w:rPr>
                <w:rFonts w:ascii="Times New Roman" w:hAnsi="Times New Roman" w:cs="Times New Roman"/>
                <w:color w:val="auto"/>
                <w:sz w:val="22"/>
                <w:szCs w:val="22"/>
              </w:rPr>
              <w:t xml:space="preserve">, os intervalos </w:t>
            </w:r>
            <w:r w:rsidR="00D36EF8" w:rsidRPr="00104F82">
              <w:rPr>
                <w:rFonts w:ascii="Times New Roman" w:hAnsi="Times New Roman" w:cs="Times New Roman"/>
                <w:color w:val="auto"/>
                <w:position w:val="-14"/>
                <w:sz w:val="22"/>
                <w:szCs w:val="22"/>
              </w:rPr>
              <w:object w:dxaOrig="2560" w:dyaOrig="400">
                <v:shape id="_x0000_i1027" type="#_x0000_t75" style="width:127.9pt;height:19.9pt" o:ole="">
                  <v:imagedata r:id="rId12" o:title=""/>
                </v:shape>
                <o:OLEObject Type="Embed" ProgID="Equation.DSMT4" ShapeID="_x0000_i1027" DrawAspect="Content" ObjectID="_1503173665" r:id="rId13"/>
              </w:object>
            </w:r>
            <w:r w:rsidR="00D36EF8" w:rsidRPr="00104F82">
              <w:rPr>
                <w:rFonts w:ascii="Times New Roman" w:hAnsi="Times New Roman" w:cs="Times New Roman"/>
                <w:color w:val="auto"/>
                <w:sz w:val="22"/>
                <w:szCs w:val="22"/>
              </w:rPr>
              <w:t xml:space="preserve"> e </w:t>
            </w:r>
            <w:r w:rsidR="00D36EF8" w:rsidRPr="00104F82">
              <w:rPr>
                <w:rFonts w:ascii="Times New Roman" w:hAnsi="Times New Roman" w:cs="Times New Roman"/>
                <w:color w:val="auto"/>
                <w:position w:val="-14"/>
                <w:sz w:val="22"/>
                <w:szCs w:val="22"/>
              </w:rPr>
              <w:object w:dxaOrig="820" w:dyaOrig="400">
                <v:shape id="_x0000_i1028" type="#_x0000_t75" style="width:40.85pt;height:19.9pt" o:ole="">
                  <v:imagedata r:id="rId14" o:title=""/>
                </v:shape>
                <o:OLEObject Type="Embed" ProgID="Equation.DSMT4" ShapeID="_x0000_i1028" DrawAspect="Content" ObjectID="_1503173666" r:id="rId15"/>
              </w:object>
            </w:r>
            <w:r w:rsidR="00D36EF8" w:rsidRPr="00104F82">
              <w:rPr>
                <w:rFonts w:ascii="Times New Roman" w:hAnsi="Times New Roman" w:cs="Times New Roman"/>
                <w:color w:val="auto"/>
                <w:sz w:val="22"/>
                <w:szCs w:val="22"/>
              </w:rPr>
              <w:t xml:space="preserve"> como os conjuntos constituídos pelos números reais </w:t>
            </w:r>
            <w:r w:rsidR="00D36EF8" w:rsidRPr="00104F82">
              <w:rPr>
                <w:rFonts w:ascii="Times New Roman" w:hAnsi="Times New Roman" w:cs="Times New Roman"/>
                <w:i/>
                <w:color w:val="auto"/>
                <w:sz w:val="22"/>
                <w:szCs w:val="22"/>
              </w:rPr>
              <w:t xml:space="preserve">x </w:t>
            </w:r>
            <w:r w:rsidR="00D36EF8" w:rsidRPr="00104F82">
              <w:rPr>
                <w:rFonts w:ascii="Times New Roman" w:hAnsi="Times New Roman" w:cs="Times New Roman"/>
                <w:color w:val="auto"/>
                <w:sz w:val="22"/>
                <w:szCs w:val="22"/>
              </w:rPr>
              <w:t xml:space="preserve">tais que, respetivamente, </w:t>
            </w:r>
            <w:r w:rsidR="00D36EF8" w:rsidRPr="00104F82">
              <w:rPr>
                <w:rFonts w:ascii="Times New Roman" w:hAnsi="Times New Roman" w:cs="Times New Roman"/>
                <w:i/>
                <w:color w:val="auto"/>
                <w:sz w:val="22"/>
                <w:szCs w:val="22"/>
              </w:rPr>
              <w:t xml:space="preserve">x </w:t>
            </w:r>
            <w:r w:rsidR="00D36EF8" w:rsidRPr="00104F82">
              <w:rPr>
                <w:rFonts w:ascii="Times New Roman" w:hAnsi="Times New Roman" w:cs="Times New Roman"/>
                <w:color w:val="auto"/>
                <w:sz w:val="22"/>
                <w:szCs w:val="22"/>
              </w:rPr>
              <w:sym w:font="Symbol" w:char="F0B3"/>
            </w:r>
            <w:r w:rsidR="00D36EF8" w:rsidRPr="00104F82">
              <w:rPr>
                <w:rFonts w:ascii="Times New Roman" w:hAnsi="Times New Roman" w:cs="Times New Roman"/>
                <w:color w:val="auto"/>
                <w:sz w:val="22"/>
                <w:szCs w:val="22"/>
              </w:rPr>
              <w:t xml:space="preserve"> </w:t>
            </w:r>
            <w:proofErr w:type="gramStart"/>
            <w:r w:rsidR="00D36EF8" w:rsidRPr="00104F82">
              <w:rPr>
                <w:rFonts w:ascii="Times New Roman" w:hAnsi="Times New Roman" w:cs="Times New Roman"/>
                <w:i/>
                <w:color w:val="auto"/>
                <w:sz w:val="22"/>
                <w:szCs w:val="22"/>
              </w:rPr>
              <w:t>a</w:t>
            </w:r>
            <w:proofErr w:type="gramEnd"/>
            <w:r w:rsidR="00D36EF8">
              <w:rPr>
                <w:rFonts w:ascii="Times New Roman" w:hAnsi="Times New Roman" w:cs="Times New Roman"/>
                <w:i/>
                <w:color w:val="auto"/>
                <w:sz w:val="22"/>
                <w:szCs w:val="22"/>
              </w:rPr>
              <w:t xml:space="preserve">, </w:t>
            </w:r>
            <w:r w:rsidR="00D076A6" w:rsidRPr="00BA2168">
              <w:rPr>
                <w:rFonts w:ascii="Times New Roman" w:hAnsi="Times New Roman" w:cs="Times New Roman"/>
                <w:i/>
                <w:color w:val="auto"/>
                <w:sz w:val="22"/>
                <w:szCs w:val="22"/>
              </w:rPr>
              <w:t>x</w:t>
            </w:r>
            <w:r w:rsidR="00D076A6" w:rsidRPr="00D076A6">
              <w:rPr>
                <w:rFonts w:ascii="Times New Roman" w:hAnsi="Times New Roman" w:cs="Times New Roman"/>
                <w:color w:val="auto"/>
                <w:sz w:val="22"/>
                <w:szCs w:val="22"/>
              </w:rPr>
              <w:t xml:space="preserve"> &gt; </w:t>
            </w:r>
            <w:r w:rsidR="00D076A6" w:rsidRPr="00BA2168">
              <w:rPr>
                <w:rFonts w:ascii="Times New Roman" w:hAnsi="Times New Roman" w:cs="Times New Roman"/>
                <w:i/>
                <w:color w:val="auto"/>
                <w:sz w:val="22"/>
                <w:szCs w:val="22"/>
              </w:rPr>
              <w:t>a</w:t>
            </w:r>
            <w:r w:rsidR="00D076A6" w:rsidRPr="00D076A6">
              <w:rPr>
                <w:rFonts w:ascii="Times New Roman" w:hAnsi="Times New Roman" w:cs="Times New Roman"/>
                <w:color w:val="auto"/>
                <w:sz w:val="22"/>
                <w:szCs w:val="22"/>
              </w:rPr>
              <w:t xml:space="preserve">, </w:t>
            </w:r>
            <w:r w:rsidR="00D076A6" w:rsidRPr="00BA2168">
              <w:rPr>
                <w:rFonts w:ascii="Times New Roman" w:hAnsi="Times New Roman" w:cs="Times New Roman"/>
                <w:i/>
                <w:color w:val="auto"/>
                <w:sz w:val="22"/>
                <w:szCs w:val="22"/>
              </w:rPr>
              <w:t>x</w:t>
            </w:r>
            <w:r w:rsidR="00D076A6" w:rsidRPr="00D076A6">
              <w:rPr>
                <w:rFonts w:ascii="Times New Roman" w:hAnsi="Times New Roman" w:cs="Times New Roman"/>
                <w:color w:val="auto"/>
                <w:sz w:val="22"/>
                <w:szCs w:val="22"/>
              </w:rPr>
              <w:t xml:space="preserve"> &lt; </w:t>
            </w:r>
            <w:r w:rsidR="00D076A6" w:rsidRPr="00BA2168">
              <w:rPr>
                <w:rFonts w:ascii="Times New Roman" w:hAnsi="Times New Roman" w:cs="Times New Roman"/>
                <w:i/>
                <w:color w:val="auto"/>
                <w:sz w:val="22"/>
                <w:szCs w:val="22"/>
              </w:rPr>
              <w:t>a</w:t>
            </w:r>
            <w:r w:rsidR="00D076A6" w:rsidRPr="00D076A6">
              <w:rPr>
                <w:rFonts w:ascii="Times New Roman" w:hAnsi="Times New Roman" w:cs="Times New Roman"/>
                <w:color w:val="auto"/>
                <w:sz w:val="22"/>
                <w:szCs w:val="22"/>
              </w:rPr>
              <w:t xml:space="preserve"> e </w:t>
            </w:r>
            <w:r w:rsidR="00D076A6" w:rsidRPr="00BA2168">
              <w:rPr>
                <w:rFonts w:ascii="Times New Roman" w:hAnsi="Times New Roman" w:cs="Times New Roman"/>
                <w:i/>
                <w:color w:val="auto"/>
                <w:sz w:val="22"/>
                <w:szCs w:val="22"/>
              </w:rPr>
              <w:t>x</w:t>
            </w:r>
            <w:r w:rsidR="00D076A6" w:rsidRPr="00D076A6">
              <w:rPr>
                <w:rFonts w:ascii="Times New Roman" w:hAnsi="Times New Roman" w:cs="Times New Roman"/>
                <w:color w:val="auto"/>
                <w:sz w:val="22"/>
                <w:szCs w:val="22"/>
              </w:rPr>
              <w:t xml:space="preserve"> </w:t>
            </w:r>
            <w:r w:rsidR="00D076A6" w:rsidRPr="00D076A6">
              <w:rPr>
                <w:rFonts w:ascii="Times New Roman" w:hAnsi="Times New Roman" w:cs="Times New Roman"/>
                <w:color w:val="auto"/>
                <w:sz w:val="22"/>
                <w:szCs w:val="22"/>
              </w:rPr>
              <w:sym w:font="Symbol" w:char="F0A3"/>
            </w:r>
            <w:r w:rsidR="00D076A6" w:rsidRPr="00D076A6">
              <w:rPr>
                <w:rFonts w:ascii="Times New Roman" w:hAnsi="Times New Roman" w:cs="Times New Roman"/>
                <w:color w:val="auto"/>
                <w:sz w:val="22"/>
                <w:szCs w:val="22"/>
              </w:rPr>
              <w:t xml:space="preserve"> </w:t>
            </w:r>
            <w:proofErr w:type="gramStart"/>
            <w:r w:rsidR="00D076A6" w:rsidRPr="00BA2168">
              <w:rPr>
                <w:rFonts w:ascii="Times New Roman" w:hAnsi="Times New Roman" w:cs="Times New Roman"/>
                <w:i/>
                <w:color w:val="auto"/>
                <w:sz w:val="22"/>
                <w:szCs w:val="22"/>
              </w:rPr>
              <w:t>a</w:t>
            </w:r>
            <w:proofErr w:type="gramEnd"/>
            <w:r w:rsidR="00D076A6" w:rsidRPr="00D076A6">
              <w:rPr>
                <w:rFonts w:ascii="Times New Roman" w:hAnsi="Times New Roman" w:cs="Times New Roman"/>
                <w:color w:val="auto"/>
                <w:sz w:val="22"/>
                <w:szCs w:val="22"/>
              </w:rPr>
              <w:t xml:space="preserve"> e designar os símbolos «</w:t>
            </w:r>
            <w:r w:rsidR="00410B6E" w:rsidRPr="00410B6E">
              <w:rPr>
                <w:rFonts w:ascii="Times New Roman" w:hAnsi="Times New Roman" w:cs="Times New Roman"/>
                <w:color w:val="auto"/>
                <w:position w:val="-10"/>
                <w:sz w:val="22"/>
                <w:szCs w:val="22"/>
              </w:rPr>
              <w:object w:dxaOrig="420" w:dyaOrig="260">
                <v:shape id="_x0000_i1029" type="#_x0000_t75" style="width:20.95pt;height:12.9pt" o:ole="">
                  <v:imagedata r:id="rId16" o:title=""/>
                </v:shape>
                <o:OLEObject Type="Embed" ProgID="Equation.DSMT4" ShapeID="_x0000_i1029" DrawAspect="Content" ObjectID="_1503173667" r:id="rId17"/>
              </w:object>
            </w:r>
            <w:r w:rsidR="00D076A6" w:rsidRPr="00D076A6">
              <w:rPr>
                <w:rFonts w:ascii="Times New Roman" w:hAnsi="Times New Roman" w:cs="Times New Roman"/>
                <w:color w:val="auto"/>
                <w:sz w:val="22"/>
                <w:szCs w:val="22"/>
              </w:rPr>
              <w:t>» e «</w:t>
            </w:r>
            <w:r w:rsidR="00410B6E" w:rsidRPr="00410B6E">
              <w:rPr>
                <w:rFonts w:ascii="Times New Roman" w:hAnsi="Times New Roman" w:cs="Times New Roman"/>
                <w:color w:val="auto"/>
                <w:position w:val="-10"/>
                <w:sz w:val="22"/>
                <w:szCs w:val="22"/>
              </w:rPr>
              <w:object w:dxaOrig="420" w:dyaOrig="279">
                <v:shape id="_x0000_i1030" type="#_x0000_t75" style="width:20.95pt;height:13.95pt" o:ole="">
                  <v:imagedata r:id="rId18" o:title=""/>
                </v:shape>
                <o:OLEObject Type="Embed" ProgID="Equation.DSMT4" ShapeID="_x0000_i1030" DrawAspect="Content" ObjectID="_1503173668" r:id="rId19"/>
              </w:object>
            </w:r>
            <w:r w:rsidR="00D076A6" w:rsidRPr="00D076A6">
              <w:rPr>
                <w:rFonts w:ascii="Times New Roman" w:hAnsi="Times New Roman" w:cs="Times New Roman"/>
                <w:color w:val="auto"/>
                <w:sz w:val="22"/>
                <w:szCs w:val="22"/>
              </w:rPr>
              <w:t>» por, respetivamente, «menos infinito» e «mais infinito»</w:t>
            </w:r>
            <w:r w:rsidR="00EC7B33" w:rsidRPr="000A0DE3">
              <w:rPr>
                <w:rFonts w:ascii="Times New Roman" w:hAnsi="Times New Roman" w:cs="Times New Roman"/>
                <w:sz w:val="22"/>
                <w:szCs w:val="22"/>
              </w:rPr>
              <w:t xml:space="preserve">. </w:t>
            </w:r>
          </w:p>
          <w:p w:rsidR="00EC7B33" w:rsidRPr="000A0DE3" w:rsidRDefault="00344B56" w:rsidP="00A10EF3">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2.</w:t>
            </w:r>
            <w:r w:rsidR="00EC7B33" w:rsidRPr="000A0DE3">
              <w:rPr>
                <w:rFonts w:ascii="Times New Roman" w:hAnsi="Times New Roman" w:cs="Times New Roman"/>
                <w:sz w:val="22"/>
                <w:szCs w:val="22"/>
              </w:rPr>
              <w:t xml:space="preserve">3. </w:t>
            </w:r>
            <w:r w:rsidR="00BA2168" w:rsidRPr="00BA2168">
              <w:rPr>
                <w:rFonts w:ascii="Times New Roman" w:hAnsi="Times New Roman" w:cs="Times New Roman"/>
                <w:color w:val="auto"/>
                <w:sz w:val="22"/>
                <w:szCs w:val="22"/>
              </w:rPr>
              <w:t xml:space="preserve">Identificar o conjunto dos números reais como intervalo, representando-o </w:t>
            </w:r>
            <w:proofErr w:type="gramStart"/>
            <w:r w:rsidR="00BA2168" w:rsidRPr="00BA2168">
              <w:rPr>
                <w:rFonts w:ascii="Times New Roman" w:hAnsi="Times New Roman" w:cs="Times New Roman"/>
                <w:color w:val="auto"/>
                <w:sz w:val="22"/>
                <w:szCs w:val="22"/>
              </w:rPr>
              <w:t>por</w:t>
            </w:r>
            <w:proofErr w:type="gramEnd"/>
            <w:r w:rsidR="00BA2168">
              <w:rPr>
                <w:rFonts w:cs="Times New Roman"/>
                <w:szCs w:val="22"/>
              </w:rPr>
              <w:t xml:space="preserve"> </w:t>
            </w:r>
            <w:r w:rsidR="00BA2168" w:rsidRPr="00A131FD">
              <w:rPr>
                <w:rFonts w:ascii="Times New Roman" w:hAnsi="Times New Roman" w:cs="Times New Roman"/>
                <w:position w:val="-14"/>
                <w:sz w:val="22"/>
                <w:szCs w:val="22"/>
                <w:lang w:eastAsia="ar-SA"/>
              </w:rPr>
              <w:object w:dxaOrig="1005" w:dyaOrig="405">
                <v:shape id="_x0000_i1031" type="#_x0000_t75" style="width:50.5pt;height:20.4pt" o:ole="">
                  <v:imagedata r:id="rId20" o:title=""/>
                </v:shape>
                <o:OLEObject Type="Embed" ProgID="Equation.DSMT4" ShapeID="_x0000_i1031" DrawAspect="Content" ObjectID="_1503173669" r:id="rId21"/>
              </w:object>
            </w:r>
            <w:r w:rsidR="00EC7B33">
              <w:rPr>
                <w:rFonts w:ascii="Times New Roman" w:hAnsi="Times New Roman" w:cs="Times New Roman"/>
                <w:sz w:val="22"/>
                <w:szCs w:val="22"/>
              </w:rPr>
              <w:t>.</w:t>
            </w:r>
          </w:p>
          <w:p w:rsidR="00EC7B33" w:rsidRPr="000A0DE3" w:rsidRDefault="00344B56" w:rsidP="00A10EF3">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2.</w:t>
            </w:r>
            <w:r w:rsidR="00EC7B33" w:rsidRPr="000A0DE3">
              <w:rPr>
                <w:rFonts w:ascii="Times New Roman" w:hAnsi="Times New Roman" w:cs="Times New Roman"/>
                <w:sz w:val="22"/>
                <w:szCs w:val="22"/>
              </w:rPr>
              <w:t xml:space="preserve">4. </w:t>
            </w:r>
            <w:r w:rsidR="00BA2168" w:rsidRPr="00BA2168">
              <w:rPr>
                <w:rFonts w:ascii="Times New Roman" w:hAnsi="Times New Roman" w:cs="Times New Roman"/>
                <w:color w:val="auto"/>
                <w:sz w:val="22"/>
                <w:szCs w:val="22"/>
              </w:rPr>
              <w:t>Representar intervalos na reta numérica</w:t>
            </w:r>
            <w:r w:rsidR="00EC7B33" w:rsidRPr="000A0DE3">
              <w:rPr>
                <w:rFonts w:ascii="Times New Roman" w:hAnsi="Times New Roman" w:cs="Times New Roman"/>
                <w:sz w:val="22"/>
                <w:szCs w:val="22"/>
              </w:rPr>
              <w:t xml:space="preserve">. </w:t>
            </w:r>
          </w:p>
          <w:p w:rsidR="00EC7B33" w:rsidRPr="000A0DE3" w:rsidRDefault="00344B56" w:rsidP="00A10EF3">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2.</w:t>
            </w:r>
            <w:r w:rsidR="00EC7B33" w:rsidRPr="000A0DE3">
              <w:rPr>
                <w:rFonts w:ascii="Times New Roman" w:hAnsi="Times New Roman" w:cs="Times New Roman"/>
                <w:sz w:val="22"/>
                <w:szCs w:val="22"/>
              </w:rPr>
              <w:t xml:space="preserve">5. </w:t>
            </w:r>
            <w:r w:rsidR="00BA2168" w:rsidRPr="00BA2168">
              <w:rPr>
                <w:rFonts w:ascii="Times New Roman" w:hAnsi="Times New Roman" w:cs="Times New Roman"/>
                <w:color w:val="auto"/>
                <w:sz w:val="22"/>
                <w:szCs w:val="22"/>
              </w:rPr>
              <w:t>Determinar interseções e reuniões de intervalos de números reais, representando-as, quando possível, sob a forma de um intervalo ou, caso contrário, de uma união de intervalos disjuntos</w:t>
            </w:r>
            <w:r w:rsidR="00EC7B33" w:rsidRPr="000A0DE3">
              <w:rPr>
                <w:rFonts w:ascii="Times New Roman" w:hAnsi="Times New Roman" w:cs="Times New Roman"/>
                <w:sz w:val="22"/>
                <w:szCs w:val="22"/>
              </w:rPr>
              <w:t xml:space="preserve">. </w:t>
            </w:r>
          </w:p>
          <w:p w:rsidR="00651E86" w:rsidRDefault="00651E86" w:rsidP="008E0D0A">
            <w:pPr>
              <w:autoSpaceDE w:val="0"/>
              <w:autoSpaceDN w:val="0"/>
              <w:adjustRightInd w:val="0"/>
              <w:jc w:val="both"/>
              <w:rPr>
                <w:szCs w:val="24"/>
              </w:rPr>
            </w:pPr>
          </w:p>
          <w:p w:rsidR="00046E4C" w:rsidRDefault="00046E4C" w:rsidP="008E0D0A">
            <w:pPr>
              <w:autoSpaceDE w:val="0"/>
              <w:autoSpaceDN w:val="0"/>
              <w:adjustRightInd w:val="0"/>
              <w:jc w:val="both"/>
              <w:rPr>
                <w:szCs w:val="24"/>
              </w:rPr>
            </w:pPr>
          </w:p>
          <w:p w:rsidR="00A7728A" w:rsidRDefault="00A7728A" w:rsidP="00A7728A">
            <w:pPr>
              <w:pStyle w:val="Default"/>
              <w:rPr>
                <w:rFonts w:ascii="Times New Roman" w:hAnsi="Times New Roman" w:cs="Times New Roman"/>
                <w:i/>
                <w:iCs/>
                <w:sz w:val="22"/>
                <w:szCs w:val="22"/>
              </w:rPr>
            </w:pPr>
            <w:r>
              <w:rPr>
                <w:rFonts w:ascii="Times New Roman" w:hAnsi="Times New Roman" w:cs="Times New Roman"/>
                <w:i/>
                <w:iCs/>
                <w:sz w:val="22"/>
                <w:szCs w:val="22"/>
              </w:rPr>
              <w:t>3</w:t>
            </w:r>
            <w:r w:rsidRPr="000A0DE3">
              <w:rPr>
                <w:rFonts w:ascii="Times New Roman" w:hAnsi="Times New Roman" w:cs="Times New Roman"/>
                <w:i/>
                <w:iCs/>
                <w:sz w:val="22"/>
                <w:szCs w:val="22"/>
              </w:rPr>
              <w:t xml:space="preserve">. </w:t>
            </w:r>
            <w:r w:rsidRPr="00165524">
              <w:rPr>
                <w:rFonts w:ascii="Times New Roman" w:hAnsi="Times New Roman" w:cs="Times New Roman"/>
                <w:i/>
                <w:iCs/>
                <w:color w:val="auto"/>
                <w:sz w:val="22"/>
                <w:szCs w:val="22"/>
              </w:rPr>
              <w:t>Operar com valores aproximados de números reais</w:t>
            </w:r>
            <w:r w:rsidRPr="000A0DE3">
              <w:rPr>
                <w:rFonts w:ascii="Times New Roman" w:hAnsi="Times New Roman" w:cs="Times New Roman"/>
                <w:i/>
                <w:iCs/>
                <w:sz w:val="22"/>
                <w:szCs w:val="22"/>
              </w:rPr>
              <w:t xml:space="preserve">  </w:t>
            </w:r>
          </w:p>
          <w:p w:rsidR="00A7728A" w:rsidRPr="000A0DE3" w:rsidRDefault="00A7728A" w:rsidP="00A7728A">
            <w:pPr>
              <w:pStyle w:val="Default"/>
              <w:rPr>
                <w:rFonts w:ascii="Times New Roman" w:hAnsi="Times New Roman" w:cs="Times New Roman"/>
                <w:sz w:val="22"/>
                <w:szCs w:val="22"/>
              </w:rPr>
            </w:pPr>
          </w:p>
          <w:p w:rsidR="00A7728A" w:rsidRPr="000A0DE3" w:rsidRDefault="00A7728A" w:rsidP="00A7728A">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3.</w:t>
            </w:r>
            <w:r w:rsidRPr="000A0DE3">
              <w:rPr>
                <w:rFonts w:ascii="Times New Roman" w:hAnsi="Times New Roman" w:cs="Times New Roman"/>
                <w:sz w:val="22"/>
                <w:szCs w:val="22"/>
              </w:rPr>
              <w:t xml:space="preserve">1. </w:t>
            </w:r>
            <w:r w:rsidRPr="00165524">
              <w:rPr>
                <w:rFonts w:ascii="Times New Roman" w:hAnsi="Times New Roman" w:cs="Times New Roman"/>
                <w:color w:val="auto"/>
                <w:sz w:val="22"/>
                <w:szCs w:val="22"/>
              </w:rPr>
              <w:t xml:space="preserve">Identificar, dado um número </w:t>
            </w:r>
            <w:r w:rsidRPr="00165524">
              <w:rPr>
                <w:rFonts w:ascii="Times New Roman" w:hAnsi="Times New Roman" w:cs="Times New Roman"/>
                <w:i/>
                <w:color w:val="auto"/>
                <w:sz w:val="22"/>
                <w:szCs w:val="22"/>
              </w:rPr>
              <w:t>x</w:t>
            </w:r>
            <w:r w:rsidRPr="00165524">
              <w:rPr>
                <w:rFonts w:ascii="Times New Roman" w:hAnsi="Times New Roman" w:cs="Times New Roman"/>
                <w:color w:val="auto"/>
                <w:sz w:val="22"/>
                <w:szCs w:val="22"/>
              </w:rPr>
              <w:t xml:space="preserve"> e um número positivo </w:t>
            </w:r>
            <w:r w:rsidRPr="00165524">
              <w:rPr>
                <w:rFonts w:ascii="Times New Roman" w:hAnsi="Times New Roman" w:cs="Times New Roman"/>
                <w:i/>
                <w:color w:val="auto"/>
                <w:sz w:val="22"/>
                <w:szCs w:val="22"/>
              </w:rPr>
              <w:t>r</w:t>
            </w:r>
            <w:r w:rsidRPr="00165524">
              <w:rPr>
                <w:rFonts w:ascii="Times New Roman" w:hAnsi="Times New Roman" w:cs="Times New Roman"/>
                <w:color w:val="auto"/>
                <w:sz w:val="22"/>
                <w:szCs w:val="22"/>
              </w:rPr>
              <w:t xml:space="preserve">, um número </w:t>
            </w:r>
            <w:r w:rsidRPr="00165524">
              <w:rPr>
                <w:rFonts w:ascii="Times New Roman" w:hAnsi="Times New Roman" w:cs="Times New Roman"/>
                <w:color w:val="auto"/>
                <w:position w:val="-6"/>
                <w:sz w:val="22"/>
                <w:szCs w:val="22"/>
              </w:rPr>
              <w:object w:dxaOrig="240" w:dyaOrig="279">
                <v:shape id="_x0000_i1032" type="#_x0000_t75" style="width:11.8pt;height:13.95pt" o:ole="">
                  <v:imagedata r:id="rId22" o:title=""/>
                </v:shape>
                <o:OLEObject Type="Embed" ProgID="Equation.DSMT4" ShapeID="_x0000_i1032" DrawAspect="Content" ObjectID="_1503173670" r:id="rId23"/>
              </w:object>
            </w:r>
            <w:r>
              <w:rPr>
                <w:rFonts w:ascii="Times New Roman" w:hAnsi="Times New Roman" w:cs="Times New Roman"/>
                <w:color w:val="auto"/>
                <w:sz w:val="22"/>
                <w:szCs w:val="22"/>
              </w:rPr>
              <w:t xml:space="preserve"> </w:t>
            </w:r>
            <w:r w:rsidRPr="00165524">
              <w:rPr>
                <w:rFonts w:ascii="Times New Roman" w:hAnsi="Times New Roman" w:cs="Times New Roman"/>
                <w:color w:val="auto"/>
                <w:sz w:val="22"/>
                <w:szCs w:val="22"/>
              </w:rPr>
              <w:t xml:space="preserve">como uma «aproximação de </w:t>
            </w:r>
            <w:r w:rsidRPr="00165524">
              <w:rPr>
                <w:rFonts w:ascii="Times New Roman" w:hAnsi="Times New Roman" w:cs="Times New Roman"/>
                <w:i/>
                <w:color w:val="auto"/>
                <w:sz w:val="22"/>
                <w:szCs w:val="22"/>
              </w:rPr>
              <w:t>x</w:t>
            </w:r>
            <w:r w:rsidRPr="00165524">
              <w:rPr>
                <w:rFonts w:ascii="Times New Roman" w:hAnsi="Times New Roman" w:cs="Times New Roman"/>
                <w:color w:val="auto"/>
                <w:sz w:val="22"/>
                <w:szCs w:val="22"/>
              </w:rPr>
              <w:t xml:space="preserve"> com erro inferior a </w:t>
            </w:r>
            <w:r w:rsidRPr="00165524">
              <w:rPr>
                <w:rFonts w:ascii="Times New Roman" w:hAnsi="Times New Roman" w:cs="Times New Roman"/>
                <w:i/>
                <w:color w:val="auto"/>
                <w:sz w:val="22"/>
                <w:szCs w:val="22"/>
              </w:rPr>
              <w:t>r</w:t>
            </w:r>
            <w:r w:rsidRPr="00165524">
              <w:rPr>
                <w:rFonts w:ascii="Times New Roman" w:hAnsi="Times New Roman" w:cs="Times New Roman"/>
                <w:color w:val="auto"/>
                <w:sz w:val="22"/>
                <w:szCs w:val="22"/>
              </w:rPr>
              <w:t>» quando</w:t>
            </w:r>
            <w:r>
              <w:rPr>
                <w:rFonts w:cs="Times New Roman"/>
                <w:szCs w:val="22"/>
              </w:rPr>
              <w:t xml:space="preserve"> </w:t>
            </w:r>
            <w:r w:rsidRPr="00A131FD">
              <w:rPr>
                <w:rFonts w:ascii="Times New Roman" w:hAnsi="Times New Roman" w:cs="Times New Roman"/>
                <w:position w:val="-14"/>
                <w:sz w:val="22"/>
                <w:szCs w:val="22"/>
                <w:lang w:eastAsia="ar-SA"/>
              </w:rPr>
              <w:object w:dxaOrig="1650" w:dyaOrig="405">
                <v:shape id="_x0000_i1033" type="#_x0000_t75" style="width:82.75pt;height:20.4pt" o:ole="">
                  <v:imagedata r:id="rId24" o:title=""/>
                </v:shape>
                <o:OLEObject Type="Embed" ProgID="Equation.DSMT4" ShapeID="_x0000_i1033" DrawAspect="Content" ObjectID="_1503173671" r:id="rId25"/>
              </w:object>
            </w:r>
            <w:r w:rsidRPr="000A0DE3">
              <w:rPr>
                <w:rFonts w:ascii="Times New Roman" w:hAnsi="Times New Roman" w:cs="Times New Roman"/>
                <w:sz w:val="22"/>
                <w:szCs w:val="22"/>
              </w:rPr>
              <w:t xml:space="preserve">. </w:t>
            </w:r>
          </w:p>
          <w:p w:rsidR="00A7728A" w:rsidRPr="000A0DE3" w:rsidRDefault="00A7728A" w:rsidP="00A7728A">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3.</w:t>
            </w:r>
            <w:r w:rsidRPr="000A0DE3">
              <w:rPr>
                <w:rFonts w:ascii="Times New Roman" w:hAnsi="Times New Roman" w:cs="Times New Roman"/>
                <w:sz w:val="22"/>
                <w:szCs w:val="22"/>
              </w:rPr>
              <w:t xml:space="preserve">2. </w:t>
            </w:r>
            <w:r w:rsidRPr="00165524">
              <w:rPr>
                <w:rFonts w:ascii="Times New Roman" w:hAnsi="Times New Roman" w:cs="Times New Roman"/>
                <w:color w:val="auto"/>
                <w:sz w:val="22"/>
                <w:szCs w:val="22"/>
              </w:rPr>
              <w:t xml:space="preserve">Reconhecer, dados dois números reais </w:t>
            </w:r>
            <w:r w:rsidRPr="00A7728A">
              <w:rPr>
                <w:rFonts w:ascii="Times New Roman" w:hAnsi="Times New Roman" w:cs="Times New Roman"/>
                <w:i/>
                <w:color w:val="auto"/>
                <w:sz w:val="22"/>
                <w:szCs w:val="22"/>
              </w:rPr>
              <w:t>x</w:t>
            </w:r>
            <w:r w:rsidRPr="00165524">
              <w:rPr>
                <w:rFonts w:ascii="Times New Roman" w:hAnsi="Times New Roman" w:cs="Times New Roman"/>
                <w:color w:val="auto"/>
                <w:sz w:val="22"/>
                <w:szCs w:val="22"/>
              </w:rPr>
              <w:t xml:space="preserve"> e </w:t>
            </w:r>
            <w:r w:rsidRPr="00A7728A">
              <w:rPr>
                <w:rFonts w:ascii="Times New Roman" w:hAnsi="Times New Roman" w:cs="Times New Roman"/>
                <w:i/>
                <w:color w:val="auto"/>
                <w:sz w:val="22"/>
                <w:szCs w:val="22"/>
              </w:rPr>
              <w:t>y</w:t>
            </w:r>
            <w:r w:rsidRPr="00165524">
              <w:rPr>
                <w:rFonts w:ascii="Times New Roman" w:hAnsi="Times New Roman" w:cs="Times New Roman"/>
                <w:color w:val="auto"/>
                <w:sz w:val="22"/>
                <w:szCs w:val="22"/>
              </w:rPr>
              <w:t xml:space="preserve"> e aproximações</w:t>
            </w:r>
            <w:r>
              <w:rPr>
                <w:rFonts w:cs="Times New Roman"/>
                <w:szCs w:val="22"/>
              </w:rPr>
              <w:t xml:space="preserve"> </w:t>
            </w:r>
            <w:r w:rsidRPr="00A131FD">
              <w:rPr>
                <w:rFonts w:ascii="Times New Roman" w:hAnsi="Times New Roman" w:cs="Times New Roman"/>
                <w:i/>
                <w:position w:val="-6"/>
                <w:sz w:val="22"/>
                <w:szCs w:val="22"/>
                <w:lang w:eastAsia="ar-SA"/>
              </w:rPr>
              <w:object w:dxaOrig="255" w:dyaOrig="285">
                <v:shape id="_x0000_i1034" type="#_x0000_t75" style="width:12.9pt;height:14.5pt" o:ole="">
                  <v:imagedata r:id="rId26" o:title=""/>
                </v:shape>
                <o:OLEObject Type="Embed" ProgID="Equation.DSMT4" ShapeID="_x0000_i1034" DrawAspect="Content" ObjectID="_1503173672" r:id="rId27"/>
              </w:object>
            </w:r>
            <w:r w:rsidRPr="00A7728A">
              <w:rPr>
                <w:rFonts w:ascii="Times New Roman" w:hAnsi="Times New Roman" w:cs="Times New Roman"/>
                <w:color w:val="auto"/>
                <w:sz w:val="22"/>
                <w:szCs w:val="22"/>
              </w:rPr>
              <w:t xml:space="preserve"> e </w:t>
            </w:r>
            <w:r w:rsidRPr="00A131FD">
              <w:rPr>
                <w:rFonts w:ascii="Times New Roman" w:hAnsi="Times New Roman" w:cs="Times New Roman"/>
                <w:position w:val="-10"/>
                <w:sz w:val="22"/>
                <w:szCs w:val="22"/>
                <w:lang w:eastAsia="ar-SA"/>
              </w:rPr>
              <w:object w:dxaOrig="255" w:dyaOrig="315">
                <v:shape id="_x0000_i1035" type="#_x0000_t75" style="width:12.9pt;height:15.6pt" o:ole="">
                  <v:imagedata r:id="rId28" o:title=""/>
                </v:shape>
                <o:OLEObject Type="Embed" ProgID="Equation.DSMT4" ShapeID="_x0000_i1035" DrawAspect="Content" ObjectID="_1503173673" r:id="rId29"/>
              </w:object>
            </w:r>
            <w:r>
              <w:rPr>
                <w:rFonts w:cs="Times New Roman"/>
                <w:szCs w:val="22"/>
              </w:rPr>
              <w:t xml:space="preserve"> </w:t>
            </w:r>
            <w:r w:rsidRPr="00165524">
              <w:rPr>
                <w:rFonts w:ascii="Times New Roman" w:hAnsi="Times New Roman" w:cs="Times New Roman"/>
                <w:color w:val="auto"/>
                <w:sz w:val="22"/>
                <w:szCs w:val="22"/>
              </w:rPr>
              <w:t xml:space="preserve">respetivamente de </w:t>
            </w:r>
            <w:r w:rsidRPr="00A7728A">
              <w:rPr>
                <w:rFonts w:ascii="Times New Roman" w:hAnsi="Times New Roman" w:cs="Times New Roman"/>
                <w:i/>
                <w:color w:val="auto"/>
                <w:sz w:val="22"/>
                <w:szCs w:val="22"/>
              </w:rPr>
              <w:t>x</w:t>
            </w:r>
            <w:r w:rsidRPr="00165524">
              <w:rPr>
                <w:rFonts w:ascii="Times New Roman" w:hAnsi="Times New Roman" w:cs="Times New Roman"/>
                <w:color w:val="auto"/>
                <w:sz w:val="22"/>
                <w:szCs w:val="22"/>
              </w:rPr>
              <w:t xml:space="preserve"> e </w:t>
            </w:r>
            <w:r w:rsidRPr="00A7728A">
              <w:rPr>
                <w:rFonts w:ascii="Times New Roman" w:hAnsi="Times New Roman" w:cs="Times New Roman"/>
                <w:i/>
                <w:color w:val="auto"/>
                <w:sz w:val="22"/>
                <w:szCs w:val="22"/>
              </w:rPr>
              <w:t>y</w:t>
            </w:r>
            <w:r w:rsidRPr="00165524">
              <w:rPr>
                <w:rFonts w:ascii="Times New Roman" w:hAnsi="Times New Roman" w:cs="Times New Roman"/>
                <w:color w:val="auto"/>
                <w:sz w:val="22"/>
                <w:szCs w:val="22"/>
              </w:rPr>
              <w:t xml:space="preserve"> com erro inferior a </w:t>
            </w:r>
            <w:r w:rsidRPr="00A7728A">
              <w:rPr>
                <w:rFonts w:ascii="Times New Roman" w:hAnsi="Times New Roman" w:cs="Times New Roman"/>
                <w:i/>
                <w:color w:val="auto"/>
                <w:sz w:val="22"/>
                <w:szCs w:val="22"/>
              </w:rPr>
              <w:t>r</w:t>
            </w:r>
            <w:r w:rsidRPr="00165524">
              <w:rPr>
                <w:rFonts w:ascii="Times New Roman" w:hAnsi="Times New Roman" w:cs="Times New Roman"/>
                <w:color w:val="auto"/>
                <w:sz w:val="22"/>
                <w:szCs w:val="22"/>
              </w:rPr>
              <w:t>, que</w:t>
            </w:r>
            <w:r>
              <w:rPr>
                <w:rFonts w:cs="Times New Roman"/>
                <w:szCs w:val="22"/>
              </w:rPr>
              <w:t xml:space="preserve"> </w:t>
            </w:r>
            <w:r w:rsidRPr="00A131FD">
              <w:rPr>
                <w:rFonts w:ascii="Times New Roman" w:hAnsi="Times New Roman" w:cs="Times New Roman"/>
                <w:position w:val="-10"/>
                <w:sz w:val="22"/>
                <w:szCs w:val="22"/>
                <w:lang w:eastAsia="ar-SA"/>
              </w:rPr>
              <w:object w:dxaOrig="660" w:dyaOrig="315">
                <v:shape id="_x0000_i1036" type="#_x0000_t75" style="width:32.8pt;height:15.6pt" o:ole="">
                  <v:imagedata r:id="rId30" o:title=""/>
                </v:shape>
                <o:OLEObject Type="Embed" ProgID="Equation.DSMT4" ShapeID="_x0000_i1036" DrawAspect="Content" ObjectID="_1503173674" r:id="rId31"/>
              </w:object>
            </w:r>
            <w:r>
              <w:rPr>
                <w:rFonts w:cs="Times New Roman"/>
                <w:szCs w:val="22"/>
              </w:rPr>
              <w:t xml:space="preserve"> </w:t>
            </w:r>
            <w:r w:rsidRPr="00A7728A">
              <w:rPr>
                <w:rFonts w:ascii="Times New Roman" w:hAnsi="Times New Roman" w:cs="Times New Roman"/>
                <w:color w:val="auto"/>
                <w:sz w:val="22"/>
                <w:szCs w:val="22"/>
              </w:rPr>
              <w:t xml:space="preserve">é uma aproximação de </w:t>
            </w:r>
            <w:r w:rsidRPr="00A7728A">
              <w:rPr>
                <w:rFonts w:ascii="Times New Roman" w:hAnsi="Times New Roman" w:cs="Times New Roman"/>
                <w:i/>
                <w:color w:val="auto"/>
                <w:sz w:val="22"/>
                <w:szCs w:val="22"/>
              </w:rPr>
              <w:t>x</w:t>
            </w:r>
            <w:r w:rsidRPr="00A7728A">
              <w:rPr>
                <w:rFonts w:ascii="Times New Roman" w:hAnsi="Times New Roman" w:cs="Times New Roman"/>
                <w:color w:val="auto"/>
                <w:sz w:val="22"/>
                <w:szCs w:val="22"/>
              </w:rPr>
              <w:t xml:space="preserve"> + </w:t>
            </w:r>
            <w:r w:rsidRPr="00A7728A">
              <w:rPr>
                <w:rFonts w:ascii="Times New Roman" w:hAnsi="Times New Roman" w:cs="Times New Roman"/>
                <w:i/>
                <w:color w:val="auto"/>
                <w:sz w:val="22"/>
                <w:szCs w:val="22"/>
              </w:rPr>
              <w:t>y</w:t>
            </w:r>
            <w:r w:rsidRPr="00A7728A">
              <w:rPr>
                <w:rFonts w:ascii="Times New Roman" w:hAnsi="Times New Roman" w:cs="Times New Roman"/>
                <w:color w:val="auto"/>
                <w:sz w:val="22"/>
                <w:szCs w:val="22"/>
              </w:rPr>
              <w:t xml:space="preserve"> com erro inferior a 2</w:t>
            </w:r>
            <w:r w:rsidRPr="00A7728A">
              <w:rPr>
                <w:rFonts w:ascii="Times New Roman" w:hAnsi="Times New Roman" w:cs="Times New Roman"/>
                <w:i/>
                <w:color w:val="auto"/>
                <w:sz w:val="22"/>
                <w:szCs w:val="22"/>
              </w:rPr>
              <w:t>r</w:t>
            </w:r>
            <w:r w:rsidRPr="00A7728A">
              <w:rPr>
                <w:rFonts w:ascii="Times New Roman" w:hAnsi="Times New Roman" w:cs="Times New Roman"/>
                <w:color w:val="auto"/>
                <w:sz w:val="22"/>
                <w:szCs w:val="22"/>
              </w:rPr>
              <w:t>.</w:t>
            </w:r>
            <w:r w:rsidRPr="000A0DE3">
              <w:rPr>
                <w:rFonts w:ascii="Times New Roman" w:hAnsi="Times New Roman" w:cs="Times New Roman"/>
                <w:sz w:val="22"/>
                <w:szCs w:val="22"/>
              </w:rPr>
              <w:t xml:space="preserve"> </w:t>
            </w:r>
          </w:p>
          <w:p w:rsidR="00A7728A" w:rsidRPr="000A0DE3" w:rsidRDefault="00A7728A" w:rsidP="00A7728A">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3.</w:t>
            </w:r>
            <w:r w:rsidRPr="000A0DE3">
              <w:rPr>
                <w:rFonts w:ascii="Times New Roman" w:hAnsi="Times New Roman" w:cs="Times New Roman"/>
                <w:sz w:val="22"/>
                <w:szCs w:val="22"/>
              </w:rPr>
              <w:t xml:space="preserve">3. </w:t>
            </w:r>
            <w:r w:rsidRPr="00A7728A">
              <w:rPr>
                <w:rFonts w:ascii="Times New Roman" w:hAnsi="Times New Roman" w:cs="Times New Roman"/>
                <w:color w:val="auto"/>
                <w:sz w:val="22"/>
                <w:szCs w:val="22"/>
              </w:rPr>
              <w:t>Aproximar o produto de dois números reais pelo produto de aproximações dos fatores, majorando por enquadramentos o erro cometido</w:t>
            </w:r>
            <w:r>
              <w:rPr>
                <w:rFonts w:ascii="Times New Roman" w:hAnsi="Times New Roman" w:cs="Times New Roman"/>
                <w:sz w:val="22"/>
                <w:szCs w:val="22"/>
              </w:rPr>
              <w:t>.</w:t>
            </w:r>
          </w:p>
          <w:p w:rsidR="00A7728A" w:rsidRPr="000A0DE3" w:rsidRDefault="00A7728A" w:rsidP="00A7728A">
            <w:pPr>
              <w:pStyle w:val="Default"/>
              <w:spacing w:after="58"/>
              <w:ind w:left="313" w:hanging="142"/>
              <w:jc w:val="both"/>
              <w:rPr>
                <w:rFonts w:ascii="Times New Roman" w:hAnsi="Times New Roman" w:cs="Times New Roman"/>
                <w:sz w:val="22"/>
                <w:szCs w:val="22"/>
              </w:rPr>
            </w:pPr>
            <w:r>
              <w:rPr>
                <w:rFonts w:ascii="Times New Roman" w:hAnsi="Times New Roman" w:cs="Times New Roman"/>
                <w:sz w:val="22"/>
                <w:szCs w:val="22"/>
              </w:rPr>
              <w:t>3.</w:t>
            </w:r>
            <w:r w:rsidRPr="000A0DE3">
              <w:rPr>
                <w:rFonts w:ascii="Times New Roman" w:hAnsi="Times New Roman" w:cs="Times New Roman"/>
                <w:sz w:val="22"/>
                <w:szCs w:val="22"/>
              </w:rPr>
              <w:t xml:space="preserve">4. </w:t>
            </w:r>
            <w:r w:rsidRPr="00A7728A">
              <w:rPr>
                <w:rFonts w:ascii="Times New Roman" w:hAnsi="Times New Roman" w:cs="Times New Roman"/>
                <w:color w:val="auto"/>
                <w:sz w:val="22"/>
                <w:szCs w:val="22"/>
              </w:rPr>
              <w:t xml:space="preserve">Aproximar raízes quadradas (respetivamente cúbicas) com erro inferior a um dado valor positivo </w:t>
            </w:r>
            <w:r w:rsidRPr="00A7728A">
              <w:rPr>
                <w:rFonts w:ascii="Times New Roman" w:hAnsi="Times New Roman" w:cs="Times New Roman"/>
                <w:i/>
                <w:color w:val="auto"/>
                <w:sz w:val="22"/>
                <w:szCs w:val="22"/>
              </w:rPr>
              <w:t>r</w:t>
            </w:r>
            <w:r w:rsidRPr="00A7728A">
              <w:rPr>
                <w:rFonts w:ascii="Times New Roman" w:hAnsi="Times New Roman" w:cs="Times New Roman"/>
                <w:color w:val="auto"/>
                <w:sz w:val="22"/>
                <w:szCs w:val="22"/>
              </w:rPr>
              <w:t xml:space="preserve">, determinando números racionais cuja distância seja inferior a </w:t>
            </w:r>
            <w:r w:rsidRPr="00A7728A">
              <w:rPr>
                <w:rFonts w:ascii="Times New Roman" w:hAnsi="Times New Roman" w:cs="Times New Roman"/>
                <w:i/>
                <w:color w:val="auto"/>
                <w:sz w:val="22"/>
                <w:szCs w:val="22"/>
              </w:rPr>
              <w:t>r</w:t>
            </w:r>
            <w:r w:rsidRPr="00A7728A">
              <w:rPr>
                <w:rFonts w:ascii="Times New Roman" w:hAnsi="Times New Roman" w:cs="Times New Roman"/>
                <w:color w:val="auto"/>
                <w:sz w:val="22"/>
                <w:szCs w:val="22"/>
              </w:rPr>
              <w:t xml:space="preserve"> e cujos quadrados (respetivamente cubos) enquadrem os números dados</w:t>
            </w:r>
            <w:r w:rsidRPr="000A0DE3">
              <w:rPr>
                <w:rFonts w:ascii="Times New Roman" w:hAnsi="Times New Roman" w:cs="Times New Roman"/>
                <w:sz w:val="22"/>
                <w:szCs w:val="22"/>
              </w:rPr>
              <w:t xml:space="preserve">. </w:t>
            </w:r>
          </w:p>
          <w:p w:rsidR="00BA2168" w:rsidRDefault="00BA2168" w:rsidP="008E0D0A">
            <w:pPr>
              <w:autoSpaceDE w:val="0"/>
              <w:autoSpaceDN w:val="0"/>
              <w:adjustRightInd w:val="0"/>
              <w:jc w:val="both"/>
              <w:rPr>
                <w:szCs w:val="24"/>
              </w:rPr>
            </w:pPr>
          </w:p>
          <w:p w:rsidR="00046E4C" w:rsidRDefault="00046E4C" w:rsidP="008E0D0A">
            <w:pPr>
              <w:autoSpaceDE w:val="0"/>
              <w:autoSpaceDN w:val="0"/>
              <w:adjustRightInd w:val="0"/>
              <w:jc w:val="both"/>
              <w:rPr>
                <w:szCs w:val="24"/>
              </w:rPr>
            </w:pPr>
          </w:p>
          <w:p w:rsidR="00A7728A" w:rsidRDefault="00A7728A" w:rsidP="00A7728A">
            <w:pPr>
              <w:pStyle w:val="Default"/>
              <w:rPr>
                <w:rFonts w:ascii="Times New Roman" w:hAnsi="Times New Roman" w:cs="Times New Roman"/>
                <w:i/>
                <w:iCs/>
                <w:sz w:val="22"/>
                <w:szCs w:val="22"/>
              </w:rPr>
            </w:pPr>
            <w:r>
              <w:rPr>
                <w:rFonts w:ascii="Times New Roman" w:hAnsi="Times New Roman" w:cs="Times New Roman"/>
                <w:i/>
                <w:iCs/>
                <w:sz w:val="22"/>
                <w:szCs w:val="22"/>
              </w:rPr>
              <w:t>4</w:t>
            </w:r>
            <w:r w:rsidRPr="000A0DE3">
              <w:rPr>
                <w:rFonts w:ascii="Times New Roman" w:hAnsi="Times New Roman" w:cs="Times New Roman"/>
                <w:i/>
                <w:iCs/>
                <w:sz w:val="22"/>
                <w:szCs w:val="22"/>
              </w:rPr>
              <w:t xml:space="preserve">. </w:t>
            </w:r>
            <w:r w:rsidRPr="00A7728A">
              <w:rPr>
                <w:rFonts w:ascii="Times New Roman" w:hAnsi="Times New Roman" w:cs="Times New Roman"/>
                <w:i/>
                <w:iCs/>
                <w:color w:val="auto"/>
                <w:sz w:val="22"/>
                <w:szCs w:val="22"/>
              </w:rPr>
              <w:t>Resolver problemas</w:t>
            </w:r>
            <w:r w:rsidRPr="000A0DE3">
              <w:rPr>
                <w:rFonts w:ascii="Times New Roman" w:hAnsi="Times New Roman" w:cs="Times New Roman"/>
                <w:i/>
                <w:iCs/>
                <w:sz w:val="22"/>
                <w:szCs w:val="22"/>
              </w:rPr>
              <w:t xml:space="preserve">  </w:t>
            </w:r>
          </w:p>
          <w:p w:rsidR="00A7728A" w:rsidRPr="000A0DE3" w:rsidRDefault="00A7728A" w:rsidP="00A7728A">
            <w:pPr>
              <w:pStyle w:val="Default"/>
              <w:rPr>
                <w:rFonts w:ascii="Times New Roman" w:hAnsi="Times New Roman" w:cs="Times New Roman"/>
                <w:sz w:val="22"/>
                <w:szCs w:val="22"/>
              </w:rPr>
            </w:pPr>
          </w:p>
          <w:p w:rsidR="00A7728A" w:rsidRDefault="00A7728A" w:rsidP="00A7728A">
            <w:pPr>
              <w:autoSpaceDE w:val="0"/>
              <w:autoSpaceDN w:val="0"/>
              <w:adjustRightInd w:val="0"/>
              <w:jc w:val="both"/>
              <w:rPr>
                <w:szCs w:val="24"/>
              </w:rPr>
            </w:pPr>
            <w:r>
              <w:rPr>
                <w:rFonts w:ascii="Times New Roman" w:hAnsi="Times New Roman" w:cs="Times New Roman"/>
              </w:rPr>
              <w:t>4.</w:t>
            </w:r>
            <w:r w:rsidRPr="000A0DE3">
              <w:rPr>
                <w:rFonts w:ascii="Times New Roman" w:hAnsi="Times New Roman" w:cs="Times New Roman"/>
              </w:rPr>
              <w:t xml:space="preserve">1. </w:t>
            </w:r>
            <w:r w:rsidRPr="00A7728A">
              <w:rPr>
                <w:rFonts w:ascii="Times New Roman" w:eastAsia="Calibri" w:hAnsi="Times New Roman" w:cs="Times New Roman"/>
                <w:lang w:eastAsia="pt-PT"/>
              </w:rPr>
              <w:t>Resolver problemas envolvendo aproximações de medidas de grandezas em contextos diversos.</w:t>
            </w:r>
          </w:p>
          <w:p w:rsidR="00FC59D2" w:rsidRDefault="00FC59D2" w:rsidP="00B468FE">
            <w:pPr>
              <w:autoSpaceDE w:val="0"/>
              <w:autoSpaceDN w:val="0"/>
              <w:adjustRightInd w:val="0"/>
              <w:jc w:val="both"/>
              <w:rPr>
                <w:rFonts w:cs="Arial"/>
                <w:iCs/>
              </w:rPr>
            </w:pPr>
          </w:p>
          <w:p w:rsidR="00A7728A" w:rsidRDefault="00A7728A" w:rsidP="00B468FE">
            <w:pPr>
              <w:autoSpaceDE w:val="0"/>
              <w:autoSpaceDN w:val="0"/>
              <w:adjustRightInd w:val="0"/>
              <w:jc w:val="both"/>
              <w:rPr>
                <w:rFonts w:cs="Arial"/>
                <w:iCs/>
              </w:rPr>
            </w:pPr>
          </w:p>
          <w:p w:rsidR="00046E4C" w:rsidRPr="00061C7B" w:rsidRDefault="00046E4C" w:rsidP="00046E4C">
            <w:pPr>
              <w:pStyle w:val="Default"/>
              <w:rPr>
                <w:rFonts w:ascii="Times New Roman" w:hAnsi="Times New Roman" w:cs="Times New Roman"/>
                <w:b/>
                <w:bCs/>
                <w:color w:val="auto"/>
                <w:sz w:val="22"/>
                <w:szCs w:val="22"/>
              </w:rPr>
            </w:pPr>
            <w:r w:rsidRPr="00061C7B">
              <w:rPr>
                <w:rFonts w:ascii="Times New Roman" w:hAnsi="Times New Roman" w:cs="Times New Roman"/>
                <w:b/>
                <w:bCs/>
                <w:color w:val="auto"/>
                <w:sz w:val="22"/>
                <w:szCs w:val="22"/>
              </w:rPr>
              <w:t>Inequações (ALG9)</w:t>
            </w:r>
          </w:p>
          <w:p w:rsidR="00046E4C" w:rsidRPr="00061C7B" w:rsidRDefault="00046E4C" w:rsidP="00046E4C">
            <w:pPr>
              <w:pStyle w:val="Default"/>
              <w:rPr>
                <w:rFonts w:ascii="Times New Roman" w:hAnsi="Times New Roman" w:cs="Times New Roman"/>
                <w:b/>
                <w:bCs/>
                <w:color w:val="auto"/>
                <w:sz w:val="22"/>
                <w:szCs w:val="22"/>
              </w:rPr>
            </w:pPr>
          </w:p>
          <w:p w:rsidR="00046E4C" w:rsidRDefault="00046E4C" w:rsidP="00046E4C">
            <w:pPr>
              <w:pStyle w:val="Default"/>
              <w:rPr>
                <w:rFonts w:ascii="Times New Roman" w:hAnsi="Times New Roman" w:cs="Times New Roman"/>
                <w:i/>
                <w:iCs/>
                <w:color w:val="auto"/>
                <w:sz w:val="22"/>
                <w:szCs w:val="22"/>
              </w:rPr>
            </w:pPr>
            <w:r w:rsidRPr="00061C7B">
              <w:rPr>
                <w:rFonts w:ascii="Times New Roman" w:hAnsi="Times New Roman" w:cs="Times New Roman"/>
                <w:i/>
                <w:iCs/>
                <w:color w:val="auto"/>
                <w:sz w:val="22"/>
                <w:szCs w:val="22"/>
              </w:rPr>
              <w:t xml:space="preserve">1. Resolver inequações do 1.º grau </w:t>
            </w:r>
          </w:p>
          <w:p w:rsidR="00061C7B" w:rsidRPr="00061C7B" w:rsidRDefault="00061C7B" w:rsidP="00046E4C">
            <w:pPr>
              <w:pStyle w:val="Default"/>
              <w:rPr>
                <w:rFonts w:ascii="Times New Roman" w:hAnsi="Times New Roman" w:cs="Times New Roman"/>
                <w:color w:val="auto"/>
                <w:sz w:val="22"/>
                <w:szCs w:val="22"/>
              </w:rPr>
            </w:pPr>
          </w:p>
          <w:p w:rsidR="00046E4C" w:rsidRDefault="00046E4C" w:rsidP="00061C7B">
            <w:pPr>
              <w:autoSpaceDE w:val="0"/>
              <w:autoSpaceDN w:val="0"/>
              <w:adjustRightInd w:val="0"/>
              <w:spacing w:after="240" w:line="276" w:lineRule="auto"/>
              <w:jc w:val="both"/>
              <w:rPr>
                <w:rFonts w:ascii="Times New Roman" w:hAnsi="Times New Roman" w:cs="Times New Roman"/>
              </w:rPr>
            </w:pPr>
            <w:r w:rsidRPr="00061C7B">
              <w:rPr>
                <w:rFonts w:ascii="Times New Roman" w:hAnsi="Times New Roman" w:cs="Times New Roman"/>
              </w:rPr>
              <w:lastRenderedPageBreak/>
              <w:t xml:space="preserve">1.1. Identificar, dadas duas funções numéricas </w:t>
            </w:r>
            <w:r w:rsidRPr="00061C7B">
              <w:rPr>
                <w:rFonts w:ascii="Times New Roman" w:hAnsi="Times New Roman" w:cs="Times New Roman"/>
                <w:i/>
              </w:rPr>
              <w:t xml:space="preserve">f </w:t>
            </w:r>
            <w:r w:rsidRPr="00061C7B">
              <w:rPr>
                <w:rFonts w:ascii="Times New Roman" w:hAnsi="Times New Roman" w:cs="Times New Roman"/>
              </w:rPr>
              <w:t xml:space="preserve">e </w:t>
            </w:r>
            <w:r w:rsidRPr="00061C7B">
              <w:rPr>
                <w:rFonts w:ascii="Times New Roman" w:hAnsi="Times New Roman" w:cs="Times New Roman"/>
                <w:i/>
              </w:rPr>
              <w:t>g</w:t>
            </w:r>
            <w:r w:rsidRPr="00061C7B">
              <w:rPr>
                <w:rFonts w:ascii="Times New Roman" w:hAnsi="Times New Roman" w:cs="Times New Roman"/>
              </w:rPr>
              <w:t xml:space="preserve">, uma «inequação» com uma «incógnita </w:t>
            </w:r>
            <w:r w:rsidRPr="00061C7B">
              <w:rPr>
                <w:rFonts w:ascii="Times New Roman" w:hAnsi="Times New Roman" w:cs="Times New Roman"/>
                <w:i/>
              </w:rPr>
              <w:t>x</w:t>
            </w:r>
            <w:r w:rsidRPr="00061C7B">
              <w:rPr>
                <w:rFonts w:ascii="Times New Roman" w:hAnsi="Times New Roman" w:cs="Times New Roman"/>
              </w:rPr>
              <w:t>» como uma expressão da forma «</w:t>
            </w:r>
            <w:proofErr w:type="gramStart"/>
            <w:r w:rsidRPr="00061C7B">
              <w:rPr>
                <w:rFonts w:ascii="Times New Roman" w:hAnsi="Times New Roman" w:cs="Times New Roman"/>
                <w:i/>
              </w:rPr>
              <w:t>f</w:t>
            </w:r>
            <w:r w:rsidRPr="00061C7B">
              <w:rPr>
                <w:rFonts w:ascii="Times New Roman" w:hAnsi="Times New Roman" w:cs="Times New Roman"/>
              </w:rPr>
              <w:t>(</w:t>
            </w:r>
            <w:r w:rsidRPr="00061C7B">
              <w:rPr>
                <w:rFonts w:ascii="Times New Roman" w:hAnsi="Times New Roman" w:cs="Times New Roman"/>
                <w:i/>
              </w:rPr>
              <w:t>x</w:t>
            </w:r>
            <w:proofErr w:type="gramEnd"/>
            <w:r w:rsidRPr="00061C7B">
              <w:rPr>
                <w:rFonts w:ascii="Times New Roman" w:hAnsi="Times New Roman" w:cs="Times New Roman"/>
              </w:rPr>
              <w:t>) &lt;</w:t>
            </w:r>
            <w:r w:rsidRPr="00061C7B">
              <w:rPr>
                <w:rFonts w:ascii="Times New Roman" w:hAnsi="Times New Roman" w:cs="Times New Roman"/>
                <w:i/>
              </w:rPr>
              <w:t>g</w:t>
            </w:r>
            <w:r w:rsidRPr="00061C7B">
              <w:rPr>
                <w:rFonts w:ascii="Times New Roman" w:hAnsi="Times New Roman" w:cs="Times New Roman"/>
              </w:rPr>
              <w:t>(</w:t>
            </w:r>
            <w:r w:rsidRPr="00061C7B">
              <w:rPr>
                <w:rFonts w:ascii="Times New Roman" w:hAnsi="Times New Roman" w:cs="Times New Roman"/>
                <w:i/>
              </w:rPr>
              <w:t>x</w:t>
            </w:r>
            <w:r w:rsidRPr="00061C7B">
              <w:rPr>
                <w:rFonts w:ascii="Times New Roman" w:hAnsi="Times New Roman" w:cs="Times New Roman"/>
              </w:rPr>
              <w:t>)», designar, neste contexto, «</w:t>
            </w:r>
            <w:r w:rsidRPr="00061C7B">
              <w:rPr>
                <w:rFonts w:ascii="Times New Roman" w:hAnsi="Times New Roman" w:cs="Times New Roman"/>
                <w:i/>
              </w:rPr>
              <w:t>f</w:t>
            </w:r>
            <w:r w:rsidRPr="00061C7B">
              <w:rPr>
                <w:rFonts w:ascii="Times New Roman" w:hAnsi="Times New Roman" w:cs="Times New Roman"/>
              </w:rPr>
              <w:t>(</w:t>
            </w:r>
            <w:r w:rsidRPr="00061C7B">
              <w:rPr>
                <w:rFonts w:ascii="Times New Roman" w:hAnsi="Times New Roman" w:cs="Times New Roman"/>
                <w:i/>
              </w:rPr>
              <w:t>x</w:t>
            </w:r>
            <w:r w:rsidRPr="00061C7B">
              <w:rPr>
                <w:rFonts w:ascii="Times New Roman" w:hAnsi="Times New Roman" w:cs="Times New Roman"/>
              </w:rPr>
              <w:t>)» por «primeiro membro da inequação», «</w:t>
            </w:r>
            <w:r w:rsidRPr="00061C7B">
              <w:rPr>
                <w:rFonts w:ascii="Times New Roman" w:hAnsi="Times New Roman" w:cs="Times New Roman"/>
                <w:i/>
              </w:rPr>
              <w:t>g</w:t>
            </w:r>
            <w:r w:rsidRPr="00061C7B">
              <w:rPr>
                <w:rFonts w:ascii="Times New Roman" w:hAnsi="Times New Roman" w:cs="Times New Roman"/>
              </w:rPr>
              <w:t>(</w:t>
            </w:r>
            <w:r w:rsidRPr="00061C7B">
              <w:rPr>
                <w:rFonts w:ascii="Times New Roman" w:hAnsi="Times New Roman" w:cs="Times New Roman"/>
                <w:i/>
              </w:rPr>
              <w:t>x</w:t>
            </w:r>
            <w:r w:rsidRPr="00061C7B">
              <w:rPr>
                <w:rFonts w:ascii="Times New Roman" w:hAnsi="Times New Roman" w:cs="Times New Roman"/>
              </w:rPr>
              <w:t xml:space="preserve">)» por «segundo membro da inequação», qualquer </w:t>
            </w:r>
            <w:r w:rsidRPr="00061C7B">
              <w:rPr>
                <w:rFonts w:ascii="Times New Roman" w:hAnsi="Times New Roman" w:cs="Times New Roman"/>
                <w:i/>
              </w:rPr>
              <w:t xml:space="preserve">a </w:t>
            </w:r>
            <w:r w:rsidRPr="00061C7B">
              <w:rPr>
                <w:rFonts w:ascii="Times New Roman" w:hAnsi="Times New Roman" w:cs="Times New Roman"/>
              </w:rPr>
              <w:t xml:space="preserve">tal que </w:t>
            </w:r>
            <w:r w:rsidRPr="00061C7B">
              <w:rPr>
                <w:rFonts w:ascii="Times New Roman" w:hAnsi="Times New Roman" w:cs="Times New Roman"/>
                <w:i/>
              </w:rPr>
              <w:t>f</w:t>
            </w:r>
            <w:r w:rsidRPr="00061C7B">
              <w:rPr>
                <w:rFonts w:ascii="Times New Roman" w:hAnsi="Times New Roman" w:cs="Times New Roman"/>
              </w:rPr>
              <w:t>(</w:t>
            </w:r>
            <w:r w:rsidRPr="00061C7B">
              <w:rPr>
                <w:rFonts w:ascii="Times New Roman" w:hAnsi="Times New Roman" w:cs="Times New Roman"/>
                <w:i/>
              </w:rPr>
              <w:t>a</w:t>
            </w:r>
            <w:r w:rsidRPr="00061C7B">
              <w:rPr>
                <w:rFonts w:ascii="Times New Roman" w:hAnsi="Times New Roman" w:cs="Times New Roman"/>
              </w:rPr>
              <w:t>) &lt;</w:t>
            </w:r>
            <w:r w:rsidRPr="00061C7B">
              <w:rPr>
                <w:rFonts w:ascii="Times New Roman" w:hAnsi="Times New Roman" w:cs="Times New Roman"/>
                <w:i/>
              </w:rPr>
              <w:t>g</w:t>
            </w:r>
            <w:r w:rsidRPr="00061C7B">
              <w:rPr>
                <w:rFonts w:ascii="Times New Roman" w:hAnsi="Times New Roman" w:cs="Times New Roman"/>
              </w:rPr>
              <w:t>(</w:t>
            </w:r>
            <w:r w:rsidRPr="00061C7B">
              <w:rPr>
                <w:rFonts w:ascii="Times New Roman" w:hAnsi="Times New Roman" w:cs="Times New Roman"/>
                <w:i/>
              </w:rPr>
              <w:t>a</w:t>
            </w:r>
            <w:r w:rsidRPr="00061C7B">
              <w:rPr>
                <w:rFonts w:ascii="Times New Roman" w:hAnsi="Times New Roman" w:cs="Times New Roman"/>
              </w:rPr>
              <w:t>) por «solução» da inequação e o conjunto das soluções por «conjunto-solução»</w:t>
            </w:r>
            <w:r w:rsidR="00061C7B">
              <w:rPr>
                <w:rFonts w:ascii="Times New Roman" w:hAnsi="Times New Roman" w:cs="Times New Roman"/>
              </w:rPr>
              <w:t>.</w:t>
            </w:r>
          </w:p>
          <w:p w:rsidR="00061C7B" w:rsidRDefault="00061C7B" w:rsidP="00061C7B">
            <w:pPr>
              <w:autoSpaceDE w:val="0"/>
              <w:autoSpaceDN w:val="0"/>
              <w:adjustRightInd w:val="0"/>
              <w:spacing w:after="240" w:line="276" w:lineRule="auto"/>
              <w:jc w:val="both"/>
              <w:rPr>
                <w:rFonts w:ascii="Times New Roman" w:hAnsi="Times New Roman" w:cs="Times New Roman"/>
              </w:rPr>
            </w:pPr>
            <w:r w:rsidRPr="00061C7B">
              <w:rPr>
                <w:rFonts w:ascii="Times New Roman" w:hAnsi="Times New Roman" w:cs="Times New Roman"/>
              </w:rPr>
              <w:t>1.2. Designar uma inequação por «impossível» quando o conjunto-solução é vazio e por «possível» no caso contrário.</w:t>
            </w:r>
          </w:p>
          <w:p w:rsidR="00061C7B" w:rsidRDefault="00061C7B" w:rsidP="00061C7B">
            <w:pPr>
              <w:autoSpaceDE w:val="0"/>
              <w:autoSpaceDN w:val="0"/>
              <w:adjustRightInd w:val="0"/>
              <w:spacing w:after="240" w:line="276" w:lineRule="auto"/>
              <w:jc w:val="both"/>
              <w:rPr>
                <w:rFonts w:ascii="Times New Roman" w:hAnsi="Times New Roman" w:cs="Times New Roman"/>
              </w:rPr>
            </w:pPr>
            <w:r>
              <w:rPr>
                <w:rFonts w:ascii="Times New Roman" w:hAnsi="Times New Roman" w:cs="Times New Roman"/>
              </w:rPr>
              <w:t xml:space="preserve">1.3. </w:t>
            </w:r>
            <w:r w:rsidRPr="00061C7B">
              <w:rPr>
                <w:rFonts w:ascii="Times New Roman" w:hAnsi="Times New Roman" w:cs="Times New Roman"/>
              </w:rPr>
              <w:t>Identificar duas inequações como «equivalentes» quando tiverem o mesmo conjunto-solução.</w:t>
            </w:r>
          </w:p>
          <w:p w:rsidR="00061C7B" w:rsidRDefault="00061C7B" w:rsidP="00061C7B">
            <w:pPr>
              <w:pStyle w:val="Default"/>
              <w:spacing w:after="240" w:line="276" w:lineRule="auto"/>
              <w:ind w:left="340" w:right="991" w:hanging="170"/>
              <w:jc w:val="both"/>
              <w:rPr>
                <w:rFonts w:ascii="Times New Roman" w:hAnsi="Times New Roman" w:cs="Times New Roman"/>
                <w:color w:val="auto"/>
                <w:sz w:val="22"/>
                <w:szCs w:val="22"/>
              </w:rPr>
            </w:pPr>
            <w:r w:rsidRPr="003D669E">
              <w:rPr>
                <w:rFonts w:ascii="Times New Roman" w:hAnsi="Times New Roman" w:cs="Times New Roman"/>
                <w:sz w:val="22"/>
                <w:szCs w:val="22"/>
              </w:rPr>
              <w:t>1.4.</w:t>
            </w:r>
            <w:r>
              <w:rPr>
                <w:rFonts w:ascii="Times New Roman" w:hAnsi="Times New Roman" w:cs="Times New Roman"/>
              </w:rPr>
              <w:t xml:space="preserve"> </w:t>
            </w:r>
            <w:r>
              <w:rPr>
                <w:rFonts w:ascii="Times New Roman" w:hAnsi="Times New Roman" w:cs="Times New Roman"/>
                <w:color w:val="auto"/>
                <w:sz w:val="22"/>
                <w:szCs w:val="22"/>
              </w:rPr>
              <w:t xml:space="preserve">Reconhecer que se obtém uma inequação equivalente a uma dada inequação adicionando ou subtraindo um mesmo número a ambos os membros, multiplicando-os ou dividindo-os por um mesmo número positivo ou multiplicando-os ou dividindo-os por um mesmo número negativo invertendo o sentido da desigualdade e designar estas propriedades por «princípios de equivalência». </w:t>
            </w:r>
          </w:p>
          <w:p w:rsidR="00061C7B" w:rsidRDefault="00061C7B" w:rsidP="00061C7B">
            <w:pPr>
              <w:pStyle w:val="Default"/>
              <w:spacing w:after="240" w:line="276" w:lineRule="auto"/>
              <w:ind w:left="340" w:right="991" w:hanging="170"/>
              <w:jc w:val="both"/>
              <w:rPr>
                <w:rFonts w:ascii="Times New Roman" w:hAnsi="Times New Roman" w:cs="Times New Roman"/>
                <w:color w:val="auto"/>
                <w:sz w:val="22"/>
                <w:szCs w:val="22"/>
              </w:rPr>
            </w:pPr>
            <w:r>
              <w:rPr>
                <w:rFonts w:ascii="Times New Roman" w:hAnsi="Times New Roman" w:cs="Times New Roman"/>
                <w:color w:val="auto"/>
                <w:sz w:val="22"/>
                <w:szCs w:val="22"/>
              </w:rPr>
              <w:t>1.5. Designar por «inequação do 1.º grau com uma incógnita» ou simplesmente «inequação do 1.º grau» qualquer inequação «</w:t>
            </w:r>
            <w:proofErr w:type="gramStart"/>
            <w:r>
              <w:rPr>
                <w:rFonts w:ascii="Times New Roman" w:hAnsi="Times New Roman" w:cs="Times New Roman"/>
                <w:i/>
                <w:color w:val="auto"/>
                <w:sz w:val="22"/>
                <w:szCs w:val="22"/>
              </w:rPr>
              <w:t>f</w:t>
            </w:r>
            <w:r>
              <w:rPr>
                <w:rFonts w:ascii="Times New Roman" w:hAnsi="Times New Roman" w:cs="Times New Roman"/>
                <w:color w:val="auto"/>
                <w:sz w:val="22"/>
                <w:szCs w:val="22"/>
              </w:rPr>
              <w:t>(</w:t>
            </w:r>
            <w:r>
              <w:rPr>
                <w:rFonts w:ascii="Times New Roman" w:hAnsi="Times New Roman" w:cs="Times New Roman"/>
                <w:i/>
                <w:color w:val="auto"/>
                <w:sz w:val="22"/>
                <w:szCs w:val="22"/>
              </w:rPr>
              <w:t>x</w:t>
            </w:r>
            <w:proofErr w:type="gramEnd"/>
            <w:r>
              <w:rPr>
                <w:rFonts w:ascii="Times New Roman" w:hAnsi="Times New Roman" w:cs="Times New Roman"/>
                <w:color w:val="auto"/>
                <w:sz w:val="22"/>
                <w:szCs w:val="22"/>
              </w:rPr>
              <w:t xml:space="preserve">) &lt; </w:t>
            </w:r>
            <w:r>
              <w:rPr>
                <w:rFonts w:ascii="Times New Roman" w:hAnsi="Times New Roman" w:cs="Times New Roman"/>
                <w:i/>
                <w:color w:val="auto"/>
                <w:sz w:val="22"/>
                <w:szCs w:val="22"/>
              </w:rPr>
              <w:t>g</w:t>
            </w:r>
            <w:r>
              <w:rPr>
                <w:rFonts w:ascii="Times New Roman" w:hAnsi="Times New Roman" w:cs="Times New Roman"/>
                <w:color w:val="auto"/>
                <w:sz w:val="22"/>
                <w:szCs w:val="22"/>
              </w:rPr>
              <w:t>(</w:t>
            </w:r>
            <w:r>
              <w:rPr>
                <w:rFonts w:ascii="Times New Roman" w:hAnsi="Times New Roman" w:cs="Times New Roman"/>
                <w:i/>
                <w:color w:val="auto"/>
                <w:sz w:val="22"/>
                <w:szCs w:val="22"/>
              </w:rPr>
              <w:t>x</w:t>
            </w:r>
            <w:r>
              <w:rPr>
                <w:rFonts w:ascii="Times New Roman" w:hAnsi="Times New Roman" w:cs="Times New Roman"/>
                <w:color w:val="auto"/>
                <w:sz w:val="22"/>
                <w:szCs w:val="22"/>
              </w:rPr>
              <w:t xml:space="preserve">)» tal que </w:t>
            </w:r>
            <w:r>
              <w:rPr>
                <w:rFonts w:ascii="Times New Roman" w:hAnsi="Times New Roman" w:cs="Times New Roman"/>
                <w:i/>
                <w:color w:val="auto"/>
                <w:sz w:val="22"/>
                <w:szCs w:val="22"/>
              </w:rPr>
              <w:t>f</w:t>
            </w:r>
            <w:r>
              <w:rPr>
                <w:rFonts w:ascii="Times New Roman" w:hAnsi="Times New Roman" w:cs="Times New Roman"/>
                <w:color w:val="auto"/>
                <w:sz w:val="22"/>
                <w:szCs w:val="22"/>
              </w:rPr>
              <w:t xml:space="preserve"> e </w:t>
            </w:r>
            <w:r>
              <w:rPr>
                <w:rFonts w:ascii="Times New Roman" w:hAnsi="Times New Roman" w:cs="Times New Roman"/>
                <w:i/>
                <w:color w:val="auto"/>
                <w:sz w:val="22"/>
                <w:szCs w:val="22"/>
              </w:rPr>
              <w:t xml:space="preserve">g </w:t>
            </w:r>
            <w:r>
              <w:rPr>
                <w:rFonts w:ascii="Times New Roman" w:hAnsi="Times New Roman" w:cs="Times New Roman"/>
                <w:color w:val="auto"/>
                <w:sz w:val="22"/>
                <w:szCs w:val="22"/>
              </w:rPr>
              <w:t xml:space="preserve">são funções afins de coeficientes de </w:t>
            </w:r>
            <w:r>
              <w:rPr>
                <w:rFonts w:ascii="Times New Roman" w:hAnsi="Times New Roman" w:cs="Times New Roman"/>
                <w:i/>
                <w:color w:val="auto"/>
                <w:sz w:val="22"/>
                <w:szCs w:val="22"/>
              </w:rPr>
              <w:t xml:space="preserve">x </w:t>
            </w:r>
            <w:r>
              <w:rPr>
                <w:rFonts w:ascii="Times New Roman" w:hAnsi="Times New Roman" w:cs="Times New Roman"/>
                <w:color w:val="auto"/>
                <w:sz w:val="22"/>
                <w:szCs w:val="22"/>
              </w:rPr>
              <w:t xml:space="preserve">distintos e simplificar inequações do 1.º grau representando </w:t>
            </w:r>
            <w:r>
              <w:rPr>
                <w:rFonts w:ascii="Times New Roman" w:hAnsi="Times New Roman" w:cs="Times New Roman"/>
                <w:i/>
                <w:color w:val="auto"/>
                <w:sz w:val="22"/>
                <w:szCs w:val="22"/>
              </w:rPr>
              <w:t xml:space="preserve">f </w:t>
            </w:r>
            <w:r>
              <w:rPr>
                <w:rFonts w:ascii="Times New Roman" w:hAnsi="Times New Roman" w:cs="Times New Roman"/>
                <w:color w:val="auto"/>
                <w:sz w:val="22"/>
                <w:szCs w:val="22"/>
              </w:rPr>
              <w:t xml:space="preserve">e </w:t>
            </w:r>
            <w:r>
              <w:rPr>
                <w:rFonts w:ascii="Times New Roman" w:hAnsi="Times New Roman" w:cs="Times New Roman"/>
                <w:i/>
                <w:color w:val="auto"/>
                <w:sz w:val="22"/>
                <w:szCs w:val="22"/>
              </w:rPr>
              <w:t>g</w:t>
            </w:r>
            <w:r>
              <w:rPr>
                <w:rFonts w:ascii="Times New Roman" w:hAnsi="Times New Roman" w:cs="Times New Roman"/>
                <w:color w:val="auto"/>
                <w:sz w:val="22"/>
                <w:szCs w:val="22"/>
              </w:rPr>
              <w:t xml:space="preserve"> na forma canónica. </w:t>
            </w:r>
          </w:p>
          <w:p w:rsidR="00061C7B" w:rsidRDefault="00061C7B" w:rsidP="00061C7B">
            <w:pPr>
              <w:pStyle w:val="Default"/>
              <w:spacing w:after="240" w:line="276" w:lineRule="auto"/>
              <w:ind w:left="340" w:right="991" w:hanging="170"/>
              <w:jc w:val="both"/>
              <w:rPr>
                <w:rFonts w:ascii="Times New Roman" w:hAnsi="Times New Roman" w:cs="Times New Roman"/>
                <w:color w:val="auto"/>
                <w:sz w:val="22"/>
                <w:szCs w:val="22"/>
              </w:rPr>
            </w:pPr>
            <w:r>
              <w:rPr>
                <w:rFonts w:ascii="Times New Roman" w:hAnsi="Times New Roman" w:cs="Times New Roman"/>
                <w:color w:val="auto"/>
                <w:sz w:val="22"/>
                <w:szCs w:val="22"/>
              </w:rPr>
              <w:t>1.6. Simplificar os membros de uma inequação do 1.º grau e aplicar os princípios de equivalência para mostrar que uma dada inequação do 1.º grau é equivalente a uma inequação em que o primeiro membro é dado por uma função linear de coeficiente não nulo e o segundo membro é constante (</w:t>
            </w:r>
            <w:proofErr w:type="spellStart"/>
            <w:r>
              <w:rPr>
                <w:rFonts w:ascii="Times New Roman" w:hAnsi="Times New Roman" w:cs="Times New Roman"/>
                <w:i/>
                <w:color w:val="auto"/>
                <w:sz w:val="22"/>
                <w:szCs w:val="22"/>
              </w:rPr>
              <w:t>ax</w:t>
            </w:r>
            <w:proofErr w:type="spellEnd"/>
            <w:r>
              <w:rPr>
                <w:rFonts w:ascii="Times New Roman" w:hAnsi="Times New Roman" w:cs="Times New Roman"/>
                <w:i/>
                <w:color w:val="auto"/>
                <w:sz w:val="22"/>
                <w:szCs w:val="22"/>
              </w:rPr>
              <w:t xml:space="preserve"> </w:t>
            </w:r>
            <w:proofErr w:type="gramStart"/>
            <w:r>
              <w:rPr>
                <w:rFonts w:ascii="Times New Roman" w:hAnsi="Times New Roman" w:cs="Times New Roman"/>
                <w:color w:val="auto"/>
                <w:sz w:val="22"/>
                <w:szCs w:val="22"/>
              </w:rPr>
              <w:t xml:space="preserve">&lt; </w:t>
            </w:r>
            <w:r>
              <w:rPr>
                <w:rFonts w:ascii="Times New Roman" w:hAnsi="Times New Roman" w:cs="Times New Roman"/>
                <w:i/>
                <w:color w:val="auto"/>
                <w:sz w:val="22"/>
                <w:szCs w:val="22"/>
              </w:rPr>
              <w:t>b</w:t>
            </w:r>
            <w:proofErr w:type="gramEnd"/>
            <w:r>
              <w:rPr>
                <w:rFonts w:ascii="Times New Roman" w:hAnsi="Times New Roman" w:cs="Times New Roman"/>
                <w:color w:val="auto"/>
                <w:sz w:val="22"/>
                <w:szCs w:val="22"/>
              </w:rPr>
              <w:t xml:space="preserve">). </w:t>
            </w:r>
          </w:p>
          <w:p w:rsidR="00061C7B" w:rsidRDefault="00061C7B" w:rsidP="00061C7B">
            <w:pPr>
              <w:pStyle w:val="Default"/>
              <w:spacing w:after="240" w:line="276" w:lineRule="auto"/>
              <w:ind w:left="340" w:right="991" w:hanging="17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1.7. Resolver inequações do 1.º grau apresentando o conjunto-solução na forma de um intervalo. </w:t>
            </w:r>
          </w:p>
          <w:p w:rsidR="00061C7B" w:rsidRDefault="00061C7B" w:rsidP="00061C7B">
            <w:pPr>
              <w:autoSpaceDE w:val="0"/>
              <w:autoSpaceDN w:val="0"/>
              <w:adjustRightInd w:val="0"/>
              <w:spacing w:after="240" w:line="276" w:lineRule="auto"/>
              <w:jc w:val="both"/>
              <w:rPr>
                <w:rFonts w:ascii="Times New Roman" w:eastAsia="Calibri" w:hAnsi="Times New Roman" w:cs="Times New Roman"/>
                <w:lang w:eastAsia="pt-PT"/>
              </w:rPr>
            </w:pPr>
            <w:r>
              <w:rPr>
                <w:rFonts w:cs="Times New Roman"/>
              </w:rPr>
              <w:t xml:space="preserve">1.8. </w:t>
            </w:r>
            <w:r w:rsidRPr="00061C7B">
              <w:rPr>
                <w:rFonts w:ascii="Times New Roman" w:eastAsia="Calibri" w:hAnsi="Times New Roman" w:cs="Times New Roman"/>
                <w:lang w:eastAsia="pt-PT"/>
              </w:rPr>
              <w:t>Resolver conjunções e disjunções de inequações do 1.º grau e apresentar o conjunto-solução na forma de um intervalo ou como reunião de intervalos disjuntos</w:t>
            </w:r>
            <w:r>
              <w:rPr>
                <w:rFonts w:ascii="Times New Roman" w:eastAsia="Calibri" w:hAnsi="Times New Roman" w:cs="Times New Roman"/>
                <w:lang w:eastAsia="pt-PT"/>
              </w:rPr>
              <w:t>.</w:t>
            </w:r>
          </w:p>
          <w:p w:rsidR="00061C7B" w:rsidRDefault="00061C7B" w:rsidP="00061C7B">
            <w:pPr>
              <w:autoSpaceDE w:val="0"/>
              <w:autoSpaceDN w:val="0"/>
              <w:adjustRightInd w:val="0"/>
              <w:jc w:val="both"/>
              <w:rPr>
                <w:rFonts w:ascii="Times New Roman" w:eastAsia="Calibri" w:hAnsi="Times New Roman" w:cs="Times New Roman"/>
                <w:lang w:eastAsia="pt-PT"/>
              </w:rPr>
            </w:pPr>
          </w:p>
          <w:p w:rsidR="00061C7B" w:rsidRDefault="00061C7B" w:rsidP="00061C7B">
            <w:pPr>
              <w:autoSpaceDE w:val="0"/>
              <w:autoSpaceDN w:val="0"/>
              <w:adjustRightInd w:val="0"/>
              <w:jc w:val="both"/>
              <w:rPr>
                <w:rFonts w:ascii="Times New Roman" w:eastAsia="Calibri" w:hAnsi="Times New Roman" w:cs="Times New Roman"/>
                <w:lang w:eastAsia="pt-PT"/>
              </w:rPr>
            </w:pPr>
          </w:p>
          <w:p w:rsidR="00061C7B" w:rsidRDefault="00061C7B" w:rsidP="00061C7B">
            <w:pPr>
              <w:pStyle w:val="Default"/>
              <w:spacing w:after="178"/>
              <w:ind w:left="29" w:right="991"/>
              <w:jc w:val="both"/>
              <w:rPr>
                <w:rFonts w:ascii="Times New Roman" w:hAnsi="Times New Roman" w:cs="Times New Roman"/>
                <w:color w:val="auto"/>
                <w:sz w:val="22"/>
                <w:szCs w:val="22"/>
              </w:rPr>
            </w:pPr>
            <w:r>
              <w:rPr>
                <w:rFonts w:ascii="Times New Roman" w:hAnsi="Times New Roman" w:cs="Times New Roman"/>
                <w:i/>
                <w:iCs/>
                <w:color w:val="auto"/>
                <w:sz w:val="22"/>
                <w:szCs w:val="22"/>
              </w:rPr>
              <w:t xml:space="preserve">2. Resolver problemas </w:t>
            </w:r>
          </w:p>
          <w:p w:rsidR="00061C7B" w:rsidRDefault="00061C7B" w:rsidP="00061C7B">
            <w:pPr>
              <w:autoSpaceDE w:val="0"/>
              <w:autoSpaceDN w:val="0"/>
              <w:adjustRightInd w:val="0"/>
              <w:jc w:val="both"/>
              <w:rPr>
                <w:rFonts w:ascii="Times New Roman" w:hAnsi="Times New Roman" w:cs="Times New Roman"/>
              </w:rPr>
            </w:pPr>
            <w:r w:rsidRPr="00061C7B">
              <w:rPr>
                <w:rFonts w:ascii="Times New Roman" w:hAnsi="Times New Roman" w:cs="Times New Roman"/>
              </w:rPr>
              <w:t>2.1. Resolver problemas envolvendo inequações do 1.º grau.</w:t>
            </w:r>
          </w:p>
          <w:p w:rsidR="00061C7B" w:rsidRPr="00061C7B" w:rsidRDefault="00061C7B" w:rsidP="00061C7B">
            <w:pPr>
              <w:autoSpaceDE w:val="0"/>
              <w:autoSpaceDN w:val="0"/>
              <w:adjustRightInd w:val="0"/>
              <w:ind w:left="0" w:firstLine="0"/>
              <w:jc w:val="both"/>
              <w:rPr>
                <w:rFonts w:ascii="Times New Roman" w:hAnsi="Times New Roman" w:cs="Times New Roman"/>
                <w:iCs/>
              </w:rPr>
            </w:pPr>
          </w:p>
          <w:p w:rsidR="00B53265" w:rsidRPr="003E7E73" w:rsidRDefault="00B53265" w:rsidP="00B468FE">
            <w:pPr>
              <w:pStyle w:val="PargrafodaLista"/>
              <w:ind w:left="171" w:firstLine="0"/>
              <w:rPr>
                <w:rFonts w:ascii="Helvetica" w:hAnsi="Helvetica"/>
                <w:sz w:val="20"/>
              </w:rPr>
            </w:pPr>
          </w:p>
        </w:tc>
      </w:tr>
    </w:tbl>
    <w:p w:rsidR="00017E7D" w:rsidRDefault="00017E7D" w:rsidP="00B53265">
      <w:pPr>
        <w:ind w:left="0" w:firstLine="0"/>
      </w:pPr>
      <w:r>
        <w:lastRenderedPageBreak/>
        <w:br w:type="page"/>
      </w:r>
    </w:p>
    <w:p w:rsidR="00B468FE" w:rsidRDefault="00B468FE" w:rsidP="00DC21ED">
      <w:pPr>
        <w:jc w:val="center"/>
        <w:rPr>
          <w:rFonts w:ascii="Helvetica" w:hAnsi="Helvetica" w:cs="HelveticaLTStd-BlkCond"/>
          <w:b/>
          <w:color w:val="FFFFFF"/>
          <w:sz w:val="26"/>
          <w:szCs w:val="26"/>
        </w:rPr>
        <w:sectPr w:rsidR="00B468FE" w:rsidSect="00727430">
          <w:headerReference w:type="default" r:id="rId32"/>
          <w:footerReference w:type="default" r:id="rId33"/>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263"/>
        <w:gridCol w:w="1843"/>
        <w:gridCol w:w="4820"/>
        <w:gridCol w:w="3685"/>
        <w:gridCol w:w="2977"/>
      </w:tblGrid>
      <w:tr w:rsidR="00727430" w:rsidRPr="00B851C6" w:rsidTr="009C64D7">
        <w:tc>
          <w:tcPr>
            <w:tcW w:w="15588" w:type="dxa"/>
            <w:gridSpan w:val="5"/>
            <w:shd w:val="clear" w:color="auto" w:fill="595959" w:themeFill="text1" w:themeFillTint="A6"/>
          </w:tcPr>
          <w:p w:rsidR="00727430" w:rsidRPr="00B851C6" w:rsidRDefault="00727430" w:rsidP="00651E86">
            <w:pPr>
              <w:jc w:val="center"/>
              <w:rPr>
                <w:rFonts w:ascii="Helvetica" w:hAnsi="Helvetica"/>
                <w:b/>
              </w:rPr>
            </w:pPr>
            <w:r w:rsidRPr="00B851C6">
              <w:rPr>
                <w:rFonts w:ascii="Helvetica" w:hAnsi="Helvetica" w:cs="HelveticaLTStd-BlkCond"/>
                <w:b/>
                <w:color w:val="FFFFFF"/>
                <w:sz w:val="26"/>
                <w:szCs w:val="26"/>
              </w:rPr>
              <w:lastRenderedPageBreak/>
              <w:t>PLANIFICAÇÃO DA</w:t>
            </w:r>
            <w:r w:rsidR="00DC21ED">
              <w:rPr>
                <w:rFonts w:ascii="Helvetica" w:hAnsi="Helvetica" w:cs="HelveticaLTStd-BlkCond"/>
                <w:b/>
                <w:color w:val="FFFFFF"/>
                <w:sz w:val="26"/>
                <w:szCs w:val="26"/>
              </w:rPr>
              <w:t xml:space="preserve"> UNIDADE DIDÁTICA</w:t>
            </w:r>
            <w:r w:rsidR="00B468FE">
              <w:rPr>
                <w:rFonts w:ascii="Helvetica" w:hAnsi="Helvetica" w:cs="HelveticaLTStd-BlkCond"/>
                <w:b/>
                <w:color w:val="FFFFFF"/>
                <w:sz w:val="26"/>
                <w:szCs w:val="26"/>
              </w:rPr>
              <w:t xml:space="preserve"> 1</w:t>
            </w:r>
            <w:r w:rsidR="0072303A">
              <w:rPr>
                <w:rFonts w:ascii="Helvetica" w:hAnsi="Helvetica" w:cs="HelveticaLTStd-BlkCond"/>
                <w:b/>
                <w:color w:val="FFFFFF"/>
                <w:sz w:val="26"/>
                <w:szCs w:val="26"/>
              </w:rPr>
              <w:t xml:space="preserve"> DO MANUAL MF9</w:t>
            </w:r>
          </w:p>
        </w:tc>
      </w:tr>
      <w:tr w:rsidR="00B42C6B" w:rsidRPr="00B851C6" w:rsidTr="009C64D7">
        <w:tc>
          <w:tcPr>
            <w:tcW w:w="15588" w:type="dxa"/>
            <w:gridSpan w:val="5"/>
          </w:tcPr>
          <w:p w:rsidR="00DC21ED" w:rsidRPr="00013756" w:rsidRDefault="00B42C6B" w:rsidP="00DC21ED">
            <w:pPr>
              <w:rPr>
                <w:rFonts w:cs="Arial"/>
                <w:b/>
                <w:bCs/>
                <w:sz w:val="20"/>
                <w:szCs w:val="20"/>
              </w:rPr>
            </w:pPr>
            <w:r w:rsidRPr="00B851C6">
              <w:rPr>
                <w:rFonts w:ascii="Helvetica" w:hAnsi="Helvetica" w:cs="HelveticaLTStd-BoldCond"/>
                <w:b/>
                <w:bCs/>
                <w:sz w:val="24"/>
                <w:szCs w:val="24"/>
              </w:rPr>
              <w:t xml:space="preserve">DOMÍNIO: </w:t>
            </w:r>
            <w:r w:rsidR="0072303A">
              <w:rPr>
                <w:rFonts w:cs="Arial"/>
                <w:b/>
                <w:bCs/>
              </w:rPr>
              <w:t>NÚMEROS E OPERAÇÕES (NO9). ÁLGEBRA (ALG9</w:t>
            </w:r>
            <w:r w:rsidR="00013756" w:rsidRPr="00013756">
              <w:rPr>
                <w:rFonts w:cs="Arial"/>
                <w:b/>
                <w:bCs/>
              </w:rPr>
              <w:t>)</w:t>
            </w:r>
            <w:r w:rsidR="00013756" w:rsidRPr="00013756">
              <w:rPr>
                <w:rFonts w:cs="Arial"/>
                <w:b/>
                <w:sz w:val="20"/>
                <w:szCs w:val="20"/>
              </w:rPr>
              <w:t xml:space="preserve"> </w:t>
            </w:r>
          </w:p>
          <w:p w:rsidR="00B42C6B" w:rsidRPr="00B851C6" w:rsidRDefault="00B42C6B" w:rsidP="00B42C6B">
            <w:pPr>
              <w:autoSpaceDE w:val="0"/>
              <w:autoSpaceDN w:val="0"/>
              <w:adjustRightInd w:val="0"/>
              <w:ind w:left="1531"/>
              <w:rPr>
                <w:rFonts w:ascii="Helvetica" w:hAnsi="Helvetica" w:cs="HelveticaLTStd-Cond"/>
                <w:sz w:val="20"/>
                <w:szCs w:val="20"/>
              </w:rPr>
            </w:pPr>
          </w:p>
        </w:tc>
      </w:tr>
      <w:tr w:rsidR="00B468FE" w:rsidRPr="00B851C6" w:rsidTr="000906A2">
        <w:trPr>
          <w:trHeight w:val="724"/>
        </w:trPr>
        <w:tc>
          <w:tcPr>
            <w:tcW w:w="2263" w:type="dxa"/>
            <w:shd w:val="clear" w:color="auto" w:fill="595959" w:themeFill="text1" w:themeFillTint="A6"/>
            <w:vAlign w:val="center"/>
          </w:tcPr>
          <w:p w:rsidR="00B468FE" w:rsidRPr="00B851C6" w:rsidRDefault="00B468FE" w:rsidP="00B468FE">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843" w:type="dxa"/>
            <w:shd w:val="clear" w:color="auto" w:fill="595959" w:themeFill="text1" w:themeFillTint="A6"/>
          </w:tcPr>
          <w:p w:rsidR="00B468FE" w:rsidRDefault="00B468FE" w:rsidP="00B468FE">
            <w:pPr>
              <w:autoSpaceDE w:val="0"/>
              <w:autoSpaceDN w:val="0"/>
              <w:adjustRightInd w:val="0"/>
              <w:spacing w:before="60" w:after="60"/>
              <w:jc w:val="center"/>
              <w:rPr>
                <w:rFonts w:ascii="Helvetica" w:hAnsi="Helvetica" w:cs="HelveticaLTStd-BlkCond"/>
                <w:b/>
                <w:color w:val="FFFFFF"/>
                <w:sz w:val="16"/>
                <w:szCs w:val="16"/>
              </w:rPr>
            </w:pPr>
          </w:p>
          <w:p w:rsidR="00B468FE" w:rsidRPr="00B851C6" w:rsidRDefault="00B468FE" w:rsidP="00B468FE">
            <w:pPr>
              <w:autoSpaceDE w:val="0"/>
              <w:autoSpaceDN w:val="0"/>
              <w:adjustRightInd w:val="0"/>
              <w:spacing w:before="60" w:after="60"/>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B468FE" w:rsidRPr="00DC21ED" w:rsidRDefault="00B468FE" w:rsidP="00B468FE">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4820" w:type="dxa"/>
            <w:shd w:val="clear" w:color="auto" w:fill="595959" w:themeFill="text1" w:themeFillTint="A6"/>
            <w:vAlign w:val="center"/>
          </w:tcPr>
          <w:p w:rsidR="00B468FE" w:rsidRPr="00B851C6" w:rsidRDefault="00B468FE" w:rsidP="00B468FE">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B468FE" w:rsidRPr="00B851C6" w:rsidRDefault="00B468FE" w:rsidP="00B468FE">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B468FE" w:rsidRDefault="00B468FE" w:rsidP="00B468FE">
            <w:pPr>
              <w:autoSpaceDE w:val="0"/>
              <w:autoSpaceDN w:val="0"/>
              <w:adjustRightInd w:val="0"/>
              <w:spacing w:before="60" w:after="60"/>
              <w:jc w:val="center"/>
              <w:rPr>
                <w:rFonts w:ascii="Helvetica" w:hAnsi="Helvetica" w:cs="HelveticaLTStd-BlkCond"/>
                <w:b/>
                <w:color w:val="FFFFFF"/>
                <w:sz w:val="16"/>
                <w:szCs w:val="16"/>
              </w:rPr>
            </w:pPr>
          </w:p>
          <w:p w:rsidR="00B468FE" w:rsidRPr="00B851C6" w:rsidRDefault="00B468FE" w:rsidP="00B468FE">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B468FE" w:rsidRPr="00DC21ED" w:rsidRDefault="00B468FE" w:rsidP="00B468FE">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0E6AE9" w:rsidRPr="007D30F4" w:rsidTr="000906A2">
        <w:tc>
          <w:tcPr>
            <w:tcW w:w="2263" w:type="dxa"/>
          </w:tcPr>
          <w:p w:rsidR="000E6AE9" w:rsidRPr="00F41414" w:rsidRDefault="000E6AE9" w:rsidP="000E6AE9">
            <w:pPr>
              <w:ind w:left="29" w:firstLine="0"/>
              <w:rPr>
                <w:rFonts w:cs="Arial"/>
                <w:b/>
              </w:rPr>
            </w:pPr>
            <w:r w:rsidRPr="00F41414">
              <w:rPr>
                <w:rFonts w:cs="Arial"/>
                <w:b/>
              </w:rPr>
              <w:t>0</w:t>
            </w:r>
            <w:r>
              <w:rPr>
                <w:rFonts w:cs="Arial"/>
                <w:b/>
                <w:bCs/>
              </w:rPr>
              <w:t xml:space="preserve"> – </w:t>
            </w:r>
            <w:r w:rsidR="00995F40">
              <w:rPr>
                <w:rFonts w:cs="Arial"/>
                <w:b/>
              </w:rPr>
              <w:t>Relação de ordem em IR. Transitividade. Tricotomia. Raiz quadrada. Raiz cúbica</w:t>
            </w:r>
          </w:p>
        </w:tc>
        <w:tc>
          <w:tcPr>
            <w:tcW w:w="1843" w:type="dxa"/>
          </w:tcPr>
          <w:p w:rsidR="000E6AE9" w:rsidRDefault="00995F40" w:rsidP="000E6AE9">
            <w:pPr>
              <w:jc w:val="center"/>
              <w:rPr>
                <w:rFonts w:cs="Arial"/>
              </w:rPr>
            </w:pPr>
            <w:r>
              <w:rPr>
                <w:rFonts w:cs="Arial"/>
              </w:rPr>
              <w:t>3</w:t>
            </w:r>
          </w:p>
        </w:tc>
        <w:tc>
          <w:tcPr>
            <w:tcW w:w="4820" w:type="dxa"/>
          </w:tcPr>
          <w:p w:rsidR="000E6AE9" w:rsidRPr="00B55429" w:rsidRDefault="000E6AE9" w:rsidP="000E6AE9">
            <w:pPr>
              <w:rPr>
                <w:rFonts w:cs="Arial"/>
              </w:rPr>
            </w:pPr>
          </w:p>
        </w:tc>
        <w:tc>
          <w:tcPr>
            <w:tcW w:w="3685" w:type="dxa"/>
          </w:tcPr>
          <w:p w:rsidR="00995F40" w:rsidRPr="00995F40" w:rsidRDefault="00995F40" w:rsidP="00995F40">
            <w:pPr>
              <w:pStyle w:val="PargrafodaLista"/>
              <w:numPr>
                <w:ilvl w:val="0"/>
                <w:numId w:val="1"/>
              </w:numPr>
              <w:autoSpaceDE w:val="0"/>
              <w:autoSpaceDN w:val="0"/>
              <w:adjustRightInd w:val="0"/>
              <w:ind w:left="170" w:hanging="170"/>
              <w:rPr>
                <w:rFonts w:cs="Arial"/>
              </w:rPr>
            </w:pPr>
            <w:r w:rsidRPr="00995F40">
              <w:rPr>
                <w:rFonts w:cs="Arial"/>
              </w:rPr>
              <w:t xml:space="preserve">Tarefas 1, 2 e 3 (Recordo - págs. 9 e 10) </w:t>
            </w:r>
          </w:p>
          <w:p w:rsidR="00995F40" w:rsidRPr="00B55429" w:rsidRDefault="00995F40" w:rsidP="00995F40">
            <w:pPr>
              <w:pStyle w:val="PargrafodaLista"/>
              <w:numPr>
                <w:ilvl w:val="0"/>
                <w:numId w:val="1"/>
              </w:numPr>
              <w:autoSpaceDE w:val="0"/>
              <w:autoSpaceDN w:val="0"/>
              <w:adjustRightInd w:val="0"/>
              <w:ind w:left="170" w:hanging="170"/>
              <w:rPr>
                <w:rFonts w:cs="Arial"/>
              </w:rPr>
            </w:pPr>
            <w:r>
              <w:rPr>
                <w:rFonts w:cs="Arial"/>
              </w:rPr>
              <w:t>Exploração (págs. 8 a 10)</w:t>
            </w:r>
          </w:p>
        </w:tc>
        <w:tc>
          <w:tcPr>
            <w:tcW w:w="2977" w:type="dxa"/>
          </w:tcPr>
          <w:p w:rsidR="000E6AE9" w:rsidRDefault="000E6AE9" w:rsidP="000E6AE9">
            <w:pPr>
              <w:rPr>
                <w:rFonts w:cs="Arial"/>
              </w:rPr>
            </w:pPr>
            <w:r>
              <w:rPr>
                <w:rFonts w:cs="Arial"/>
              </w:rPr>
              <w:t>Manual</w:t>
            </w:r>
          </w:p>
          <w:p w:rsidR="000E6AE9" w:rsidRPr="008D0B80" w:rsidRDefault="000E6AE9" w:rsidP="000E6AE9">
            <w:pPr>
              <w:rPr>
                <w:rFonts w:cs="Arial"/>
              </w:rPr>
            </w:pPr>
            <w:r w:rsidRPr="008D0B80">
              <w:rPr>
                <w:rFonts w:cs="Arial"/>
              </w:rPr>
              <w:t>CA – Ficha diagnóstica 1</w:t>
            </w:r>
          </w:p>
        </w:tc>
      </w:tr>
      <w:tr w:rsidR="000E6AE9" w:rsidRPr="007D30F4" w:rsidTr="000906A2">
        <w:tc>
          <w:tcPr>
            <w:tcW w:w="2263" w:type="dxa"/>
          </w:tcPr>
          <w:p w:rsidR="000E6AE9" w:rsidRPr="00F41414" w:rsidRDefault="000E6AE9" w:rsidP="000E6AE9">
            <w:pPr>
              <w:ind w:left="29" w:firstLine="0"/>
              <w:rPr>
                <w:b/>
              </w:rPr>
            </w:pPr>
            <w:r w:rsidRPr="00F41414">
              <w:rPr>
                <w:rFonts w:cs="Arial"/>
                <w:b/>
                <w:bCs/>
              </w:rPr>
              <w:t>1</w:t>
            </w:r>
            <w:r>
              <w:rPr>
                <w:rFonts w:cs="Arial"/>
                <w:b/>
                <w:bCs/>
              </w:rPr>
              <w:t xml:space="preserve"> – </w:t>
            </w:r>
            <w:r w:rsidR="00995F40">
              <w:rPr>
                <w:b/>
              </w:rPr>
              <w:t>Propriedades da relação de ordem</w:t>
            </w:r>
          </w:p>
          <w:p w:rsidR="000E6AE9" w:rsidRPr="00F41414" w:rsidRDefault="000E6AE9" w:rsidP="000E6AE9">
            <w:pPr>
              <w:pStyle w:val="PargrafodaLista"/>
              <w:ind w:left="29" w:firstLine="0"/>
              <w:rPr>
                <w:rFonts w:cs="Arial"/>
                <w:b/>
                <w:bCs/>
              </w:rPr>
            </w:pPr>
          </w:p>
        </w:tc>
        <w:tc>
          <w:tcPr>
            <w:tcW w:w="1843" w:type="dxa"/>
          </w:tcPr>
          <w:p w:rsidR="000E6AE9" w:rsidRDefault="00995F40" w:rsidP="000E6AE9">
            <w:pPr>
              <w:jc w:val="center"/>
              <w:rPr>
                <w:rFonts w:cs="Arial"/>
              </w:rPr>
            </w:pPr>
            <w:r>
              <w:rPr>
                <w:rFonts w:cs="Arial"/>
              </w:rPr>
              <w:t>4</w:t>
            </w:r>
          </w:p>
        </w:tc>
        <w:tc>
          <w:tcPr>
            <w:tcW w:w="4820" w:type="dxa"/>
          </w:tcPr>
          <w:p w:rsidR="00995F40" w:rsidRDefault="00995F40" w:rsidP="00995F40">
            <w:pPr>
              <w:rPr>
                <w:rFonts w:cs="Arial"/>
              </w:rPr>
            </w:pPr>
            <w:r>
              <w:rPr>
                <w:rFonts w:cs="Arial"/>
              </w:rPr>
              <w:t xml:space="preserve">1.1, 1.2, 1.3, 1.4, 1.5, 1.6, 1.7 </w:t>
            </w:r>
            <w:r w:rsidRPr="00995F40">
              <w:rPr>
                <w:rFonts w:cs="Arial"/>
                <w:b/>
              </w:rPr>
              <w:t>(NO9)</w:t>
            </w:r>
          </w:p>
          <w:p w:rsidR="000E6AE9" w:rsidRDefault="00995F40" w:rsidP="00995F40">
            <w:pPr>
              <w:rPr>
                <w:rFonts w:cs="Arial"/>
              </w:rPr>
            </w:pPr>
            <w:r w:rsidRPr="00013756">
              <w:rPr>
                <w:rFonts w:cs="Arial"/>
                <w:b/>
                <w:bCs/>
              </w:rPr>
              <w:t xml:space="preserve"> </w:t>
            </w:r>
          </w:p>
          <w:p w:rsidR="000E6AE9" w:rsidRPr="00B55429" w:rsidRDefault="000E6AE9" w:rsidP="000E6AE9">
            <w:pPr>
              <w:rPr>
                <w:rFonts w:cs="Arial"/>
              </w:rPr>
            </w:pPr>
          </w:p>
        </w:tc>
        <w:tc>
          <w:tcPr>
            <w:tcW w:w="3685" w:type="dxa"/>
          </w:tcPr>
          <w:p w:rsidR="00995F40" w:rsidRPr="00E35BBD" w:rsidRDefault="00995F40" w:rsidP="00E35BBD">
            <w:pPr>
              <w:pStyle w:val="PargrafodaLista"/>
              <w:numPr>
                <w:ilvl w:val="0"/>
                <w:numId w:val="1"/>
              </w:numPr>
              <w:autoSpaceDE w:val="0"/>
              <w:autoSpaceDN w:val="0"/>
              <w:adjustRightInd w:val="0"/>
              <w:ind w:left="170" w:hanging="170"/>
              <w:rPr>
                <w:rFonts w:cs="Arial"/>
              </w:rPr>
            </w:pPr>
            <w:r w:rsidRPr="00E35BBD">
              <w:rPr>
                <w:rFonts w:cs="Arial"/>
              </w:rPr>
              <w:t>Exploração (págs. 11 a 14)</w:t>
            </w:r>
          </w:p>
          <w:p w:rsidR="00995F40" w:rsidRPr="00B55429" w:rsidRDefault="00995F40" w:rsidP="00995F40">
            <w:pPr>
              <w:pStyle w:val="PargrafodaLista"/>
              <w:numPr>
                <w:ilvl w:val="0"/>
                <w:numId w:val="1"/>
              </w:numPr>
              <w:autoSpaceDE w:val="0"/>
              <w:autoSpaceDN w:val="0"/>
              <w:adjustRightInd w:val="0"/>
              <w:ind w:left="170" w:hanging="170"/>
              <w:rPr>
                <w:rFonts w:cs="Arial"/>
              </w:rPr>
            </w:pPr>
            <w:r>
              <w:rPr>
                <w:rFonts w:cs="Arial"/>
              </w:rPr>
              <w:t>Aplico o que aprendi (pág. 15)</w:t>
            </w:r>
          </w:p>
        </w:tc>
        <w:tc>
          <w:tcPr>
            <w:tcW w:w="2977" w:type="dxa"/>
          </w:tcPr>
          <w:p w:rsidR="000E6AE9" w:rsidRDefault="000E6AE9" w:rsidP="000E6AE9">
            <w:pPr>
              <w:rPr>
                <w:rFonts w:cs="Arial"/>
              </w:rPr>
            </w:pPr>
            <w:r>
              <w:rPr>
                <w:rFonts w:cs="Arial"/>
              </w:rPr>
              <w:t>Manual</w:t>
            </w:r>
          </w:p>
          <w:p w:rsidR="000E6AE9" w:rsidRPr="00880C0E" w:rsidRDefault="000E6AE9" w:rsidP="000E6AE9">
            <w:pPr>
              <w:rPr>
                <w:rFonts w:cs="Arial"/>
              </w:rPr>
            </w:pPr>
            <w:r w:rsidRPr="00880C0E">
              <w:rPr>
                <w:rFonts w:cs="Arial"/>
              </w:rPr>
              <w:t>CA – Ficha 1</w:t>
            </w:r>
          </w:p>
        </w:tc>
      </w:tr>
      <w:tr w:rsidR="000E6AE9" w:rsidRPr="007D30F4" w:rsidTr="000906A2">
        <w:tc>
          <w:tcPr>
            <w:tcW w:w="2263" w:type="dxa"/>
          </w:tcPr>
          <w:p w:rsidR="000E6AE9" w:rsidRPr="00F41414" w:rsidRDefault="000E6AE9" w:rsidP="000E6AE9">
            <w:pPr>
              <w:ind w:left="29" w:firstLine="0"/>
              <w:rPr>
                <w:b/>
              </w:rPr>
            </w:pPr>
            <w:r w:rsidRPr="00F41414">
              <w:rPr>
                <w:rFonts w:cs="Arial"/>
                <w:b/>
                <w:bCs/>
              </w:rPr>
              <w:t>2</w:t>
            </w:r>
            <w:r>
              <w:rPr>
                <w:rFonts w:cs="Arial"/>
                <w:b/>
                <w:bCs/>
              </w:rPr>
              <w:t xml:space="preserve"> – </w:t>
            </w:r>
            <w:r w:rsidR="00E35BBD">
              <w:rPr>
                <w:b/>
              </w:rPr>
              <w:t>Intervalos de números reais</w:t>
            </w:r>
          </w:p>
          <w:p w:rsidR="000E6AE9" w:rsidRPr="00F41414" w:rsidRDefault="000E6AE9" w:rsidP="000E6AE9">
            <w:pPr>
              <w:pStyle w:val="PargrafodaLista"/>
              <w:ind w:left="29" w:firstLine="0"/>
              <w:rPr>
                <w:rFonts w:cs="Arial"/>
                <w:b/>
                <w:bCs/>
              </w:rPr>
            </w:pPr>
          </w:p>
        </w:tc>
        <w:tc>
          <w:tcPr>
            <w:tcW w:w="1843" w:type="dxa"/>
          </w:tcPr>
          <w:p w:rsidR="000E6AE9" w:rsidRDefault="00E35BBD" w:rsidP="000E6AE9">
            <w:pPr>
              <w:jc w:val="center"/>
              <w:rPr>
                <w:rFonts w:cs="Arial"/>
              </w:rPr>
            </w:pPr>
            <w:r>
              <w:rPr>
                <w:rFonts w:cs="Arial"/>
              </w:rPr>
              <w:t>3</w:t>
            </w:r>
          </w:p>
        </w:tc>
        <w:tc>
          <w:tcPr>
            <w:tcW w:w="4820" w:type="dxa"/>
          </w:tcPr>
          <w:p w:rsidR="000E6AE9" w:rsidRPr="00B55429" w:rsidRDefault="00DB4324" w:rsidP="00DB4324">
            <w:pPr>
              <w:rPr>
                <w:rFonts w:cs="Arial"/>
              </w:rPr>
            </w:pPr>
            <w:r>
              <w:rPr>
                <w:rFonts w:cs="Arial"/>
              </w:rPr>
              <w:t xml:space="preserve">2.1, 2.2, 2.3, 2.4, 2.5, 4.1 </w:t>
            </w:r>
            <w:r>
              <w:rPr>
                <w:rFonts w:cs="Arial"/>
                <w:b/>
                <w:bCs/>
              </w:rPr>
              <w:t>(NO9</w:t>
            </w:r>
            <w:r w:rsidR="000E6AE9" w:rsidRPr="00013756">
              <w:rPr>
                <w:rFonts w:cs="Arial"/>
                <w:b/>
                <w:bCs/>
              </w:rPr>
              <w:t>)</w:t>
            </w:r>
          </w:p>
        </w:tc>
        <w:tc>
          <w:tcPr>
            <w:tcW w:w="3685" w:type="dxa"/>
          </w:tcPr>
          <w:p w:rsid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Exploração (págs. 16 e 17)</w:t>
            </w:r>
          </w:p>
          <w:p w:rsidR="00DB4324" w:rsidRP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Desafio (pág. 17)</w:t>
            </w:r>
          </w:p>
          <w:p w:rsidR="00DB4324" w:rsidRPr="00B55429" w:rsidRDefault="00DB4324" w:rsidP="00DB4324">
            <w:pPr>
              <w:pStyle w:val="PargrafodaLista"/>
              <w:numPr>
                <w:ilvl w:val="0"/>
                <w:numId w:val="1"/>
              </w:numPr>
              <w:autoSpaceDE w:val="0"/>
              <w:autoSpaceDN w:val="0"/>
              <w:adjustRightInd w:val="0"/>
              <w:ind w:left="170" w:hanging="170"/>
              <w:rPr>
                <w:rFonts w:cs="Arial"/>
              </w:rPr>
            </w:pPr>
            <w:r>
              <w:rPr>
                <w:rFonts w:cs="Arial"/>
              </w:rPr>
              <w:t>Aplico o que aprendi (pág. 18)</w:t>
            </w:r>
          </w:p>
        </w:tc>
        <w:tc>
          <w:tcPr>
            <w:tcW w:w="2977" w:type="dxa"/>
          </w:tcPr>
          <w:p w:rsidR="000E6AE9" w:rsidRDefault="000E6AE9" w:rsidP="000E6AE9">
            <w:pPr>
              <w:rPr>
                <w:rFonts w:cs="Arial"/>
              </w:rPr>
            </w:pPr>
            <w:r>
              <w:rPr>
                <w:rFonts w:cs="Arial"/>
              </w:rPr>
              <w:t>Manual</w:t>
            </w:r>
          </w:p>
          <w:p w:rsidR="000E6AE9" w:rsidRPr="00262A15" w:rsidRDefault="000E6AE9" w:rsidP="000E6AE9">
            <w:pPr>
              <w:rPr>
                <w:rFonts w:cs="Arial"/>
              </w:rPr>
            </w:pPr>
            <w:r w:rsidRPr="00262A15">
              <w:rPr>
                <w:rFonts w:cs="Arial"/>
              </w:rPr>
              <w:t>CA – Ficha 2</w:t>
            </w:r>
          </w:p>
        </w:tc>
      </w:tr>
      <w:tr w:rsidR="000E6AE9" w:rsidRPr="007D30F4" w:rsidTr="000906A2">
        <w:tc>
          <w:tcPr>
            <w:tcW w:w="2263" w:type="dxa"/>
          </w:tcPr>
          <w:p w:rsidR="000E6AE9" w:rsidRPr="00F41414" w:rsidRDefault="000E6AE9" w:rsidP="00DB4324">
            <w:pPr>
              <w:ind w:left="29" w:firstLine="0"/>
              <w:rPr>
                <w:b/>
              </w:rPr>
            </w:pPr>
            <w:r w:rsidRPr="00F41414">
              <w:rPr>
                <w:rFonts w:cs="Arial"/>
                <w:b/>
                <w:bCs/>
              </w:rPr>
              <w:t>3</w:t>
            </w:r>
            <w:r>
              <w:rPr>
                <w:rFonts w:cs="Arial"/>
                <w:b/>
                <w:bCs/>
              </w:rPr>
              <w:t xml:space="preserve"> – </w:t>
            </w:r>
            <w:r w:rsidR="00DB4324">
              <w:rPr>
                <w:b/>
              </w:rPr>
              <w:t>Valores aproximados de números reais</w:t>
            </w:r>
          </w:p>
        </w:tc>
        <w:tc>
          <w:tcPr>
            <w:tcW w:w="1843" w:type="dxa"/>
          </w:tcPr>
          <w:p w:rsidR="000E6AE9" w:rsidRDefault="00DB4324" w:rsidP="000E6AE9">
            <w:pPr>
              <w:jc w:val="center"/>
              <w:rPr>
                <w:rFonts w:cs="Arial"/>
              </w:rPr>
            </w:pPr>
            <w:r>
              <w:rPr>
                <w:rFonts w:cs="Arial"/>
              </w:rPr>
              <w:t>5</w:t>
            </w:r>
          </w:p>
        </w:tc>
        <w:tc>
          <w:tcPr>
            <w:tcW w:w="4820" w:type="dxa"/>
          </w:tcPr>
          <w:p w:rsidR="000E6AE9" w:rsidRPr="00B55429" w:rsidRDefault="00DB4324" w:rsidP="000E6AE9">
            <w:pPr>
              <w:rPr>
                <w:rFonts w:cs="Arial"/>
              </w:rPr>
            </w:pPr>
            <w:r>
              <w:rPr>
                <w:rFonts w:cs="Arial"/>
              </w:rPr>
              <w:t>3.1, 3.2, 3.3, 3.4, 4.1</w:t>
            </w:r>
            <w:r>
              <w:rPr>
                <w:rFonts w:cs="Arial"/>
                <w:b/>
                <w:bCs/>
              </w:rPr>
              <w:t xml:space="preserve"> (NO9</w:t>
            </w:r>
            <w:r w:rsidR="000E6AE9" w:rsidRPr="00013756">
              <w:rPr>
                <w:rFonts w:cs="Arial"/>
                <w:b/>
                <w:bCs/>
              </w:rPr>
              <w:t>)</w:t>
            </w:r>
          </w:p>
        </w:tc>
        <w:tc>
          <w:tcPr>
            <w:tcW w:w="3685" w:type="dxa"/>
          </w:tcPr>
          <w:p w:rsid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Exploração (págs. 19 a 23)</w:t>
            </w:r>
          </w:p>
          <w:p w:rsidR="00DB4324" w:rsidRP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Tarefas 4 e 5 (pág. 23)</w:t>
            </w:r>
          </w:p>
          <w:p w:rsidR="00DB4324" w:rsidRPr="00B55429" w:rsidRDefault="00DB4324" w:rsidP="00DB4324">
            <w:pPr>
              <w:pStyle w:val="PargrafodaLista"/>
              <w:numPr>
                <w:ilvl w:val="0"/>
                <w:numId w:val="1"/>
              </w:numPr>
              <w:autoSpaceDE w:val="0"/>
              <w:autoSpaceDN w:val="0"/>
              <w:adjustRightInd w:val="0"/>
              <w:ind w:left="170" w:hanging="170"/>
              <w:rPr>
                <w:rFonts w:cs="Arial"/>
              </w:rPr>
            </w:pPr>
            <w:r>
              <w:rPr>
                <w:rFonts w:cs="Arial"/>
              </w:rPr>
              <w:t>Aplico o que aprendi (pág. 24)</w:t>
            </w:r>
          </w:p>
        </w:tc>
        <w:tc>
          <w:tcPr>
            <w:tcW w:w="2977" w:type="dxa"/>
          </w:tcPr>
          <w:p w:rsidR="000E6AE9" w:rsidRDefault="000E6AE9" w:rsidP="000E6AE9">
            <w:pPr>
              <w:rPr>
                <w:rFonts w:cs="Arial"/>
              </w:rPr>
            </w:pPr>
            <w:r>
              <w:rPr>
                <w:rFonts w:cs="Arial"/>
              </w:rPr>
              <w:t>Manual</w:t>
            </w:r>
          </w:p>
          <w:p w:rsidR="000E6AE9" w:rsidRPr="00262A15" w:rsidRDefault="000E6AE9" w:rsidP="000E6AE9">
            <w:pPr>
              <w:rPr>
                <w:rFonts w:cs="Arial"/>
              </w:rPr>
            </w:pPr>
            <w:r w:rsidRPr="00262A15">
              <w:rPr>
                <w:rFonts w:cs="Arial"/>
              </w:rPr>
              <w:t>CA – Ficha 3</w:t>
            </w:r>
          </w:p>
        </w:tc>
      </w:tr>
      <w:tr w:rsidR="000E6AE9" w:rsidRPr="007D30F4" w:rsidTr="000906A2">
        <w:tc>
          <w:tcPr>
            <w:tcW w:w="2263" w:type="dxa"/>
          </w:tcPr>
          <w:p w:rsidR="000E6AE9" w:rsidRPr="00F41414" w:rsidRDefault="000E6AE9" w:rsidP="000E6AE9">
            <w:pPr>
              <w:ind w:left="29" w:firstLine="0"/>
              <w:rPr>
                <w:b/>
              </w:rPr>
            </w:pPr>
            <w:r w:rsidRPr="00F41414">
              <w:rPr>
                <w:rFonts w:cs="Arial"/>
                <w:b/>
                <w:bCs/>
              </w:rPr>
              <w:t>4</w:t>
            </w:r>
            <w:r>
              <w:rPr>
                <w:rFonts w:cs="Arial"/>
                <w:b/>
                <w:bCs/>
              </w:rPr>
              <w:t xml:space="preserve"> – </w:t>
            </w:r>
            <w:r w:rsidR="00DB4324">
              <w:rPr>
                <w:b/>
              </w:rPr>
              <w:t>Inequações</w:t>
            </w:r>
          </w:p>
          <w:p w:rsidR="000E6AE9" w:rsidRPr="00F41414" w:rsidRDefault="000E6AE9" w:rsidP="000E6AE9">
            <w:pPr>
              <w:pStyle w:val="PargrafodaLista"/>
              <w:ind w:left="29" w:firstLine="0"/>
              <w:rPr>
                <w:rFonts w:cs="Arial"/>
                <w:b/>
                <w:bCs/>
              </w:rPr>
            </w:pPr>
          </w:p>
        </w:tc>
        <w:tc>
          <w:tcPr>
            <w:tcW w:w="1843" w:type="dxa"/>
          </w:tcPr>
          <w:p w:rsidR="000E6AE9" w:rsidRDefault="00DB4324" w:rsidP="000E6AE9">
            <w:pPr>
              <w:jc w:val="center"/>
              <w:rPr>
                <w:rFonts w:cs="Arial"/>
              </w:rPr>
            </w:pPr>
            <w:r>
              <w:rPr>
                <w:rFonts w:cs="Arial"/>
              </w:rPr>
              <w:t>2</w:t>
            </w:r>
          </w:p>
        </w:tc>
        <w:tc>
          <w:tcPr>
            <w:tcW w:w="4820" w:type="dxa"/>
          </w:tcPr>
          <w:p w:rsidR="000E6AE9" w:rsidRPr="00B55429" w:rsidRDefault="00DB4324" w:rsidP="00DB4324">
            <w:pPr>
              <w:rPr>
                <w:rFonts w:cs="Arial"/>
              </w:rPr>
            </w:pPr>
            <w:r>
              <w:rPr>
                <w:rFonts w:cs="Arial"/>
              </w:rPr>
              <w:t xml:space="preserve">1.1, 1.2, 1.3 </w:t>
            </w:r>
            <w:r>
              <w:rPr>
                <w:rFonts w:cs="Arial"/>
                <w:b/>
                <w:bCs/>
              </w:rPr>
              <w:t>(ALG9</w:t>
            </w:r>
            <w:r w:rsidR="000E6AE9" w:rsidRPr="00013756">
              <w:rPr>
                <w:rFonts w:cs="Arial"/>
                <w:b/>
                <w:bCs/>
              </w:rPr>
              <w:t>)</w:t>
            </w:r>
          </w:p>
        </w:tc>
        <w:tc>
          <w:tcPr>
            <w:tcW w:w="3685" w:type="dxa"/>
          </w:tcPr>
          <w:p w:rsid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Tarefa 6 (pág. 25)</w:t>
            </w:r>
          </w:p>
          <w:p w:rsidR="00DB4324" w:rsidRPr="00DB4324" w:rsidRDefault="00DB4324" w:rsidP="00DB4324">
            <w:pPr>
              <w:pStyle w:val="PargrafodaLista"/>
              <w:numPr>
                <w:ilvl w:val="0"/>
                <w:numId w:val="1"/>
              </w:numPr>
              <w:autoSpaceDE w:val="0"/>
              <w:autoSpaceDN w:val="0"/>
              <w:adjustRightInd w:val="0"/>
              <w:ind w:left="170" w:hanging="170"/>
              <w:rPr>
                <w:rFonts w:cs="Arial"/>
              </w:rPr>
            </w:pPr>
            <w:r w:rsidRPr="00DB4324">
              <w:rPr>
                <w:rFonts w:cs="Arial"/>
              </w:rPr>
              <w:t>Exploração (págs. 25 e 26)</w:t>
            </w:r>
          </w:p>
          <w:p w:rsidR="000E6AE9" w:rsidRPr="00B55429" w:rsidRDefault="00DB4324" w:rsidP="00DB4324">
            <w:pPr>
              <w:pStyle w:val="PargrafodaLista"/>
              <w:numPr>
                <w:ilvl w:val="0"/>
                <w:numId w:val="1"/>
              </w:numPr>
              <w:autoSpaceDE w:val="0"/>
              <w:autoSpaceDN w:val="0"/>
              <w:adjustRightInd w:val="0"/>
              <w:ind w:left="170" w:hanging="170"/>
              <w:rPr>
                <w:rFonts w:cs="Arial"/>
              </w:rPr>
            </w:pPr>
            <w:r>
              <w:rPr>
                <w:rFonts w:cs="Arial"/>
              </w:rPr>
              <w:t>Aplico o que aprendi (pág. 27)</w:t>
            </w:r>
          </w:p>
        </w:tc>
        <w:tc>
          <w:tcPr>
            <w:tcW w:w="2977" w:type="dxa"/>
          </w:tcPr>
          <w:p w:rsidR="000E6AE9" w:rsidRDefault="000E6AE9" w:rsidP="000E6AE9">
            <w:pPr>
              <w:rPr>
                <w:rFonts w:cs="Arial"/>
              </w:rPr>
            </w:pPr>
            <w:r>
              <w:rPr>
                <w:rFonts w:cs="Arial"/>
              </w:rPr>
              <w:t>Manual</w:t>
            </w:r>
          </w:p>
          <w:p w:rsidR="000E6AE9" w:rsidRPr="00262A15" w:rsidRDefault="000E6AE9" w:rsidP="000E6AE9">
            <w:pPr>
              <w:rPr>
                <w:rFonts w:cs="Arial"/>
              </w:rPr>
            </w:pPr>
            <w:r w:rsidRPr="00262A15">
              <w:rPr>
                <w:rFonts w:cs="Arial"/>
              </w:rPr>
              <w:t>CA – Ficha 4</w:t>
            </w:r>
          </w:p>
        </w:tc>
      </w:tr>
      <w:tr w:rsidR="000E6AE9" w:rsidRPr="007D30F4" w:rsidTr="000906A2">
        <w:tc>
          <w:tcPr>
            <w:tcW w:w="2263" w:type="dxa"/>
          </w:tcPr>
          <w:p w:rsidR="000E6AE9" w:rsidRPr="00F41414" w:rsidRDefault="000E6AE9" w:rsidP="000E6AE9">
            <w:pPr>
              <w:ind w:left="29" w:firstLine="0"/>
              <w:rPr>
                <w:b/>
              </w:rPr>
            </w:pPr>
            <w:r w:rsidRPr="00F41414">
              <w:rPr>
                <w:rFonts w:cs="Arial"/>
                <w:b/>
                <w:bCs/>
              </w:rPr>
              <w:t>5</w:t>
            </w:r>
            <w:r>
              <w:rPr>
                <w:rFonts w:cs="Arial"/>
                <w:b/>
                <w:bCs/>
              </w:rPr>
              <w:t xml:space="preserve"> – </w:t>
            </w:r>
            <w:r w:rsidR="00E47443">
              <w:rPr>
                <w:b/>
              </w:rPr>
              <w:t>Resolução de inequações</w:t>
            </w:r>
          </w:p>
        </w:tc>
        <w:tc>
          <w:tcPr>
            <w:tcW w:w="1843" w:type="dxa"/>
          </w:tcPr>
          <w:p w:rsidR="000E6AE9" w:rsidRDefault="00E47443" w:rsidP="000E6AE9">
            <w:pPr>
              <w:jc w:val="center"/>
              <w:rPr>
                <w:rFonts w:cs="Arial"/>
              </w:rPr>
            </w:pPr>
            <w:r>
              <w:rPr>
                <w:rFonts w:cs="Arial"/>
              </w:rPr>
              <w:t>4</w:t>
            </w:r>
          </w:p>
        </w:tc>
        <w:tc>
          <w:tcPr>
            <w:tcW w:w="4820" w:type="dxa"/>
          </w:tcPr>
          <w:p w:rsidR="000E6AE9" w:rsidRPr="00B55429" w:rsidRDefault="00E47443" w:rsidP="000E6AE9">
            <w:pPr>
              <w:rPr>
                <w:rFonts w:cs="Arial"/>
              </w:rPr>
            </w:pPr>
            <w:r>
              <w:rPr>
                <w:rFonts w:cs="Arial"/>
              </w:rPr>
              <w:t xml:space="preserve">1.4, 1.5, 1.6, 1.7, 2.1 </w:t>
            </w:r>
            <w:r w:rsidRPr="00E47443">
              <w:rPr>
                <w:rFonts w:cs="Arial"/>
                <w:b/>
              </w:rPr>
              <w:t>(ALG9)</w:t>
            </w:r>
          </w:p>
        </w:tc>
        <w:tc>
          <w:tcPr>
            <w:tcW w:w="3685" w:type="dxa"/>
          </w:tcPr>
          <w:p w:rsidR="00E47443" w:rsidRDefault="00E47443" w:rsidP="00FB7060">
            <w:pPr>
              <w:pStyle w:val="PargrafodaLista"/>
              <w:numPr>
                <w:ilvl w:val="0"/>
                <w:numId w:val="1"/>
              </w:numPr>
              <w:autoSpaceDE w:val="0"/>
              <w:autoSpaceDN w:val="0"/>
              <w:adjustRightInd w:val="0"/>
              <w:ind w:left="170" w:hanging="170"/>
              <w:rPr>
                <w:rFonts w:cs="Arial"/>
              </w:rPr>
            </w:pPr>
            <w:r w:rsidRPr="00E47443">
              <w:rPr>
                <w:rFonts w:cs="Arial"/>
              </w:rPr>
              <w:t>Tarefa 7 (pág. 28)</w:t>
            </w:r>
          </w:p>
          <w:p w:rsidR="00E47443" w:rsidRPr="00E47443" w:rsidRDefault="00E47443" w:rsidP="00FB7060">
            <w:pPr>
              <w:pStyle w:val="PargrafodaLista"/>
              <w:numPr>
                <w:ilvl w:val="0"/>
                <w:numId w:val="1"/>
              </w:numPr>
              <w:autoSpaceDE w:val="0"/>
              <w:autoSpaceDN w:val="0"/>
              <w:adjustRightInd w:val="0"/>
              <w:ind w:left="170" w:hanging="170"/>
              <w:rPr>
                <w:rFonts w:cs="Arial"/>
              </w:rPr>
            </w:pPr>
            <w:r w:rsidRPr="00E47443">
              <w:rPr>
                <w:rFonts w:cs="Arial"/>
              </w:rPr>
              <w:t>Exploração (págs. 28 a 30)</w:t>
            </w:r>
          </w:p>
          <w:p w:rsidR="000E6AE9" w:rsidRPr="00B55429" w:rsidRDefault="00E47443" w:rsidP="00E47443">
            <w:pPr>
              <w:pStyle w:val="PargrafodaLista"/>
              <w:numPr>
                <w:ilvl w:val="0"/>
                <w:numId w:val="1"/>
              </w:numPr>
              <w:autoSpaceDE w:val="0"/>
              <w:autoSpaceDN w:val="0"/>
              <w:adjustRightInd w:val="0"/>
              <w:ind w:left="170" w:hanging="170"/>
              <w:rPr>
                <w:rFonts w:cs="Arial"/>
              </w:rPr>
            </w:pPr>
            <w:r>
              <w:rPr>
                <w:rFonts w:cs="Arial"/>
              </w:rPr>
              <w:t>Aplico o que aprendi (pág. 31)</w:t>
            </w:r>
          </w:p>
        </w:tc>
        <w:tc>
          <w:tcPr>
            <w:tcW w:w="2977" w:type="dxa"/>
          </w:tcPr>
          <w:p w:rsidR="000E6AE9" w:rsidRDefault="000E6AE9" w:rsidP="000E6AE9">
            <w:pPr>
              <w:rPr>
                <w:rFonts w:cs="Arial"/>
              </w:rPr>
            </w:pPr>
            <w:r>
              <w:rPr>
                <w:rFonts w:cs="Arial"/>
              </w:rPr>
              <w:t>Manual</w:t>
            </w:r>
          </w:p>
          <w:p w:rsidR="000E6AE9" w:rsidRPr="00262A15" w:rsidRDefault="000E6AE9" w:rsidP="000E6AE9">
            <w:pPr>
              <w:rPr>
                <w:rFonts w:cs="Arial"/>
              </w:rPr>
            </w:pPr>
            <w:r w:rsidRPr="00262A15">
              <w:rPr>
                <w:rFonts w:cs="Arial"/>
              </w:rPr>
              <w:t>CA – Ficha 5</w:t>
            </w:r>
          </w:p>
        </w:tc>
      </w:tr>
      <w:tr w:rsidR="000E6AE9" w:rsidRPr="007D30F4" w:rsidTr="000906A2">
        <w:tc>
          <w:tcPr>
            <w:tcW w:w="2263" w:type="dxa"/>
          </w:tcPr>
          <w:p w:rsidR="000E6AE9" w:rsidRPr="00F41414" w:rsidRDefault="000E6AE9" w:rsidP="000E6AE9">
            <w:pPr>
              <w:ind w:left="29" w:firstLine="0"/>
              <w:rPr>
                <w:b/>
              </w:rPr>
            </w:pPr>
            <w:r w:rsidRPr="00F41414">
              <w:rPr>
                <w:rFonts w:cs="Arial"/>
                <w:b/>
                <w:bCs/>
              </w:rPr>
              <w:t>6</w:t>
            </w:r>
            <w:r>
              <w:rPr>
                <w:rFonts w:cs="Arial"/>
                <w:b/>
                <w:bCs/>
              </w:rPr>
              <w:t xml:space="preserve"> – </w:t>
            </w:r>
            <w:r w:rsidR="00E47443">
              <w:rPr>
                <w:b/>
              </w:rPr>
              <w:t>Conjuntos definidos por condições</w:t>
            </w:r>
          </w:p>
        </w:tc>
        <w:tc>
          <w:tcPr>
            <w:tcW w:w="1843" w:type="dxa"/>
          </w:tcPr>
          <w:p w:rsidR="000E6AE9" w:rsidRPr="00DC2DE9" w:rsidRDefault="00E47443" w:rsidP="000E6AE9">
            <w:pPr>
              <w:jc w:val="center"/>
              <w:rPr>
                <w:rFonts w:cs="Arial"/>
              </w:rPr>
            </w:pPr>
            <w:r>
              <w:rPr>
                <w:rFonts w:cs="Arial"/>
              </w:rPr>
              <w:t>3</w:t>
            </w:r>
          </w:p>
        </w:tc>
        <w:tc>
          <w:tcPr>
            <w:tcW w:w="4820" w:type="dxa"/>
          </w:tcPr>
          <w:p w:rsidR="000E6AE9" w:rsidRPr="00B55429" w:rsidRDefault="00E47443" w:rsidP="000E6AE9">
            <w:pPr>
              <w:rPr>
                <w:rFonts w:cs="Arial"/>
              </w:rPr>
            </w:pPr>
            <w:r>
              <w:rPr>
                <w:rFonts w:cs="Arial"/>
              </w:rPr>
              <w:t xml:space="preserve">1.8, 2.1 </w:t>
            </w:r>
            <w:r w:rsidRPr="00E47443">
              <w:rPr>
                <w:rFonts w:cs="Arial"/>
                <w:b/>
              </w:rPr>
              <w:t>(ALG9)</w:t>
            </w:r>
            <w:r w:rsidRPr="00013756">
              <w:rPr>
                <w:rFonts w:cs="Arial"/>
                <w:b/>
                <w:bCs/>
              </w:rPr>
              <w:t xml:space="preserve"> </w:t>
            </w:r>
          </w:p>
        </w:tc>
        <w:tc>
          <w:tcPr>
            <w:tcW w:w="3685" w:type="dxa"/>
          </w:tcPr>
          <w:p w:rsidR="000B66E2" w:rsidRDefault="000B66E2" w:rsidP="000B66E2">
            <w:pPr>
              <w:pStyle w:val="PargrafodaLista"/>
              <w:numPr>
                <w:ilvl w:val="0"/>
                <w:numId w:val="1"/>
              </w:numPr>
              <w:autoSpaceDE w:val="0"/>
              <w:autoSpaceDN w:val="0"/>
              <w:adjustRightInd w:val="0"/>
              <w:ind w:left="170" w:hanging="170"/>
              <w:rPr>
                <w:rFonts w:cs="Arial"/>
              </w:rPr>
            </w:pPr>
            <w:r w:rsidRPr="000B66E2">
              <w:rPr>
                <w:rFonts w:cs="Arial"/>
              </w:rPr>
              <w:t>Exploração (págs. 32 e 33)</w:t>
            </w:r>
          </w:p>
          <w:p w:rsidR="000B66E2" w:rsidRPr="000B66E2" w:rsidRDefault="000B66E2" w:rsidP="000B66E2">
            <w:pPr>
              <w:pStyle w:val="PargrafodaLista"/>
              <w:numPr>
                <w:ilvl w:val="0"/>
                <w:numId w:val="1"/>
              </w:numPr>
              <w:autoSpaceDE w:val="0"/>
              <w:autoSpaceDN w:val="0"/>
              <w:adjustRightInd w:val="0"/>
              <w:ind w:left="170" w:hanging="170"/>
              <w:rPr>
                <w:rFonts w:cs="Arial"/>
              </w:rPr>
            </w:pPr>
            <w:r w:rsidRPr="000B66E2">
              <w:rPr>
                <w:rFonts w:cs="Arial"/>
              </w:rPr>
              <w:t>Tarefa 8 (pág. 33)</w:t>
            </w:r>
          </w:p>
          <w:p w:rsidR="000E6AE9" w:rsidRPr="00B55429" w:rsidRDefault="000B66E2" w:rsidP="000B66E2">
            <w:pPr>
              <w:pStyle w:val="PargrafodaLista"/>
              <w:numPr>
                <w:ilvl w:val="0"/>
                <w:numId w:val="1"/>
              </w:numPr>
              <w:autoSpaceDE w:val="0"/>
              <w:autoSpaceDN w:val="0"/>
              <w:adjustRightInd w:val="0"/>
              <w:ind w:left="170" w:hanging="170"/>
              <w:rPr>
                <w:rFonts w:cs="Arial"/>
              </w:rPr>
            </w:pPr>
            <w:r>
              <w:rPr>
                <w:rFonts w:cs="Arial"/>
              </w:rPr>
              <w:t>Aplico o que aprendi (pág. 34)</w:t>
            </w:r>
          </w:p>
        </w:tc>
        <w:tc>
          <w:tcPr>
            <w:tcW w:w="2977" w:type="dxa"/>
          </w:tcPr>
          <w:p w:rsidR="000E6AE9" w:rsidRDefault="000E6AE9" w:rsidP="000E6AE9">
            <w:pPr>
              <w:rPr>
                <w:rFonts w:cs="Arial"/>
              </w:rPr>
            </w:pPr>
            <w:r>
              <w:rPr>
                <w:rFonts w:cs="Arial"/>
              </w:rPr>
              <w:t>Manual</w:t>
            </w:r>
          </w:p>
          <w:p w:rsidR="000E6AE9" w:rsidRPr="00262A15" w:rsidRDefault="000E6AE9" w:rsidP="000E6AE9">
            <w:pPr>
              <w:rPr>
                <w:rFonts w:cs="Arial"/>
              </w:rPr>
            </w:pPr>
            <w:r w:rsidRPr="00262A15">
              <w:rPr>
                <w:rFonts w:cs="Arial"/>
              </w:rPr>
              <w:t>CA – Ficha 6</w:t>
            </w:r>
          </w:p>
        </w:tc>
      </w:tr>
      <w:tr w:rsidR="000E6AE9" w:rsidRPr="007D30F4" w:rsidTr="000906A2">
        <w:tc>
          <w:tcPr>
            <w:tcW w:w="2263" w:type="dxa"/>
          </w:tcPr>
          <w:p w:rsidR="000E6AE9" w:rsidRPr="00F41414" w:rsidRDefault="000E6AE9" w:rsidP="000E6AE9">
            <w:pPr>
              <w:pStyle w:val="PargrafodaLista"/>
              <w:ind w:left="29" w:firstLine="0"/>
              <w:rPr>
                <w:rFonts w:cs="Arial"/>
                <w:b/>
                <w:bCs/>
              </w:rPr>
            </w:pPr>
            <w:r w:rsidRPr="00F41414">
              <w:rPr>
                <w:rFonts w:cs="Arial"/>
                <w:b/>
                <w:bCs/>
              </w:rPr>
              <w:t>Consolidação de conceitos e resolução de problemas.</w:t>
            </w:r>
          </w:p>
          <w:p w:rsidR="000E6AE9" w:rsidRPr="00F41414" w:rsidRDefault="000E6AE9" w:rsidP="000E6AE9">
            <w:pPr>
              <w:pStyle w:val="PargrafodaLista"/>
              <w:ind w:left="29" w:firstLine="0"/>
              <w:rPr>
                <w:rFonts w:cs="Arial"/>
                <w:b/>
                <w:bCs/>
              </w:rPr>
            </w:pPr>
            <w:r w:rsidRPr="00F41414">
              <w:rPr>
                <w:rFonts w:cs="Arial"/>
                <w:b/>
                <w:bCs/>
              </w:rPr>
              <w:t>Avaliação</w:t>
            </w:r>
          </w:p>
        </w:tc>
        <w:tc>
          <w:tcPr>
            <w:tcW w:w="1843" w:type="dxa"/>
          </w:tcPr>
          <w:p w:rsidR="000E6AE9" w:rsidRDefault="000B66E2" w:rsidP="000E6AE9">
            <w:pPr>
              <w:jc w:val="center"/>
              <w:rPr>
                <w:rFonts w:cs="Arial"/>
              </w:rPr>
            </w:pPr>
            <w:r>
              <w:rPr>
                <w:rFonts w:cs="Arial"/>
              </w:rPr>
              <w:t>5</w:t>
            </w:r>
          </w:p>
        </w:tc>
        <w:tc>
          <w:tcPr>
            <w:tcW w:w="4820" w:type="dxa"/>
          </w:tcPr>
          <w:p w:rsidR="000E6AE9" w:rsidRPr="00B55429" w:rsidRDefault="000E6AE9" w:rsidP="000E6AE9">
            <w:pPr>
              <w:rPr>
                <w:rFonts w:cs="Arial"/>
              </w:rPr>
            </w:pPr>
            <w:r>
              <w:rPr>
                <w:rFonts w:cs="Arial"/>
              </w:rPr>
              <w:t xml:space="preserve">Todas as anteriores </w:t>
            </w:r>
          </w:p>
        </w:tc>
        <w:tc>
          <w:tcPr>
            <w:tcW w:w="3685" w:type="dxa"/>
          </w:tcPr>
          <w:p w:rsidR="000B66E2" w:rsidRDefault="000E6AE9" w:rsidP="000B66E2">
            <w:pPr>
              <w:pStyle w:val="PargrafodaLista"/>
              <w:numPr>
                <w:ilvl w:val="0"/>
                <w:numId w:val="1"/>
              </w:numPr>
              <w:autoSpaceDE w:val="0"/>
              <w:autoSpaceDN w:val="0"/>
              <w:adjustRightInd w:val="0"/>
              <w:ind w:left="170" w:hanging="170"/>
              <w:rPr>
                <w:rFonts w:cs="Arial"/>
              </w:rPr>
            </w:pPr>
            <w:r>
              <w:rPr>
                <w:rFonts w:cs="Arial"/>
              </w:rPr>
              <w:t xml:space="preserve">+ </w:t>
            </w:r>
            <w:proofErr w:type="gramStart"/>
            <w:r>
              <w:rPr>
                <w:rFonts w:cs="Arial"/>
              </w:rPr>
              <w:t>exercícios</w:t>
            </w:r>
            <w:proofErr w:type="gramEnd"/>
            <w:r>
              <w:rPr>
                <w:rFonts w:cs="Arial"/>
              </w:rPr>
              <w:t xml:space="preserve"> e problemas (págs. 34 a 37)</w:t>
            </w:r>
          </w:p>
          <w:p w:rsidR="000B66E2" w:rsidRDefault="000B66E2" w:rsidP="00FB7060">
            <w:pPr>
              <w:pStyle w:val="PargrafodaLista"/>
              <w:numPr>
                <w:ilvl w:val="0"/>
                <w:numId w:val="1"/>
              </w:numPr>
              <w:autoSpaceDE w:val="0"/>
              <w:autoSpaceDN w:val="0"/>
              <w:adjustRightInd w:val="0"/>
              <w:ind w:left="170" w:hanging="170"/>
              <w:rPr>
                <w:rFonts w:cs="Arial"/>
              </w:rPr>
            </w:pPr>
            <w:r w:rsidRPr="000B66E2">
              <w:rPr>
                <w:rFonts w:cs="Arial"/>
              </w:rPr>
              <w:t>“Já sei” (págs. 38 e 39)</w:t>
            </w:r>
          </w:p>
          <w:p w:rsidR="000B66E2" w:rsidRPr="000B66E2" w:rsidRDefault="000B66E2" w:rsidP="00FB7060">
            <w:pPr>
              <w:pStyle w:val="PargrafodaLista"/>
              <w:numPr>
                <w:ilvl w:val="0"/>
                <w:numId w:val="1"/>
              </w:numPr>
              <w:autoSpaceDE w:val="0"/>
              <w:autoSpaceDN w:val="0"/>
              <w:adjustRightInd w:val="0"/>
              <w:ind w:left="170" w:hanging="170"/>
              <w:rPr>
                <w:rFonts w:cs="Arial"/>
              </w:rPr>
            </w:pPr>
            <w:r w:rsidRPr="000B66E2">
              <w:rPr>
                <w:rFonts w:cs="Arial"/>
              </w:rPr>
              <w:t>“Preparo as provas” (págs. 40 e 41)</w:t>
            </w:r>
          </w:p>
          <w:p w:rsidR="000E6AE9" w:rsidRDefault="000B66E2" w:rsidP="000B66E2">
            <w:pPr>
              <w:pStyle w:val="PargrafodaLista"/>
              <w:numPr>
                <w:ilvl w:val="0"/>
                <w:numId w:val="1"/>
              </w:numPr>
              <w:autoSpaceDE w:val="0"/>
              <w:autoSpaceDN w:val="0"/>
              <w:adjustRightInd w:val="0"/>
              <w:ind w:left="170" w:hanging="170"/>
              <w:rPr>
                <w:rFonts w:cs="Arial"/>
              </w:rPr>
            </w:pPr>
            <w:r>
              <w:rPr>
                <w:rFonts w:cs="Arial"/>
              </w:rPr>
              <w:t>“Teste 1” (págs. 42 e 43)</w:t>
            </w:r>
          </w:p>
        </w:tc>
        <w:tc>
          <w:tcPr>
            <w:tcW w:w="2977" w:type="dxa"/>
          </w:tcPr>
          <w:p w:rsidR="000E6AE9" w:rsidRPr="00B55429" w:rsidRDefault="000E6AE9" w:rsidP="000E6AE9">
            <w:pPr>
              <w:rPr>
                <w:rFonts w:cs="Arial"/>
              </w:rPr>
            </w:pPr>
            <w:r w:rsidRPr="00B55429">
              <w:rPr>
                <w:rFonts w:cs="Arial"/>
              </w:rPr>
              <w:t>Manual</w:t>
            </w:r>
          </w:p>
          <w:p w:rsidR="000E6AE9" w:rsidRPr="00B55429" w:rsidRDefault="000E6AE9" w:rsidP="000E6AE9">
            <w:pPr>
              <w:rPr>
                <w:rFonts w:cs="Arial"/>
              </w:rPr>
            </w:pPr>
            <w:r w:rsidRPr="00071F61">
              <w:rPr>
                <w:rFonts w:cs="Arial"/>
              </w:rPr>
              <w:t xml:space="preserve">CA – Ficha Global </w:t>
            </w:r>
            <w:r>
              <w:rPr>
                <w:rFonts w:cs="Arial"/>
              </w:rPr>
              <w:t>1</w:t>
            </w:r>
          </w:p>
        </w:tc>
      </w:tr>
    </w:tbl>
    <w:p w:rsidR="00A1484E" w:rsidRDefault="00A1484E">
      <w:pPr>
        <w:sectPr w:rsidR="00A1484E" w:rsidSect="00727430">
          <w:pgSz w:w="16838" w:h="11906" w:orient="landscape"/>
          <w:pgMar w:top="720" w:right="720" w:bottom="720" w:left="720" w:header="708" w:footer="708" w:gutter="0"/>
          <w:cols w:space="708"/>
          <w:docGrid w:linePitch="360"/>
        </w:sectPr>
      </w:pPr>
    </w:p>
    <w:tbl>
      <w:tblPr>
        <w:tblStyle w:val="Tabelacomgrelha"/>
        <w:tblpPr w:leftFromText="141" w:rightFromText="141" w:vertAnchor="text" w:tblpY="182"/>
        <w:tblW w:w="15730" w:type="dxa"/>
        <w:tblLayout w:type="fixed"/>
        <w:tblLook w:val="04A0"/>
      </w:tblPr>
      <w:tblGrid>
        <w:gridCol w:w="5665"/>
        <w:gridCol w:w="10065"/>
      </w:tblGrid>
      <w:tr w:rsidR="00A1484E" w:rsidRPr="00FF1792" w:rsidTr="000E6AE9">
        <w:tc>
          <w:tcPr>
            <w:tcW w:w="5665" w:type="dxa"/>
            <w:shd w:val="clear" w:color="auto" w:fill="D0CECE" w:themeFill="background2" w:themeFillShade="E6"/>
          </w:tcPr>
          <w:p w:rsidR="00A1484E" w:rsidRPr="00FF1792" w:rsidRDefault="00A1484E" w:rsidP="003B5019">
            <w:pPr>
              <w:rPr>
                <w:rFonts w:ascii="Helvetica" w:hAnsi="Helvetica"/>
                <w:b/>
              </w:rPr>
            </w:pPr>
            <w:r>
              <w:rPr>
                <w:rFonts w:ascii="Arial" w:hAnsi="Arial" w:cs="Arial"/>
                <w:b/>
                <w:bCs/>
                <w:color w:val="D99594"/>
                <w:sz w:val="20"/>
                <w:szCs w:val="20"/>
              </w:rPr>
              <w:lastRenderedPageBreak/>
              <w:t>CAPÍ</w:t>
            </w:r>
            <w:r w:rsidR="00AC28B5">
              <w:rPr>
                <w:rFonts w:ascii="Arial" w:hAnsi="Arial" w:cs="Arial"/>
                <w:b/>
                <w:bCs/>
                <w:color w:val="D99594"/>
                <w:sz w:val="20"/>
                <w:szCs w:val="20"/>
              </w:rPr>
              <w:t>TULO 2</w:t>
            </w:r>
          </w:p>
        </w:tc>
        <w:tc>
          <w:tcPr>
            <w:tcW w:w="10065" w:type="dxa"/>
            <w:shd w:val="clear" w:color="auto" w:fill="FFFFFF" w:themeFill="background1"/>
          </w:tcPr>
          <w:p w:rsidR="00A1484E" w:rsidRPr="00FC59D2" w:rsidRDefault="000B66E2" w:rsidP="000B66E2">
            <w:pPr>
              <w:ind w:left="176" w:hanging="6"/>
              <w:rPr>
                <w:rFonts w:ascii="Arial" w:hAnsi="Arial" w:cs="Arial"/>
                <w:b/>
                <w:bCs/>
                <w:color w:val="D99594"/>
                <w:sz w:val="20"/>
                <w:szCs w:val="20"/>
              </w:rPr>
            </w:pPr>
            <w:r>
              <w:rPr>
                <w:rFonts w:ascii="Arial" w:hAnsi="Arial" w:cs="Arial"/>
                <w:b/>
                <w:bCs/>
                <w:color w:val="D99594"/>
                <w:sz w:val="20"/>
                <w:szCs w:val="20"/>
              </w:rPr>
              <w:t>AXIOMATIZAÇÃO DAS TEORIAS MATEMÁTICAS. PARALELISMO E PERPENDICULARIDADE DE RETAS E PLANOS</w:t>
            </w:r>
          </w:p>
        </w:tc>
      </w:tr>
      <w:tr w:rsidR="00A1484E" w:rsidRPr="00FF1792" w:rsidTr="000E6AE9">
        <w:tc>
          <w:tcPr>
            <w:tcW w:w="5665" w:type="dxa"/>
            <w:shd w:val="clear" w:color="auto" w:fill="D0CECE" w:themeFill="background2" w:themeFillShade="E6"/>
          </w:tcPr>
          <w:p w:rsidR="00A1484E" w:rsidRPr="00FF1792" w:rsidRDefault="00A1484E" w:rsidP="003B5019">
            <w:pPr>
              <w:rPr>
                <w:rFonts w:ascii="Helvetica" w:hAnsi="Helvetica"/>
                <w:b/>
              </w:rPr>
            </w:pPr>
            <w:r w:rsidRPr="00B55429">
              <w:rPr>
                <w:rFonts w:cs="Arial"/>
                <w:b/>
                <w:bCs/>
              </w:rPr>
              <w:t>DOMÍNIO</w:t>
            </w:r>
          </w:p>
        </w:tc>
        <w:tc>
          <w:tcPr>
            <w:tcW w:w="10065" w:type="dxa"/>
            <w:shd w:val="clear" w:color="auto" w:fill="D0CECE" w:themeFill="background2" w:themeFillShade="E6"/>
          </w:tcPr>
          <w:p w:rsidR="00A1484E" w:rsidRPr="00FF1792" w:rsidRDefault="00A1484E" w:rsidP="003B5019">
            <w:pPr>
              <w:rPr>
                <w:rFonts w:ascii="Helvetica" w:hAnsi="Helvetica"/>
                <w:b/>
              </w:rPr>
            </w:pPr>
            <w:r w:rsidRPr="00B55429">
              <w:rPr>
                <w:rFonts w:cs="Arial"/>
                <w:b/>
                <w:bCs/>
              </w:rPr>
              <w:t>TEMPOS LETIVOS</w:t>
            </w:r>
          </w:p>
        </w:tc>
      </w:tr>
      <w:tr w:rsidR="00A1484E" w:rsidRPr="00FF1792" w:rsidTr="000E6AE9">
        <w:tc>
          <w:tcPr>
            <w:tcW w:w="5665" w:type="dxa"/>
          </w:tcPr>
          <w:p w:rsidR="00A1484E" w:rsidRPr="00FF1792" w:rsidRDefault="00F34103" w:rsidP="000B66E2">
            <w:pPr>
              <w:ind w:left="171" w:hanging="1"/>
              <w:rPr>
                <w:rFonts w:ascii="Helvetica" w:hAnsi="Helvetica"/>
              </w:rPr>
            </w:pPr>
            <w:r>
              <w:rPr>
                <w:rFonts w:cs="Arial"/>
                <w:bCs/>
              </w:rPr>
              <w:t>Geometria e M</w:t>
            </w:r>
            <w:r w:rsidR="0072303A">
              <w:rPr>
                <w:rFonts w:cs="Arial"/>
                <w:bCs/>
              </w:rPr>
              <w:t>edida (GM9</w:t>
            </w:r>
            <w:r w:rsidR="00F62C2B" w:rsidRPr="00F62C2B">
              <w:rPr>
                <w:rFonts w:cs="Arial"/>
                <w:bCs/>
              </w:rPr>
              <w:t>)</w:t>
            </w:r>
            <w:r w:rsidR="00FF323B">
              <w:rPr>
                <w:rFonts w:cs="Arial"/>
                <w:bCs/>
              </w:rPr>
              <w:t>.</w:t>
            </w:r>
            <w:r w:rsidR="00AC28B5">
              <w:rPr>
                <w:rFonts w:cs="Arial"/>
                <w:bCs/>
              </w:rPr>
              <w:t xml:space="preserve"> </w:t>
            </w:r>
          </w:p>
        </w:tc>
        <w:tc>
          <w:tcPr>
            <w:tcW w:w="10065" w:type="dxa"/>
          </w:tcPr>
          <w:p w:rsidR="00A1484E" w:rsidRPr="00AC28B5" w:rsidRDefault="00084D8F" w:rsidP="000B66E2">
            <w:pPr>
              <w:rPr>
                <w:rFonts w:ascii="Helvetica" w:hAnsi="Helvetica"/>
              </w:rPr>
            </w:pPr>
            <w:r>
              <w:rPr>
                <w:rFonts w:cs="Arial"/>
                <w:bCs/>
              </w:rPr>
              <w:t>1</w:t>
            </w:r>
            <w:r w:rsidR="000B66E2">
              <w:rPr>
                <w:rFonts w:cs="Arial"/>
                <w:bCs/>
              </w:rPr>
              <w:t>2</w:t>
            </w:r>
            <w:r w:rsidR="00AC28B5" w:rsidRPr="00AC28B5">
              <w:rPr>
                <w:rFonts w:cs="Arial"/>
                <w:bCs/>
              </w:rPr>
              <w:t xml:space="preserve"> </w:t>
            </w:r>
            <w:proofErr w:type="gramStart"/>
            <w:r w:rsidR="00AC28B5" w:rsidRPr="00AC28B5">
              <w:rPr>
                <w:rFonts w:cs="Arial"/>
                <w:bCs/>
              </w:rPr>
              <w:t>tempos</w:t>
            </w:r>
            <w:proofErr w:type="gramEnd"/>
            <w:r w:rsidR="00AC28B5" w:rsidRPr="00AC28B5">
              <w:rPr>
                <w:rFonts w:cs="Arial"/>
                <w:bCs/>
              </w:rPr>
              <w:t xml:space="preserve"> de 50 minutos</w:t>
            </w:r>
            <w:r w:rsidR="00AC28B5" w:rsidRPr="00AC28B5">
              <w:rPr>
                <w:rFonts w:ascii="Helvetica" w:hAnsi="Helvetica"/>
              </w:rPr>
              <w:t xml:space="preserve"> </w:t>
            </w:r>
          </w:p>
        </w:tc>
      </w:tr>
    </w:tbl>
    <w:tbl>
      <w:tblPr>
        <w:tblStyle w:val="Tabelacomgrelha"/>
        <w:tblpPr w:leftFromText="141" w:rightFromText="141" w:vertAnchor="page" w:horzAnchor="margin" w:tblpY="2613"/>
        <w:tblW w:w="15730" w:type="dxa"/>
        <w:tblLook w:val="04A0"/>
      </w:tblPr>
      <w:tblGrid>
        <w:gridCol w:w="15730"/>
      </w:tblGrid>
      <w:tr w:rsidR="00A1484E" w:rsidRPr="00FF1792" w:rsidTr="003B5019">
        <w:tc>
          <w:tcPr>
            <w:tcW w:w="15730" w:type="dxa"/>
            <w:shd w:val="clear" w:color="auto" w:fill="D0CECE" w:themeFill="background2" w:themeFillShade="E6"/>
          </w:tcPr>
          <w:p w:rsidR="00A1484E" w:rsidRDefault="00A1484E" w:rsidP="003B5019">
            <w:pPr>
              <w:rPr>
                <w:rFonts w:cs="Arial"/>
                <w:bCs/>
              </w:rPr>
            </w:pPr>
            <w:r w:rsidRPr="00B55429">
              <w:rPr>
                <w:rFonts w:cs="Arial"/>
                <w:b/>
                <w:bCs/>
              </w:rPr>
              <w:t>CONTEÚDOS</w:t>
            </w:r>
            <w:r w:rsidRPr="00017E7D">
              <w:rPr>
                <w:rFonts w:cs="Arial"/>
                <w:bCs/>
              </w:rPr>
              <w:t xml:space="preserve"> </w:t>
            </w:r>
          </w:p>
          <w:p w:rsidR="008C7852" w:rsidRPr="00017E7D" w:rsidRDefault="008C7852" w:rsidP="003B5019">
            <w:pPr>
              <w:rPr>
                <w:rFonts w:cs="Arial"/>
                <w:bCs/>
              </w:rPr>
            </w:pPr>
          </w:p>
        </w:tc>
      </w:tr>
      <w:tr w:rsidR="00A1484E" w:rsidRPr="00FF1792" w:rsidTr="003B5019">
        <w:tc>
          <w:tcPr>
            <w:tcW w:w="15730" w:type="dxa"/>
          </w:tcPr>
          <w:p w:rsidR="00562447" w:rsidRPr="00D9132E" w:rsidRDefault="00562447" w:rsidP="00D9132E">
            <w:pPr>
              <w:pStyle w:val="Default"/>
              <w:ind w:firstLine="171"/>
              <w:rPr>
                <w:rFonts w:ascii="Times New Roman" w:hAnsi="Times New Roman" w:cs="Times New Roman"/>
                <w:iCs/>
                <w:sz w:val="22"/>
              </w:rPr>
            </w:pP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 xml:space="preserve">Vocabulário do método axiomático </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 xml:space="preserve">Axiomatização da Geometria </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 xml:space="preserve">A Geometria euclidiana e o axioma das paralelas </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Paralelismo de retas e planos no espaço euclidiano</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 xml:space="preserve">Perpendicularidade de retas e planos no espaço euclidiano </w:t>
            </w:r>
          </w:p>
          <w:p w:rsidR="00A1484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Problemas</w:t>
            </w:r>
          </w:p>
          <w:p w:rsidR="00973BB7" w:rsidRPr="00B53265" w:rsidRDefault="00973BB7" w:rsidP="00973BB7">
            <w:pPr>
              <w:pStyle w:val="PargrafodaLista"/>
              <w:ind w:left="0" w:firstLine="171"/>
              <w:rPr>
                <w:rFonts w:cs="Arial"/>
                <w:bCs/>
              </w:rPr>
            </w:pPr>
          </w:p>
        </w:tc>
      </w:tr>
      <w:tr w:rsidR="00A1484E" w:rsidRPr="00FF1792" w:rsidTr="003B5019">
        <w:tc>
          <w:tcPr>
            <w:tcW w:w="15730" w:type="dxa"/>
            <w:shd w:val="clear" w:color="auto" w:fill="D0CECE" w:themeFill="background2" w:themeFillShade="E6"/>
          </w:tcPr>
          <w:p w:rsidR="00A1484E" w:rsidRPr="00B468FE" w:rsidRDefault="00A1484E" w:rsidP="003B5019">
            <w:pPr>
              <w:tabs>
                <w:tab w:val="left" w:pos="5081"/>
              </w:tabs>
              <w:rPr>
                <w:rFonts w:cs="Arial"/>
                <w:b/>
                <w:bCs/>
                <w:sz w:val="8"/>
                <w:szCs w:val="8"/>
              </w:rPr>
            </w:pPr>
          </w:p>
          <w:p w:rsidR="00A1484E" w:rsidRDefault="00A1484E" w:rsidP="003B5019">
            <w:pPr>
              <w:tabs>
                <w:tab w:val="left" w:pos="5081"/>
              </w:tabs>
              <w:rPr>
                <w:rFonts w:cs="Arial"/>
                <w:b/>
                <w:bCs/>
              </w:rPr>
            </w:pPr>
            <w:r w:rsidRPr="00B55429">
              <w:rPr>
                <w:rFonts w:cs="Arial"/>
                <w:b/>
                <w:bCs/>
              </w:rPr>
              <w:t>OBJETIVOS</w:t>
            </w:r>
            <w:r>
              <w:rPr>
                <w:rFonts w:cs="Arial"/>
                <w:b/>
                <w:bCs/>
              </w:rPr>
              <w:t xml:space="preserve"> GERAIS</w:t>
            </w:r>
          </w:p>
          <w:p w:rsidR="00A1484E" w:rsidRPr="00B53265" w:rsidRDefault="00A1484E" w:rsidP="003B5019">
            <w:pPr>
              <w:tabs>
                <w:tab w:val="left" w:pos="5081"/>
              </w:tabs>
              <w:rPr>
                <w:rFonts w:cs="Arial"/>
                <w:b/>
                <w:bCs/>
              </w:rPr>
            </w:pPr>
          </w:p>
        </w:tc>
      </w:tr>
      <w:tr w:rsidR="00A1484E" w:rsidRPr="00FF1792" w:rsidTr="003B5019">
        <w:tc>
          <w:tcPr>
            <w:tcW w:w="15730" w:type="dxa"/>
          </w:tcPr>
          <w:p w:rsidR="00A1484E" w:rsidRDefault="00A1484E" w:rsidP="003B5019">
            <w:pPr>
              <w:pStyle w:val="Default"/>
              <w:ind w:firstLine="171"/>
              <w:rPr>
                <w:iCs/>
                <w:sz w:val="22"/>
                <w:szCs w:val="22"/>
              </w:rPr>
            </w:pP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Utilizar corretamente o vocabulár</w:t>
            </w:r>
            <w:r>
              <w:rPr>
                <w:rFonts w:ascii="Times New Roman" w:hAnsi="Times New Roman" w:cs="Times New Roman"/>
                <w:iCs/>
                <w:sz w:val="22"/>
              </w:rPr>
              <w:t>io próprio do método axiomático.</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Identificar factos essenciais da axiomatização da Geometria</w:t>
            </w:r>
            <w:r>
              <w:rPr>
                <w:rFonts w:ascii="Times New Roman" w:hAnsi="Times New Roman" w:cs="Times New Roman"/>
                <w:iCs/>
                <w:sz w:val="22"/>
              </w:rPr>
              <w:t>.</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 xml:space="preserve">Caracterizar a Geometria Euclidiana através do axioma das paralelas. </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Identificar posições relativas de retas no plano utilizando o a</w:t>
            </w:r>
            <w:r>
              <w:rPr>
                <w:rFonts w:ascii="Times New Roman" w:hAnsi="Times New Roman" w:cs="Times New Roman"/>
                <w:iCs/>
                <w:sz w:val="22"/>
              </w:rPr>
              <w:t>xioma euclidiano de paralelismo.</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Identificar planos paralelos, retas paralelas e retas paralela</w:t>
            </w:r>
            <w:r>
              <w:rPr>
                <w:rFonts w:ascii="Times New Roman" w:hAnsi="Times New Roman" w:cs="Times New Roman"/>
                <w:iCs/>
                <w:sz w:val="22"/>
              </w:rPr>
              <w:t>s a planos no espaço euclidiano.</w:t>
            </w:r>
          </w:p>
          <w:p w:rsidR="00D9132E"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Identificar planos perpendiculares e retas perpendiculares a planos no espaço</w:t>
            </w:r>
            <w:r>
              <w:rPr>
                <w:rFonts w:ascii="Times New Roman" w:hAnsi="Times New Roman" w:cs="Times New Roman"/>
                <w:iCs/>
                <w:sz w:val="22"/>
              </w:rPr>
              <w:t xml:space="preserve"> euclidiano.</w:t>
            </w:r>
          </w:p>
          <w:p w:rsidR="00973BB7" w:rsidRPr="00D9132E" w:rsidRDefault="00D9132E" w:rsidP="00D9132E">
            <w:pPr>
              <w:pStyle w:val="Default"/>
              <w:ind w:firstLine="171"/>
              <w:rPr>
                <w:rFonts w:ascii="Times New Roman" w:hAnsi="Times New Roman" w:cs="Times New Roman"/>
                <w:iCs/>
                <w:sz w:val="22"/>
              </w:rPr>
            </w:pPr>
            <w:r w:rsidRPr="00D9132E">
              <w:rPr>
                <w:rFonts w:ascii="Times New Roman" w:hAnsi="Times New Roman" w:cs="Times New Roman"/>
                <w:iCs/>
                <w:sz w:val="22"/>
              </w:rPr>
              <w:t>Resolver problemas</w:t>
            </w:r>
            <w:r w:rsidR="00973BB7" w:rsidRPr="00D9132E">
              <w:rPr>
                <w:rFonts w:ascii="Times New Roman" w:hAnsi="Times New Roman" w:cs="Times New Roman"/>
                <w:iCs/>
                <w:sz w:val="22"/>
              </w:rPr>
              <w:t>.</w:t>
            </w:r>
          </w:p>
          <w:p w:rsidR="00A1484E" w:rsidRPr="0083752E" w:rsidRDefault="00A1484E" w:rsidP="0083752E">
            <w:pPr>
              <w:ind w:left="0" w:firstLine="0"/>
              <w:rPr>
                <w:rFonts w:ascii="Helvetica" w:hAnsi="Helvetica"/>
                <w:sz w:val="20"/>
              </w:rPr>
            </w:pPr>
          </w:p>
        </w:tc>
      </w:tr>
      <w:tr w:rsidR="00A1484E" w:rsidRPr="00FF1792" w:rsidTr="003B5019">
        <w:tc>
          <w:tcPr>
            <w:tcW w:w="15730" w:type="dxa"/>
            <w:shd w:val="clear" w:color="auto" w:fill="D0CECE" w:themeFill="background2" w:themeFillShade="E6"/>
          </w:tcPr>
          <w:p w:rsidR="00A1484E" w:rsidRPr="003E7E73" w:rsidRDefault="00A1484E" w:rsidP="003B5019">
            <w:pPr>
              <w:spacing w:before="120" w:after="120"/>
              <w:rPr>
                <w:rFonts w:ascii="Helvetica" w:hAnsi="Helvetica"/>
                <w:b/>
                <w:sz w:val="20"/>
              </w:rPr>
            </w:pPr>
            <w:r w:rsidRPr="005E1081">
              <w:rPr>
                <w:rFonts w:ascii="Arial" w:hAnsi="Arial" w:cs="Arial"/>
                <w:b/>
                <w:iCs/>
                <w:sz w:val="20"/>
                <w:szCs w:val="20"/>
              </w:rPr>
              <w:t>METAS DE APRENDIZAGEM</w:t>
            </w:r>
          </w:p>
        </w:tc>
      </w:tr>
      <w:tr w:rsidR="00A1484E" w:rsidRPr="00FF1792" w:rsidTr="003B5019">
        <w:tc>
          <w:tcPr>
            <w:tcW w:w="15730" w:type="dxa"/>
          </w:tcPr>
          <w:p w:rsidR="00973BB7" w:rsidRPr="00973BB7" w:rsidRDefault="00973BB7" w:rsidP="00973BB7">
            <w:pPr>
              <w:pStyle w:val="Default"/>
              <w:jc w:val="both"/>
              <w:rPr>
                <w:rFonts w:ascii="Times New Roman" w:hAnsi="Times New Roman" w:cs="Times New Roman"/>
                <w:b/>
                <w:bCs/>
                <w:sz w:val="22"/>
                <w:szCs w:val="22"/>
              </w:rPr>
            </w:pPr>
          </w:p>
          <w:p w:rsidR="00973BB7" w:rsidRDefault="00D9132E" w:rsidP="00973BB7">
            <w:pPr>
              <w:pStyle w:val="Default"/>
              <w:jc w:val="both"/>
              <w:rPr>
                <w:rFonts w:ascii="Times New Roman" w:hAnsi="Times New Roman" w:cs="Times New Roman"/>
                <w:b/>
                <w:bCs/>
                <w:sz w:val="22"/>
                <w:szCs w:val="22"/>
              </w:rPr>
            </w:pPr>
            <w:r w:rsidRPr="00D9132E">
              <w:rPr>
                <w:rFonts w:ascii="Times New Roman" w:hAnsi="Times New Roman" w:cs="Times New Roman"/>
                <w:b/>
                <w:bCs/>
                <w:sz w:val="22"/>
                <w:szCs w:val="22"/>
              </w:rPr>
              <w:t>Axiomatização das teorias Matemáticas</w:t>
            </w:r>
            <w:r>
              <w:rPr>
                <w:rFonts w:ascii="Times New Roman" w:hAnsi="Times New Roman" w:cs="Times New Roman"/>
                <w:b/>
                <w:bCs/>
                <w:sz w:val="22"/>
                <w:szCs w:val="22"/>
              </w:rPr>
              <w:t xml:space="preserve"> </w:t>
            </w:r>
            <w:r w:rsidR="00973BB7">
              <w:rPr>
                <w:rFonts w:ascii="Times New Roman" w:hAnsi="Times New Roman" w:cs="Times New Roman"/>
                <w:b/>
                <w:bCs/>
                <w:sz w:val="22"/>
                <w:szCs w:val="22"/>
              </w:rPr>
              <w:t>(GM</w:t>
            </w:r>
            <w:r w:rsidR="0072303A">
              <w:rPr>
                <w:rFonts w:ascii="Times New Roman" w:hAnsi="Times New Roman" w:cs="Times New Roman"/>
                <w:b/>
                <w:bCs/>
                <w:sz w:val="22"/>
                <w:szCs w:val="22"/>
              </w:rPr>
              <w:t>9</w:t>
            </w:r>
            <w:r w:rsidR="00973BB7">
              <w:rPr>
                <w:rFonts w:ascii="Times New Roman" w:hAnsi="Times New Roman" w:cs="Times New Roman"/>
                <w:b/>
                <w:bCs/>
                <w:sz w:val="22"/>
                <w:szCs w:val="22"/>
              </w:rPr>
              <w:t>)</w:t>
            </w:r>
          </w:p>
          <w:p w:rsidR="00973BB7" w:rsidRPr="00973BB7" w:rsidRDefault="00973BB7" w:rsidP="00973BB7">
            <w:pPr>
              <w:pStyle w:val="Default"/>
              <w:jc w:val="both"/>
              <w:rPr>
                <w:rFonts w:ascii="Times New Roman" w:hAnsi="Times New Roman" w:cs="Times New Roman"/>
                <w:sz w:val="22"/>
                <w:szCs w:val="22"/>
              </w:rPr>
            </w:pPr>
          </w:p>
          <w:p w:rsidR="00973BB7" w:rsidRPr="00D9132E" w:rsidRDefault="00D9132E" w:rsidP="00973BB7">
            <w:pPr>
              <w:pStyle w:val="Default"/>
              <w:jc w:val="both"/>
              <w:rPr>
                <w:rFonts w:ascii="Times New Roman" w:hAnsi="Times New Roman" w:cs="Times New Roman"/>
                <w:i/>
                <w:iCs/>
                <w:sz w:val="22"/>
                <w:szCs w:val="22"/>
              </w:rPr>
            </w:pPr>
            <w:r w:rsidRPr="00D9132E">
              <w:rPr>
                <w:rFonts w:ascii="Times New Roman" w:hAnsi="Times New Roman" w:cs="Times New Roman"/>
                <w:i/>
                <w:iCs/>
                <w:sz w:val="22"/>
                <w:szCs w:val="22"/>
              </w:rPr>
              <w:t>1. Utilizar corretamente o vocabulário próprio do método axiomático</w:t>
            </w:r>
            <w:r w:rsidRPr="00973BB7">
              <w:rPr>
                <w:rFonts w:ascii="Times New Roman" w:hAnsi="Times New Roman" w:cs="Times New Roman"/>
                <w:i/>
                <w:iCs/>
                <w:sz w:val="22"/>
                <w:szCs w:val="22"/>
              </w:rPr>
              <w:t xml:space="preserve"> </w:t>
            </w:r>
            <w:r w:rsidR="00973BB7" w:rsidRPr="00973BB7">
              <w:rPr>
                <w:rFonts w:ascii="Times New Roman" w:hAnsi="Times New Roman" w:cs="Times New Roman"/>
                <w:i/>
                <w:iCs/>
                <w:sz w:val="22"/>
                <w:szCs w:val="22"/>
              </w:rPr>
              <w:t xml:space="preserve"> </w:t>
            </w:r>
          </w:p>
          <w:p w:rsidR="00973BB7" w:rsidRPr="00D9132E" w:rsidRDefault="00017BB4" w:rsidP="00017BB4">
            <w:pPr>
              <w:ind w:left="708" w:hanging="254"/>
              <w:jc w:val="both"/>
              <w:rPr>
                <w:rFonts w:ascii="Times New Roman" w:eastAsia="Times New Roman" w:hAnsi="Times New Roman" w:cs="Times New Roman"/>
                <w:iCs/>
                <w:color w:val="000000"/>
                <w:lang w:eastAsia="pt-PT"/>
              </w:rPr>
            </w:pPr>
            <w:r>
              <w:rPr>
                <w:rFonts w:ascii="Times New Roman" w:eastAsia="Times New Roman" w:hAnsi="Times New Roman" w:cs="Times New Roman"/>
                <w:color w:val="000000"/>
                <w:lang w:eastAsia="pt-PT"/>
              </w:rPr>
              <w:t>1.</w:t>
            </w:r>
            <w:r w:rsidR="00973BB7" w:rsidRPr="00973BB7">
              <w:rPr>
                <w:rFonts w:ascii="Times New Roman" w:eastAsia="Times New Roman" w:hAnsi="Times New Roman" w:cs="Times New Roman"/>
                <w:color w:val="000000"/>
                <w:lang w:eastAsia="pt-PT"/>
              </w:rPr>
              <w:t xml:space="preserve">1. </w:t>
            </w:r>
            <w:r w:rsidR="00D9132E" w:rsidRPr="00D9132E">
              <w:rPr>
                <w:rFonts w:ascii="Times New Roman" w:hAnsi="Times New Roman" w:cs="Times New Roman"/>
              </w:rPr>
              <w:t>Identificar uma «teoria» como um dado conjunto de proposições consideradas verdadeiras, incluindo-se também na teoria todas as proposições que delas forem dedutíveis logicamente</w:t>
            </w:r>
            <w:r w:rsidR="00973BB7" w:rsidRPr="00D9132E">
              <w:rPr>
                <w:rFonts w:ascii="Times New Roman" w:eastAsia="Times New Roman" w:hAnsi="Times New Roman" w:cs="Times New Roman"/>
                <w:iCs/>
                <w:color w:val="000000"/>
                <w:lang w:eastAsia="pt-PT"/>
              </w:rPr>
              <w:t>.</w:t>
            </w:r>
          </w:p>
          <w:p w:rsidR="00973BB7" w:rsidRPr="00EA721C" w:rsidRDefault="00017BB4" w:rsidP="00017BB4">
            <w:pPr>
              <w:spacing w:line="276" w:lineRule="auto"/>
              <w:ind w:left="708" w:hanging="254"/>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1.</w:t>
            </w:r>
            <w:r w:rsidR="00973BB7" w:rsidRPr="00973BB7">
              <w:rPr>
                <w:rFonts w:ascii="Times New Roman" w:eastAsia="Times New Roman" w:hAnsi="Times New Roman" w:cs="Times New Roman"/>
                <w:color w:val="000000"/>
                <w:lang w:eastAsia="pt-PT"/>
              </w:rPr>
              <w:t xml:space="preserve">2. </w:t>
            </w:r>
            <w:r w:rsidR="00EA721C" w:rsidRPr="00EA721C">
              <w:rPr>
                <w:rFonts w:ascii="Times New Roman" w:hAnsi="Times New Roman" w:cs="Times New Roman"/>
              </w:rPr>
              <w:t xml:space="preserve">Reconhecer, no âmbito de uma teoria, que para não se incorrer em raciocínio circular ou numa cadeia de deduções sem fim, é necessário fixar alguns objetos </w:t>
            </w:r>
            <w:proofErr w:type="gramStart"/>
            <w:r w:rsidR="00EA721C" w:rsidRPr="00EA721C">
              <w:rPr>
                <w:rFonts w:ascii="Times New Roman" w:hAnsi="Times New Roman" w:cs="Times New Roman"/>
              </w:rPr>
              <w:t>(«objetos</w:t>
            </w:r>
            <w:proofErr w:type="gramEnd"/>
            <w:r w:rsidR="00EA721C" w:rsidRPr="00EA721C">
              <w:rPr>
                <w:rFonts w:ascii="Times New Roman" w:hAnsi="Times New Roman" w:cs="Times New Roman"/>
              </w:rPr>
              <w:t xml:space="preserve"> primitivos»), algumas relações entre objetos que não se definem a partir de outras («relações primitivas»), e algumas proposições que se consideram verdadeiras sem as deduzir de outras («axiomas»)</w:t>
            </w:r>
            <w:r w:rsidR="00973BB7" w:rsidRPr="00EA721C">
              <w:rPr>
                <w:rFonts w:ascii="Times New Roman" w:eastAsia="Times New Roman" w:hAnsi="Times New Roman" w:cs="Times New Roman"/>
                <w:color w:val="000000"/>
                <w:lang w:eastAsia="pt-PT"/>
              </w:rPr>
              <w:t>.</w:t>
            </w:r>
          </w:p>
          <w:p w:rsidR="00973BB7" w:rsidRDefault="00017BB4" w:rsidP="00017BB4">
            <w:pPr>
              <w:ind w:left="708" w:hanging="254"/>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1.</w:t>
            </w:r>
            <w:r w:rsidR="00973BB7" w:rsidRPr="00973BB7">
              <w:rPr>
                <w:rFonts w:ascii="Times New Roman" w:eastAsia="Times New Roman" w:hAnsi="Times New Roman" w:cs="Times New Roman"/>
                <w:color w:val="000000"/>
                <w:lang w:eastAsia="pt-PT"/>
              </w:rPr>
              <w:t xml:space="preserve">3. </w:t>
            </w:r>
            <w:r w:rsidR="00EA721C" w:rsidRPr="00EA721C">
              <w:rPr>
                <w:rFonts w:ascii="Times New Roman" w:hAnsi="Times New Roman" w:cs="Times New Roman"/>
              </w:rPr>
              <w:t>Designar por «axiomática de uma teoria» um conjunto de objetos primitivos, relações primitivas e axiomas a partir dos quais todos os objetos e relações da teoria possam ser definidos e todas as proposições verdadeiras demonstradas e utilizar corretamente os termos «definição», «teorema» e «demonstração» de um teorema</w:t>
            </w:r>
            <w:r w:rsidR="00973BB7" w:rsidRPr="00973BB7">
              <w:rPr>
                <w:rFonts w:ascii="Times New Roman" w:eastAsia="Times New Roman" w:hAnsi="Times New Roman" w:cs="Times New Roman"/>
                <w:color w:val="000000"/>
                <w:lang w:eastAsia="pt-PT"/>
              </w:rPr>
              <w:t>.</w:t>
            </w:r>
          </w:p>
          <w:p w:rsidR="00642865" w:rsidRPr="00642865" w:rsidRDefault="00642865" w:rsidP="00017BB4">
            <w:pPr>
              <w:ind w:left="708" w:hanging="254"/>
              <w:jc w:val="both"/>
              <w:rPr>
                <w:rFonts w:ascii="Times New Roman" w:hAnsi="Times New Roman" w:cs="Times New Roman"/>
              </w:rPr>
            </w:pPr>
            <w:r>
              <w:rPr>
                <w:rFonts w:ascii="Times New Roman" w:eastAsia="Times New Roman" w:hAnsi="Times New Roman" w:cs="Times New Roman"/>
                <w:color w:val="000000"/>
                <w:lang w:eastAsia="pt-PT"/>
              </w:rPr>
              <w:t xml:space="preserve">1.4. </w:t>
            </w:r>
            <w:r w:rsidRPr="00642865">
              <w:rPr>
                <w:rFonts w:ascii="Times New Roman" w:hAnsi="Times New Roman" w:cs="Times New Roman"/>
              </w:rPr>
              <w:t>Saber que os objetos primitivos, relações primitivas e axiomas de algumas teorias podem ter interpretações intuitivas que permitem aplicar os teoremas à resolução de problemas da vida real e, em consequência, testar a validade da teoria como modelo da realidade em determinado contexto</w:t>
            </w:r>
            <w:r>
              <w:rPr>
                <w:rFonts w:ascii="Times New Roman" w:hAnsi="Times New Roman" w:cs="Times New Roman"/>
              </w:rPr>
              <w:t>.</w:t>
            </w:r>
          </w:p>
          <w:p w:rsidR="00642865" w:rsidRDefault="00642865" w:rsidP="00017BB4">
            <w:pPr>
              <w:ind w:left="708" w:hanging="254"/>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 xml:space="preserve">1.5. </w:t>
            </w:r>
            <w:r w:rsidRPr="00642865">
              <w:rPr>
                <w:rFonts w:ascii="Times New Roman" w:hAnsi="Times New Roman" w:cs="Times New Roman"/>
              </w:rPr>
              <w:t xml:space="preserve">Distinguir «condição necessária» de «condição suficiente» e utilizar corretamente os </w:t>
            </w:r>
            <w:proofErr w:type="gramStart"/>
            <w:r w:rsidRPr="00642865">
              <w:rPr>
                <w:rFonts w:ascii="Times New Roman" w:hAnsi="Times New Roman" w:cs="Times New Roman"/>
              </w:rPr>
              <w:t>termos</w:t>
            </w:r>
            <w:proofErr w:type="gramEnd"/>
            <w:r w:rsidRPr="00642865">
              <w:rPr>
                <w:rFonts w:ascii="Times New Roman" w:hAnsi="Times New Roman" w:cs="Times New Roman"/>
              </w:rPr>
              <w:t xml:space="preserve"> «hipótese» e «tese» de um teorema e o símbolo «</w:t>
            </w:r>
            <w:r w:rsidRPr="00642865">
              <w:rPr>
                <w:rFonts w:ascii="Times New Roman" w:eastAsia="Calibri" w:hAnsi="Times New Roman" w:cs="Times New Roman"/>
                <w:position w:val="-6"/>
              </w:rPr>
              <w:object w:dxaOrig="300" w:dyaOrig="240">
                <v:shape id="_x0000_i1037" type="#_x0000_t75" style="width:15.05pt;height:11.8pt" o:ole="">
                  <v:imagedata r:id="rId34" o:title=""/>
                </v:shape>
                <o:OLEObject Type="Embed" ProgID="Equation.DSMT4" ShapeID="_x0000_i1037" DrawAspect="Content" ObjectID="_1503173675" r:id="rId35"/>
              </w:object>
            </w:r>
            <w:r w:rsidRPr="00642865">
              <w:rPr>
                <w:rFonts w:ascii="Times New Roman" w:hAnsi="Times New Roman" w:cs="Times New Roman"/>
              </w:rPr>
              <w:t>».</w:t>
            </w:r>
          </w:p>
          <w:p w:rsidR="00642865" w:rsidRPr="00642865" w:rsidRDefault="00642865" w:rsidP="00017BB4">
            <w:pPr>
              <w:ind w:left="708" w:hanging="254"/>
              <w:jc w:val="both"/>
              <w:rPr>
                <w:rFonts w:ascii="Times New Roman" w:hAnsi="Times New Roman" w:cs="Times New Roman"/>
              </w:rPr>
            </w:pPr>
            <w:r>
              <w:rPr>
                <w:rFonts w:ascii="Times New Roman" w:eastAsia="Times New Roman" w:hAnsi="Times New Roman" w:cs="Times New Roman"/>
                <w:color w:val="000000"/>
                <w:lang w:eastAsia="pt-PT"/>
              </w:rPr>
              <w:lastRenderedPageBreak/>
              <w:t xml:space="preserve">1.6. </w:t>
            </w:r>
            <w:r w:rsidRPr="00642865">
              <w:rPr>
                <w:rFonts w:ascii="Times New Roman" w:hAnsi="Times New Roman" w:cs="Times New Roman"/>
              </w:rPr>
              <w:t>Saber que alguns teoremas podem ser designados por «lemas», quando são considerados resultados auxiliares para a demonstração de um teorema considerado mais relevante e outros por «corolários» quando no desenvolvimento de uma teoria surgem como consequências estreitamente relacionadas com um teorema considerado mais relevante.</w:t>
            </w:r>
          </w:p>
          <w:p w:rsidR="00973BB7" w:rsidRDefault="00973BB7" w:rsidP="00973BB7">
            <w:pPr>
              <w:pStyle w:val="Default"/>
              <w:jc w:val="both"/>
              <w:rPr>
                <w:rFonts w:ascii="Times New Roman" w:hAnsi="Times New Roman" w:cs="Times New Roman"/>
                <w:i/>
                <w:iCs/>
                <w:sz w:val="22"/>
                <w:szCs w:val="22"/>
              </w:rPr>
            </w:pPr>
          </w:p>
          <w:p w:rsidR="00973BB7" w:rsidRPr="00642865" w:rsidRDefault="00973BB7" w:rsidP="00351033">
            <w:pPr>
              <w:jc w:val="both"/>
              <w:rPr>
                <w:rFonts w:ascii="Times New Roman" w:hAnsi="Times New Roman" w:cs="Times New Roman"/>
                <w:i/>
                <w:iCs/>
              </w:rPr>
            </w:pPr>
            <w:r w:rsidRPr="00973BB7">
              <w:rPr>
                <w:rFonts w:ascii="Times New Roman" w:hAnsi="Times New Roman" w:cs="Times New Roman"/>
                <w:i/>
                <w:iCs/>
              </w:rPr>
              <w:t xml:space="preserve">2. </w:t>
            </w:r>
            <w:r w:rsidR="00642865" w:rsidRPr="00642865">
              <w:rPr>
                <w:rFonts w:ascii="Times New Roman" w:hAnsi="Times New Roman" w:cs="Times New Roman"/>
                <w:i/>
                <w:iCs/>
              </w:rPr>
              <w:t xml:space="preserve">Identificar factos essenciais da axiomatização da Geometria </w:t>
            </w:r>
          </w:p>
          <w:p w:rsidR="00973BB7" w:rsidRPr="00973BB7" w:rsidRDefault="0034602C"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2.</w:t>
            </w:r>
            <w:r w:rsidR="00973BB7" w:rsidRPr="00973BB7">
              <w:rPr>
                <w:rFonts w:ascii="Times New Roman" w:hAnsi="Times New Roman" w:cs="Times New Roman"/>
                <w:sz w:val="22"/>
                <w:szCs w:val="22"/>
              </w:rPr>
              <w:t xml:space="preserve">1. </w:t>
            </w:r>
            <w:r w:rsidR="00642865" w:rsidRPr="00642865">
              <w:rPr>
                <w:rFonts w:ascii="Times New Roman" w:hAnsi="Times New Roman" w:cs="Times New Roman"/>
                <w:sz w:val="22"/>
                <w:szCs w:val="22"/>
              </w:rPr>
              <w:t>Saber que para a Geometria Euclidiana foram apresentadas historicamente diversas axiomáticas que foram sendo aperfeiçoadas, e que, dadas duas delas numa forma rigorosa, é possível definir os termos e relações primitivas de uma através dos termos e relações primitivas da outra e demonstrar os axiomas de uma a partir dos axiomas da outra, designando-se, por esse motivo, por «axiomáticas equivalentes» e conduzindo aos mesmos teoremas</w:t>
            </w:r>
            <w:r w:rsidR="00973BB7" w:rsidRPr="00973BB7">
              <w:rPr>
                <w:rFonts w:ascii="Times New Roman" w:hAnsi="Times New Roman" w:cs="Times New Roman"/>
                <w:sz w:val="22"/>
                <w:szCs w:val="22"/>
              </w:rPr>
              <w:t xml:space="preserve">. </w:t>
            </w:r>
          </w:p>
          <w:p w:rsidR="00973BB7" w:rsidRDefault="0034602C"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2.</w:t>
            </w:r>
            <w:r w:rsidR="00973BB7" w:rsidRPr="00973BB7">
              <w:rPr>
                <w:rFonts w:ascii="Times New Roman" w:hAnsi="Times New Roman" w:cs="Times New Roman"/>
                <w:sz w:val="22"/>
                <w:szCs w:val="22"/>
              </w:rPr>
              <w:t xml:space="preserve">2. </w:t>
            </w:r>
            <w:r w:rsidR="00642865" w:rsidRPr="00642865">
              <w:rPr>
                <w:rFonts w:ascii="Times New Roman" w:hAnsi="Times New Roman" w:cs="Times New Roman"/>
                <w:sz w:val="22"/>
                <w:szCs w:val="22"/>
              </w:rPr>
              <w:t>Saber que, entre outras possibilidades, existem axiomáticas da Geometria que tomam como objetos primitivos os pontos, as retas e os planos e outras apenas os pontos, e que a relação «</w:t>
            </w:r>
            <w:r w:rsidR="00642865" w:rsidRPr="00642865">
              <w:rPr>
                <w:rFonts w:ascii="Times New Roman" w:hAnsi="Times New Roman" w:cs="Times New Roman"/>
                <w:i/>
                <w:sz w:val="22"/>
                <w:szCs w:val="22"/>
              </w:rPr>
              <w:t>B</w:t>
            </w:r>
            <w:r w:rsidR="00642865" w:rsidRPr="00642865">
              <w:rPr>
                <w:rFonts w:ascii="Times New Roman" w:hAnsi="Times New Roman" w:cs="Times New Roman"/>
                <w:sz w:val="22"/>
                <w:szCs w:val="22"/>
              </w:rPr>
              <w:t xml:space="preserve"> está situado entre </w:t>
            </w:r>
            <w:r w:rsidR="00642865" w:rsidRPr="00642865">
              <w:rPr>
                <w:rFonts w:ascii="Times New Roman" w:hAnsi="Times New Roman" w:cs="Times New Roman"/>
                <w:i/>
                <w:sz w:val="22"/>
                <w:szCs w:val="22"/>
              </w:rPr>
              <w:t>A</w:t>
            </w:r>
            <w:r w:rsidR="00642865" w:rsidRPr="00642865">
              <w:rPr>
                <w:rFonts w:ascii="Times New Roman" w:hAnsi="Times New Roman" w:cs="Times New Roman"/>
                <w:sz w:val="22"/>
                <w:szCs w:val="22"/>
              </w:rPr>
              <w:t xml:space="preserve"> e </w:t>
            </w:r>
            <w:r w:rsidR="00642865" w:rsidRPr="00642865">
              <w:rPr>
                <w:rFonts w:ascii="Times New Roman" w:hAnsi="Times New Roman" w:cs="Times New Roman"/>
                <w:i/>
                <w:sz w:val="22"/>
                <w:szCs w:val="22"/>
              </w:rPr>
              <w:t>C</w:t>
            </w:r>
            <w:r w:rsidR="00642865" w:rsidRPr="00642865">
              <w:rPr>
                <w:rFonts w:ascii="Times New Roman" w:hAnsi="Times New Roman" w:cs="Times New Roman"/>
                <w:sz w:val="22"/>
                <w:szCs w:val="22"/>
              </w:rPr>
              <w:t>» estabelecida entre pontos de um trio ordenado (</w:t>
            </w:r>
            <w:r w:rsidR="00642865" w:rsidRPr="00642865">
              <w:rPr>
                <w:rFonts w:ascii="Times New Roman" w:hAnsi="Times New Roman" w:cs="Times New Roman"/>
                <w:i/>
                <w:sz w:val="22"/>
                <w:szCs w:val="22"/>
              </w:rPr>
              <w:t>A</w:t>
            </w:r>
            <w:r w:rsidR="00642865" w:rsidRPr="00642865">
              <w:rPr>
                <w:rFonts w:ascii="Times New Roman" w:hAnsi="Times New Roman" w:cs="Times New Roman"/>
                <w:sz w:val="22"/>
                <w:szCs w:val="22"/>
              </w:rPr>
              <w:t xml:space="preserve">, </w:t>
            </w:r>
            <w:r w:rsidR="00642865" w:rsidRPr="00642865">
              <w:rPr>
                <w:rFonts w:ascii="Times New Roman" w:hAnsi="Times New Roman" w:cs="Times New Roman"/>
                <w:i/>
                <w:sz w:val="22"/>
                <w:szCs w:val="22"/>
              </w:rPr>
              <w:t>B</w:t>
            </w:r>
            <w:r w:rsidR="00642865" w:rsidRPr="00642865">
              <w:rPr>
                <w:rFonts w:ascii="Times New Roman" w:hAnsi="Times New Roman" w:cs="Times New Roman"/>
                <w:sz w:val="22"/>
                <w:szCs w:val="22"/>
              </w:rPr>
              <w:t xml:space="preserve">, </w:t>
            </w:r>
            <w:r w:rsidR="00642865" w:rsidRPr="00642865">
              <w:rPr>
                <w:rFonts w:ascii="Times New Roman" w:hAnsi="Times New Roman" w:cs="Times New Roman"/>
                <w:i/>
                <w:sz w:val="22"/>
                <w:szCs w:val="22"/>
              </w:rPr>
              <w:t>C</w:t>
            </w:r>
            <w:r w:rsidR="00642865" w:rsidRPr="00642865">
              <w:rPr>
                <w:rFonts w:ascii="Times New Roman" w:hAnsi="Times New Roman" w:cs="Times New Roman"/>
                <w:sz w:val="22"/>
                <w:szCs w:val="22"/>
              </w:rPr>
              <w:t>), assim como a relação «os pares de pontos (</w:t>
            </w:r>
            <w:r w:rsidR="00642865" w:rsidRPr="00642865">
              <w:rPr>
                <w:rFonts w:ascii="Times New Roman" w:hAnsi="Times New Roman" w:cs="Times New Roman"/>
                <w:i/>
                <w:sz w:val="22"/>
                <w:szCs w:val="22"/>
              </w:rPr>
              <w:t>A</w:t>
            </w:r>
            <w:r w:rsidR="00642865" w:rsidRPr="00642865">
              <w:rPr>
                <w:rFonts w:ascii="Times New Roman" w:hAnsi="Times New Roman" w:cs="Times New Roman"/>
                <w:sz w:val="22"/>
                <w:szCs w:val="22"/>
              </w:rPr>
              <w:t xml:space="preserve">, </w:t>
            </w:r>
            <w:r w:rsidR="00642865" w:rsidRPr="00642865">
              <w:rPr>
                <w:rFonts w:ascii="Times New Roman" w:hAnsi="Times New Roman" w:cs="Times New Roman"/>
                <w:i/>
                <w:sz w:val="22"/>
                <w:szCs w:val="22"/>
              </w:rPr>
              <w:t>B</w:t>
            </w:r>
            <w:r w:rsidR="00642865" w:rsidRPr="00642865">
              <w:rPr>
                <w:rFonts w:ascii="Times New Roman" w:hAnsi="Times New Roman" w:cs="Times New Roman"/>
                <w:sz w:val="22"/>
                <w:szCs w:val="22"/>
              </w:rPr>
              <w:t>) e (</w:t>
            </w:r>
            <w:r w:rsidR="00642865" w:rsidRPr="00642865">
              <w:rPr>
                <w:rFonts w:ascii="Times New Roman" w:hAnsi="Times New Roman" w:cs="Times New Roman"/>
                <w:i/>
                <w:sz w:val="22"/>
                <w:szCs w:val="22"/>
              </w:rPr>
              <w:t>C</w:t>
            </w:r>
            <w:r w:rsidR="00642865" w:rsidRPr="00642865">
              <w:rPr>
                <w:rFonts w:ascii="Times New Roman" w:hAnsi="Times New Roman" w:cs="Times New Roman"/>
                <w:sz w:val="22"/>
                <w:szCs w:val="22"/>
              </w:rPr>
              <w:t xml:space="preserve">, </w:t>
            </w:r>
            <w:r w:rsidR="00642865" w:rsidRPr="00642865">
              <w:rPr>
                <w:rFonts w:ascii="Times New Roman" w:hAnsi="Times New Roman" w:cs="Times New Roman"/>
                <w:i/>
                <w:sz w:val="22"/>
                <w:szCs w:val="22"/>
              </w:rPr>
              <w:t>D</w:t>
            </w:r>
            <w:r w:rsidR="00642865" w:rsidRPr="00642865">
              <w:rPr>
                <w:rFonts w:ascii="Times New Roman" w:hAnsi="Times New Roman" w:cs="Times New Roman"/>
                <w:sz w:val="22"/>
                <w:szCs w:val="22"/>
              </w:rPr>
              <w:t>) são equidistantes», entre pares de pontos podem ser tomadas como relações primitivas da Geometria</w:t>
            </w:r>
            <w:r w:rsidR="00973BB7" w:rsidRPr="00642865">
              <w:rPr>
                <w:rFonts w:ascii="Times New Roman" w:hAnsi="Times New Roman" w:cs="Times New Roman"/>
                <w:sz w:val="22"/>
                <w:szCs w:val="22"/>
              </w:rPr>
              <w:t xml:space="preserve">. </w:t>
            </w:r>
          </w:p>
          <w:p w:rsidR="00642865" w:rsidRPr="00642865" w:rsidRDefault="00642865"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 xml:space="preserve">2.3. </w:t>
            </w:r>
            <w:r w:rsidRPr="00642865">
              <w:rPr>
                <w:rFonts w:ascii="Times New Roman" w:hAnsi="Times New Roman" w:cs="Times New Roman"/>
                <w:sz w:val="22"/>
                <w:szCs w:val="22"/>
              </w:rPr>
              <w:t>Saber que na forma histórica original da Axiomática de Euclides se distinguiam «postulados» de «axiomas», de acordo com o que se supunha ser o respetivo grau de evidência e domínio de aplicabilidade, e que nas axiomáticas atuais essa distinção não é feita, tomando-se o termo «postulado» como sinónimo de «axioma», e enunciar exemplos de postulados e axiomas dos «Elementos de Euclides»</w:t>
            </w:r>
            <w:r>
              <w:rPr>
                <w:rFonts w:ascii="Times New Roman" w:hAnsi="Times New Roman" w:cs="Times New Roman"/>
                <w:sz w:val="22"/>
                <w:szCs w:val="22"/>
              </w:rPr>
              <w:t>.</w:t>
            </w:r>
          </w:p>
          <w:p w:rsidR="00642865" w:rsidRPr="00642865" w:rsidRDefault="00642865"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 xml:space="preserve">2.4. </w:t>
            </w:r>
            <w:r w:rsidRPr="00642865">
              <w:rPr>
                <w:rFonts w:ascii="Times New Roman" w:hAnsi="Times New Roman" w:cs="Times New Roman"/>
                <w:sz w:val="22"/>
                <w:szCs w:val="22"/>
              </w:rPr>
              <w:t>Identificar «lugar geométrico» como o conjunto de todos os pontos que satisfazem uma dada propriedade</w:t>
            </w:r>
            <w:r>
              <w:rPr>
                <w:rFonts w:ascii="Times New Roman" w:hAnsi="Times New Roman" w:cs="Times New Roman"/>
                <w:sz w:val="22"/>
                <w:szCs w:val="22"/>
              </w:rPr>
              <w:t>.</w:t>
            </w:r>
          </w:p>
          <w:p w:rsidR="008C7852" w:rsidRDefault="008C7852" w:rsidP="008C7852">
            <w:pPr>
              <w:rPr>
                <w:rFonts w:ascii="Arial" w:hAnsi="Arial" w:cs="Arial"/>
                <w:sz w:val="20"/>
                <w:szCs w:val="20"/>
              </w:rPr>
            </w:pPr>
          </w:p>
          <w:p w:rsidR="00973BB7" w:rsidRDefault="00973BB7" w:rsidP="008C7852">
            <w:pPr>
              <w:rPr>
                <w:rFonts w:ascii="Arial" w:hAnsi="Arial" w:cs="Arial"/>
                <w:sz w:val="20"/>
                <w:szCs w:val="20"/>
              </w:rPr>
            </w:pPr>
          </w:p>
          <w:p w:rsidR="00973BB7" w:rsidRDefault="0085484A" w:rsidP="00973BB7">
            <w:pPr>
              <w:pStyle w:val="Default"/>
              <w:jc w:val="both"/>
              <w:rPr>
                <w:rFonts w:ascii="Times New Roman" w:hAnsi="Times New Roman" w:cs="Times New Roman"/>
                <w:b/>
                <w:bCs/>
                <w:sz w:val="22"/>
                <w:szCs w:val="22"/>
              </w:rPr>
            </w:pPr>
            <w:r w:rsidRPr="0085484A">
              <w:rPr>
                <w:rFonts w:ascii="Times New Roman" w:hAnsi="Times New Roman" w:cs="Times New Roman"/>
                <w:b/>
                <w:bCs/>
                <w:sz w:val="22"/>
                <w:szCs w:val="22"/>
              </w:rPr>
              <w:t>Paralelismo e perpendicularidade de retas e planos</w:t>
            </w:r>
            <w:r w:rsidRPr="00973BB7">
              <w:rPr>
                <w:rFonts w:ascii="Times New Roman" w:hAnsi="Times New Roman" w:cs="Times New Roman"/>
                <w:b/>
                <w:bCs/>
                <w:sz w:val="22"/>
                <w:szCs w:val="22"/>
              </w:rPr>
              <w:t xml:space="preserve"> </w:t>
            </w:r>
            <w:r w:rsidR="00973BB7">
              <w:rPr>
                <w:rFonts w:ascii="Times New Roman" w:hAnsi="Times New Roman" w:cs="Times New Roman"/>
                <w:b/>
                <w:bCs/>
                <w:sz w:val="22"/>
                <w:szCs w:val="22"/>
              </w:rPr>
              <w:t>(</w:t>
            </w:r>
            <w:r>
              <w:rPr>
                <w:rFonts w:ascii="Times New Roman" w:hAnsi="Times New Roman" w:cs="Times New Roman"/>
                <w:b/>
                <w:bCs/>
                <w:sz w:val="22"/>
                <w:szCs w:val="22"/>
              </w:rPr>
              <w:t>GM</w:t>
            </w:r>
            <w:r w:rsidR="0072303A">
              <w:rPr>
                <w:rFonts w:ascii="Times New Roman" w:hAnsi="Times New Roman" w:cs="Times New Roman"/>
                <w:b/>
                <w:bCs/>
                <w:sz w:val="22"/>
                <w:szCs w:val="22"/>
              </w:rPr>
              <w:t>9</w:t>
            </w:r>
            <w:r w:rsidR="00973BB7">
              <w:rPr>
                <w:rFonts w:ascii="Times New Roman" w:hAnsi="Times New Roman" w:cs="Times New Roman"/>
                <w:b/>
                <w:bCs/>
                <w:sz w:val="22"/>
                <w:szCs w:val="22"/>
              </w:rPr>
              <w:t>)</w:t>
            </w:r>
          </w:p>
          <w:p w:rsidR="00973BB7" w:rsidRPr="00973BB7" w:rsidRDefault="00973BB7" w:rsidP="00973BB7">
            <w:pPr>
              <w:pStyle w:val="Default"/>
              <w:jc w:val="both"/>
              <w:rPr>
                <w:rFonts w:ascii="Times New Roman" w:hAnsi="Times New Roman" w:cs="Times New Roman"/>
                <w:b/>
                <w:bCs/>
                <w:sz w:val="22"/>
                <w:szCs w:val="22"/>
              </w:rPr>
            </w:pPr>
          </w:p>
          <w:p w:rsidR="00973BB7" w:rsidRPr="00973BB7" w:rsidRDefault="00973BB7" w:rsidP="00973BB7">
            <w:pPr>
              <w:pStyle w:val="Default"/>
              <w:jc w:val="both"/>
              <w:rPr>
                <w:rFonts w:ascii="Times New Roman" w:hAnsi="Times New Roman" w:cs="Times New Roman"/>
                <w:i/>
                <w:sz w:val="22"/>
                <w:szCs w:val="22"/>
              </w:rPr>
            </w:pPr>
            <w:r w:rsidRPr="00973BB7">
              <w:rPr>
                <w:rFonts w:ascii="Times New Roman" w:hAnsi="Times New Roman" w:cs="Times New Roman"/>
                <w:i/>
                <w:sz w:val="22"/>
                <w:szCs w:val="22"/>
              </w:rPr>
              <w:t xml:space="preserve">3. </w:t>
            </w:r>
            <w:r w:rsidR="0085484A" w:rsidRPr="0085484A">
              <w:rPr>
                <w:rFonts w:ascii="Times New Roman" w:hAnsi="Times New Roman" w:cs="Times New Roman"/>
                <w:i/>
                <w:sz w:val="22"/>
                <w:szCs w:val="22"/>
              </w:rPr>
              <w:t>Caracterizar a Geometria Euclidiana através do axioma das paralelas</w:t>
            </w:r>
          </w:p>
          <w:p w:rsidR="00973BB7" w:rsidRPr="00973BB7" w:rsidRDefault="0034602C"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3.</w:t>
            </w:r>
            <w:r w:rsidR="00973BB7" w:rsidRPr="00973BB7">
              <w:rPr>
                <w:rFonts w:ascii="Times New Roman" w:hAnsi="Times New Roman" w:cs="Times New Roman"/>
                <w:sz w:val="22"/>
                <w:szCs w:val="22"/>
              </w:rPr>
              <w:t xml:space="preserve">1. </w:t>
            </w:r>
            <w:r w:rsidR="0085484A" w:rsidRPr="0085484A">
              <w:rPr>
                <w:rFonts w:ascii="Times New Roman" w:hAnsi="Times New Roman" w:cs="Times New Roman"/>
                <w:sz w:val="22"/>
                <w:szCs w:val="22"/>
              </w:rPr>
              <w:t>Saber que o «5.º postulado de Euclides», na forma enunciada nos «Elementos de Euclides», estabelece que se duas retas num plano, intersetadas por uma terceira, determinam com esta ângulos internos do mesmo lado da secante cuja soma é inferior a um ângulo raso então as duas retas intersetam-se no semiplano determinado pela secante que contém esses dois ângulos</w:t>
            </w:r>
            <w:r w:rsidR="00973BB7" w:rsidRPr="00973BB7">
              <w:rPr>
                <w:rFonts w:ascii="Times New Roman" w:hAnsi="Times New Roman" w:cs="Times New Roman"/>
                <w:sz w:val="22"/>
                <w:szCs w:val="22"/>
              </w:rPr>
              <w:t xml:space="preserve">. </w:t>
            </w:r>
          </w:p>
          <w:p w:rsidR="00973BB7" w:rsidRDefault="0034602C"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3.</w:t>
            </w:r>
            <w:r w:rsidR="00973BB7" w:rsidRPr="00973BB7">
              <w:rPr>
                <w:rFonts w:ascii="Times New Roman" w:hAnsi="Times New Roman" w:cs="Times New Roman"/>
                <w:sz w:val="22"/>
                <w:szCs w:val="22"/>
              </w:rPr>
              <w:t xml:space="preserve">2. </w:t>
            </w:r>
            <w:r w:rsidR="0085484A" w:rsidRPr="0085484A">
              <w:rPr>
                <w:rFonts w:ascii="Times New Roman" w:hAnsi="Times New Roman" w:cs="Times New Roman"/>
                <w:sz w:val="22"/>
                <w:szCs w:val="22"/>
              </w:rPr>
              <w:t xml:space="preserve">Saber que o «axioma euclidiano de paralelismo» estabelece que por um ponto </w:t>
            </w:r>
            <w:r w:rsidR="0085484A" w:rsidRPr="0085484A">
              <w:rPr>
                <w:rFonts w:ascii="Times New Roman" w:hAnsi="Times New Roman" w:cs="Times New Roman"/>
                <w:i/>
                <w:sz w:val="22"/>
                <w:szCs w:val="22"/>
              </w:rPr>
              <w:t>P</w:t>
            </w:r>
            <w:r w:rsidR="0085484A" w:rsidRPr="0085484A">
              <w:rPr>
                <w:rFonts w:ascii="Times New Roman" w:hAnsi="Times New Roman" w:cs="Times New Roman"/>
                <w:sz w:val="22"/>
                <w:szCs w:val="22"/>
              </w:rPr>
              <w:t xml:space="preserve"> fora de uma reta </w:t>
            </w:r>
            <w:r w:rsidR="0085484A" w:rsidRPr="0085484A">
              <w:rPr>
                <w:rFonts w:ascii="Times New Roman" w:hAnsi="Times New Roman" w:cs="Times New Roman"/>
                <w:i/>
                <w:sz w:val="22"/>
                <w:szCs w:val="22"/>
              </w:rPr>
              <w:t>r</w:t>
            </w:r>
            <w:r w:rsidR="0085484A" w:rsidRPr="0085484A">
              <w:rPr>
                <w:rFonts w:ascii="Times New Roman" w:hAnsi="Times New Roman" w:cs="Times New Roman"/>
                <w:sz w:val="22"/>
                <w:szCs w:val="22"/>
              </w:rPr>
              <w:t xml:space="preserve"> não passa mais que uma reta a ela paralela e que é equivalente ao «5.º postulado de Euclides» no sentido em que substituindo um pelo outro se obtêm axiomáticas equivalentes</w:t>
            </w:r>
            <w:r w:rsidR="00973BB7" w:rsidRPr="00973BB7">
              <w:rPr>
                <w:rFonts w:ascii="Times New Roman" w:hAnsi="Times New Roman" w:cs="Times New Roman"/>
                <w:sz w:val="22"/>
                <w:szCs w:val="22"/>
              </w:rPr>
              <w:t>.</w:t>
            </w:r>
          </w:p>
          <w:p w:rsidR="0085484A" w:rsidRDefault="0085484A" w:rsidP="00B608B0">
            <w:pPr>
              <w:pStyle w:val="Default"/>
              <w:ind w:left="708" w:hanging="254"/>
              <w:jc w:val="both"/>
              <w:rPr>
                <w:rFonts w:ascii="Times New Roman" w:hAnsi="Times New Roman" w:cs="Times New Roman"/>
                <w:sz w:val="22"/>
                <w:szCs w:val="22"/>
              </w:rPr>
            </w:pPr>
            <w:r>
              <w:rPr>
                <w:rFonts w:ascii="Times New Roman" w:hAnsi="Times New Roman" w:cs="Times New Roman"/>
                <w:sz w:val="22"/>
                <w:szCs w:val="22"/>
              </w:rPr>
              <w:t xml:space="preserve">3.3. </w:t>
            </w:r>
            <w:r w:rsidRPr="0085484A">
              <w:rPr>
                <w:rFonts w:ascii="Times New Roman" w:hAnsi="Times New Roman" w:cs="Times New Roman"/>
                <w:sz w:val="22"/>
                <w:szCs w:val="22"/>
              </w:rPr>
              <w:t xml:space="preserve">Saber que é possível construir teorias modificando determinadas axiomáticas da Geometria Euclidiana que incluam o 5.º postulado de Euclides e substituindo-o pela respetiva negação, designar essas teorias por «Geometrias não-Euclidianas» e, no caso de não haver outras alterações à axiomática original para além desta substituição, saber que se designa a teoria resultante por «Geometria Hiperbólica» ou «de </w:t>
            </w:r>
            <w:proofErr w:type="spellStart"/>
            <w:r w:rsidRPr="0085484A">
              <w:rPr>
                <w:rFonts w:ascii="Times New Roman" w:hAnsi="Times New Roman" w:cs="Times New Roman"/>
                <w:sz w:val="22"/>
                <w:szCs w:val="22"/>
              </w:rPr>
              <w:t>Lobachewski</w:t>
            </w:r>
            <w:proofErr w:type="spellEnd"/>
            <w:r w:rsidRPr="0085484A">
              <w:rPr>
                <w:rFonts w:ascii="Times New Roman" w:hAnsi="Times New Roman" w:cs="Times New Roman"/>
                <w:sz w:val="22"/>
                <w:szCs w:val="22"/>
              </w:rPr>
              <w:t>»</w:t>
            </w:r>
            <w:r>
              <w:rPr>
                <w:rFonts w:ascii="Times New Roman" w:hAnsi="Times New Roman" w:cs="Times New Roman"/>
                <w:sz w:val="22"/>
                <w:szCs w:val="22"/>
              </w:rPr>
              <w:t>.</w:t>
            </w:r>
          </w:p>
          <w:p w:rsidR="0085484A" w:rsidRPr="0085484A" w:rsidRDefault="0085484A" w:rsidP="00973BB7">
            <w:pPr>
              <w:pStyle w:val="Default"/>
              <w:ind w:left="708"/>
              <w:jc w:val="both"/>
              <w:rPr>
                <w:rFonts w:ascii="Times New Roman" w:hAnsi="Times New Roman" w:cs="Times New Roman"/>
                <w:sz w:val="22"/>
                <w:szCs w:val="22"/>
              </w:rPr>
            </w:pPr>
          </w:p>
          <w:p w:rsidR="0085484A" w:rsidRPr="0085484A" w:rsidRDefault="0085484A" w:rsidP="0085484A">
            <w:pPr>
              <w:pStyle w:val="Default"/>
              <w:jc w:val="both"/>
              <w:rPr>
                <w:rFonts w:ascii="Times New Roman" w:hAnsi="Times New Roman" w:cs="Times New Roman"/>
                <w:i/>
                <w:sz w:val="22"/>
                <w:szCs w:val="22"/>
              </w:rPr>
            </w:pPr>
            <w:r w:rsidRPr="0085484A">
              <w:rPr>
                <w:rFonts w:ascii="Times New Roman" w:hAnsi="Times New Roman" w:cs="Times New Roman"/>
                <w:i/>
                <w:sz w:val="22"/>
                <w:szCs w:val="22"/>
              </w:rPr>
              <w:t xml:space="preserve">4. Identificar posições relativas de retas no plano utilizando o axioma euclidiano de paralelismo </w:t>
            </w:r>
          </w:p>
          <w:p w:rsidR="0085484A" w:rsidRPr="0085484A" w:rsidRDefault="0085484A" w:rsidP="00B608B0">
            <w:pPr>
              <w:ind w:firstLine="114"/>
              <w:rPr>
                <w:rFonts w:ascii="Times New Roman" w:eastAsia="Calibri" w:hAnsi="Times New Roman" w:cs="Times New Roman"/>
                <w:color w:val="000000"/>
                <w:lang w:eastAsia="pt-PT"/>
              </w:rPr>
            </w:pPr>
            <w:r>
              <w:rPr>
                <w:rFonts w:cs="Times New Roman"/>
                <w:color w:val="000000"/>
                <w:lang w:eastAsia="pt-PT"/>
              </w:rPr>
              <w:t>4.1</w:t>
            </w:r>
            <w:r w:rsidRPr="0085484A">
              <w:rPr>
                <w:rFonts w:ascii="Times New Roman" w:eastAsia="Calibri" w:hAnsi="Times New Roman" w:cs="Times New Roman"/>
                <w:color w:val="000000"/>
                <w:lang w:eastAsia="pt-PT"/>
              </w:rPr>
              <w:t xml:space="preserve">. Demonstrar que se uma reta interseta uma de duas paralelas e é com elas complanar então interseta a outra. </w:t>
            </w:r>
          </w:p>
          <w:p w:rsidR="0085484A" w:rsidRPr="0085484A" w:rsidRDefault="0085484A" w:rsidP="00B608B0">
            <w:pPr>
              <w:ind w:firstLine="114"/>
              <w:rPr>
                <w:rFonts w:ascii="Times New Roman" w:eastAsia="Calibri" w:hAnsi="Times New Roman" w:cs="Times New Roman"/>
                <w:color w:val="000000"/>
                <w:lang w:eastAsia="pt-PT"/>
              </w:rPr>
            </w:pPr>
            <w:r>
              <w:rPr>
                <w:rFonts w:ascii="Times New Roman" w:eastAsia="Calibri" w:hAnsi="Times New Roman" w:cs="Times New Roman"/>
                <w:color w:val="000000"/>
                <w:lang w:eastAsia="pt-PT"/>
              </w:rPr>
              <w:t>4.</w:t>
            </w:r>
            <w:r w:rsidRPr="0085484A">
              <w:rPr>
                <w:rFonts w:ascii="Times New Roman" w:eastAsia="Calibri" w:hAnsi="Times New Roman" w:cs="Times New Roman"/>
                <w:color w:val="000000"/>
                <w:lang w:eastAsia="pt-PT"/>
              </w:rPr>
              <w:t xml:space="preserve">2. Demonstrar que são iguais os ângulos correspondentes determinados por uma secante em duas retas paralelas. </w:t>
            </w:r>
          </w:p>
          <w:p w:rsidR="00973BB7" w:rsidRDefault="0085484A" w:rsidP="00B608B0">
            <w:pPr>
              <w:ind w:firstLine="114"/>
              <w:rPr>
                <w:rFonts w:ascii="Times New Roman" w:eastAsia="Calibri" w:hAnsi="Times New Roman" w:cs="Times New Roman"/>
                <w:color w:val="000000"/>
                <w:lang w:eastAsia="pt-PT"/>
              </w:rPr>
            </w:pPr>
            <w:r>
              <w:rPr>
                <w:rFonts w:ascii="Times New Roman" w:eastAsia="Calibri" w:hAnsi="Times New Roman" w:cs="Times New Roman"/>
                <w:color w:val="000000"/>
                <w:lang w:eastAsia="pt-PT"/>
              </w:rPr>
              <w:t>4.</w:t>
            </w:r>
            <w:r w:rsidRPr="0085484A">
              <w:rPr>
                <w:rFonts w:ascii="Times New Roman" w:eastAsia="Calibri" w:hAnsi="Times New Roman" w:cs="Times New Roman"/>
                <w:color w:val="000000"/>
                <w:lang w:eastAsia="pt-PT"/>
              </w:rPr>
              <w:t>3. Demonstrar que duas retas paralelas a uma terceira num dado plano são paralelas entre si</w:t>
            </w:r>
            <w:r w:rsidR="00827F8D">
              <w:rPr>
                <w:rFonts w:ascii="Times New Roman" w:eastAsia="Calibri" w:hAnsi="Times New Roman" w:cs="Times New Roman"/>
                <w:color w:val="000000"/>
                <w:lang w:eastAsia="pt-PT"/>
              </w:rPr>
              <w:t>.</w:t>
            </w:r>
          </w:p>
          <w:p w:rsidR="00B608B0" w:rsidRDefault="00B608B0" w:rsidP="00827F8D">
            <w:pPr>
              <w:ind w:left="171" w:hanging="171"/>
              <w:rPr>
                <w:rFonts w:ascii="Times New Roman" w:hAnsi="Times New Roman" w:cs="Times New Roman"/>
                <w:i/>
                <w:iCs/>
                <w:color w:val="000000"/>
                <w:lang w:eastAsia="pt-PT"/>
              </w:rPr>
            </w:pPr>
          </w:p>
          <w:p w:rsidR="00827F8D" w:rsidRPr="00827F8D" w:rsidRDefault="00827F8D" w:rsidP="00827F8D">
            <w:pPr>
              <w:ind w:left="171" w:hanging="171"/>
              <w:rPr>
                <w:rFonts w:ascii="Times New Roman" w:eastAsia="Calibri" w:hAnsi="Times New Roman" w:cs="Times New Roman"/>
                <w:color w:val="000000"/>
                <w:lang w:eastAsia="pt-PT"/>
              </w:rPr>
            </w:pPr>
            <w:r w:rsidRPr="00827F8D">
              <w:rPr>
                <w:rFonts w:ascii="Times New Roman" w:hAnsi="Times New Roman" w:cs="Times New Roman"/>
                <w:i/>
                <w:iCs/>
                <w:color w:val="000000"/>
                <w:lang w:eastAsia="pt-PT"/>
              </w:rPr>
              <w:t>5. Identificar planos paralelos, retas paralelas e retas paralelas a planos no espaço euclidiano</w:t>
            </w:r>
          </w:p>
          <w:p w:rsidR="00A1484E" w:rsidRDefault="00A1484E" w:rsidP="003B5019">
            <w:pPr>
              <w:pStyle w:val="PargrafodaLista"/>
              <w:ind w:left="171" w:firstLine="0"/>
              <w:rPr>
                <w:rFonts w:ascii="Helvetica" w:hAnsi="Helvetica"/>
                <w:sz w:val="20"/>
              </w:rPr>
            </w:pPr>
          </w:p>
          <w:p w:rsidR="00827F8D" w:rsidRDefault="00827F8D" w:rsidP="003B5019">
            <w:pPr>
              <w:pStyle w:val="PargrafodaLista"/>
              <w:ind w:left="171" w:firstLine="0"/>
              <w:rPr>
                <w:rFonts w:ascii="Times New Roman" w:hAnsi="Times New Roman" w:cs="Times New Roman"/>
              </w:rPr>
            </w:pPr>
            <w:r w:rsidRPr="00827F8D">
              <w:rPr>
                <w:rFonts w:ascii="Times New Roman" w:hAnsi="Times New Roman" w:cs="Times New Roman"/>
              </w:rPr>
              <w:t xml:space="preserve">5.1. </w:t>
            </w:r>
            <w:r w:rsidRPr="00827F8D">
              <w:rPr>
                <w:rFonts w:ascii="Times New Roman" w:hAnsi="Times New Roman" w:cs="Times New Roman"/>
                <w:color w:val="000000"/>
                <w:lang w:eastAsia="pt-PT"/>
              </w:rPr>
              <w:t>Saber que a interseção de dois planos não paralelos é uma reta e, nesse caso, designá-los por «planos concorrentes»</w:t>
            </w:r>
            <w:r>
              <w:rPr>
                <w:rFonts w:ascii="Times New Roman" w:hAnsi="Times New Roman" w:cs="Times New Roman"/>
                <w:color w:val="000000"/>
                <w:lang w:eastAsia="pt-PT"/>
              </w:rPr>
              <w:t>.</w:t>
            </w:r>
          </w:p>
          <w:p w:rsidR="00827F8D" w:rsidRPr="00827F8D" w:rsidRDefault="00827F8D" w:rsidP="003B5019">
            <w:pPr>
              <w:pStyle w:val="PargrafodaLista"/>
              <w:ind w:left="171" w:firstLine="0"/>
              <w:rPr>
                <w:rFonts w:ascii="Times New Roman" w:hAnsi="Times New Roman" w:cs="Times New Roman"/>
              </w:rPr>
            </w:pPr>
            <w:r>
              <w:rPr>
                <w:rFonts w:ascii="Times New Roman" w:hAnsi="Times New Roman" w:cs="Times New Roman"/>
              </w:rPr>
              <w:t>5.2</w:t>
            </w:r>
            <w:r w:rsidRPr="00827F8D">
              <w:rPr>
                <w:rFonts w:ascii="Times New Roman" w:hAnsi="Times New Roman" w:cs="Times New Roman"/>
              </w:rPr>
              <w:t xml:space="preserve">. </w:t>
            </w:r>
            <w:r w:rsidRPr="00827F8D">
              <w:rPr>
                <w:rFonts w:ascii="Times New Roman" w:hAnsi="Times New Roman" w:cs="Times New Roman"/>
                <w:color w:val="000000"/>
                <w:lang w:eastAsia="pt-PT"/>
              </w:rPr>
              <w:t>Identificar uma reta como «paralela a um plano» quando não o intersetar</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r>
              <w:rPr>
                <w:rFonts w:ascii="Times New Roman" w:hAnsi="Times New Roman" w:cs="Times New Roman"/>
              </w:rPr>
              <w:lastRenderedPageBreak/>
              <w:t xml:space="preserve">5.3. </w:t>
            </w:r>
            <w:r w:rsidRPr="00827F8D">
              <w:rPr>
                <w:rFonts w:ascii="Times New Roman" w:hAnsi="Times New Roman" w:cs="Times New Roman"/>
                <w:color w:val="000000"/>
                <w:lang w:eastAsia="pt-PT"/>
              </w:rPr>
              <w:t>Saber que uma reta que não é paralela a um plano nem está nele contida interseta-o exatamente num ponto, e, nesse caso, designá-la por «reta secante ao plano»</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r>
              <w:rPr>
                <w:rFonts w:ascii="Times New Roman" w:hAnsi="Times New Roman" w:cs="Times New Roman"/>
              </w:rPr>
              <w:t xml:space="preserve">5.4. </w:t>
            </w:r>
            <w:r w:rsidRPr="00827F8D">
              <w:rPr>
                <w:rFonts w:ascii="Times New Roman" w:hAnsi="Times New Roman" w:cs="Times New Roman"/>
                <w:color w:val="000000"/>
                <w:lang w:eastAsia="pt-PT"/>
              </w:rPr>
              <w:t>Saber que se uma reta é secante a um de dois planos paralelos então é também secante ao outro</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r>
              <w:rPr>
                <w:rFonts w:ascii="Times New Roman" w:hAnsi="Times New Roman" w:cs="Times New Roman"/>
              </w:rPr>
              <w:t xml:space="preserve">5.5. </w:t>
            </w:r>
            <w:r w:rsidRPr="00827F8D">
              <w:rPr>
                <w:rFonts w:ascii="Times New Roman" w:hAnsi="Times New Roman" w:cs="Times New Roman"/>
                <w:color w:val="000000"/>
                <w:lang w:eastAsia="pt-PT"/>
              </w:rPr>
              <w:t>Saber que se um plano é concorrente com um de dois planos paralelos então é também concorrente com o outro e reconhecer que as retas interseção do primeiro com cada um dos outros dois são paralelas</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r>
              <w:rPr>
                <w:rFonts w:ascii="Times New Roman" w:hAnsi="Times New Roman" w:cs="Times New Roman"/>
              </w:rPr>
              <w:t xml:space="preserve">5.6. </w:t>
            </w:r>
            <w:r w:rsidRPr="00827F8D">
              <w:rPr>
                <w:rFonts w:ascii="Times New Roman" w:hAnsi="Times New Roman" w:cs="Times New Roman"/>
                <w:color w:val="000000"/>
                <w:lang w:eastAsia="pt-PT"/>
              </w:rPr>
              <w:t>Saber que duas retas paralelas a uma terceira (as três não necessariamente complanares) são paralelas entre si</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r>
              <w:rPr>
                <w:rFonts w:ascii="Times New Roman" w:hAnsi="Times New Roman" w:cs="Times New Roman"/>
              </w:rPr>
              <w:t xml:space="preserve">5.7. </w:t>
            </w:r>
            <w:r w:rsidRPr="00827F8D">
              <w:rPr>
                <w:rFonts w:ascii="Times New Roman" w:hAnsi="Times New Roman" w:cs="Times New Roman"/>
                <w:color w:val="000000"/>
                <w:lang w:eastAsia="pt-PT"/>
              </w:rPr>
              <w:t>Saber que é condição necessária e suficiente para que dois planos (distintos) sejam paralelos que exista um par de retas concorrentes em cada plano, duas a duas paralelas</w:t>
            </w:r>
            <w:r>
              <w:rPr>
                <w:rFonts w:ascii="Times New Roman" w:hAnsi="Times New Roman" w:cs="Times New Roman"/>
                <w:color w:val="000000"/>
                <w:lang w:eastAsia="pt-PT"/>
              </w:rPr>
              <w:t>.</w:t>
            </w:r>
          </w:p>
          <w:p w:rsidR="00827F8D" w:rsidRPr="00827F8D" w:rsidRDefault="00827F8D" w:rsidP="003B5019">
            <w:pPr>
              <w:pStyle w:val="PargrafodaLista"/>
              <w:ind w:left="171" w:firstLine="0"/>
              <w:rPr>
                <w:rFonts w:ascii="Times New Roman" w:hAnsi="Times New Roman" w:cs="Times New Roman"/>
              </w:rPr>
            </w:pPr>
            <w:r>
              <w:rPr>
                <w:rFonts w:ascii="Times New Roman" w:hAnsi="Times New Roman" w:cs="Times New Roman"/>
              </w:rPr>
              <w:t xml:space="preserve">5.8. </w:t>
            </w:r>
            <w:r w:rsidRPr="00827F8D">
              <w:rPr>
                <w:rFonts w:ascii="Times New Roman" w:hAnsi="Times New Roman" w:cs="Times New Roman"/>
                <w:color w:val="000000"/>
                <w:lang w:eastAsia="pt-PT"/>
              </w:rPr>
              <w:t>Provar que dois planos paralelos a um terceiro são paralelos entre si, saber que por um ponto fora de um plano passa um plano paralelo ao primeiro e provar que é único</w:t>
            </w:r>
            <w:r>
              <w:rPr>
                <w:rFonts w:ascii="Times New Roman" w:hAnsi="Times New Roman" w:cs="Times New Roman"/>
                <w:color w:val="000000"/>
                <w:lang w:eastAsia="pt-PT"/>
              </w:rPr>
              <w:t>.</w:t>
            </w:r>
          </w:p>
          <w:p w:rsidR="00827F8D" w:rsidRDefault="00827F8D" w:rsidP="003B5019">
            <w:pPr>
              <w:pStyle w:val="PargrafodaLista"/>
              <w:ind w:left="171" w:firstLine="0"/>
              <w:rPr>
                <w:rFonts w:ascii="Times New Roman" w:hAnsi="Times New Roman" w:cs="Times New Roman"/>
              </w:rPr>
            </w:pPr>
          </w:p>
          <w:p w:rsidR="00827F8D" w:rsidRPr="00827F8D" w:rsidRDefault="00827F8D" w:rsidP="00827F8D">
            <w:pPr>
              <w:pStyle w:val="PargrafodaLista"/>
              <w:ind w:left="0" w:firstLine="0"/>
              <w:rPr>
                <w:rFonts w:ascii="Times New Roman" w:hAnsi="Times New Roman" w:cs="Times New Roman"/>
                <w:i/>
              </w:rPr>
            </w:pPr>
            <w:r>
              <w:rPr>
                <w:rFonts w:ascii="Times New Roman" w:hAnsi="Times New Roman" w:cs="Times New Roman"/>
                <w:i/>
              </w:rPr>
              <w:t xml:space="preserve">6. </w:t>
            </w:r>
            <w:r w:rsidRPr="00827F8D">
              <w:rPr>
                <w:rFonts w:ascii="Times New Roman" w:hAnsi="Times New Roman" w:cs="Times New Roman"/>
                <w:i/>
                <w:iCs/>
                <w:color w:val="000000"/>
                <w:lang w:eastAsia="pt-PT"/>
              </w:rPr>
              <w:t>Identificar planos perpendiculares e retas perpendiculares a planos no espaço euclidiano</w:t>
            </w:r>
          </w:p>
          <w:p w:rsidR="00827F8D" w:rsidRPr="00827F8D"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6.1. </w:t>
            </w:r>
            <w:r w:rsidRPr="00827F8D">
              <w:rPr>
                <w:rFonts w:ascii="Times New Roman" w:hAnsi="Times New Roman" w:cs="Times New Roman"/>
                <w:color w:val="000000"/>
                <w:lang w:eastAsia="pt-PT"/>
              </w:rPr>
              <w:t xml:space="preserve">Reconhecer, dados dois planos </w:t>
            </w:r>
            <w:r w:rsidRPr="00827F8D">
              <w:rPr>
                <w:rFonts w:ascii="Times New Roman" w:eastAsia="Calibri" w:hAnsi="Times New Roman" w:cs="Times New Roman"/>
                <w:color w:val="000000"/>
                <w:position w:val="-6"/>
                <w:lang w:eastAsia="pt-PT"/>
              </w:rPr>
              <w:object w:dxaOrig="240" w:dyaOrig="210">
                <v:shape id="_x0000_i1038" type="#_x0000_t75" style="width:11.8pt;height:10.75pt" o:ole="">
                  <v:imagedata r:id="rId36" o:title=""/>
                </v:shape>
                <o:OLEObject Type="Embed" ProgID="Equation.DSMT4" ShapeID="_x0000_i1038" DrawAspect="Content" ObjectID="_1503173676" r:id="rId37"/>
              </w:object>
            </w:r>
            <w:r w:rsidRPr="00827F8D">
              <w:rPr>
                <w:rFonts w:ascii="Times New Roman" w:hAnsi="Times New Roman" w:cs="Times New Roman"/>
                <w:color w:val="000000"/>
                <w:lang w:eastAsia="pt-PT"/>
              </w:rPr>
              <w:t xml:space="preserve"> e </w:t>
            </w:r>
            <w:r w:rsidRPr="00827F8D">
              <w:rPr>
                <w:rFonts w:ascii="Times New Roman" w:eastAsia="Calibri" w:hAnsi="Times New Roman" w:cs="Times New Roman"/>
                <w:color w:val="000000"/>
                <w:position w:val="-10"/>
                <w:lang w:eastAsia="pt-PT"/>
              </w:rPr>
              <w:object w:dxaOrig="240" w:dyaOrig="315">
                <v:shape id="_x0000_i1039" type="#_x0000_t75" style="width:11.8pt;height:15.6pt" o:ole="">
                  <v:imagedata r:id="rId38" o:title=""/>
                </v:shape>
                <o:OLEObject Type="Embed" ProgID="Equation.DSMT4" ShapeID="_x0000_i1039" DrawAspect="Content" ObjectID="_1503173677" r:id="rId39"/>
              </w:object>
            </w:r>
            <w:r w:rsidRPr="00827F8D">
              <w:rPr>
                <w:rFonts w:ascii="Times New Roman" w:hAnsi="Times New Roman" w:cs="Times New Roman"/>
                <w:color w:val="000000"/>
                <w:lang w:eastAsia="pt-PT"/>
              </w:rPr>
              <w:t xml:space="preserve"> que se intersetam numa reta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que são iguais dois quaisquer ângulos convexos </w:t>
            </w:r>
            <w:r w:rsidRPr="00827F8D">
              <w:rPr>
                <w:rFonts w:ascii="Times New Roman" w:hAnsi="Times New Roman" w:cs="Times New Roman"/>
                <w:i/>
                <w:color w:val="000000"/>
                <w:lang w:eastAsia="pt-PT"/>
              </w:rPr>
              <w:t>A</w:t>
            </w:r>
            <w:r w:rsidRPr="00827F8D">
              <w:rPr>
                <w:rFonts w:ascii="Times New Roman" w:hAnsi="Times New Roman" w:cs="Times New Roman"/>
                <w:color w:val="000000"/>
                <w:vertAlign w:val="subscript"/>
                <w:lang w:eastAsia="pt-PT"/>
              </w:rPr>
              <w:t>1</w:t>
            </w:r>
            <w:r w:rsidRPr="00827F8D">
              <w:rPr>
                <w:rFonts w:ascii="Times New Roman" w:hAnsi="Times New Roman" w:cs="Times New Roman"/>
                <w:i/>
                <w:color w:val="000000"/>
                <w:lang w:eastAsia="pt-PT"/>
              </w:rPr>
              <w:t>O</w:t>
            </w:r>
            <w:r w:rsidRPr="00827F8D">
              <w:rPr>
                <w:rFonts w:ascii="Times New Roman" w:hAnsi="Times New Roman" w:cs="Times New Roman"/>
                <w:color w:val="000000"/>
                <w:vertAlign w:val="subscript"/>
                <w:lang w:eastAsia="pt-PT"/>
              </w:rPr>
              <w:t>1</w:t>
            </w:r>
            <w:r w:rsidRPr="00827F8D">
              <w:rPr>
                <w:rFonts w:ascii="Times New Roman" w:hAnsi="Times New Roman" w:cs="Times New Roman"/>
                <w:i/>
                <w:color w:val="000000"/>
                <w:lang w:eastAsia="pt-PT"/>
              </w:rPr>
              <w:t>B</w:t>
            </w:r>
            <w:r w:rsidRPr="00827F8D">
              <w:rPr>
                <w:rFonts w:ascii="Times New Roman" w:hAnsi="Times New Roman" w:cs="Times New Roman"/>
                <w:color w:val="000000"/>
                <w:vertAlign w:val="subscript"/>
                <w:lang w:eastAsia="pt-PT"/>
              </w:rPr>
              <w:t>1</w:t>
            </w:r>
            <w:r w:rsidRPr="00827F8D">
              <w:rPr>
                <w:rFonts w:ascii="Times New Roman" w:hAnsi="Times New Roman" w:cs="Times New Roman"/>
                <w:color w:val="000000"/>
                <w:lang w:eastAsia="pt-PT"/>
              </w:rPr>
              <w:t xml:space="preserve"> e </w:t>
            </w:r>
            <w:r w:rsidRPr="00827F8D">
              <w:rPr>
                <w:rFonts w:ascii="Times New Roman" w:hAnsi="Times New Roman" w:cs="Times New Roman"/>
                <w:i/>
                <w:color w:val="000000"/>
                <w:lang w:eastAsia="pt-PT"/>
              </w:rPr>
              <w:t>A</w:t>
            </w:r>
            <w:r w:rsidRPr="00827F8D">
              <w:rPr>
                <w:rFonts w:ascii="Times New Roman" w:hAnsi="Times New Roman" w:cs="Times New Roman"/>
                <w:color w:val="000000"/>
                <w:vertAlign w:val="subscript"/>
                <w:lang w:eastAsia="pt-PT"/>
              </w:rPr>
              <w:t>2</w:t>
            </w:r>
            <w:r w:rsidRPr="00827F8D">
              <w:rPr>
                <w:rFonts w:ascii="Times New Roman" w:hAnsi="Times New Roman" w:cs="Times New Roman"/>
                <w:i/>
                <w:color w:val="000000"/>
                <w:lang w:eastAsia="pt-PT"/>
              </w:rPr>
              <w:t>O</w:t>
            </w:r>
            <w:r w:rsidRPr="00827F8D">
              <w:rPr>
                <w:rFonts w:ascii="Times New Roman" w:hAnsi="Times New Roman" w:cs="Times New Roman"/>
                <w:color w:val="000000"/>
                <w:vertAlign w:val="subscript"/>
                <w:lang w:eastAsia="pt-PT"/>
              </w:rPr>
              <w:t>2</w:t>
            </w:r>
            <w:r w:rsidRPr="00827F8D">
              <w:rPr>
                <w:rFonts w:ascii="Times New Roman" w:hAnsi="Times New Roman" w:cs="Times New Roman"/>
                <w:i/>
                <w:color w:val="000000"/>
                <w:lang w:eastAsia="pt-PT"/>
              </w:rPr>
              <w:t>B</w:t>
            </w:r>
            <w:r w:rsidRPr="00827F8D">
              <w:rPr>
                <w:rFonts w:ascii="Times New Roman" w:hAnsi="Times New Roman" w:cs="Times New Roman"/>
                <w:color w:val="000000"/>
                <w:vertAlign w:val="subscript"/>
                <w:lang w:eastAsia="pt-PT"/>
              </w:rPr>
              <w:t>2</w:t>
            </w:r>
            <w:r w:rsidRPr="00827F8D">
              <w:rPr>
                <w:rFonts w:ascii="Times New Roman" w:hAnsi="Times New Roman" w:cs="Times New Roman"/>
                <w:color w:val="000000"/>
                <w:lang w:eastAsia="pt-PT"/>
              </w:rPr>
              <w:t xml:space="preserve"> de vértices em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e lados perpendiculares a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de forma que os lados </w:t>
            </w:r>
            <w:r w:rsidRPr="00827F8D">
              <w:rPr>
                <w:rFonts w:ascii="Times New Roman" w:eastAsia="Calibri" w:hAnsi="Times New Roman" w:cs="Times New Roman"/>
                <w:color w:val="000000"/>
                <w:position w:val="-12"/>
                <w:lang w:eastAsia="pt-PT"/>
              </w:rPr>
              <w:object w:dxaOrig="480" w:dyaOrig="375">
                <v:shape id="_x0000_i1040" type="#_x0000_t75" style="width:24.2pt;height:18.8pt" o:ole="">
                  <v:imagedata r:id="rId40" o:title=""/>
                </v:shape>
                <o:OLEObject Type="Embed" ProgID="Equation.DSMT4" ShapeID="_x0000_i1040" DrawAspect="Content" ObjectID="_1503173678" r:id="rId41"/>
              </w:object>
            </w:r>
            <w:r w:rsidRPr="00827F8D">
              <w:rPr>
                <w:rFonts w:ascii="Times New Roman" w:hAnsi="Times New Roman" w:cs="Times New Roman"/>
                <w:color w:val="000000"/>
                <w:lang w:eastAsia="pt-PT"/>
              </w:rPr>
              <w:t xml:space="preserve"> e </w:t>
            </w:r>
            <w:r w:rsidRPr="00827F8D">
              <w:rPr>
                <w:rFonts w:ascii="Times New Roman" w:eastAsia="Calibri" w:hAnsi="Times New Roman" w:cs="Times New Roman"/>
                <w:color w:val="000000"/>
                <w:position w:val="-10"/>
                <w:lang w:eastAsia="pt-PT"/>
              </w:rPr>
              <w:object w:dxaOrig="555" w:dyaOrig="360">
                <v:shape id="_x0000_i1041" type="#_x0000_t75" style="width:27.95pt;height:18.25pt" o:ole="">
                  <v:imagedata r:id="rId42" o:title=""/>
                </v:shape>
                <o:OLEObject Type="Embed" ProgID="Equation.3" ShapeID="_x0000_i1041" DrawAspect="Content" ObjectID="_1503173679" r:id="rId43"/>
              </w:object>
            </w:r>
            <w:r w:rsidRPr="00827F8D">
              <w:rPr>
                <w:rFonts w:ascii="Times New Roman" w:hAnsi="Times New Roman" w:cs="Times New Roman"/>
                <w:color w:val="000000"/>
                <w:lang w:eastAsia="pt-PT"/>
              </w:rPr>
              <w:t xml:space="preserve"> estão num mesmo semiplano determinado por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em </w:t>
            </w:r>
            <w:r w:rsidRPr="00827F8D">
              <w:rPr>
                <w:rFonts w:ascii="Times New Roman" w:eastAsia="Calibri" w:hAnsi="Times New Roman" w:cs="Times New Roman"/>
                <w:color w:val="000000"/>
                <w:position w:val="-6"/>
                <w:lang w:eastAsia="pt-PT"/>
              </w:rPr>
              <w:object w:dxaOrig="240" w:dyaOrig="210">
                <v:shape id="_x0000_i1042" type="#_x0000_t75" style="width:11.8pt;height:10.75pt" o:ole="">
                  <v:imagedata r:id="rId36" o:title=""/>
                </v:shape>
                <o:OLEObject Type="Embed" ProgID="Equation.DSMT4" ShapeID="_x0000_i1042" DrawAspect="Content" ObjectID="_1503173680" r:id="rId44"/>
              </w:object>
            </w:r>
            <w:r w:rsidRPr="00827F8D">
              <w:rPr>
                <w:rFonts w:ascii="Times New Roman" w:hAnsi="Times New Roman" w:cs="Times New Roman"/>
                <w:color w:val="000000"/>
                <w:lang w:eastAsia="pt-PT"/>
              </w:rPr>
              <w:t xml:space="preserve"> e os lados </w:t>
            </w:r>
            <w:r w:rsidRPr="00827F8D">
              <w:rPr>
                <w:rFonts w:ascii="Times New Roman" w:eastAsia="Calibri" w:hAnsi="Times New Roman" w:cs="Times New Roman"/>
                <w:color w:val="000000"/>
                <w:position w:val="-10"/>
                <w:lang w:eastAsia="pt-PT"/>
              </w:rPr>
              <w:object w:dxaOrig="495" w:dyaOrig="360">
                <v:shape id="_x0000_i1043" type="#_x0000_t75" style="width:24.7pt;height:18.25pt" o:ole="">
                  <v:imagedata r:id="rId45" o:title=""/>
                </v:shape>
                <o:OLEObject Type="Embed" ProgID="Equation.3" ShapeID="_x0000_i1043" DrawAspect="Content" ObjectID="_1503173681" r:id="rId46"/>
              </w:object>
            </w:r>
            <w:r w:rsidRPr="00827F8D">
              <w:rPr>
                <w:rFonts w:ascii="Times New Roman" w:hAnsi="Times New Roman" w:cs="Times New Roman"/>
                <w:color w:val="000000"/>
                <w:lang w:eastAsia="pt-PT"/>
              </w:rPr>
              <w:t xml:space="preserve"> e </w:t>
            </w:r>
            <w:r w:rsidRPr="00827F8D">
              <w:rPr>
                <w:rFonts w:ascii="Times New Roman" w:eastAsia="Calibri" w:hAnsi="Times New Roman" w:cs="Times New Roman"/>
                <w:color w:val="000000"/>
                <w:position w:val="-10"/>
                <w:lang w:eastAsia="pt-PT"/>
              </w:rPr>
              <w:object w:dxaOrig="555" w:dyaOrig="360">
                <v:shape id="_x0000_i1044" type="#_x0000_t75" style="width:27.95pt;height:18.25pt" o:ole="">
                  <v:imagedata r:id="rId47" o:title=""/>
                </v:shape>
                <o:OLEObject Type="Embed" ProgID="Equation.3" ShapeID="_x0000_i1044" DrawAspect="Content" ObjectID="_1503173682" r:id="rId48"/>
              </w:object>
            </w:r>
            <w:r w:rsidRPr="00827F8D">
              <w:rPr>
                <w:rFonts w:ascii="Times New Roman" w:hAnsi="Times New Roman" w:cs="Times New Roman"/>
                <w:color w:val="000000"/>
                <w:lang w:eastAsia="pt-PT"/>
              </w:rPr>
              <w:t xml:space="preserve"> estão num mesmo semiplano determinado por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em </w:t>
            </w:r>
            <w:r w:rsidRPr="00827F8D">
              <w:rPr>
                <w:rFonts w:ascii="Times New Roman" w:eastAsia="Calibri" w:hAnsi="Times New Roman" w:cs="Times New Roman"/>
                <w:color w:val="000000"/>
                <w:position w:val="-10"/>
                <w:lang w:eastAsia="pt-PT"/>
              </w:rPr>
              <w:object w:dxaOrig="240" w:dyaOrig="315">
                <v:shape id="_x0000_i1045" type="#_x0000_t75" style="width:11.8pt;height:15.6pt" o:ole="">
                  <v:imagedata r:id="rId38" o:title=""/>
                </v:shape>
                <o:OLEObject Type="Embed" ProgID="Equation.DSMT4" ShapeID="_x0000_i1045" DrawAspect="Content" ObjectID="_1503173683" r:id="rId49"/>
              </w:object>
            </w:r>
            <w:r w:rsidRPr="00827F8D">
              <w:rPr>
                <w:rFonts w:ascii="Times New Roman" w:hAnsi="Times New Roman" w:cs="Times New Roman"/>
                <w:color w:val="000000"/>
                <w:lang w:eastAsia="pt-PT"/>
              </w:rPr>
              <w:t>, e designar qualquer dos ângulos e a respetiva amplitude comum por «ângulo dos dois semiplanos»</w:t>
            </w:r>
            <w:r>
              <w:rPr>
                <w:rFonts w:ascii="Times New Roman" w:hAnsi="Times New Roman" w:cs="Times New Roman"/>
                <w:color w:val="000000"/>
                <w:lang w:eastAsia="pt-PT"/>
              </w:rPr>
              <w:t>.</w:t>
            </w:r>
          </w:p>
          <w:p w:rsidR="00827F8D"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6.2. </w:t>
            </w:r>
            <w:r w:rsidRPr="00827F8D">
              <w:rPr>
                <w:rFonts w:ascii="Times New Roman" w:hAnsi="Times New Roman" w:cs="Times New Roman"/>
                <w:color w:val="000000"/>
                <w:lang w:eastAsia="pt-PT"/>
              </w:rPr>
              <w:t>Designar por «semiplanos perpendiculares» dois semiplanos que formam um ângulo reto e por «planos perpendiculares» os respetivos planos suporte</w:t>
            </w:r>
            <w:r>
              <w:rPr>
                <w:rFonts w:ascii="Times New Roman" w:hAnsi="Times New Roman" w:cs="Times New Roman"/>
                <w:color w:val="000000"/>
                <w:lang w:eastAsia="pt-PT"/>
              </w:rPr>
              <w:t>.</w:t>
            </w:r>
          </w:p>
          <w:p w:rsidR="00827F8D" w:rsidRPr="00827F8D"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6.3. </w:t>
            </w:r>
            <w:r w:rsidRPr="00827F8D">
              <w:rPr>
                <w:rFonts w:ascii="Times New Roman" w:hAnsi="Times New Roman" w:cs="Times New Roman"/>
                <w:color w:val="000000"/>
                <w:lang w:eastAsia="pt-PT"/>
              </w:rPr>
              <w:t xml:space="preserve">Saber que se uma reta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é perpendicular a duas retas </w:t>
            </w:r>
            <w:r w:rsidRPr="00827F8D">
              <w:rPr>
                <w:rFonts w:ascii="Times New Roman" w:hAnsi="Times New Roman" w:cs="Times New Roman"/>
                <w:i/>
                <w:color w:val="000000"/>
                <w:lang w:eastAsia="pt-PT"/>
              </w:rPr>
              <w:t>s</w:t>
            </w:r>
            <w:r w:rsidRPr="00827F8D">
              <w:rPr>
                <w:rFonts w:ascii="Times New Roman" w:hAnsi="Times New Roman" w:cs="Times New Roman"/>
                <w:color w:val="000000"/>
                <w:lang w:eastAsia="pt-PT"/>
              </w:rPr>
              <w:t xml:space="preserve"> e </w:t>
            </w:r>
            <w:r w:rsidRPr="00827F8D">
              <w:rPr>
                <w:rFonts w:ascii="Times New Roman" w:hAnsi="Times New Roman" w:cs="Times New Roman"/>
                <w:i/>
                <w:color w:val="000000"/>
                <w:lang w:eastAsia="pt-PT"/>
              </w:rPr>
              <w:t>t</w:t>
            </w:r>
            <w:r w:rsidRPr="00827F8D">
              <w:rPr>
                <w:rFonts w:ascii="Times New Roman" w:hAnsi="Times New Roman" w:cs="Times New Roman"/>
                <w:color w:val="000000"/>
                <w:lang w:eastAsia="pt-PT"/>
              </w:rPr>
              <w:t xml:space="preserve"> num mesmo ponto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é igualmente perpendicular a todas as retas complanares a </w:t>
            </w:r>
            <w:r w:rsidRPr="00827F8D">
              <w:rPr>
                <w:rFonts w:ascii="Times New Roman" w:hAnsi="Times New Roman" w:cs="Times New Roman"/>
                <w:i/>
                <w:color w:val="000000"/>
                <w:lang w:eastAsia="pt-PT"/>
              </w:rPr>
              <w:t>s</w:t>
            </w:r>
            <w:r w:rsidRPr="00827F8D">
              <w:rPr>
                <w:rFonts w:ascii="Times New Roman" w:hAnsi="Times New Roman" w:cs="Times New Roman"/>
                <w:color w:val="000000"/>
                <w:lang w:eastAsia="pt-PT"/>
              </w:rPr>
              <w:t xml:space="preserve"> e </w:t>
            </w:r>
            <w:r w:rsidRPr="00827F8D">
              <w:rPr>
                <w:rFonts w:ascii="Times New Roman" w:hAnsi="Times New Roman" w:cs="Times New Roman"/>
                <w:i/>
                <w:color w:val="000000"/>
                <w:lang w:eastAsia="pt-PT"/>
              </w:rPr>
              <w:t xml:space="preserve">t </w:t>
            </w:r>
            <w:r w:rsidRPr="00827F8D">
              <w:rPr>
                <w:rFonts w:ascii="Times New Roman" w:hAnsi="Times New Roman" w:cs="Times New Roman"/>
                <w:color w:val="000000"/>
                <w:lang w:eastAsia="pt-PT"/>
              </w:rPr>
              <w:t xml:space="preserve">que passam por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e que qualquer reta perpendicular a </w:t>
            </w:r>
            <w:r w:rsidRPr="00827F8D">
              <w:rPr>
                <w:rFonts w:ascii="Times New Roman" w:hAnsi="Times New Roman" w:cs="Times New Roman"/>
                <w:i/>
                <w:color w:val="000000"/>
                <w:lang w:eastAsia="pt-PT"/>
              </w:rPr>
              <w:t>r</w:t>
            </w:r>
            <w:r w:rsidRPr="00827F8D">
              <w:rPr>
                <w:rFonts w:ascii="Times New Roman" w:hAnsi="Times New Roman" w:cs="Times New Roman"/>
                <w:color w:val="000000"/>
                <w:lang w:eastAsia="pt-PT"/>
              </w:rPr>
              <w:t xml:space="preserve"> que passa por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está contida no plano determinado pelas retas </w:t>
            </w:r>
            <w:r w:rsidRPr="00827F8D">
              <w:rPr>
                <w:rFonts w:ascii="Times New Roman" w:hAnsi="Times New Roman" w:cs="Times New Roman"/>
                <w:i/>
                <w:color w:val="000000"/>
                <w:lang w:eastAsia="pt-PT"/>
              </w:rPr>
              <w:t>s</w:t>
            </w:r>
            <w:r w:rsidRPr="00827F8D">
              <w:rPr>
                <w:rFonts w:ascii="Times New Roman" w:hAnsi="Times New Roman" w:cs="Times New Roman"/>
                <w:color w:val="000000"/>
                <w:lang w:eastAsia="pt-PT"/>
              </w:rPr>
              <w:t xml:space="preserve"> e </w:t>
            </w:r>
            <w:r w:rsidRPr="00827F8D">
              <w:rPr>
                <w:rFonts w:ascii="Times New Roman" w:hAnsi="Times New Roman" w:cs="Times New Roman"/>
                <w:i/>
                <w:color w:val="000000"/>
                <w:lang w:eastAsia="pt-PT"/>
              </w:rPr>
              <w:t>t</w:t>
            </w:r>
            <w:r>
              <w:rPr>
                <w:rFonts w:ascii="Times New Roman" w:hAnsi="Times New Roman" w:cs="Times New Roman"/>
                <w:i/>
                <w:color w:val="000000"/>
                <w:lang w:eastAsia="pt-PT"/>
              </w:rPr>
              <w:t>.</w:t>
            </w:r>
          </w:p>
          <w:p w:rsidR="00827F8D" w:rsidRPr="00827F8D"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6.4. </w:t>
            </w:r>
            <w:r w:rsidRPr="00827F8D">
              <w:rPr>
                <w:rFonts w:ascii="Times New Roman" w:hAnsi="Times New Roman" w:cs="Times New Roman"/>
                <w:color w:val="000000"/>
                <w:lang w:eastAsia="pt-PT"/>
              </w:rPr>
              <w:t xml:space="preserve">Identificar uma reta como «perpendicular a um plano» num ponto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quando é perpendicular em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a um par de retas distintas desse plano e justificar que uma reta perpendicular a um plano num ponto </w:t>
            </w:r>
            <w:r w:rsidRPr="00827F8D">
              <w:rPr>
                <w:rFonts w:ascii="Times New Roman" w:hAnsi="Times New Roman" w:cs="Times New Roman"/>
                <w:i/>
                <w:color w:val="000000"/>
                <w:lang w:eastAsia="pt-PT"/>
              </w:rPr>
              <w:t>P</w:t>
            </w:r>
            <w:r w:rsidRPr="00827F8D">
              <w:rPr>
                <w:rFonts w:ascii="Times New Roman" w:hAnsi="Times New Roman" w:cs="Times New Roman"/>
                <w:color w:val="000000"/>
                <w:lang w:eastAsia="pt-PT"/>
              </w:rPr>
              <w:t xml:space="preserve"> é perpendicular a todas as retas do plano que passam por </w:t>
            </w:r>
            <w:r w:rsidRPr="00827F8D">
              <w:rPr>
                <w:rFonts w:ascii="Times New Roman" w:hAnsi="Times New Roman" w:cs="Times New Roman"/>
                <w:i/>
                <w:color w:val="000000"/>
                <w:lang w:eastAsia="pt-PT"/>
              </w:rPr>
              <w:t>P</w:t>
            </w:r>
            <w:r>
              <w:rPr>
                <w:rFonts w:ascii="Times New Roman" w:hAnsi="Times New Roman" w:cs="Times New Roman"/>
                <w:color w:val="000000"/>
                <w:lang w:eastAsia="pt-PT"/>
              </w:rPr>
              <w:t>.</w:t>
            </w:r>
          </w:p>
          <w:p w:rsidR="00827F8D"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6.5. </w:t>
            </w:r>
            <w:r w:rsidR="00351033" w:rsidRPr="00351033">
              <w:rPr>
                <w:rFonts w:ascii="Times New Roman" w:hAnsi="Times New Roman" w:cs="Times New Roman"/>
                <w:color w:val="000000"/>
                <w:lang w:eastAsia="pt-PT"/>
              </w:rPr>
              <w:t>Provar que é condição necessária e suficiente para que dois planos sejam perpendiculares que um deles contenha uma reta perpendicular ao outro</w:t>
            </w:r>
            <w:r w:rsidR="00351033">
              <w:rPr>
                <w:rFonts w:ascii="Times New Roman" w:hAnsi="Times New Roman" w:cs="Times New Roman"/>
                <w:color w:val="000000"/>
                <w:lang w:eastAsia="pt-PT"/>
              </w:rPr>
              <w:t>.</w:t>
            </w:r>
          </w:p>
          <w:p w:rsidR="00827F8D" w:rsidRPr="00351033"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6.6. </w:t>
            </w:r>
            <w:r w:rsidR="00351033" w:rsidRPr="00351033">
              <w:rPr>
                <w:rFonts w:ascii="Times New Roman" w:hAnsi="Times New Roman" w:cs="Times New Roman"/>
                <w:color w:val="000000"/>
                <w:lang w:eastAsia="pt-PT"/>
              </w:rPr>
              <w:t xml:space="preserve">Saber que existe uma reta perpendicular a um plano passando por um dado ponto, provar que é única e designar a interseção da reta com o plano por «pé da perpendicular» e por «projeção ortogonal do ponto no plano» e, no caso em que o ponto pertence ao plano, a reta por «reta normal ao plano em </w:t>
            </w:r>
            <w:r w:rsidR="00351033" w:rsidRPr="00351033">
              <w:rPr>
                <w:rFonts w:ascii="Times New Roman" w:hAnsi="Times New Roman" w:cs="Times New Roman"/>
                <w:i/>
                <w:color w:val="000000"/>
                <w:lang w:eastAsia="pt-PT"/>
              </w:rPr>
              <w:t>A</w:t>
            </w:r>
            <w:r w:rsidR="00351033" w:rsidRPr="00351033">
              <w:rPr>
                <w:rFonts w:ascii="Times New Roman" w:hAnsi="Times New Roman" w:cs="Times New Roman"/>
                <w:color w:val="000000"/>
                <w:lang w:eastAsia="pt-PT"/>
              </w:rPr>
              <w:t>»</w:t>
            </w:r>
            <w:r w:rsidR="00351033">
              <w:rPr>
                <w:rFonts w:ascii="Times New Roman" w:hAnsi="Times New Roman" w:cs="Times New Roman"/>
                <w:color w:val="000000"/>
                <w:lang w:eastAsia="pt-PT"/>
              </w:rPr>
              <w:t>.</w:t>
            </w:r>
          </w:p>
          <w:p w:rsidR="00827F8D" w:rsidRPr="00351033"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6.7. </w:t>
            </w:r>
            <w:r w:rsidR="00351033" w:rsidRPr="00351033">
              <w:rPr>
                <w:rFonts w:ascii="Times New Roman" w:hAnsi="Times New Roman" w:cs="Times New Roman"/>
                <w:color w:val="000000"/>
                <w:lang w:eastAsia="pt-PT"/>
              </w:rPr>
              <w:t xml:space="preserve">Saber, dada uma reta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e um ponto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que existe um único plano perpendicular 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passando por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reconhecer que é o lugar geométrico dos pontos do espaço que determinam com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se pertencer 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ou com o pé da perpendicular traçada de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para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no caso contrário, uma reta perpendicular 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e designar esse plano por «plano perpendicular (ou normal) 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passando por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e, no caso de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 xml:space="preserve"> pertencer à reta, por «plano normal a </w:t>
            </w:r>
            <w:r w:rsidR="00351033" w:rsidRPr="00351033">
              <w:rPr>
                <w:rFonts w:ascii="Times New Roman" w:hAnsi="Times New Roman" w:cs="Times New Roman"/>
                <w:i/>
                <w:color w:val="000000"/>
                <w:lang w:eastAsia="pt-PT"/>
              </w:rPr>
              <w:t>r</w:t>
            </w:r>
            <w:r w:rsidR="00351033" w:rsidRPr="00351033">
              <w:rPr>
                <w:rFonts w:ascii="Times New Roman" w:hAnsi="Times New Roman" w:cs="Times New Roman"/>
                <w:color w:val="000000"/>
                <w:lang w:eastAsia="pt-PT"/>
              </w:rPr>
              <w:t xml:space="preserve"> em </w:t>
            </w:r>
            <w:r w:rsidR="00351033" w:rsidRPr="00351033">
              <w:rPr>
                <w:rFonts w:ascii="Times New Roman" w:hAnsi="Times New Roman" w:cs="Times New Roman"/>
                <w:i/>
                <w:color w:val="000000"/>
                <w:lang w:eastAsia="pt-PT"/>
              </w:rPr>
              <w:t>P</w:t>
            </w:r>
            <w:r w:rsidR="00351033" w:rsidRPr="00351033">
              <w:rPr>
                <w:rFonts w:ascii="Times New Roman" w:hAnsi="Times New Roman" w:cs="Times New Roman"/>
                <w:color w:val="000000"/>
                <w:lang w:eastAsia="pt-PT"/>
              </w:rPr>
              <w:t>».</w:t>
            </w:r>
          </w:p>
          <w:p w:rsidR="00827F8D" w:rsidRPr="00351033"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6.8. </w:t>
            </w:r>
            <w:r w:rsidR="00351033" w:rsidRPr="00351033">
              <w:rPr>
                <w:rFonts w:ascii="Times New Roman" w:hAnsi="Times New Roman" w:cs="Times New Roman"/>
                <w:color w:val="000000"/>
                <w:lang w:eastAsia="pt-PT"/>
              </w:rPr>
              <w:t>Reconhecer que se uma reta é perpendicular a um de dois planos paralelos então é perpendicular ao outro e que dois planos perpendiculares a uma mesma reta são paralelos.</w:t>
            </w:r>
          </w:p>
          <w:p w:rsidR="00827F8D" w:rsidRPr="00351033" w:rsidRDefault="00827F8D" w:rsidP="00827F8D">
            <w:pPr>
              <w:pStyle w:val="PargrafodaLista"/>
              <w:ind w:left="171" w:firstLine="0"/>
              <w:rPr>
                <w:rFonts w:ascii="Times New Roman" w:hAnsi="Times New Roman" w:cs="Times New Roman"/>
              </w:rPr>
            </w:pPr>
            <w:r>
              <w:rPr>
                <w:rFonts w:ascii="Times New Roman" w:hAnsi="Times New Roman" w:cs="Times New Roman"/>
              </w:rPr>
              <w:t xml:space="preserve">6.9. </w:t>
            </w:r>
            <w:r w:rsidR="00351033" w:rsidRPr="00351033">
              <w:rPr>
                <w:rFonts w:ascii="Times New Roman" w:hAnsi="Times New Roman" w:cs="Times New Roman"/>
                <w:color w:val="000000"/>
                <w:lang w:eastAsia="pt-PT"/>
              </w:rPr>
              <w:t>Designar por «plano mediador» de um segmento de reta [</w:t>
            </w:r>
            <w:r w:rsidR="00351033" w:rsidRPr="00351033">
              <w:rPr>
                <w:rFonts w:ascii="Times New Roman" w:hAnsi="Times New Roman" w:cs="Times New Roman"/>
                <w:i/>
                <w:color w:val="000000"/>
                <w:lang w:eastAsia="pt-PT"/>
              </w:rPr>
              <w:t>AB</w:t>
            </w:r>
            <w:r w:rsidR="00351033" w:rsidRPr="00351033">
              <w:rPr>
                <w:rFonts w:ascii="Times New Roman" w:hAnsi="Times New Roman" w:cs="Times New Roman"/>
                <w:color w:val="000000"/>
                <w:lang w:eastAsia="pt-PT"/>
              </w:rPr>
              <w:t xml:space="preserve">] o plano normal à reta suporte do segmento de reta no respetivo ponto médio e reconhecer que é o lugar geométrico dos pontos do espaço equidistantes de </w:t>
            </w:r>
            <w:r w:rsidR="00351033" w:rsidRPr="00351033">
              <w:rPr>
                <w:rFonts w:ascii="Times New Roman" w:hAnsi="Times New Roman" w:cs="Times New Roman"/>
                <w:i/>
                <w:color w:val="000000"/>
                <w:lang w:eastAsia="pt-PT"/>
              </w:rPr>
              <w:t>A</w:t>
            </w:r>
            <w:r w:rsidR="00351033" w:rsidRPr="00351033">
              <w:rPr>
                <w:rFonts w:ascii="Times New Roman" w:hAnsi="Times New Roman" w:cs="Times New Roman"/>
                <w:color w:val="000000"/>
                <w:lang w:eastAsia="pt-PT"/>
              </w:rPr>
              <w:t xml:space="preserve"> e </w:t>
            </w:r>
            <w:r w:rsidR="00351033" w:rsidRPr="00351033">
              <w:rPr>
                <w:rFonts w:ascii="Times New Roman" w:hAnsi="Times New Roman" w:cs="Times New Roman"/>
                <w:i/>
                <w:color w:val="000000"/>
                <w:lang w:eastAsia="pt-PT"/>
              </w:rPr>
              <w:t>B</w:t>
            </w:r>
            <w:r w:rsidR="00351033" w:rsidRPr="00351033">
              <w:rPr>
                <w:rFonts w:ascii="Times New Roman" w:hAnsi="Times New Roman" w:cs="Times New Roman"/>
                <w:color w:val="000000"/>
                <w:lang w:eastAsia="pt-PT"/>
              </w:rPr>
              <w:t>.</w:t>
            </w:r>
          </w:p>
          <w:p w:rsidR="00827F8D" w:rsidRDefault="00827F8D" w:rsidP="00827F8D">
            <w:pPr>
              <w:pStyle w:val="PargrafodaLista"/>
              <w:ind w:left="171" w:firstLine="0"/>
              <w:rPr>
                <w:rFonts w:ascii="Times New Roman" w:hAnsi="Times New Roman" w:cs="Times New Roman"/>
              </w:rPr>
            </w:pPr>
          </w:p>
          <w:p w:rsidR="00827F8D" w:rsidRPr="00351033" w:rsidRDefault="00827F8D" w:rsidP="00827F8D">
            <w:pPr>
              <w:pStyle w:val="PargrafodaLista"/>
              <w:ind w:left="29" w:firstLine="0"/>
              <w:rPr>
                <w:rFonts w:ascii="Times New Roman" w:hAnsi="Times New Roman" w:cs="Times New Roman"/>
                <w:i/>
              </w:rPr>
            </w:pPr>
            <w:r>
              <w:rPr>
                <w:rFonts w:ascii="Times New Roman" w:hAnsi="Times New Roman" w:cs="Times New Roman"/>
                <w:i/>
              </w:rPr>
              <w:t xml:space="preserve">7. </w:t>
            </w:r>
            <w:r w:rsidR="00351033" w:rsidRPr="00351033">
              <w:rPr>
                <w:rFonts w:ascii="Times New Roman" w:hAnsi="Times New Roman" w:cs="Times New Roman"/>
                <w:i/>
                <w:iCs/>
                <w:color w:val="000000"/>
                <w:lang w:eastAsia="pt-PT"/>
              </w:rPr>
              <w:t>Resolver problemas</w:t>
            </w:r>
          </w:p>
          <w:p w:rsidR="00827F8D" w:rsidRPr="00B608B0" w:rsidRDefault="00B608B0" w:rsidP="00B608B0">
            <w:pPr>
              <w:pStyle w:val="PargrafodaLista"/>
              <w:ind w:left="0" w:firstLine="171"/>
              <w:rPr>
                <w:rFonts w:ascii="Times New Roman" w:hAnsi="Times New Roman" w:cs="Times New Roman"/>
              </w:rPr>
            </w:pPr>
            <w:r>
              <w:rPr>
                <w:rFonts w:ascii="Times New Roman" w:hAnsi="Times New Roman" w:cs="Times New Roman"/>
                <w:color w:val="000000"/>
                <w:lang w:eastAsia="pt-PT"/>
              </w:rPr>
              <w:t>7.</w:t>
            </w:r>
            <w:r w:rsidRPr="00B608B0">
              <w:rPr>
                <w:rFonts w:ascii="Times New Roman" w:hAnsi="Times New Roman" w:cs="Times New Roman"/>
                <w:color w:val="000000"/>
                <w:lang w:eastAsia="pt-PT"/>
              </w:rPr>
              <w:t>1. Resolver problemas envolvendo as posições relativas de retas e planos</w:t>
            </w:r>
            <w:r>
              <w:rPr>
                <w:rFonts w:ascii="Times New Roman" w:hAnsi="Times New Roman" w:cs="Times New Roman"/>
                <w:color w:val="000000"/>
                <w:lang w:eastAsia="pt-PT"/>
              </w:rPr>
              <w:t>.</w:t>
            </w:r>
          </w:p>
        </w:tc>
      </w:tr>
    </w:tbl>
    <w:p w:rsidR="00A1484E" w:rsidRDefault="00A1484E" w:rsidP="00A1484E">
      <w:pPr>
        <w:ind w:left="0" w:firstLine="0"/>
      </w:pPr>
      <w:r>
        <w:lastRenderedPageBreak/>
        <w:br w:type="page"/>
      </w:r>
    </w:p>
    <w:p w:rsidR="00A1484E" w:rsidRDefault="00A1484E" w:rsidP="00A1484E">
      <w:pPr>
        <w:jc w:val="center"/>
        <w:rPr>
          <w:rFonts w:ascii="Helvetica" w:hAnsi="Helvetica" w:cs="HelveticaLTStd-BlkCond"/>
          <w:b/>
          <w:color w:val="FFFFFF"/>
          <w:sz w:val="26"/>
          <w:szCs w:val="26"/>
        </w:rPr>
        <w:sectPr w:rsidR="00A1484E" w:rsidSect="00727430">
          <w:headerReference w:type="default" r:id="rId50"/>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263"/>
        <w:gridCol w:w="1560"/>
        <w:gridCol w:w="4819"/>
        <w:gridCol w:w="3969"/>
        <w:gridCol w:w="2977"/>
      </w:tblGrid>
      <w:tr w:rsidR="00A1484E" w:rsidRPr="00B851C6" w:rsidTr="003B5019">
        <w:tc>
          <w:tcPr>
            <w:tcW w:w="15588" w:type="dxa"/>
            <w:gridSpan w:val="5"/>
            <w:shd w:val="clear" w:color="auto" w:fill="595959" w:themeFill="text1" w:themeFillTint="A6"/>
          </w:tcPr>
          <w:p w:rsidR="00A1484E" w:rsidRPr="00B851C6" w:rsidRDefault="00A1484E" w:rsidP="00607747">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 DIDÁTICA </w:t>
            </w:r>
            <w:r w:rsidR="00607747">
              <w:rPr>
                <w:rFonts w:ascii="Helvetica" w:hAnsi="Helvetica" w:cs="HelveticaLTStd-BlkCond"/>
                <w:b/>
                <w:color w:val="FFFFFF"/>
                <w:sz w:val="26"/>
                <w:szCs w:val="26"/>
              </w:rPr>
              <w:t>2</w:t>
            </w:r>
            <w:r w:rsidR="0072303A">
              <w:rPr>
                <w:rFonts w:ascii="Helvetica" w:hAnsi="Helvetica" w:cs="HelveticaLTStd-BlkCond"/>
                <w:b/>
                <w:color w:val="FFFFFF"/>
                <w:sz w:val="26"/>
                <w:szCs w:val="26"/>
              </w:rPr>
              <w:t xml:space="preserve"> DO MANUAL MF9</w:t>
            </w:r>
          </w:p>
        </w:tc>
      </w:tr>
      <w:tr w:rsidR="00A1484E" w:rsidRPr="00B851C6" w:rsidTr="003B5019">
        <w:tc>
          <w:tcPr>
            <w:tcW w:w="15588" w:type="dxa"/>
            <w:gridSpan w:val="5"/>
          </w:tcPr>
          <w:p w:rsidR="00A1484E" w:rsidRPr="00FF323B" w:rsidRDefault="00A1484E" w:rsidP="003B5019">
            <w:pPr>
              <w:rPr>
                <w:rFonts w:cs="Arial"/>
                <w:b/>
                <w:bCs/>
              </w:rPr>
            </w:pPr>
            <w:r w:rsidRPr="00B851C6">
              <w:rPr>
                <w:rFonts w:ascii="Helvetica" w:hAnsi="Helvetica" w:cs="HelveticaLTStd-BoldCond"/>
                <w:b/>
                <w:bCs/>
                <w:sz w:val="24"/>
                <w:szCs w:val="24"/>
              </w:rPr>
              <w:t xml:space="preserve">DOMÍNIO: </w:t>
            </w:r>
            <w:r w:rsidR="0083752E" w:rsidRPr="00FF3A53">
              <w:rPr>
                <w:rFonts w:cs="Arial"/>
                <w:b/>
                <w:bCs/>
              </w:rPr>
              <w:t>GEOMETRIA E MEDIDA (GM</w:t>
            </w:r>
            <w:r w:rsidR="0072303A">
              <w:rPr>
                <w:rFonts w:cs="Arial"/>
                <w:b/>
                <w:bCs/>
              </w:rPr>
              <w:t>9</w:t>
            </w:r>
            <w:r w:rsidR="00FF323B" w:rsidRPr="00FF3A53">
              <w:rPr>
                <w:rFonts w:cs="Arial"/>
                <w:b/>
                <w:bCs/>
              </w:rPr>
              <w:t>)</w:t>
            </w:r>
            <w:r w:rsidR="00FF323B">
              <w:rPr>
                <w:rFonts w:cs="Arial"/>
                <w:b/>
                <w:bCs/>
              </w:rPr>
              <w:t xml:space="preserve"> </w:t>
            </w:r>
          </w:p>
          <w:p w:rsidR="00A1484E" w:rsidRPr="00B851C6" w:rsidRDefault="00A1484E" w:rsidP="003B5019">
            <w:pPr>
              <w:autoSpaceDE w:val="0"/>
              <w:autoSpaceDN w:val="0"/>
              <w:adjustRightInd w:val="0"/>
              <w:ind w:left="1531"/>
              <w:rPr>
                <w:rFonts w:ascii="Helvetica" w:hAnsi="Helvetica" w:cs="HelveticaLTStd-Cond"/>
                <w:sz w:val="20"/>
                <w:szCs w:val="20"/>
              </w:rPr>
            </w:pPr>
          </w:p>
        </w:tc>
      </w:tr>
      <w:tr w:rsidR="00A1484E" w:rsidRPr="00B851C6" w:rsidTr="00082DAF">
        <w:trPr>
          <w:trHeight w:val="724"/>
        </w:trPr>
        <w:tc>
          <w:tcPr>
            <w:tcW w:w="2263" w:type="dxa"/>
            <w:shd w:val="clear" w:color="auto" w:fill="595959" w:themeFill="text1" w:themeFillTint="A6"/>
            <w:vAlign w:val="center"/>
          </w:tcPr>
          <w:p w:rsidR="00A1484E" w:rsidRPr="00B851C6" w:rsidRDefault="00A1484E"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560" w:type="dxa"/>
            <w:shd w:val="clear" w:color="auto" w:fill="595959" w:themeFill="text1" w:themeFillTint="A6"/>
          </w:tcPr>
          <w:p w:rsidR="00A1484E" w:rsidRDefault="00A1484E" w:rsidP="003B5019">
            <w:pPr>
              <w:autoSpaceDE w:val="0"/>
              <w:autoSpaceDN w:val="0"/>
              <w:adjustRightInd w:val="0"/>
              <w:spacing w:before="60" w:after="60"/>
              <w:jc w:val="center"/>
              <w:rPr>
                <w:rFonts w:ascii="Helvetica" w:hAnsi="Helvetica" w:cs="HelveticaLTStd-BlkCond"/>
                <w:b/>
                <w:color w:val="FFFFFF"/>
                <w:sz w:val="16"/>
                <w:szCs w:val="16"/>
              </w:rPr>
            </w:pPr>
          </w:p>
          <w:p w:rsidR="00A1484E" w:rsidRPr="00B851C6" w:rsidRDefault="00A1484E" w:rsidP="00AB3616">
            <w:pPr>
              <w:autoSpaceDE w:val="0"/>
              <w:autoSpaceDN w:val="0"/>
              <w:adjustRightInd w:val="0"/>
              <w:spacing w:before="60" w:after="60"/>
              <w:ind w:left="175" w:hanging="5"/>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A1484E" w:rsidRPr="00DC21ED" w:rsidRDefault="00A1484E"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4819" w:type="dxa"/>
            <w:shd w:val="clear" w:color="auto" w:fill="595959" w:themeFill="text1" w:themeFillTint="A6"/>
            <w:vAlign w:val="center"/>
          </w:tcPr>
          <w:p w:rsidR="00A1484E" w:rsidRPr="00B851C6" w:rsidRDefault="00A1484E"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969" w:type="dxa"/>
            <w:shd w:val="clear" w:color="auto" w:fill="595959" w:themeFill="text1" w:themeFillTint="A6"/>
            <w:vAlign w:val="center"/>
          </w:tcPr>
          <w:p w:rsidR="00A1484E" w:rsidRPr="00B851C6" w:rsidRDefault="00A1484E"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A1484E" w:rsidRDefault="00A1484E" w:rsidP="003B5019">
            <w:pPr>
              <w:autoSpaceDE w:val="0"/>
              <w:autoSpaceDN w:val="0"/>
              <w:adjustRightInd w:val="0"/>
              <w:spacing w:before="60" w:after="60"/>
              <w:jc w:val="center"/>
              <w:rPr>
                <w:rFonts w:ascii="Helvetica" w:hAnsi="Helvetica" w:cs="HelveticaLTStd-BlkCond"/>
                <w:b/>
                <w:color w:val="FFFFFF"/>
                <w:sz w:val="16"/>
                <w:szCs w:val="16"/>
              </w:rPr>
            </w:pPr>
          </w:p>
          <w:p w:rsidR="00A1484E" w:rsidRPr="00B851C6" w:rsidRDefault="00A1484E" w:rsidP="003B5019">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A1484E" w:rsidRPr="00DC21ED" w:rsidRDefault="00A1484E"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FF323B" w:rsidRPr="007D30F4" w:rsidTr="00082DAF">
        <w:tc>
          <w:tcPr>
            <w:tcW w:w="2263" w:type="dxa"/>
          </w:tcPr>
          <w:p w:rsidR="00FF323B" w:rsidRPr="00F42E60" w:rsidRDefault="00FF323B" w:rsidP="00FF323B">
            <w:pPr>
              <w:ind w:left="171" w:hanging="142"/>
              <w:rPr>
                <w:rFonts w:cs="Arial"/>
                <w:b/>
              </w:rPr>
            </w:pPr>
            <w:r>
              <w:rPr>
                <w:rFonts w:cs="Arial"/>
                <w:b/>
              </w:rPr>
              <w:t>0</w:t>
            </w:r>
            <w:r>
              <w:rPr>
                <w:rFonts w:cs="Arial"/>
                <w:b/>
                <w:bCs/>
              </w:rPr>
              <w:t xml:space="preserve"> – </w:t>
            </w:r>
            <w:r w:rsidR="00AB3616">
              <w:rPr>
                <w:rFonts w:cs="Arial"/>
                <w:b/>
              </w:rPr>
              <w:t>Classificação de ângulos. Ângulos definidos por duas retas intersetadas por uma secante</w:t>
            </w:r>
          </w:p>
        </w:tc>
        <w:tc>
          <w:tcPr>
            <w:tcW w:w="1560" w:type="dxa"/>
          </w:tcPr>
          <w:p w:rsidR="00FF323B" w:rsidRDefault="00AB3616" w:rsidP="00FF323B">
            <w:pPr>
              <w:jc w:val="center"/>
              <w:rPr>
                <w:rFonts w:cs="Arial"/>
              </w:rPr>
            </w:pPr>
            <w:r>
              <w:rPr>
                <w:rFonts w:cs="Arial"/>
              </w:rPr>
              <w:t>1</w:t>
            </w:r>
          </w:p>
        </w:tc>
        <w:tc>
          <w:tcPr>
            <w:tcW w:w="4819" w:type="dxa"/>
          </w:tcPr>
          <w:p w:rsidR="00FF323B" w:rsidRPr="00B55429" w:rsidRDefault="00FF323B" w:rsidP="00FF323B">
            <w:pPr>
              <w:rPr>
                <w:rFonts w:cs="Arial"/>
              </w:rPr>
            </w:pPr>
          </w:p>
        </w:tc>
        <w:tc>
          <w:tcPr>
            <w:tcW w:w="3969" w:type="dxa"/>
          </w:tcPr>
          <w:p w:rsidR="00FF323B" w:rsidRDefault="00FF323B" w:rsidP="00FF323B">
            <w:pPr>
              <w:pStyle w:val="PargrafodaLista"/>
              <w:numPr>
                <w:ilvl w:val="0"/>
                <w:numId w:val="1"/>
              </w:numPr>
              <w:autoSpaceDE w:val="0"/>
              <w:autoSpaceDN w:val="0"/>
              <w:adjustRightInd w:val="0"/>
              <w:ind w:left="170" w:hanging="170"/>
              <w:rPr>
                <w:rFonts w:cs="Arial"/>
              </w:rPr>
            </w:pPr>
            <w:r>
              <w:rPr>
                <w:rFonts w:cs="Arial"/>
              </w:rPr>
              <w:t xml:space="preserve">Tarefas 1 e </w:t>
            </w:r>
            <w:r w:rsidRPr="00B55429">
              <w:rPr>
                <w:rFonts w:cs="Arial"/>
              </w:rPr>
              <w:t>2</w:t>
            </w:r>
            <w:r>
              <w:rPr>
                <w:rFonts w:cs="Arial"/>
              </w:rPr>
              <w:t xml:space="preserve"> (Recordo - pág. 47)</w:t>
            </w:r>
          </w:p>
          <w:p w:rsidR="00FF323B" w:rsidRPr="00B55429" w:rsidRDefault="00AB3616" w:rsidP="00AB3616">
            <w:pPr>
              <w:pStyle w:val="PargrafodaLista"/>
              <w:numPr>
                <w:ilvl w:val="0"/>
                <w:numId w:val="1"/>
              </w:numPr>
              <w:autoSpaceDE w:val="0"/>
              <w:autoSpaceDN w:val="0"/>
              <w:adjustRightInd w:val="0"/>
              <w:ind w:left="170" w:hanging="170"/>
              <w:rPr>
                <w:rFonts w:cs="Arial"/>
              </w:rPr>
            </w:pPr>
            <w:r>
              <w:rPr>
                <w:rFonts w:cs="Arial"/>
              </w:rPr>
              <w:t>Exploração (pág. 46)</w:t>
            </w:r>
          </w:p>
        </w:tc>
        <w:tc>
          <w:tcPr>
            <w:tcW w:w="2977" w:type="dxa"/>
          </w:tcPr>
          <w:p w:rsidR="00FF323B" w:rsidRDefault="00FF323B" w:rsidP="00FF323B">
            <w:pPr>
              <w:rPr>
                <w:rFonts w:cs="Arial"/>
              </w:rPr>
            </w:pPr>
            <w:r>
              <w:rPr>
                <w:rFonts w:cs="Arial"/>
              </w:rPr>
              <w:t>Manual</w:t>
            </w:r>
          </w:p>
          <w:p w:rsidR="00FF323B" w:rsidRPr="00B55429" w:rsidRDefault="00FF323B" w:rsidP="00FF323B">
            <w:pPr>
              <w:rPr>
                <w:rFonts w:cs="Arial"/>
              </w:rPr>
            </w:pPr>
            <w:r>
              <w:rPr>
                <w:rFonts w:cs="Arial"/>
              </w:rPr>
              <w:t>CA – Ficha diagnóstica 2</w:t>
            </w:r>
          </w:p>
        </w:tc>
      </w:tr>
      <w:tr w:rsidR="00FF323B" w:rsidRPr="007D30F4" w:rsidTr="00082DAF">
        <w:tc>
          <w:tcPr>
            <w:tcW w:w="2263" w:type="dxa"/>
          </w:tcPr>
          <w:p w:rsidR="00FF323B" w:rsidRPr="0012385C" w:rsidRDefault="00FF323B" w:rsidP="0012385C">
            <w:pPr>
              <w:pStyle w:val="PargrafodaLista"/>
              <w:ind w:left="171" w:hanging="142"/>
              <w:rPr>
                <w:rFonts w:cs="Arial"/>
                <w:b/>
                <w:bCs/>
              </w:rPr>
            </w:pPr>
            <w:r>
              <w:rPr>
                <w:rFonts w:cs="Arial"/>
                <w:b/>
                <w:bCs/>
              </w:rPr>
              <w:t xml:space="preserve">1 – </w:t>
            </w:r>
            <w:r w:rsidR="00AB3616">
              <w:rPr>
                <w:rFonts w:cs="Arial"/>
                <w:b/>
                <w:bCs/>
              </w:rPr>
              <w:t>Axiomatização das teorias Matemáticas</w:t>
            </w:r>
          </w:p>
        </w:tc>
        <w:tc>
          <w:tcPr>
            <w:tcW w:w="1560" w:type="dxa"/>
          </w:tcPr>
          <w:p w:rsidR="00FF323B" w:rsidRDefault="00AB3616" w:rsidP="00FF323B">
            <w:pPr>
              <w:jc w:val="center"/>
              <w:rPr>
                <w:rFonts w:cs="Arial"/>
              </w:rPr>
            </w:pPr>
            <w:r>
              <w:rPr>
                <w:rFonts w:cs="Arial"/>
              </w:rPr>
              <w:t>1</w:t>
            </w:r>
          </w:p>
        </w:tc>
        <w:tc>
          <w:tcPr>
            <w:tcW w:w="4819" w:type="dxa"/>
          </w:tcPr>
          <w:p w:rsidR="00FF323B" w:rsidRPr="00B55429" w:rsidRDefault="00AB3616" w:rsidP="00AB3616">
            <w:pPr>
              <w:rPr>
                <w:rFonts w:cs="Arial"/>
              </w:rPr>
            </w:pPr>
            <w:r>
              <w:rPr>
                <w:rFonts w:cs="Arial"/>
              </w:rPr>
              <w:t>1.1, 1.2, 1.3, 1.5, 1.6</w:t>
            </w:r>
            <w:r w:rsidRPr="00FF323B">
              <w:rPr>
                <w:rFonts w:cs="Arial"/>
                <w:b/>
              </w:rPr>
              <w:t xml:space="preserve"> </w:t>
            </w:r>
            <w:r w:rsidR="00FF323B" w:rsidRPr="00FF323B">
              <w:rPr>
                <w:rFonts w:cs="Arial"/>
                <w:b/>
              </w:rPr>
              <w:t>(GM</w:t>
            </w:r>
            <w:r>
              <w:rPr>
                <w:rFonts w:cs="Arial"/>
                <w:b/>
              </w:rPr>
              <w:t>9</w:t>
            </w:r>
            <w:r w:rsidR="00FF323B" w:rsidRPr="00FF323B">
              <w:rPr>
                <w:rFonts w:cs="Arial"/>
                <w:b/>
              </w:rPr>
              <w:t>)</w:t>
            </w:r>
          </w:p>
        </w:tc>
        <w:tc>
          <w:tcPr>
            <w:tcW w:w="3969" w:type="dxa"/>
          </w:tcPr>
          <w:p w:rsidR="00AB3616" w:rsidRPr="00AB3616" w:rsidRDefault="00AB3616" w:rsidP="00AB3616">
            <w:pPr>
              <w:pStyle w:val="PargrafodaLista"/>
              <w:numPr>
                <w:ilvl w:val="0"/>
                <w:numId w:val="1"/>
              </w:numPr>
              <w:autoSpaceDE w:val="0"/>
              <w:autoSpaceDN w:val="0"/>
              <w:adjustRightInd w:val="0"/>
              <w:ind w:left="170" w:hanging="170"/>
              <w:rPr>
                <w:rFonts w:cs="Arial"/>
              </w:rPr>
            </w:pPr>
            <w:r w:rsidRPr="00AB3616">
              <w:rPr>
                <w:rFonts w:cs="Arial"/>
              </w:rPr>
              <w:t>Exploração (págs. 48 a 51)</w:t>
            </w:r>
          </w:p>
          <w:p w:rsidR="00FF323B" w:rsidRPr="00B55429" w:rsidRDefault="00AB3616" w:rsidP="00AB3616">
            <w:pPr>
              <w:pStyle w:val="PargrafodaLista"/>
              <w:numPr>
                <w:ilvl w:val="0"/>
                <w:numId w:val="1"/>
              </w:numPr>
              <w:autoSpaceDE w:val="0"/>
              <w:autoSpaceDN w:val="0"/>
              <w:adjustRightInd w:val="0"/>
              <w:ind w:left="170" w:hanging="170"/>
              <w:rPr>
                <w:rFonts w:cs="Arial"/>
              </w:rPr>
            </w:pPr>
            <w:r>
              <w:rPr>
                <w:rFonts w:cs="Arial"/>
              </w:rPr>
              <w:t>Aplico o que aprendi (pág. 52)</w:t>
            </w:r>
          </w:p>
        </w:tc>
        <w:tc>
          <w:tcPr>
            <w:tcW w:w="2977" w:type="dxa"/>
          </w:tcPr>
          <w:p w:rsidR="00FF323B" w:rsidRDefault="00FF323B" w:rsidP="00FF323B">
            <w:pPr>
              <w:rPr>
                <w:rFonts w:cs="Arial"/>
              </w:rPr>
            </w:pPr>
            <w:r>
              <w:rPr>
                <w:rFonts w:cs="Arial"/>
              </w:rPr>
              <w:t>Manual</w:t>
            </w:r>
          </w:p>
          <w:p w:rsidR="00FF323B" w:rsidRPr="00B55429" w:rsidRDefault="00FF323B" w:rsidP="00FF323B">
            <w:pPr>
              <w:rPr>
                <w:rFonts w:cs="Arial"/>
              </w:rPr>
            </w:pPr>
            <w:r>
              <w:rPr>
                <w:rFonts w:cs="Arial"/>
              </w:rPr>
              <w:t>CA – Ficha 7</w:t>
            </w:r>
          </w:p>
        </w:tc>
      </w:tr>
      <w:tr w:rsidR="00FF323B" w:rsidRPr="007D30F4" w:rsidTr="00082DAF">
        <w:tc>
          <w:tcPr>
            <w:tcW w:w="2263" w:type="dxa"/>
          </w:tcPr>
          <w:p w:rsidR="00FF323B" w:rsidRPr="00F42E60" w:rsidRDefault="00FF323B" w:rsidP="00FF323B">
            <w:pPr>
              <w:pStyle w:val="PargrafodaLista"/>
              <w:ind w:left="171" w:hanging="142"/>
              <w:rPr>
                <w:rFonts w:cs="Arial"/>
                <w:b/>
                <w:bCs/>
              </w:rPr>
            </w:pPr>
            <w:r>
              <w:rPr>
                <w:rFonts w:cs="Arial"/>
                <w:b/>
                <w:bCs/>
              </w:rPr>
              <w:t xml:space="preserve">2 – </w:t>
            </w:r>
            <w:r w:rsidR="0012385C">
              <w:rPr>
                <w:rFonts w:cs="Arial"/>
                <w:b/>
                <w:bCs/>
              </w:rPr>
              <w:t>Axiomatização da Geometria</w:t>
            </w:r>
          </w:p>
          <w:p w:rsidR="00FF323B" w:rsidRPr="00F42E60" w:rsidRDefault="00FF323B" w:rsidP="00FF323B">
            <w:pPr>
              <w:pStyle w:val="PargrafodaLista"/>
              <w:ind w:left="171" w:hanging="142"/>
              <w:rPr>
                <w:rFonts w:cs="Arial"/>
                <w:b/>
                <w:bCs/>
              </w:rPr>
            </w:pPr>
          </w:p>
        </w:tc>
        <w:tc>
          <w:tcPr>
            <w:tcW w:w="1560" w:type="dxa"/>
          </w:tcPr>
          <w:p w:rsidR="00FF323B" w:rsidRDefault="0012385C" w:rsidP="00FF323B">
            <w:pPr>
              <w:jc w:val="center"/>
              <w:rPr>
                <w:rFonts w:cs="Arial"/>
              </w:rPr>
            </w:pPr>
            <w:r>
              <w:rPr>
                <w:rFonts w:cs="Arial"/>
              </w:rPr>
              <w:t>1</w:t>
            </w:r>
          </w:p>
        </w:tc>
        <w:tc>
          <w:tcPr>
            <w:tcW w:w="4819" w:type="dxa"/>
          </w:tcPr>
          <w:p w:rsidR="00FF323B" w:rsidRPr="00B55429" w:rsidRDefault="0012385C" w:rsidP="00FF323B">
            <w:pPr>
              <w:rPr>
                <w:rFonts w:cs="Arial"/>
              </w:rPr>
            </w:pPr>
            <w:r>
              <w:rPr>
                <w:rFonts w:cs="Arial"/>
              </w:rPr>
              <w:t>1.4, 2.1, 2.2, 2.3, 3.1, 3.3</w:t>
            </w:r>
            <w:r w:rsidR="00FF323B">
              <w:rPr>
                <w:rFonts w:cs="Arial"/>
              </w:rPr>
              <w:t xml:space="preserve"> </w:t>
            </w:r>
            <w:r>
              <w:rPr>
                <w:rFonts w:cs="Arial"/>
                <w:b/>
              </w:rPr>
              <w:t>(GM9</w:t>
            </w:r>
            <w:r w:rsidR="00FF323B" w:rsidRPr="00FF323B">
              <w:rPr>
                <w:rFonts w:cs="Arial"/>
                <w:b/>
              </w:rPr>
              <w:t>)</w:t>
            </w:r>
          </w:p>
        </w:tc>
        <w:tc>
          <w:tcPr>
            <w:tcW w:w="3969" w:type="dxa"/>
          </w:tcPr>
          <w:p w:rsidR="0012385C" w:rsidRDefault="0012385C" w:rsidP="0012385C">
            <w:pPr>
              <w:pStyle w:val="PargrafodaLista"/>
              <w:numPr>
                <w:ilvl w:val="0"/>
                <w:numId w:val="1"/>
              </w:numPr>
              <w:autoSpaceDE w:val="0"/>
              <w:autoSpaceDN w:val="0"/>
              <w:adjustRightInd w:val="0"/>
              <w:ind w:left="170" w:hanging="170"/>
              <w:rPr>
                <w:rFonts w:cs="Arial"/>
              </w:rPr>
            </w:pPr>
            <w:r w:rsidRPr="0012385C">
              <w:rPr>
                <w:rFonts w:cs="Arial"/>
              </w:rPr>
              <w:t>Exploração (págs. 53 a 55)</w:t>
            </w:r>
          </w:p>
          <w:p w:rsidR="0012385C" w:rsidRPr="0012385C" w:rsidRDefault="0012385C" w:rsidP="0012385C">
            <w:pPr>
              <w:pStyle w:val="PargrafodaLista"/>
              <w:numPr>
                <w:ilvl w:val="0"/>
                <w:numId w:val="1"/>
              </w:numPr>
              <w:autoSpaceDE w:val="0"/>
              <w:autoSpaceDN w:val="0"/>
              <w:adjustRightInd w:val="0"/>
              <w:ind w:left="170" w:hanging="170"/>
              <w:rPr>
                <w:rFonts w:cs="Arial"/>
              </w:rPr>
            </w:pPr>
            <w:r w:rsidRPr="0012385C">
              <w:rPr>
                <w:rFonts w:cs="Arial"/>
              </w:rPr>
              <w:t>Tarefa 3 (pág. 56)</w:t>
            </w:r>
          </w:p>
          <w:p w:rsidR="00FF323B" w:rsidRPr="00B55429" w:rsidRDefault="0012385C" w:rsidP="0012385C">
            <w:pPr>
              <w:pStyle w:val="PargrafodaLista"/>
              <w:numPr>
                <w:ilvl w:val="0"/>
                <w:numId w:val="1"/>
              </w:numPr>
              <w:autoSpaceDE w:val="0"/>
              <w:autoSpaceDN w:val="0"/>
              <w:adjustRightInd w:val="0"/>
              <w:ind w:left="170" w:hanging="170"/>
              <w:rPr>
                <w:rFonts w:cs="Arial"/>
              </w:rPr>
            </w:pPr>
            <w:r>
              <w:rPr>
                <w:rFonts w:cs="Arial"/>
              </w:rPr>
              <w:t>Aplico o que aprendi (pág. 57)</w:t>
            </w:r>
          </w:p>
        </w:tc>
        <w:tc>
          <w:tcPr>
            <w:tcW w:w="2977" w:type="dxa"/>
          </w:tcPr>
          <w:p w:rsidR="00FF323B" w:rsidRDefault="00FF323B" w:rsidP="00FF323B">
            <w:pPr>
              <w:rPr>
                <w:rFonts w:cs="Arial"/>
              </w:rPr>
            </w:pPr>
            <w:r>
              <w:rPr>
                <w:rFonts w:cs="Arial"/>
              </w:rPr>
              <w:t>Manual</w:t>
            </w:r>
          </w:p>
          <w:p w:rsidR="00FF323B" w:rsidRPr="00B55429" w:rsidRDefault="0012385C" w:rsidP="00FF323B">
            <w:pPr>
              <w:rPr>
                <w:rFonts w:cs="Arial"/>
              </w:rPr>
            </w:pPr>
            <w:r>
              <w:rPr>
                <w:rFonts w:cs="Arial"/>
              </w:rPr>
              <w:t>CA – Ficha 7</w:t>
            </w:r>
          </w:p>
        </w:tc>
      </w:tr>
      <w:tr w:rsidR="00FF323B" w:rsidRPr="007D30F4" w:rsidTr="00082DAF">
        <w:tc>
          <w:tcPr>
            <w:tcW w:w="2263" w:type="dxa"/>
          </w:tcPr>
          <w:p w:rsidR="00FF323B" w:rsidRPr="0012385C" w:rsidRDefault="00FF323B" w:rsidP="0012385C">
            <w:pPr>
              <w:pStyle w:val="PargrafodaLista"/>
              <w:ind w:left="171" w:hanging="142"/>
              <w:rPr>
                <w:rFonts w:cs="Arial"/>
                <w:b/>
                <w:bCs/>
              </w:rPr>
            </w:pPr>
            <w:r>
              <w:rPr>
                <w:rFonts w:cs="Arial"/>
                <w:b/>
                <w:bCs/>
              </w:rPr>
              <w:t xml:space="preserve">3 – </w:t>
            </w:r>
            <w:r w:rsidR="0012385C">
              <w:rPr>
                <w:rFonts w:cs="Arial"/>
                <w:b/>
                <w:bCs/>
                <w:iCs/>
              </w:rPr>
              <w:t>Posições relativas de retas no plano e no espaço euclidiano</w:t>
            </w:r>
          </w:p>
        </w:tc>
        <w:tc>
          <w:tcPr>
            <w:tcW w:w="1560" w:type="dxa"/>
          </w:tcPr>
          <w:p w:rsidR="00FF323B" w:rsidRDefault="00FF323B" w:rsidP="00FF323B">
            <w:pPr>
              <w:jc w:val="center"/>
              <w:rPr>
                <w:rFonts w:cs="Arial"/>
              </w:rPr>
            </w:pPr>
            <w:r>
              <w:rPr>
                <w:rFonts w:cs="Arial"/>
              </w:rPr>
              <w:t>2</w:t>
            </w:r>
          </w:p>
        </w:tc>
        <w:tc>
          <w:tcPr>
            <w:tcW w:w="4819" w:type="dxa"/>
          </w:tcPr>
          <w:p w:rsidR="00FF323B" w:rsidRPr="00B55429" w:rsidRDefault="0012385C" w:rsidP="00FF323B">
            <w:pPr>
              <w:rPr>
                <w:rFonts w:cs="Arial"/>
              </w:rPr>
            </w:pPr>
            <w:r>
              <w:rPr>
                <w:rFonts w:cs="Arial"/>
              </w:rPr>
              <w:t xml:space="preserve">3.2, 4.1, 4.2, 4.3, 7.1 </w:t>
            </w:r>
            <w:r>
              <w:rPr>
                <w:rFonts w:cs="Arial"/>
                <w:b/>
              </w:rPr>
              <w:t>(GM9</w:t>
            </w:r>
            <w:r w:rsidRPr="00FF323B">
              <w:rPr>
                <w:rFonts w:cs="Arial"/>
                <w:b/>
              </w:rPr>
              <w:t>)</w:t>
            </w:r>
          </w:p>
        </w:tc>
        <w:tc>
          <w:tcPr>
            <w:tcW w:w="3969" w:type="dxa"/>
          </w:tcPr>
          <w:p w:rsidR="0012385C" w:rsidRDefault="0012385C" w:rsidP="00FB7060">
            <w:pPr>
              <w:pStyle w:val="PargrafodaLista"/>
              <w:numPr>
                <w:ilvl w:val="0"/>
                <w:numId w:val="1"/>
              </w:numPr>
              <w:autoSpaceDE w:val="0"/>
              <w:autoSpaceDN w:val="0"/>
              <w:adjustRightInd w:val="0"/>
              <w:ind w:left="170" w:hanging="170"/>
              <w:rPr>
                <w:rFonts w:cs="Arial"/>
              </w:rPr>
            </w:pPr>
            <w:r w:rsidRPr="0012385C">
              <w:rPr>
                <w:rFonts w:cs="Arial"/>
              </w:rPr>
              <w:t>Exploração (págs. 58 a 60)</w:t>
            </w:r>
          </w:p>
          <w:p w:rsidR="0012385C" w:rsidRPr="0012385C" w:rsidRDefault="0012385C" w:rsidP="00FB7060">
            <w:pPr>
              <w:pStyle w:val="PargrafodaLista"/>
              <w:numPr>
                <w:ilvl w:val="0"/>
                <w:numId w:val="1"/>
              </w:numPr>
              <w:autoSpaceDE w:val="0"/>
              <w:autoSpaceDN w:val="0"/>
              <w:adjustRightInd w:val="0"/>
              <w:ind w:left="170" w:hanging="170"/>
              <w:rPr>
                <w:rFonts w:cs="Arial"/>
              </w:rPr>
            </w:pPr>
            <w:r w:rsidRPr="0012385C">
              <w:rPr>
                <w:rFonts w:cs="Arial"/>
              </w:rPr>
              <w:t>Tarefa 4 (pág. 60)</w:t>
            </w:r>
          </w:p>
          <w:p w:rsidR="00FF323B" w:rsidRPr="00B55429" w:rsidRDefault="0012385C" w:rsidP="0012385C">
            <w:pPr>
              <w:pStyle w:val="PargrafodaLista"/>
              <w:numPr>
                <w:ilvl w:val="0"/>
                <w:numId w:val="1"/>
              </w:numPr>
              <w:autoSpaceDE w:val="0"/>
              <w:autoSpaceDN w:val="0"/>
              <w:adjustRightInd w:val="0"/>
              <w:ind w:left="170" w:hanging="170"/>
              <w:rPr>
                <w:rFonts w:cs="Arial"/>
              </w:rPr>
            </w:pPr>
            <w:r>
              <w:rPr>
                <w:rFonts w:cs="Arial"/>
              </w:rPr>
              <w:t>Aplico o que aprendi (pág. 61)</w:t>
            </w:r>
          </w:p>
        </w:tc>
        <w:tc>
          <w:tcPr>
            <w:tcW w:w="2977" w:type="dxa"/>
          </w:tcPr>
          <w:p w:rsidR="00FF323B" w:rsidRDefault="00FF323B" w:rsidP="00FF323B">
            <w:pPr>
              <w:rPr>
                <w:rFonts w:cs="Arial"/>
              </w:rPr>
            </w:pPr>
            <w:r>
              <w:rPr>
                <w:rFonts w:cs="Arial"/>
              </w:rPr>
              <w:t>Manual</w:t>
            </w:r>
          </w:p>
          <w:p w:rsidR="00FF323B" w:rsidRPr="00B55429" w:rsidRDefault="00FF323B" w:rsidP="00FF323B">
            <w:pPr>
              <w:rPr>
                <w:rFonts w:cs="Arial"/>
              </w:rPr>
            </w:pPr>
            <w:r>
              <w:rPr>
                <w:rFonts w:cs="Arial"/>
              </w:rPr>
              <w:t>C</w:t>
            </w:r>
            <w:r w:rsidR="0012385C">
              <w:rPr>
                <w:rFonts w:cs="Arial"/>
              </w:rPr>
              <w:t>A – Ficha 8</w:t>
            </w:r>
          </w:p>
        </w:tc>
      </w:tr>
      <w:tr w:rsidR="00FF323B" w:rsidRPr="007D30F4" w:rsidTr="00082DAF">
        <w:tc>
          <w:tcPr>
            <w:tcW w:w="2263" w:type="dxa"/>
          </w:tcPr>
          <w:p w:rsidR="00FF323B" w:rsidRPr="00F42E60" w:rsidRDefault="00FF323B" w:rsidP="00FF323B">
            <w:pPr>
              <w:pStyle w:val="PargrafodaLista"/>
              <w:ind w:left="171" w:hanging="142"/>
              <w:rPr>
                <w:rFonts w:cs="Arial"/>
                <w:b/>
                <w:bCs/>
              </w:rPr>
            </w:pPr>
            <w:r>
              <w:rPr>
                <w:rFonts w:cs="Arial"/>
                <w:b/>
                <w:bCs/>
              </w:rPr>
              <w:t xml:space="preserve">4 – </w:t>
            </w:r>
            <w:r w:rsidR="0012385C">
              <w:rPr>
                <w:rFonts w:cs="Arial"/>
                <w:b/>
                <w:bCs/>
              </w:rPr>
              <w:t>Posições relativas de retas e planos no espaço euclidiano</w:t>
            </w:r>
          </w:p>
        </w:tc>
        <w:tc>
          <w:tcPr>
            <w:tcW w:w="1560" w:type="dxa"/>
          </w:tcPr>
          <w:p w:rsidR="00FF323B" w:rsidRDefault="0012385C" w:rsidP="00FF323B">
            <w:pPr>
              <w:jc w:val="center"/>
              <w:rPr>
                <w:rFonts w:cs="Arial"/>
              </w:rPr>
            </w:pPr>
            <w:r>
              <w:rPr>
                <w:rFonts w:cs="Arial"/>
              </w:rPr>
              <w:t>1</w:t>
            </w:r>
          </w:p>
        </w:tc>
        <w:tc>
          <w:tcPr>
            <w:tcW w:w="4819" w:type="dxa"/>
          </w:tcPr>
          <w:p w:rsidR="00FF323B" w:rsidRPr="00B55429" w:rsidRDefault="0012385C" w:rsidP="00FF323B">
            <w:pPr>
              <w:rPr>
                <w:rFonts w:cs="Arial"/>
              </w:rPr>
            </w:pPr>
            <w:r>
              <w:rPr>
                <w:rFonts w:cs="Arial"/>
              </w:rPr>
              <w:t xml:space="preserve">5.2, 5.3, 5.6, 6.3, 6.4, 7.1 </w:t>
            </w:r>
            <w:r>
              <w:rPr>
                <w:rFonts w:cs="Arial"/>
                <w:b/>
              </w:rPr>
              <w:t>(GM9</w:t>
            </w:r>
            <w:r w:rsidRPr="00FF323B">
              <w:rPr>
                <w:rFonts w:cs="Arial"/>
                <w:b/>
              </w:rPr>
              <w:t>)</w:t>
            </w:r>
          </w:p>
        </w:tc>
        <w:tc>
          <w:tcPr>
            <w:tcW w:w="3969" w:type="dxa"/>
          </w:tcPr>
          <w:p w:rsidR="0012385C" w:rsidRPr="0012385C" w:rsidRDefault="0012385C" w:rsidP="0012385C">
            <w:pPr>
              <w:pStyle w:val="PargrafodaLista"/>
              <w:numPr>
                <w:ilvl w:val="0"/>
                <w:numId w:val="1"/>
              </w:numPr>
              <w:autoSpaceDE w:val="0"/>
              <w:autoSpaceDN w:val="0"/>
              <w:adjustRightInd w:val="0"/>
              <w:ind w:left="170" w:hanging="170"/>
              <w:rPr>
                <w:rFonts w:cs="Arial"/>
              </w:rPr>
            </w:pPr>
            <w:r w:rsidRPr="0012385C">
              <w:rPr>
                <w:rFonts w:cs="Arial"/>
              </w:rPr>
              <w:t>Exploração (págs. 62 e 63)</w:t>
            </w:r>
          </w:p>
          <w:p w:rsidR="00FF323B" w:rsidRPr="00B55429" w:rsidRDefault="0012385C" w:rsidP="0012385C">
            <w:pPr>
              <w:pStyle w:val="PargrafodaLista"/>
              <w:numPr>
                <w:ilvl w:val="0"/>
                <w:numId w:val="1"/>
              </w:numPr>
              <w:autoSpaceDE w:val="0"/>
              <w:autoSpaceDN w:val="0"/>
              <w:adjustRightInd w:val="0"/>
              <w:ind w:left="170" w:hanging="170"/>
              <w:rPr>
                <w:rFonts w:cs="Arial"/>
              </w:rPr>
            </w:pPr>
            <w:r>
              <w:rPr>
                <w:rFonts w:cs="Arial"/>
              </w:rPr>
              <w:t>Aplico o que aprendi (pág. 63)</w:t>
            </w:r>
          </w:p>
        </w:tc>
        <w:tc>
          <w:tcPr>
            <w:tcW w:w="2977" w:type="dxa"/>
          </w:tcPr>
          <w:p w:rsidR="00FF323B" w:rsidRDefault="00FF323B" w:rsidP="00FF323B">
            <w:pPr>
              <w:rPr>
                <w:rFonts w:cs="Arial"/>
              </w:rPr>
            </w:pPr>
            <w:r>
              <w:rPr>
                <w:rFonts w:cs="Arial"/>
              </w:rPr>
              <w:t>Manual</w:t>
            </w:r>
          </w:p>
          <w:p w:rsidR="00FF323B" w:rsidRPr="00B55429" w:rsidRDefault="00FF323B" w:rsidP="00FF323B">
            <w:pPr>
              <w:rPr>
                <w:rFonts w:cs="Arial"/>
              </w:rPr>
            </w:pPr>
            <w:r>
              <w:rPr>
                <w:rFonts w:cs="Arial"/>
              </w:rPr>
              <w:t>CA – Ficha 9</w:t>
            </w:r>
          </w:p>
        </w:tc>
      </w:tr>
      <w:tr w:rsidR="0012385C" w:rsidRPr="007D30F4" w:rsidTr="00082DAF">
        <w:tc>
          <w:tcPr>
            <w:tcW w:w="2263" w:type="dxa"/>
          </w:tcPr>
          <w:p w:rsidR="0012385C" w:rsidRDefault="0012385C" w:rsidP="00FF323B">
            <w:pPr>
              <w:pStyle w:val="PargrafodaLista"/>
              <w:ind w:left="171" w:hanging="142"/>
              <w:rPr>
                <w:rFonts w:cs="Arial"/>
                <w:b/>
                <w:bCs/>
              </w:rPr>
            </w:pPr>
            <w:r>
              <w:rPr>
                <w:rFonts w:cs="Arial"/>
                <w:b/>
                <w:bCs/>
              </w:rPr>
              <w:t>5 - Posições relativas de planos no espaço euclidiano</w:t>
            </w:r>
          </w:p>
        </w:tc>
        <w:tc>
          <w:tcPr>
            <w:tcW w:w="1560" w:type="dxa"/>
          </w:tcPr>
          <w:p w:rsidR="0012385C" w:rsidRDefault="0012385C" w:rsidP="00FF323B">
            <w:pPr>
              <w:jc w:val="center"/>
              <w:rPr>
                <w:rFonts w:cs="Arial"/>
              </w:rPr>
            </w:pPr>
            <w:r>
              <w:rPr>
                <w:rFonts w:cs="Arial"/>
              </w:rPr>
              <w:t>2</w:t>
            </w:r>
          </w:p>
        </w:tc>
        <w:tc>
          <w:tcPr>
            <w:tcW w:w="4819" w:type="dxa"/>
          </w:tcPr>
          <w:p w:rsidR="0012385C" w:rsidRDefault="0012385C" w:rsidP="00FF323B">
            <w:pPr>
              <w:rPr>
                <w:rFonts w:cs="Arial"/>
              </w:rPr>
            </w:pPr>
            <w:r>
              <w:rPr>
                <w:rFonts w:cs="Arial"/>
              </w:rPr>
              <w:t xml:space="preserve">5.1, 5.4, 5.5,5.7, 5.8, 6.1, 6.2, 6.5, 7.1 </w:t>
            </w:r>
            <w:r>
              <w:rPr>
                <w:rFonts w:cs="Arial"/>
                <w:b/>
              </w:rPr>
              <w:t>(GM9</w:t>
            </w:r>
            <w:r w:rsidRPr="00FF323B">
              <w:rPr>
                <w:rFonts w:cs="Arial"/>
                <w:b/>
              </w:rPr>
              <w:t>)</w:t>
            </w:r>
          </w:p>
        </w:tc>
        <w:tc>
          <w:tcPr>
            <w:tcW w:w="3969" w:type="dxa"/>
          </w:tcPr>
          <w:p w:rsidR="0012385C" w:rsidRDefault="0012385C" w:rsidP="00FB7060">
            <w:pPr>
              <w:pStyle w:val="PargrafodaLista"/>
              <w:numPr>
                <w:ilvl w:val="0"/>
                <w:numId w:val="1"/>
              </w:numPr>
              <w:autoSpaceDE w:val="0"/>
              <w:autoSpaceDN w:val="0"/>
              <w:adjustRightInd w:val="0"/>
              <w:ind w:left="170" w:hanging="170"/>
              <w:rPr>
                <w:rFonts w:cs="Arial"/>
              </w:rPr>
            </w:pPr>
            <w:r w:rsidRPr="0012385C">
              <w:rPr>
                <w:rFonts w:cs="Arial"/>
              </w:rPr>
              <w:t>Exploração (págs. 64 a 67)</w:t>
            </w:r>
          </w:p>
          <w:p w:rsidR="0012385C" w:rsidRPr="0012385C" w:rsidRDefault="0012385C" w:rsidP="00FB7060">
            <w:pPr>
              <w:pStyle w:val="PargrafodaLista"/>
              <w:numPr>
                <w:ilvl w:val="0"/>
                <w:numId w:val="1"/>
              </w:numPr>
              <w:autoSpaceDE w:val="0"/>
              <w:autoSpaceDN w:val="0"/>
              <w:adjustRightInd w:val="0"/>
              <w:ind w:left="170" w:hanging="170"/>
              <w:rPr>
                <w:rFonts w:cs="Arial"/>
              </w:rPr>
            </w:pPr>
            <w:r w:rsidRPr="0012385C">
              <w:rPr>
                <w:rFonts w:cs="Arial"/>
              </w:rPr>
              <w:t>Tarefa 5 (pág. 68)</w:t>
            </w:r>
          </w:p>
          <w:p w:rsidR="0012385C" w:rsidRPr="0012385C" w:rsidRDefault="0012385C" w:rsidP="0012385C">
            <w:pPr>
              <w:pStyle w:val="PargrafodaLista"/>
              <w:numPr>
                <w:ilvl w:val="0"/>
                <w:numId w:val="1"/>
              </w:numPr>
              <w:autoSpaceDE w:val="0"/>
              <w:autoSpaceDN w:val="0"/>
              <w:adjustRightInd w:val="0"/>
              <w:ind w:left="170" w:hanging="170"/>
              <w:rPr>
                <w:rFonts w:cs="Arial"/>
              </w:rPr>
            </w:pPr>
            <w:r>
              <w:rPr>
                <w:rFonts w:cs="Arial"/>
              </w:rPr>
              <w:t>Aplico o que aprendi (pág. 69)</w:t>
            </w:r>
          </w:p>
        </w:tc>
        <w:tc>
          <w:tcPr>
            <w:tcW w:w="2977" w:type="dxa"/>
          </w:tcPr>
          <w:p w:rsidR="0012385C" w:rsidRDefault="0012385C" w:rsidP="0012385C">
            <w:pPr>
              <w:rPr>
                <w:rFonts w:cs="Arial"/>
              </w:rPr>
            </w:pPr>
            <w:r>
              <w:rPr>
                <w:rFonts w:cs="Arial"/>
              </w:rPr>
              <w:t>Manual</w:t>
            </w:r>
          </w:p>
          <w:p w:rsidR="0012385C" w:rsidRDefault="0012385C" w:rsidP="0012385C">
            <w:pPr>
              <w:rPr>
                <w:rFonts w:cs="Arial"/>
              </w:rPr>
            </w:pPr>
            <w:r>
              <w:rPr>
                <w:rFonts w:cs="Arial"/>
              </w:rPr>
              <w:t>CA – Ficha 10</w:t>
            </w:r>
          </w:p>
        </w:tc>
      </w:tr>
      <w:tr w:rsidR="0012385C" w:rsidRPr="007D30F4" w:rsidTr="00082DAF">
        <w:tc>
          <w:tcPr>
            <w:tcW w:w="2263" w:type="dxa"/>
          </w:tcPr>
          <w:p w:rsidR="0012385C" w:rsidRDefault="0012385C" w:rsidP="00FF323B">
            <w:pPr>
              <w:pStyle w:val="PargrafodaLista"/>
              <w:ind w:left="171" w:hanging="142"/>
              <w:rPr>
                <w:rFonts w:cs="Arial"/>
                <w:b/>
                <w:bCs/>
              </w:rPr>
            </w:pPr>
            <w:r>
              <w:rPr>
                <w:rFonts w:cs="Arial"/>
                <w:b/>
                <w:bCs/>
              </w:rPr>
              <w:t xml:space="preserve">6 - </w:t>
            </w:r>
            <w:r>
              <w:rPr>
                <w:rFonts w:cs="Arial"/>
                <w:b/>
                <w:bCs/>
                <w:iCs/>
              </w:rPr>
              <w:t>Retas perpendiculares a planos no espaço euclidiano</w:t>
            </w:r>
          </w:p>
        </w:tc>
        <w:tc>
          <w:tcPr>
            <w:tcW w:w="1560" w:type="dxa"/>
          </w:tcPr>
          <w:p w:rsidR="0012385C" w:rsidRDefault="0012385C" w:rsidP="00FF323B">
            <w:pPr>
              <w:jc w:val="center"/>
              <w:rPr>
                <w:rFonts w:cs="Arial"/>
              </w:rPr>
            </w:pPr>
            <w:r>
              <w:rPr>
                <w:rFonts w:cs="Arial"/>
              </w:rPr>
              <w:t>1</w:t>
            </w:r>
          </w:p>
        </w:tc>
        <w:tc>
          <w:tcPr>
            <w:tcW w:w="4819" w:type="dxa"/>
          </w:tcPr>
          <w:p w:rsidR="0012385C" w:rsidRDefault="0012385C" w:rsidP="00FF323B">
            <w:pPr>
              <w:rPr>
                <w:rFonts w:cs="Arial"/>
              </w:rPr>
            </w:pPr>
            <w:r>
              <w:rPr>
                <w:rFonts w:cs="Arial"/>
              </w:rPr>
              <w:t xml:space="preserve">2.4, 6.6, 6.7, 6.8, 6.9,7.1 </w:t>
            </w:r>
            <w:r>
              <w:rPr>
                <w:rFonts w:cs="Arial"/>
                <w:b/>
              </w:rPr>
              <w:t>(GM9</w:t>
            </w:r>
            <w:r w:rsidRPr="00FF323B">
              <w:rPr>
                <w:rFonts w:cs="Arial"/>
                <w:b/>
              </w:rPr>
              <w:t>)</w:t>
            </w:r>
          </w:p>
        </w:tc>
        <w:tc>
          <w:tcPr>
            <w:tcW w:w="3969" w:type="dxa"/>
          </w:tcPr>
          <w:p w:rsidR="0012385C" w:rsidRPr="0012385C" w:rsidRDefault="0012385C" w:rsidP="0012385C">
            <w:pPr>
              <w:pStyle w:val="PargrafodaLista"/>
              <w:numPr>
                <w:ilvl w:val="0"/>
                <w:numId w:val="1"/>
              </w:numPr>
              <w:autoSpaceDE w:val="0"/>
              <w:autoSpaceDN w:val="0"/>
              <w:adjustRightInd w:val="0"/>
              <w:ind w:left="170" w:hanging="170"/>
              <w:rPr>
                <w:rFonts w:cs="Arial"/>
              </w:rPr>
            </w:pPr>
            <w:r w:rsidRPr="0012385C">
              <w:rPr>
                <w:rFonts w:cs="Arial"/>
              </w:rPr>
              <w:t>Exploração (págs. 70 a 72)</w:t>
            </w:r>
          </w:p>
          <w:p w:rsidR="0012385C" w:rsidRPr="0012385C" w:rsidRDefault="0012385C" w:rsidP="0012385C">
            <w:pPr>
              <w:pStyle w:val="PargrafodaLista"/>
              <w:numPr>
                <w:ilvl w:val="0"/>
                <w:numId w:val="1"/>
              </w:numPr>
              <w:autoSpaceDE w:val="0"/>
              <w:autoSpaceDN w:val="0"/>
              <w:adjustRightInd w:val="0"/>
              <w:ind w:left="170" w:hanging="170"/>
              <w:rPr>
                <w:rFonts w:cs="Arial"/>
              </w:rPr>
            </w:pPr>
            <w:r>
              <w:rPr>
                <w:rFonts w:cs="Arial"/>
              </w:rPr>
              <w:t>Aplico o que aprendi (pág. 73)</w:t>
            </w:r>
          </w:p>
        </w:tc>
        <w:tc>
          <w:tcPr>
            <w:tcW w:w="2977" w:type="dxa"/>
          </w:tcPr>
          <w:p w:rsidR="0012385C" w:rsidRDefault="0012385C" w:rsidP="0012385C">
            <w:pPr>
              <w:rPr>
                <w:rFonts w:cs="Arial"/>
              </w:rPr>
            </w:pPr>
            <w:r>
              <w:rPr>
                <w:rFonts w:cs="Arial"/>
              </w:rPr>
              <w:t>Manual</w:t>
            </w:r>
          </w:p>
          <w:p w:rsidR="0012385C" w:rsidRDefault="0012385C" w:rsidP="0012385C">
            <w:pPr>
              <w:rPr>
                <w:rFonts w:cs="Arial"/>
              </w:rPr>
            </w:pPr>
            <w:r>
              <w:rPr>
                <w:rFonts w:cs="Arial"/>
              </w:rPr>
              <w:t>CA – Ficha 11</w:t>
            </w:r>
          </w:p>
        </w:tc>
      </w:tr>
      <w:tr w:rsidR="00FF323B" w:rsidRPr="007D30F4" w:rsidTr="00082DAF">
        <w:tc>
          <w:tcPr>
            <w:tcW w:w="2263" w:type="dxa"/>
          </w:tcPr>
          <w:p w:rsidR="00FF323B" w:rsidRDefault="00FF323B" w:rsidP="004C0D36">
            <w:pPr>
              <w:pStyle w:val="PargrafodaLista"/>
              <w:ind w:left="29" w:firstLine="0"/>
              <w:rPr>
                <w:rFonts w:cs="Arial"/>
                <w:b/>
                <w:bCs/>
              </w:rPr>
            </w:pPr>
            <w:r>
              <w:rPr>
                <w:rFonts w:cs="Arial"/>
                <w:b/>
                <w:bCs/>
              </w:rPr>
              <w:t>Consolidação de conceitos e resolução de problemas.</w:t>
            </w:r>
          </w:p>
          <w:p w:rsidR="00FF323B" w:rsidRPr="00531322" w:rsidRDefault="00FF323B" w:rsidP="004C0D36">
            <w:pPr>
              <w:pStyle w:val="PargrafodaLista"/>
              <w:ind w:left="29" w:firstLine="0"/>
              <w:rPr>
                <w:rFonts w:cs="Arial"/>
                <w:b/>
                <w:bCs/>
              </w:rPr>
            </w:pPr>
            <w:r>
              <w:rPr>
                <w:rFonts w:cs="Arial"/>
                <w:b/>
                <w:bCs/>
              </w:rPr>
              <w:t>Avaliação</w:t>
            </w:r>
          </w:p>
        </w:tc>
        <w:tc>
          <w:tcPr>
            <w:tcW w:w="1560" w:type="dxa"/>
          </w:tcPr>
          <w:p w:rsidR="00FF323B" w:rsidRDefault="00FF323B" w:rsidP="00FF323B">
            <w:pPr>
              <w:jc w:val="center"/>
              <w:rPr>
                <w:rFonts w:cs="Arial"/>
              </w:rPr>
            </w:pPr>
            <w:r>
              <w:rPr>
                <w:rFonts w:cs="Arial"/>
              </w:rPr>
              <w:t>3</w:t>
            </w:r>
          </w:p>
        </w:tc>
        <w:tc>
          <w:tcPr>
            <w:tcW w:w="4819" w:type="dxa"/>
          </w:tcPr>
          <w:p w:rsidR="00FF323B" w:rsidRPr="00B55429" w:rsidRDefault="00FF323B" w:rsidP="00FF323B">
            <w:pPr>
              <w:rPr>
                <w:rFonts w:cs="Arial"/>
              </w:rPr>
            </w:pPr>
            <w:r>
              <w:rPr>
                <w:rFonts w:cs="Arial"/>
              </w:rPr>
              <w:t xml:space="preserve">Todas as anteriores </w:t>
            </w:r>
          </w:p>
        </w:tc>
        <w:tc>
          <w:tcPr>
            <w:tcW w:w="3969" w:type="dxa"/>
          </w:tcPr>
          <w:p w:rsidR="00082DAF" w:rsidRDefault="00082DAF" w:rsidP="00FB7060">
            <w:pPr>
              <w:pStyle w:val="PargrafodaLista"/>
              <w:numPr>
                <w:ilvl w:val="0"/>
                <w:numId w:val="1"/>
              </w:numPr>
              <w:autoSpaceDE w:val="0"/>
              <w:autoSpaceDN w:val="0"/>
              <w:adjustRightInd w:val="0"/>
              <w:ind w:left="170" w:hanging="170"/>
              <w:rPr>
                <w:rFonts w:cs="Arial"/>
              </w:rPr>
            </w:pPr>
            <w:r w:rsidRPr="00082DAF">
              <w:rPr>
                <w:rFonts w:cs="Arial"/>
              </w:rPr>
              <w:t xml:space="preserve">+ </w:t>
            </w:r>
            <w:proofErr w:type="gramStart"/>
            <w:r w:rsidRPr="00082DAF">
              <w:rPr>
                <w:rFonts w:cs="Arial"/>
              </w:rPr>
              <w:t>exercícios</w:t>
            </w:r>
            <w:proofErr w:type="gramEnd"/>
            <w:r w:rsidRPr="00082DAF">
              <w:rPr>
                <w:rFonts w:cs="Arial"/>
              </w:rPr>
              <w:t xml:space="preserve"> e problemas (págs. 74 e 75)</w:t>
            </w:r>
          </w:p>
          <w:p w:rsidR="00082DAF" w:rsidRDefault="00082DAF" w:rsidP="00FB7060">
            <w:pPr>
              <w:pStyle w:val="PargrafodaLista"/>
              <w:numPr>
                <w:ilvl w:val="0"/>
                <w:numId w:val="1"/>
              </w:numPr>
              <w:autoSpaceDE w:val="0"/>
              <w:autoSpaceDN w:val="0"/>
              <w:adjustRightInd w:val="0"/>
              <w:ind w:left="170" w:hanging="170"/>
              <w:rPr>
                <w:rFonts w:cs="Arial"/>
              </w:rPr>
            </w:pPr>
            <w:r w:rsidRPr="00082DAF">
              <w:rPr>
                <w:rFonts w:cs="Arial"/>
              </w:rPr>
              <w:t>“Já sei” (págs. 76 e 77)</w:t>
            </w:r>
          </w:p>
          <w:p w:rsidR="00082DAF" w:rsidRPr="00082DAF" w:rsidRDefault="00082DAF" w:rsidP="00FB7060">
            <w:pPr>
              <w:pStyle w:val="PargrafodaLista"/>
              <w:numPr>
                <w:ilvl w:val="0"/>
                <w:numId w:val="1"/>
              </w:numPr>
              <w:autoSpaceDE w:val="0"/>
              <w:autoSpaceDN w:val="0"/>
              <w:adjustRightInd w:val="0"/>
              <w:ind w:left="170" w:hanging="170"/>
              <w:rPr>
                <w:rFonts w:cs="Arial"/>
              </w:rPr>
            </w:pPr>
            <w:r w:rsidRPr="00082DAF">
              <w:rPr>
                <w:rFonts w:cs="Arial"/>
              </w:rPr>
              <w:t>“Preparo as provas” (págs. 78 e 79)</w:t>
            </w:r>
          </w:p>
          <w:p w:rsidR="00FF323B" w:rsidRDefault="00082DAF" w:rsidP="00082DAF">
            <w:pPr>
              <w:pStyle w:val="PargrafodaLista"/>
              <w:numPr>
                <w:ilvl w:val="0"/>
                <w:numId w:val="1"/>
              </w:numPr>
              <w:autoSpaceDE w:val="0"/>
              <w:autoSpaceDN w:val="0"/>
              <w:adjustRightInd w:val="0"/>
              <w:ind w:left="170" w:hanging="170"/>
              <w:rPr>
                <w:rFonts w:cs="Arial"/>
              </w:rPr>
            </w:pPr>
            <w:r>
              <w:rPr>
                <w:rFonts w:cs="Arial"/>
              </w:rPr>
              <w:t>“Teste 2” (págs. 80 e 81)</w:t>
            </w:r>
          </w:p>
        </w:tc>
        <w:tc>
          <w:tcPr>
            <w:tcW w:w="2977" w:type="dxa"/>
          </w:tcPr>
          <w:p w:rsidR="00FF323B" w:rsidRDefault="00FF323B" w:rsidP="00FF323B">
            <w:pPr>
              <w:rPr>
                <w:rFonts w:cs="Arial"/>
              </w:rPr>
            </w:pPr>
            <w:r w:rsidRPr="00B55429">
              <w:rPr>
                <w:rFonts w:cs="Arial"/>
              </w:rPr>
              <w:t>Manual</w:t>
            </w:r>
          </w:p>
          <w:p w:rsidR="00082DAF" w:rsidRDefault="00082DAF" w:rsidP="00FF323B">
            <w:pPr>
              <w:rPr>
                <w:rFonts w:cs="Arial"/>
              </w:rPr>
            </w:pPr>
            <w:r>
              <w:rPr>
                <w:rFonts w:cs="Arial"/>
              </w:rPr>
              <w:t>Computador</w:t>
            </w:r>
          </w:p>
          <w:p w:rsidR="00FF323B" w:rsidRPr="00B55429" w:rsidRDefault="00FF323B" w:rsidP="0012385C">
            <w:pPr>
              <w:rPr>
                <w:rFonts w:cs="Arial"/>
              </w:rPr>
            </w:pPr>
            <w:r w:rsidRPr="00963C5A">
              <w:rPr>
                <w:rFonts w:cs="Arial"/>
              </w:rPr>
              <w:t xml:space="preserve">CA – Ficha Global </w:t>
            </w:r>
            <w:r>
              <w:rPr>
                <w:rFonts w:cs="Arial"/>
              </w:rPr>
              <w:t>2</w:t>
            </w:r>
          </w:p>
        </w:tc>
      </w:tr>
    </w:tbl>
    <w:p w:rsidR="00730DA9" w:rsidRDefault="00730DA9" w:rsidP="00A1484E">
      <w:pPr>
        <w:sectPr w:rsidR="00730DA9" w:rsidSect="00727430">
          <w:pgSz w:w="16838" w:h="11906" w:orient="landscape"/>
          <w:pgMar w:top="720" w:right="720" w:bottom="720" w:left="720" w:header="708" w:footer="708" w:gutter="0"/>
          <w:cols w:space="708"/>
          <w:docGrid w:linePitch="360"/>
        </w:sectPr>
      </w:pPr>
    </w:p>
    <w:p w:rsidR="00730DA9" w:rsidRDefault="00730DA9" w:rsidP="00160604">
      <w:pPr>
        <w:ind w:left="0" w:firstLine="0"/>
      </w:pPr>
    </w:p>
    <w:tbl>
      <w:tblPr>
        <w:tblStyle w:val="Tabelacomgrelha"/>
        <w:tblpPr w:leftFromText="141" w:rightFromText="141" w:vertAnchor="text" w:tblpY="182"/>
        <w:tblW w:w="15730" w:type="dxa"/>
        <w:tblLayout w:type="fixed"/>
        <w:tblLook w:val="04A0"/>
      </w:tblPr>
      <w:tblGrid>
        <w:gridCol w:w="4957"/>
        <w:gridCol w:w="10773"/>
      </w:tblGrid>
      <w:tr w:rsidR="00730DA9" w:rsidRPr="00FF1792" w:rsidTr="003B5019">
        <w:tc>
          <w:tcPr>
            <w:tcW w:w="4957" w:type="dxa"/>
            <w:shd w:val="clear" w:color="auto" w:fill="D0CECE" w:themeFill="background2" w:themeFillShade="E6"/>
          </w:tcPr>
          <w:p w:rsidR="00730DA9" w:rsidRPr="00FF1792" w:rsidRDefault="00730DA9" w:rsidP="003B5019">
            <w:pPr>
              <w:rPr>
                <w:rFonts w:ascii="Helvetica" w:hAnsi="Helvetica"/>
                <w:b/>
              </w:rPr>
            </w:pPr>
            <w:r>
              <w:rPr>
                <w:rFonts w:ascii="Arial" w:hAnsi="Arial" w:cs="Arial"/>
                <w:b/>
                <w:bCs/>
                <w:color w:val="D99594"/>
                <w:sz w:val="20"/>
                <w:szCs w:val="20"/>
              </w:rPr>
              <w:t>CAPÍTULO 3</w:t>
            </w:r>
          </w:p>
        </w:tc>
        <w:tc>
          <w:tcPr>
            <w:tcW w:w="10773" w:type="dxa"/>
            <w:shd w:val="clear" w:color="auto" w:fill="FFFFFF" w:themeFill="background1"/>
          </w:tcPr>
          <w:p w:rsidR="00730DA9" w:rsidRPr="00FC59D2" w:rsidRDefault="00082DAF" w:rsidP="00C6154B">
            <w:pPr>
              <w:rPr>
                <w:rFonts w:ascii="Arial" w:hAnsi="Arial" w:cs="Arial"/>
                <w:b/>
                <w:bCs/>
                <w:color w:val="D99594"/>
                <w:sz w:val="20"/>
                <w:szCs w:val="20"/>
              </w:rPr>
            </w:pPr>
            <w:r>
              <w:rPr>
                <w:rFonts w:ascii="Arial" w:hAnsi="Arial" w:cs="Arial"/>
                <w:b/>
                <w:bCs/>
                <w:color w:val="D99594"/>
                <w:sz w:val="20"/>
                <w:szCs w:val="20"/>
              </w:rPr>
              <w:t>LUGARES GEOMÉTRICOS</w:t>
            </w:r>
          </w:p>
        </w:tc>
      </w:tr>
      <w:tr w:rsidR="00730DA9" w:rsidRPr="00FF1792" w:rsidTr="003B5019">
        <w:tc>
          <w:tcPr>
            <w:tcW w:w="4957" w:type="dxa"/>
            <w:shd w:val="clear" w:color="auto" w:fill="D0CECE" w:themeFill="background2" w:themeFillShade="E6"/>
          </w:tcPr>
          <w:p w:rsidR="00730DA9" w:rsidRPr="00FF1792" w:rsidRDefault="00730DA9" w:rsidP="003B5019">
            <w:pPr>
              <w:rPr>
                <w:rFonts w:ascii="Helvetica" w:hAnsi="Helvetica"/>
                <w:b/>
              </w:rPr>
            </w:pPr>
            <w:r w:rsidRPr="00B55429">
              <w:rPr>
                <w:rFonts w:cs="Arial"/>
                <w:b/>
                <w:bCs/>
              </w:rPr>
              <w:t>DOMÍNIO</w:t>
            </w:r>
          </w:p>
        </w:tc>
        <w:tc>
          <w:tcPr>
            <w:tcW w:w="10773" w:type="dxa"/>
            <w:shd w:val="clear" w:color="auto" w:fill="D0CECE" w:themeFill="background2" w:themeFillShade="E6"/>
          </w:tcPr>
          <w:p w:rsidR="00730DA9" w:rsidRPr="00FF1792" w:rsidRDefault="00730DA9" w:rsidP="003B5019">
            <w:pPr>
              <w:rPr>
                <w:rFonts w:ascii="Helvetica" w:hAnsi="Helvetica"/>
                <w:b/>
              </w:rPr>
            </w:pPr>
            <w:r w:rsidRPr="00B55429">
              <w:rPr>
                <w:rFonts w:cs="Arial"/>
                <w:b/>
                <w:bCs/>
              </w:rPr>
              <w:t>TEMPOS LETIVOS</w:t>
            </w:r>
          </w:p>
        </w:tc>
      </w:tr>
      <w:tr w:rsidR="00730DA9" w:rsidRPr="00FF1792" w:rsidTr="003B5019">
        <w:tc>
          <w:tcPr>
            <w:tcW w:w="4957" w:type="dxa"/>
          </w:tcPr>
          <w:p w:rsidR="00730DA9" w:rsidRPr="00FF1792" w:rsidRDefault="00FF323B" w:rsidP="0072303A">
            <w:pPr>
              <w:ind w:left="171" w:hanging="1"/>
              <w:rPr>
                <w:rFonts w:ascii="Helvetica" w:hAnsi="Helvetica"/>
              </w:rPr>
            </w:pPr>
            <w:r>
              <w:rPr>
                <w:rFonts w:cs="Arial"/>
                <w:bCs/>
              </w:rPr>
              <w:t>Geometria e Medida</w:t>
            </w:r>
            <w:r w:rsidRPr="00B55429">
              <w:rPr>
                <w:rFonts w:cs="Arial"/>
                <w:bCs/>
              </w:rPr>
              <w:t xml:space="preserve"> </w:t>
            </w:r>
            <w:r>
              <w:rPr>
                <w:rFonts w:cs="Arial"/>
                <w:bCs/>
              </w:rPr>
              <w:t>(GM</w:t>
            </w:r>
            <w:r w:rsidR="0072303A">
              <w:rPr>
                <w:rFonts w:cs="Arial"/>
                <w:bCs/>
              </w:rPr>
              <w:t>9</w:t>
            </w:r>
            <w:r w:rsidRPr="00B55429">
              <w:rPr>
                <w:rFonts w:cs="Arial"/>
                <w:bCs/>
              </w:rPr>
              <w:t>)</w:t>
            </w:r>
          </w:p>
        </w:tc>
        <w:tc>
          <w:tcPr>
            <w:tcW w:w="10773" w:type="dxa"/>
          </w:tcPr>
          <w:p w:rsidR="00730DA9" w:rsidRPr="002B4C31" w:rsidRDefault="00082DAF" w:rsidP="003B5019">
            <w:pPr>
              <w:rPr>
                <w:rFonts w:ascii="Helvetica" w:hAnsi="Helvetica"/>
              </w:rPr>
            </w:pPr>
            <w:r>
              <w:rPr>
                <w:rFonts w:cs="Arial"/>
                <w:bCs/>
              </w:rPr>
              <w:t>8</w:t>
            </w:r>
            <w:r w:rsidR="00BE428E" w:rsidRPr="00BE428E">
              <w:rPr>
                <w:rFonts w:cs="Arial"/>
                <w:bCs/>
              </w:rPr>
              <w:t xml:space="preserve"> </w:t>
            </w:r>
            <w:proofErr w:type="gramStart"/>
            <w:r w:rsidR="00BE428E" w:rsidRPr="00BE428E">
              <w:rPr>
                <w:rFonts w:cs="Arial"/>
                <w:bCs/>
              </w:rPr>
              <w:t>tempos</w:t>
            </w:r>
            <w:proofErr w:type="gramEnd"/>
            <w:r w:rsidR="00BE428E">
              <w:rPr>
                <w:rFonts w:cs="Arial"/>
                <w:b/>
                <w:bCs/>
              </w:rPr>
              <w:t xml:space="preserve"> </w:t>
            </w:r>
            <w:r w:rsidR="002B4C31" w:rsidRPr="002B4C31">
              <w:rPr>
                <w:rFonts w:cs="Arial"/>
                <w:bCs/>
              </w:rPr>
              <w:t>de 50 minutos</w:t>
            </w:r>
          </w:p>
        </w:tc>
      </w:tr>
    </w:tbl>
    <w:tbl>
      <w:tblPr>
        <w:tblStyle w:val="Tabelacomgrelha"/>
        <w:tblpPr w:leftFromText="141" w:rightFromText="141" w:vertAnchor="page" w:horzAnchor="margin" w:tblpY="2889"/>
        <w:tblW w:w="15730" w:type="dxa"/>
        <w:tblLook w:val="04A0"/>
      </w:tblPr>
      <w:tblGrid>
        <w:gridCol w:w="15730"/>
      </w:tblGrid>
      <w:tr w:rsidR="00730DA9" w:rsidRPr="00FF1792" w:rsidTr="002B4C31">
        <w:tc>
          <w:tcPr>
            <w:tcW w:w="15730" w:type="dxa"/>
            <w:shd w:val="clear" w:color="auto" w:fill="D0CECE" w:themeFill="background2" w:themeFillShade="E6"/>
          </w:tcPr>
          <w:p w:rsidR="00730DA9" w:rsidRDefault="00730DA9" w:rsidP="002B4C31">
            <w:pPr>
              <w:rPr>
                <w:rFonts w:cs="Arial"/>
                <w:bCs/>
              </w:rPr>
            </w:pPr>
            <w:r w:rsidRPr="00B55429">
              <w:rPr>
                <w:rFonts w:cs="Arial"/>
                <w:b/>
                <w:bCs/>
              </w:rPr>
              <w:t>CONTEÚDOS</w:t>
            </w:r>
            <w:r w:rsidRPr="00017E7D">
              <w:rPr>
                <w:rFonts w:cs="Arial"/>
                <w:bCs/>
              </w:rPr>
              <w:t xml:space="preserve"> </w:t>
            </w:r>
          </w:p>
          <w:p w:rsidR="00730DA9" w:rsidRPr="00417004" w:rsidRDefault="00730DA9" w:rsidP="002B4C31">
            <w:pPr>
              <w:rPr>
                <w:rFonts w:cs="Arial"/>
                <w:bCs/>
                <w:sz w:val="16"/>
                <w:szCs w:val="16"/>
              </w:rPr>
            </w:pPr>
          </w:p>
        </w:tc>
      </w:tr>
      <w:tr w:rsidR="00730DA9" w:rsidRPr="00FF1792" w:rsidTr="002B4C31">
        <w:tc>
          <w:tcPr>
            <w:tcW w:w="15730" w:type="dxa"/>
          </w:tcPr>
          <w:p w:rsidR="00730DA9" w:rsidRPr="00417004" w:rsidRDefault="00730DA9" w:rsidP="002B4C31">
            <w:pPr>
              <w:pStyle w:val="PargrafodaLista"/>
              <w:ind w:left="0" w:firstLine="171"/>
              <w:rPr>
                <w:rFonts w:cs="Arial"/>
                <w:bCs/>
                <w:sz w:val="12"/>
                <w:szCs w:val="12"/>
              </w:rPr>
            </w:pPr>
          </w:p>
          <w:p w:rsidR="00082DAF" w:rsidRPr="00082DAF" w:rsidRDefault="00082DAF" w:rsidP="00082DAF">
            <w:pPr>
              <w:pStyle w:val="PargrafodaLista"/>
              <w:ind w:left="0" w:firstLine="171"/>
              <w:jc w:val="both"/>
              <w:rPr>
                <w:rFonts w:ascii="Times New Roman" w:hAnsi="Times New Roman" w:cs="Times New Roman"/>
                <w:bCs/>
              </w:rPr>
            </w:pPr>
            <w:r w:rsidRPr="00082DAF">
              <w:rPr>
                <w:rFonts w:ascii="Times New Roman" w:hAnsi="Times New Roman" w:cs="Times New Roman"/>
                <w:bCs/>
              </w:rPr>
              <w:t>A bissetriz de um ângulo como lugar geométrico</w:t>
            </w:r>
          </w:p>
          <w:p w:rsidR="00082DAF" w:rsidRPr="00082DAF" w:rsidRDefault="00082DAF" w:rsidP="00082DAF">
            <w:pPr>
              <w:pStyle w:val="PargrafodaLista"/>
              <w:ind w:left="0" w:firstLine="171"/>
              <w:jc w:val="both"/>
              <w:rPr>
                <w:rFonts w:ascii="Times New Roman" w:hAnsi="Times New Roman" w:cs="Times New Roman"/>
                <w:bCs/>
              </w:rPr>
            </w:pPr>
            <w:r w:rsidRPr="00082DAF">
              <w:rPr>
                <w:rFonts w:ascii="Times New Roman" w:hAnsi="Times New Roman" w:cs="Times New Roman"/>
                <w:bCs/>
              </w:rPr>
              <w:t>Circuncentro, incentro, ortocentro e baricentro de um triângulo; propriedades e construção</w:t>
            </w:r>
          </w:p>
          <w:p w:rsidR="00730DA9" w:rsidRPr="00082DAF" w:rsidRDefault="00082DAF" w:rsidP="00082DAF">
            <w:pPr>
              <w:pStyle w:val="PargrafodaLista"/>
              <w:ind w:left="0" w:firstLine="171"/>
              <w:rPr>
                <w:rFonts w:ascii="Times New Roman" w:hAnsi="Times New Roman" w:cs="Times New Roman"/>
                <w:bCs/>
              </w:rPr>
            </w:pPr>
            <w:r w:rsidRPr="00082DAF">
              <w:rPr>
                <w:rFonts w:ascii="Times New Roman" w:hAnsi="Times New Roman" w:cs="Times New Roman"/>
                <w:bCs/>
              </w:rPr>
              <w:t>Problemas envolvendo lugares geométricos no plano</w:t>
            </w:r>
          </w:p>
          <w:p w:rsidR="00082DAF" w:rsidRPr="00417004" w:rsidRDefault="00082DAF" w:rsidP="00082DAF">
            <w:pPr>
              <w:pStyle w:val="PargrafodaLista"/>
              <w:ind w:left="0" w:firstLine="171"/>
              <w:rPr>
                <w:rFonts w:cs="Arial"/>
                <w:bCs/>
                <w:sz w:val="12"/>
                <w:szCs w:val="12"/>
              </w:rPr>
            </w:pPr>
          </w:p>
        </w:tc>
      </w:tr>
      <w:tr w:rsidR="00730DA9" w:rsidRPr="00FF1792" w:rsidTr="002B4C31">
        <w:tc>
          <w:tcPr>
            <w:tcW w:w="15730" w:type="dxa"/>
            <w:shd w:val="clear" w:color="auto" w:fill="D0CECE" w:themeFill="background2" w:themeFillShade="E6"/>
          </w:tcPr>
          <w:p w:rsidR="00730DA9" w:rsidRDefault="00730DA9" w:rsidP="002B4C31">
            <w:pPr>
              <w:tabs>
                <w:tab w:val="left" w:pos="5081"/>
              </w:tabs>
              <w:rPr>
                <w:rFonts w:cs="Arial"/>
                <w:b/>
                <w:bCs/>
              </w:rPr>
            </w:pPr>
            <w:r w:rsidRPr="00B55429">
              <w:rPr>
                <w:rFonts w:cs="Arial"/>
                <w:b/>
                <w:bCs/>
              </w:rPr>
              <w:t>OBJETIVOS</w:t>
            </w:r>
            <w:r>
              <w:rPr>
                <w:rFonts w:cs="Arial"/>
                <w:b/>
                <w:bCs/>
              </w:rPr>
              <w:t xml:space="preserve"> GERAIS</w:t>
            </w:r>
          </w:p>
          <w:p w:rsidR="00730DA9" w:rsidRPr="00417004" w:rsidRDefault="00730DA9" w:rsidP="002B4C31">
            <w:pPr>
              <w:tabs>
                <w:tab w:val="left" w:pos="5081"/>
              </w:tabs>
              <w:rPr>
                <w:rFonts w:cs="Arial"/>
                <w:b/>
                <w:bCs/>
                <w:sz w:val="12"/>
                <w:szCs w:val="12"/>
              </w:rPr>
            </w:pPr>
          </w:p>
        </w:tc>
      </w:tr>
      <w:tr w:rsidR="00730DA9" w:rsidRPr="00FF1792" w:rsidTr="002B4C31">
        <w:tc>
          <w:tcPr>
            <w:tcW w:w="15730" w:type="dxa"/>
          </w:tcPr>
          <w:p w:rsidR="00730DA9" w:rsidRPr="00417004" w:rsidRDefault="00730DA9" w:rsidP="002B4C31">
            <w:pPr>
              <w:pStyle w:val="Default"/>
              <w:ind w:firstLine="171"/>
              <w:rPr>
                <w:rFonts w:ascii="Times New Roman" w:eastAsiaTheme="minorHAnsi" w:hAnsi="Times New Roman" w:cs="Times New Roman"/>
                <w:iCs/>
                <w:sz w:val="12"/>
                <w:szCs w:val="12"/>
              </w:rPr>
            </w:pPr>
          </w:p>
          <w:p w:rsidR="00082DAF" w:rsidRPr="00082DAF" w:rsidRDefault="00082DAF" w:rsidP="00082DAF">
            <w:pPr>
              <w:rPr>
                <w:rFonts w:ascii="Times New Roman" w:hAnsi="Times New Roman" w:cs="Times New Roman"/>
                <w:iCs/>
                <w:color w:val="000000"/>
                <w:lang w:eastAsia="pt-PT"/>
              </w:rPr>
            </w:pPr>
            <w:r w:rsidRPr="00082DAF">
              <w:rPr>
                <w:rFonts w:ascii="Times New Roman" w:hAnsi="Times New Roman" w:cs="Times New Roman"/>
                <w:iCs/>
                <w:color w:val="000000"/>
                <w:lang w:eastAsia="pt-PT"/>
              </w:rPr>
              <w:t>Identificar lugares geométricos</w:t>
            </w:r>
            <w:r>
              <w:rPr>
                <w:rFonts w:ascii="Times New Roman" w:hAnsi="Times New Roman" w:cs="Times New Roman"/>
                <w:iCs/>
                <w:color w:val="000000"/>
                <w:lang w:eastAsia="pt-PT"/>
              </w:rPr>
              <w:t>.</w:t>
            </w:r>
            <w:r w:rsidRPr="00082DAF">
              <w:rPr>
                <w:rFonts w:ascii="Times New Roman" w:hAnsi="Times New Roman" w:cs="Times New Roman"/>
                <w:iCs/>
                <w:color w:val="000000"/>
                <w:lang w:eastAsia="pt-PT"/>
              </w:rPr>
              <w:t xml:space="preserve"> </w:t>
            </w:r>
          </w:p>
          <w:p w:rsidR="00E92D3A" w:rsidRPr="001D52BB" w:rsidRDefault="00E92D3A" w:rsidP="00E92D3A">
            <w:pPr>
              <w:rPr>
                <w:rFonts w:ascii="Times New Roman" w:hAnsi="Times New Roman" w:cs="Times New Roman"/>
                <w:iCs/>
                <w:color w:val="000000"/>
                <w:lang w:eastAsia="pt-PT"/>
              </w:rPr>
            </w:pPr>
            <w:r w:rsidRPr="001D52BB">
              <w:rPr>
                <w:rFonts w:ascii="Times New Roman" w:hAnsi="Times New Roman" w:cs="Times New Roman"/>
                <w:iCs/>
                <w:color w:val="000000"/>
                <w:lang w:eastAsia="pt-PT"/>
              </w:rPr>
              <w:t>Resolver problemas.</w:t>
            </w:r>
          </w:p>
          <w:p w:rsidR="00730DA9" w:rsidRPr="00417004" w:rsidRDefault="00730DA9" w:rsidP="002B4C31">
            <w:pPr>
              <w:pStyle w:val="PargrafodaLista"/>
              <w:ind w:left="171" w:firstLine="0"/>
              <w:rPr>
                <w:rFonts w:ascii="Times New Roman" w:hAnsi="Times New Roman" w:cs="Times New Roman"/>
                <w:iCs/>
                <w:color w:val="000000"/>
                <w:sz w:val="12"/>
                <w:szCs w:val="12"/>
                <w:lang w:eastAsia="pt-PT"/>
              </w:rPr>
            </w:pPr>
          </w:p>
        </w:tc>
      </w:tr>
      <w:tr w:rsidR="00730DA9" w:rsidRPr="00FF1792" w:rsidTr="002B4C31">
        <w:tc>
          <w:tcPr>
            <w:tcW w:w="15730" w:type="dxa"/>
            <w:shd w:val="clear" w:color="auto" w:fill="D0CECE" w:themeFill="background2" w:themeFillShade="E6"/>
          </w:tcPr>
          <w:p w:rsidR="00730DA9" w:rsidRPr="003E7E73" w:rsidRDefault="00730DA9" w:rsidP="002B4C31">
            <w:pPr>
              <w:spacing w:before="120" w:after="120"/>
              <w:rPr>
                <w:rFonts w:ascii="Helvetica" w:hAnsi="Helvetica"/>
                <w:b/>
                <w:sz w:val="20"/>
              </w:rPr>
            </w:pPr>
            <w:r w:rsidRPr="005E1081">
              <w:rPr>
                <w:rFonts w:ascii="Arial" w:hAnsi="Arial" w:cs="Arial"/>
                <w:b/>
                <w:iCs/>
                <w:sz w:val="20"/>
                <w:szCs w:val="20"/>
              </w:rPr>
              <w:t>METAS DE APRENDIZAGEM</w:t>
            </w:r>
          </w:p>
        </w:tc>
      </w:tr>
      <w:tr w:rsidR="00730DA9" w:rsidRPr="00FF1792" w:rsidTr="002B4C31">
        <w:tc>
          <w:tcPr>
            <w:tcW w:w="15730" w:type="dxa"/>
          </w:tcPr>
          <w:p w:rsidR="00730DA9" w:rsidRPr="00417004" w:rsidRDefault="00730DA9" w:rsidP="002B4C31">
            <w:pPr>
              <w:jc w:val="both"/>
              <w:rPr>
                <w:b/>
                <w:bCs/>
                <w:sz w:val="12"/>
                <w:szCs w:val="12"/>
              </w:rPr>
            </w:pPr>
          </w:p>
          <w:p w:rsidR="00E92D3A" w:rsidRPr="0029701F" w:rsidRDefault="00082DAF" w:rsidP="00E92D3A">
            <w:pPr>
              <w:rPr>
                <w:rFonts w:ascii="Times New Roman" w:hAnsi="Times New Roman" w:cs="Times New Roman"/>
                <w:b/>
                <w:iCs/>
                <w:color w:val="000000"/>
              </w:rPr>
            </w:pPr>
            <w:r w:rsidRPr="00082DAF">
              <w:rPr>
                <w:rFonts w:ascii="Times New Roman" w:hAnsi="Times New Roman" w:cs="Times New Roman"/>
                <w:b/>
                <w:bCs/>
              </w:rPr>
              <w:t>Lugares Geométricos envolvendo pontos notáveis de triângulos</w:t>
            </w:r>
            <w:r w:rsidR="00E92D3A" w:rsidRPr="00392D96">
              <w:rPr>
                <w:rFonts w:ascii="Times New Roman" w:hAnsi="Times New Roman" w:cs="Times New Roman"/>
                <w:i/>
                <w:iCs/>
                <w:color w:val="000000"/>
              </w:rPr>
              <w:t xml:space="preserve"> </w:t>
            </w:r>
            <w:r w:rsidR="0029701F">
              <w:rPr>
                <w:rFonts w:ascii="Times New Roman" w:hAnsi="Times New Roman" w:cs="Times New Roman"/>
                <w:b/>
                <w:iCs/>
                <w:color w:val="000000"/>
              </w:rPr>
              <w:t>(GM9)</w:t>
            </w:r>
          </w:p>
          <w:p w:rsidR="00E92D3A" w:rsidRPr="00417004" w:rsidRDefault="00E92D3A" w:rsidP="00E92D3A">
            <w:pPr>
              <w:rPr>
                <w:rFonts w:ascii="Times New Roman" w:hAnsi="Times New Roman" w:cs="Times New Roman"/>
                <w:i/>
                <w:iCs/>
                <w:color w:val="000000"/>
                <w:sz w:val="12"/>
                <w:szCs w:val="12"/>
              </w:rPr>
            </w:pPr>
          </w:p>
          <w:p w:rsidR="00E92D3A" w:rsidRPr="0029701F" w:rsidRDefault="00426696" w:rsidP="00E92D3A">
            <w:pPr>
              <w:rPr>
                <w:rFonts w:ascii="Times New Roman" w:hAnsi="Times New Roman" w:cs="Times New Roman"/>
              </w:rPr>
            </w:pPr>
            <w:r w:rsidRPr="0029701F">
              <w:rPr>
                <w:rFonts w:ascii="Times New Roman" w:hAnsi="Times New Roman" w:cs="Times New Roman"/>
                <w:i/>
                <w:iCs/>
                <w:color w:val="000000"/>
              </w:rPr>
              <w:t>13.</w:t>
            </w:r>
            <w:r w:rsidRPr="0029701F">
              <w:rPr>
                <w:rFonts w:ascii="Times New Roman" w:hAnsi="Times New Roman" w:cs="Times New Roman"/>
                <w:i/>
                <w:iCs/>
              </w:rPr>
              <w:t xml:space="preserve"> Identificar lugares geométricos</w:t>
            </w:r>
          </w:p>
          <w:p w:rsidR="00E92D3A" w:rsidRPr="00392D96" w:rsidRDefault="00426696" w:rsidP="001D52BB">
            <w:pPr>
              <w:spacing w:line="276" w:lineRule="auto"/>
              <w:ind w:left="708"/>
              <w:rPr>
                <w:rFonts w:ascii="Times New Roman" w:hAnsi="Times New Roman" w:cs="Times New Roman"/>
              </w:rPr>
            </w:pPr>
            <w:r>
              <w:rPr>
                <w:rFonts w:ascii="Times New Roman" w:hAnsi="Times New Roman" w:cs="Times New Roman"/>
              </w:rPr>
              <w:t>1</w:t>
            </w:r>
            <w:r w:rsidR="00392D96">
              <w:rPr>
                <w:rFonts w:ascii="Times New Roman" w:hAnsi="Times New Roman" w:cs="Times New Roman"/>
              </w:rPr>
              <w:t>3.</w:t>
            </w:r>
            <w:r w:rsidR="00E92D3A" w:rsidRPr="00392D96">
              <w:rPr>
                <w:rFonts w:ascii="Times New Roman" w:hAnsi="Times New Roman" w:cs="Times New Roman"/>
              </w:rPr>
              <w:t xml:space="preserve">1. </w:t>
            </w:r>
            <w:r w:rsidRPr="00426696">
              <w:rPr>
                <w:rFonts w:ascii="Times New Roman" w:hAnsi="Times New Roman" w:cs="Times New Roman"/>
              </w:rPr>
              <w:t>Provar que as mediatrizes dos lados de um triângulo se intersetam num ponto, designá-lo por «circuncentro do triângulo» e provar que o circuncentro é o centro da única circunferência circunscrita ao triângulo</w:t>
            </w:r>
            <w:r w:rsidR="00E92D3A" w:rsidRPr="00426696">
              <w:rPr>
                <w:rFonts w:ascii="Times New Roman" w:hAnsi="Times New Roman" w:cs="Times New Roman"/>
              </w:rPr>
              <w:t>.</w:t>
            </w:r>
          </w:p>
          <w:p w:rsidR="00E92D3A" w:rsidRPr="00392D96" w:rsidRDefault="00426696" w:rsidP="001D52BB">
            <w:pPr>
              <w:spacing w:line="276" w:lineRule="auto"/>
              <w:ind w:left="708"/>
              <w:jc w:val="both"/>
              <w:rPr>
                <w:rFonts w:ascii="Times New Roman" w:hAnsi="Times New Roman" w:cs="Times New Roman"/>
              </w:rPr>
            </w:pPr>
            <w:r>
              <w:rPr>
                <w:rFonts w:ascii="Times New Roman" w:hAnsi="Times New Roman" w:cs="Times New Roman"/>
              </w:rPr>
              <w:t>1</w:t>
            </w:r>
            <w:r w:rsidR="00392D96">
              <w:rPr>
                <w:rFonts w:ascii="Times New Roman" w:hAnsi="Times New Roman" w:cs="Times New Roman"/>
              </w:rPr>
              <w:t>3.</w:t>
            </w:r>
            <w:r w:rsidR="00E92D3A" w:rsidRPr="00392D96">
              <w:rPr>
                <w:rFonts w:ascii="Times New Roman" w:hAnsi="Times New Roman" w:cs="Times New Roman"/>
              </w:rPr>
              <w:t xml:space="preserve">2. </w:t>
            </w:r>
            <w:r w:rsidRPr="00426696">
              <w:rPr>
                <w:rFonts w:ascii="Times New Roman" w:hAnsi="Times New Roman" w:cs="Times New Roman"/>
              </w:rPr>
              <w:t>Provar que a bissetriz de um ângulo convexo é o lugar geométrico dos pontos do ângulo que são equidistantes das retas suporte dos lados do ângulo</w:t>
            </w:r>
            <w:r w:rsidR="00E92D3A" w:rsidRPr="00392D96">
              <w:rPr>
                <w:rFonts w:ascii="Times New Roman" w:hAnsi="Times New Roman" w:cs="Times New Roman"/>
              </w:rPr>
              <w:t>.</w:t>
            </w:r>
          </w:p>
          <w:p w:rsidR="00E92D3A" w:rsidRPr="00160604" w:rsidRDefault="00160604" w:rsidP="001D52BB">
            <w:pPr>
              <w:spacing w:line="276" w:lineRule="auto"/>
              <w:ind w:left="708"/>
              <w:jc w:val="both"/>
              <w:rPr>
                <w:rFonts w:ascii="Times New Roman" w:hAnsi="Times New Roman" w:cs="Times New Roman"/>
              </w:rPr>
            </w:pPr>
            <w:r>
              <w:rPr>
                <w:rFonts w:ascii="Times New Roman" w:hAnsi="Times New Roman" w:cs="Times New Roman"/>
              </w:rPr>
              <w:t>13</w:t>
            </w:r>
            <w:r w:rsidR="00392D96">
              <w:rPr>
                <w:rFonts w:ascii="Times New Roman" w:hAnsi="Times New Roman" w:cs="Times New Roman"/>
              </w:rPr>
              <w:t>.</w:t>
            </w:r>
            <w:r w:rsidR="00E92D3A" w:rsidRPr="00392D96">
              <w:rPr>
                <w:rFonts w:ascii="Times New Roman" w:hAnsi="Times New Roman" w:cs="Times New Roman"/>
              </w:rPr>
              <w:t xml:space="preserve">3. </w:t>
            </w:r>
            <w:r w:rsidRPr="00160604">
              <w:rPr>
                <w:rFonts w:ascii="Times New Roman" w:hAnsi="Times New Roman" w:cs="Times New Roman"/>
              </w:rPr>
              <w:t>Provar que as bissetrizes dos ângulos internos de um triângulo se intersetam num ponto, designá-lo por «incentro do triângulo» e provar que o incentro é o centro da circunferência inscrita no triângulo</w:t>
            </w:r>
            <w:r w:rsidR="00E92D3A" w:rsidRPr="00160604">
              <w:rPr>
                <w:rFonts w:ascii="Times New Roman" w:hAnsi="Times New Roman" w:cs="Times New Roman"/>
              </w:rPr>
              <w:t>.</w:t>
            </w:r>
          </w:p>
          <w:p w:rsidR="00E92D3A" w:rsidRPr="00392D96" w:rsidRDefault="00160604" w:rsidP="001D52BB">
            <w:pPr>
              <w:spacing w:line="276" w:lineRule="auto"/>
              <w:ind w:left="708"/>
              <w:jc w:val="both"/>
              <w:rPr>
                <w:rFonts w:ascii="Times New Roman" w:hAnsi="Times New Roman" w:cs="Times New Roman"/>
              </w:rPr>
            </w:pPr>
            <w:r>
              <w:rPr>
                <w:rFonts w:ascii="Times New Roman" w:hAnsi="Times New Roman" w:cs="Times New Roman"/>
              </w:rPr>
              <w:t>1</w:t>
            </w:r>
            <w:r w:rsidR="00392D96">
              <w:rPr>
                <w:rFonts w:ascii="Times New Roman" w:hAnsi="Times New Roman" w:cs="Times New Roman"/>
              </w:rPr>
              <w:t>3.</w:t>
            </w:r>
            <w:r w:rsidR="00E92D3A" w:rsidRPr="00392D96">
              <w:rPr>
                <w:rFonts w:ascii="Times New Roman" w:hAnsi="Times New Roman" w:cs="Times New Roman"/>
              </w:rPr>
              <w:t xml:space="preserve">4. </w:t>
            </w:r>
            <w:r w:rsidRPr="00160604">
              <w:rPr>
                <w:rFonts w:ascii="Times New Roman" w:hAnsi="Times New Roman" w:cs="Times New Roman"/>
              </w:rPr>
              <w:t>Saber que as retas suporte das três alturas de um triângulo são concorrentes e designar o ponto de interseção por «ortocentro» do triângulo</w:t>
            </w:r>
            <w:r w:rsidR="00E92D3A" w:rsidRPr="00392D96">
              <w:rPr>
                <w:rFonts w:ascii="Times New Roman" w:hAnsi="Times New Roman" w:cs="Times New Roman"/>
              </w:rPr>
              <w:t>.</w:t>
            </w:r>
          </w:p>
          <w:p w:rsidR="00E92D3A" w:rsidRPr="00392D96" w:rsidRDefault="00160604" w:rsidP="001D52BB">
            <w:pPr>
              <w:spacing w:line="276" w:lineRule="auto"/>
              <w:ind w:left="708"/>
              <w:jc w:val="both"/>
              <w:rPr>
                <w:rFonts w:ascii="Times New Roman" w:hAnsi="Times New Roman" w:cs="Times New Roman"/>
              </w:rPr>
            </w:pPr>
            <w:r>
              <w:rPr>
                <w:rFonts w:ascii="Times New Roman" w:hAnsi="Times New Roman" w:cs="Times New Roman"/>
              </w:rPr>
              <w:t>1</w:t>
            </w:r>
            <w:r w:rsidR="00392D96">
              <w:rPr>
                <w:rFonts w:ascii="Times New Roman" w:hAnsi="Times New Roman" w:cs="Times New Roman"/>
              </w:rPr>
              <w:t>3.</w:t>
            </w:r>
            <w:r w:rsidR="00E92D3A" w:rsidRPr="00392D96">
              <w:rPr>
                <w:rFonts w:ascii="Times New Roman" w:hAnsi="Times New Roman" w:cs="Times New Roman"/>
              </w:rPr>
              <w:t xml:space="preserve">5. </w:t>
            </w:r>
            <w:r w:rsidRPr="00160604">
              <w:rPr>
                <w:rFonts w:ascii="Times New Roman" w:hAnsi="Times New Roman" w:cs="Times New Roman"/>
              </w:rPr>
              <w:t>Justificar que a reta que bisseta dois dos lados de um triângulo é paralela ao terceiro e utilizar semelhança de triângulos para mostrar que duas medianas se intersetam num ponto que dista do vértice 2/3 do comprimento da respetiva mediana e concluir que as três medianas de um triângulo são concorrentes, designando-se o ponto de interseção por «baricentro», «centro de massa» ou «</w:t>
            </w:r>
            <w:proofErr w:type="spellStart"/>
            <w:r w:rsidRPr="00160604">
              <w:rPr>
                <w:rFonts w:ascii="Times New Roman" w:hAnsi="Times New Roman" w:cs="Times New Roman"/>
              </w:rPr>
              <w:t>centroide</w:t>
            </w:r>
            <w:proofErr w:type="spellEnd"/>
            <w:r w:rsidRPr="00160604">
              <w:rPr>
                <w:rFonts w:ascii="Times New Roman" w:hAnsi="Times New Roman" w:cs="Times New Roman"/>
              </w:rPr>
              <w:t>» do triângulo</w:t>
            </w:r>
            <w:r w:rsidR="00E92D3A" w:rsidRPr="00392D96">
              <w:rPr>
                <w:rFonts w:ascii="Times New Roman" w:hAnsi="Times New Roman" w:cs="Times New Roman"/>
              </w:rPr>
              <w:t>.</w:t>
            </w:r>
          </w:p>
          <w:p w:rsidR="00E92D3A" w:rsidRPr="00392D96" w:rsidRDefault="00160604" w:rsidP="001D52BB">
            <w:pPr>
              <w:spacing w:line="276" w:lineRule="auto"/>
              <w:ind w:left="708"/>
              <w:jc w:val="both"/>
              <w:rPr>
                <w:rFonts w:ascii="Times New Roman" w:hAnsi="Times New Roman" w:cs="Times New Roman"/>
              </w:rPr>
            </w:pPr>
            <w:r>
              <w:rPr>
                <w:rFonts w:ascii="Times New Roman" w:hAnsi="Times New Roman" w:cs="Times New Roman"/>
              </w:rPr>
              <w:t>1</w:t>
            </w:r>
            <w:r w:rsidR="00392D96">
              <w:rPr>
                <w:rFonts w:ascii="Times New Roman" w:hAnsi="Times New Roman" w:cs="Times New Roman"/>
              </w:rPr>
              <w:t>3.</w:t>
            </w:r>
            <w:r w:rsidR="00E92D3A" w:rsidRPr="00392D96">
              <w:rPr>
                <w:rFonts w:ascii="Times New Roman" w:hAnsi="Times New Roman" w:cs="Times New Roman"/>
              </w:rPr>
              <w:t xml:space="preserve">6. </w:t>
            </w:r>
            <w:r w:rsidRPr="00160604">
              <w:rPr>
                <w:rFonts w:ascii="Times New Roman" w:hAnsi="Times New Roman" w:cs="Times New Roman"/>
              </w:rPr>
              <w:t>Determinar, por construção, o incentro, circuncentro, ortocentro e baricentro de um triângulo</w:t>
            </w:r>
            <w:r w:rsidR="00E92D3A" w:rsidRPr="00392D96">
              <w:rPr>
                <w:rFonts w:ascii="Times New Roman" w:hAnsi="Times New Roman" w:cs="Times New Roman"/>
              </w:rPr>
              <w:t>.</w:t>
            </w:r>
          </w:p>
          <w:p w:rsidR="00E92D3A" w:rsidRPr="00417004" w:rsidRDefault="00E92D3A" w:rsidP="001D52BB">
            <w:pPr>
              <w:pStyle w:val="Default"/>
              <w:spacing w:line="276" w:lineRule="auto"/>
              <w:jc w:val="both"/>
              <w:rPr>
                <w:rFonts w:ascii="Times New Roman" w:hAnsi="Times New Roman" w:cs="Times New Roman"/>
                <w:i/>
                <w:iCs/>
                <w:sz w:val="12"/>
                <w:szCs w:val="12"/>
              </w:rPr>
            </w:pPr>
          </w:p>
          <w:p w:rsidR="00E92D3A" w:rsidRPr="00392D96" w:rsidRDefault="00160604" w:rsidP="001D52BB">
            <w:pPr>
              <w:pStyle w:val="Default"/>
              <w:spacing w:line="276" w:lineRule="auto"/>
              <w:jc w:val="both"/>
              <w:rPr>
                <w:rFonts w:ascii="Times New Roman" w:hAnsi="Times New Roman" w:cs="Times New Roman"/>
                <w:sz w:val="22"/>
                <w:szCs w:val="22"/>
              </w:rPr>
            </w:pPr>
            <w:r>
              <w:rPr>
                <w:rFonts w:ascii="Times New Roman" w:hAnsi="Times New Roman" w:cs="Times New Roman"/>
                <w:i/>
                <w:iCs/>
                <w:sz w:val="22"/>
                <w:szCs w:val="22"/>
              </w:rPr>
              <w:t>1</w:t>
            </w:r>
            <w:r w:rsidR="00E92D3A" w:rsidRPr="00392D96">
              <w:rPr>
                <w:rFonts w:ascii="Times New Roman" w:hAnsi="Times New Roman" w:cs="Times New Roman"/>
                <w:i/>
                <w:iCs/>
                <w:sz w:val="22"/>
                <w:szCs w:val="22"/>
              </w:rPr>
              <w:t xml:space="preserve">4. Resolver problemas </w:t>
            </w:r>
          </w:p>
          <w:p w:rsidR="00730DA9" w:rsidRPr="0029701F" w:rsidRDefault="00160604" w:rsidP="00160604">
            <w:pPr>
              <w:spacing w:line="276" w:lineRule="auto"/>
              <w:ind w:left="708"/>
              <w:jc w:val="both"/>
              <w:rPr>
                <w:rFonts w:ascii="Times New Roman" w:hAnsi="Times New Roman" w:cs="Times New Roman"/>
              </w:rPr>
            </w:pPr>
            <w:r w:rsidRPr="0029701F">
              <w:rPr>
                <w:rFonts w:ascii="Times New Roman" w:hAnsi="Times New Roman" w:cs="Times New Roman"/>
              </w:rPr>
              <w:t>1</w:t>
            </w:r>
            <w:r w:rsidR="00392D96" w:rsidRPr="0029701F">
              <w:rPr>
                <w:rFonts w:ascii="Times New Roman" w:hAnsi="Times New Roman" w:cs="Times New Roman"/>
              </w:rPr>
              <w:t>4.</w:t>
            </w:r>
            <w:r w:rsidR="00E92D3A" w:rsidRPr="0029701F">
              <w:rPr>
                <w:rFonts w:ascii="Times New Roman" w:hAnsi="Times New Roman" w:cs="Times New Roman"/>
              </w:rPr>
              <w:t xml:space="preserve">1. </w:t>
            </w:r>
            <w:r w:rsidRPr="0029701F">
              <w:rPr>
                <w:rFonts w:ascii="Times New Roman" w:hAnsi="Times New Roman" w:cs="Times New Roman"/>
              </w:rPr>
              <w:t>Resolver problemas envolvendo lugares geométricos no plano.</w:t>
            </w:r>
          </w:p>
        </w:tc>
      </w:tr>
    </w:tbl>
    <w:p w:rsidR="00730DA9" w:rsidRDefault="00730DA9" w:rsidP="00730DA9">
      <w:pPr>
        <w:ind w:left="0" w:firstLine="0"/>
      </w:pPr>
      <w:r>
        <w:br w:type="page"/>
      </w:r>
    </w:p>
    <w:p w:rsidR="00730DA9" w:rsidRDefault="00730DA9" w:rsidP="00730DA9">
      <w:pPr>
        <w:jc w:val="center"/>
        <w:rPr>
          <w:rFonts w:ascii="Helvetica" w:hAnsi="Helvetica" w:cs="HelveticaLTStd-BlkCond"/>
          <w:b/>
          <w:color w:val="FFFFFF"/>
          <w:sz w:val="26"/>
          <w:szCs w:val="26"/>
        </w:rPr>
        <w:sectPr w:rsidR="00730DA9" w:rsidSect="00727430">
          <w:headerReference w:type="default" r:id="rId51"/>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405"/>
        <w:gridCol w:w="1418"/>
        <w:gridCol w:w="5103"/>
        <w:gridCol w:w="3685"/>
        <w:gridCol w:w="2977"/>
      </w:tblGrid>
      <w:tr w:rsidR="00730DA9" w:rsidRPr="00B851C6" w:rsidTr="003B5019">
        <w:tc>
          <w:tcPr>
            <w:tcW w:w="15588" w:type="dxa"/>
            <w:gridSpan w:val="5"/>
            <w:shd w:val="clear" w:color="auto" w:fill="595959" w:themeFill="text1" w:themeFillTint="A6"/>
          </w:tcPr>
          <w:p w:rsidR="00730DA9" w:rsidRPr="00B851C6" w:rsidRDefault="00730DA9" w:rsidP="003B3BD5">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 DIDÁTICA </w:t>
            </w:r>
            <w:r w:rsidR="003B3BD5">
              <w:rPr>
                <w:rFonts w:ascii="Helvetica" w:hAnsi="Helvetica" w:cs="HelveticaLTStd-BlkCond"/>
                <w:b/>
                <w:color w:val="FFFFFF"/>
                <w:sz w:val="26"/>
                <w:szCs w:val="26"/>
              </w:rPr>
              <w:t>3</w:t>
            </w:r>
            <w:r w:rsidR="00EB6CEE">
              <w:rPr>
                <w:rFonts w:ascii="Helvetica" w:hAnsi="Helvetica" w:cs="HelveticaLTStd-BlkCond"/>
                <w:b/>
                <w:color w:val="FFFFFF"/>
                <w:sz w:val="26"/>
                <w:szCs w:val="26"/>
              </w:rPr>
              <w:t xml:space="preserve"> DO </w:t>
            </w:r>
            <w:r w:rsidR="0072303A">
              <w:rPr>
                <w:rFonts w:ascii="Helvetica" w:hAnsi="Helvetica" w:cs="HelveticaLTStd-BlkCond"/>
                <w:b/>
                <w:color w:val="FFFFFF"/>
                <w:sz w:val="26"/>
                <w:szCs w:val="26"/>
              </w:rPr>
              <w:t>MANUAL MF9</w:t>
            </w:r>
          </w:p>
        </w:tc>
      </w:tr>
      <w:tr w:rsidR="00730DA9" w:rsidRPr="00B851C6" w:rsidTr="003B5019">
        <w:tc>
          <w:tcPr>
            <w:tcW w:w="15588" w:type="dxa"/>
            <w:gridSpan w:val="5"/>
          </w:tcPr>
          <w:p w:rsidR="00730DA9" w:rsidRPr="007F0C47" w:rsidRDefault="00730DA9" w:rsidP="003B5019">
            <w:pPr>
              <w:rPr>
                <w:rFonts w:cs="Arial"/>
                <w:b/>
                <w:bCs/>
                <w:sz w:val="20"/>
                <w:szCs w:val="20"/>
              </w:rPr>
            </w:pPr>
            <w:r w:rsidRPr="00B851C6">
              <w:rPr>
                <w:rFonts w:ascii="Helvetica" w:hAnsi="Helvetica" w:cs="HelveticaLTStd-BoldCond"/>
                <w:b/>
                <w:bCs/>
                <w:sz w:val="24"/>
                <w:szCs w:val="24"/>
              </w:rPr>
              <w:t xml:space="preserve">DOMÍNIO: </w:t>
            </w:r>
            <w:r w:rsidR="0072303A">
              <w:rPr>
                <w:rFonts w:cs="Arial"/>
                <w:b/>
                <w:bCs/>
              </w:rPr>
              <w:t>GEOMETRIA E MEDIDA (GM9</w:t>
            </w:r>
            <w:r w:rsidR="007F0C47" w:rsidRPr="007F0C47">
              <w:rPr>
                <w:rFonts w:cs="Arial"/>
                <w:b/>
                <w:bCs/>
              </w:rPr>
              <w:t xml:space="preserve">) </w:t>
            </w:r>
          </w:p>
          <w:p w:rsidR="00730DA9" w:rsidRPr="00B851C6" w:rsidRDefault="00730DA9" w:rsidP="003B5019">
            <w:pPr>
              <w:autoSpaceDE w:val="0"/>
              <w:autoSpaceDN w:val="0"/>
              <w:adjustRightInd w:val="0"/>
              <w:ind w:left="1531"/>
              <w:rPr>
                <w:rFonts w:ascii="Helvetica" w:hAnsi="Helvetica" w:cs="HelveticaLTStd-Cond"/>
                <w:sz w:val="20"/>
                <w:szCs w:val="20"/>
              </w:rPr>
            </w:pPr>
          </w:p>
        </w:tc>
      </w:tr>
      <w:tr w:rsidR="00730DA9" w:rsidRPr="00B851C6" w:rsidTr="00417004">
        <w:trPr>
          <w:trHeight w:val="724"/>
        </w:trPr>
        <w:tc>
          <w:tcPr>
            <w:tcW w:w="2405" w:type="dxa"/>
            <w:shd w:val="clear" w:color="auto" w:fill="595959" w:themeFill="text1" w:themeFillTint="A6"/>
            <w:vAlign w:val="center"/>
          </w:tcPr>
          <w:p w:rsidR="00730DA9" w:rsidRPr="00B851C6" w:rsidRDefault="00730DA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418" w:type="dxa"/>
            <w:shd w:val="clear" w:color="auto" w:fill="595959" w:themeFill="text1" w:themeFillTint="A6"/>
          </w:tcPr>
          <w:p w:rsidR="00730DA9" w:rsidRDefault="00730DA9" w:rsidP="003B5019">
            <w:pPr>
              <w:autoSpaceDE w:val="0"/>
              <w:autoSpaceDN w:val="0"/>
              <w:adjustRightInd w:val="0"/>
              <w:spacing w:before="60" w:after="60"/>
              <w:jc w:val="center"/>
              <w:rPr>
                <w:rFonts w:ascii="Helvetica" w:hAnsi="Helvetica" w:cs="HelveticaLTStd-BlkCond"/>
                <w:b/>
                <w:color w:val="FFFFFF"/>
                <w:sz w:val="16"/>
                <w:szCs w:val="16"/>
              </w:rPr>
            </w:pPr>
          </w:p>
          <w:p w:rsidR="00730DA9" w:rsidRPr="00B851C6" w:rsidRDefault="00730DA9" w:rsidP="00417004">
            <w:pPr>
              <w:autoSpaceDE w:val="0"/>
              <w:autoSpaceDN w:val="0"/>
              <w:adjustRightInd w:val="0"/>
              <w:spacing w:before="60" w:after="60"/>
              <w:ind w:left="175" w:hanging="5"/>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730DA9" w:rsidRPr="00DC21ED" w:rsidRDefault="00730DA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5103" w:type="dxa"/>
            <w:shd w:val="clear" w:color="auto" w:fill="595959" w:themeFill="text1" w:themeFillTint="A6"/>
            <w:vAlign w:val="center"/>
          </w:tcPr>
          <w:p w:rsidR="00730DA9" w:rsidRPr="00B851C6" w:rsidRDefault="00730DA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730DA9" w:rsidRPr="00B851C6" w:rsidRDefault="00730DA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730DA9" w:rsidRDefault="00730DA9" w:rsidP="003B5019">
            <w:pPr>
              <w:autoSpaceDE w:val="0"/>
              <w:autoSpaceDN w:val="0"/>
              <w:adjustRightInd w:val="0"/>
              <w:spacing w:before="60" w:after="60"/>
              <w:jc w:val="center"/>
              <w:rPr>
                <w:rFonts w:ascii="Helvetica" w:hAnsi="Helvetica" w:cs="HelveticaLTStd-BlkCond"/>
                <w:b/>
                <w:color w:val="FFFFFF"/>
                <w:sz w:val="16"/>
                <w:szCs w:val="16"/>
              </w:rPr>
            </w:pPr>
          </w:p>
          <w:p w:rsidR="00730DA9" w:rsidRPr="00B851C6" w:rsidRDefault="00730DA9" w:rsidP="003B5019">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730DA9" w:rsidRPr="00DC21ED" w:rsidRDefault="00730DA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49785C" w:rsidRPr="007D30F4" w:rsidTr="00417004">
        <w:tc>
          <w:tcPr>
            <w:tcW w:w="2405" w:type="dxa"/>
          </w:tcPr>
          <w:p w:rsidR="0049785C" w:rsidRPr="0049785C" w:rsidRDefault="0049785C" w:rsidP="0049785C">
            <w:pPr>
              <w:pStyle w:val="PargrafodaLista"/>
              <w:ind w:left="0" w:firstLine="29"/>
              <w:rPr>
                <w:rFonts w:cs="Arial"/>
                <w:b/>
                <w:bCs/>
              </w:rPr>
            </w:pPr>
            <w:r w:rsidRPr="0049785C">
              <w:rPr>
                <w:rFonts w:cs="Arial"/>
                <w:b/>
                <w:bCs/>
              </w:rPr>
              <w:t>0</w:t>
            </w:r>
            <w:r>
              <w:rPr>
                <w:rFonts w:cs="Arial"/>
                <w:b/>
                <w:bCs/>
              </w:rPr>
              <w:t xml:space="preserve"> – </w:t>
            </w:r>
            <w:r w:rsidR="00417004">
              <w:rPr>
                <w:rFonts w:cs="Arial"/>
                <w:b/>
              </w:rPr>
              <w:t>Lugar geométrico. Círculo e circunferência. Mediatriz de um segmento de reta. Bissetriz de um ângulo</w:t>
            </w:r>
          </w:p>
        </w:tc>
        <w:tc>
          <w:tcPr>
            <w:tcW w:w="1418" w:type="dxa"/>
          </w:tcPr>
          <w:p w:rsidR="0049785C" w:rsidRDefault="00417004" w:rsidP="0049785C">
            <w:pPr>
              <w:jc w:val="center"/>
              <w:rPr>
                <w:rFonts w:cs="Arial"/>
              </w:rPr>
            </w:pPr>
            <w:r>
              <w:rPr>
                <w:rFonts w:cs="Arial"/>
              </w:rPr>
              <w:t>1</w:t>
            </w:r>
          </w:p>
        </w:tc>
        <w:tc>
          <w:tcPr>
            <w:tcW w:w="5103" w:type="dxa"/>
          </w:tcPr>
          <w:p w:rsidR="0049785C" w:rsidRPr="00B55429" w:rsidRDefault="0049785C" w:rsidP="0049785C">
            <w:pPr>
              <w:rPr>
                <w:rFonts w:cs="Arial"/>
              </w:rPr>
            </w:pPr>
          </w:p>
        </w:tc>
        <w:tc>
          <w:tcPr>
            <w:tcW w:w="3685" w:type="dxa"/>
          </w:tcPr>
          <w:p w:rsidR="0049785C" w:rsidRDefault="00417004" w:rsidP="0049785C">
            <w:pPr>
              <w:pStyle w:val="PargrafodaLista"/>
              <w:numPr>
                <w:ilvl w:val="0"/>
                <w:numId w:val="1"/>
              </w:numPr>
              <w:autoSpaceDE w:val="0"/>
              <w:autoSpaceDN w:val="0"/>
              <w:adjustRightInd w:val="0"/>
              <w:ind w:left="170" w:hanging="170"/>
              <w:rPr>
                <w:rFonts w:cs="Arial"/>
              </w:rPr>
            </w:pPr>
            <w:r>
              <w:rPr>
                <w:rFonts w:cs="Arial"/>
              </w:rPr>
              <w:t>Tarefas 1, 2, 3 e 4 (Recordo - págs. 86 e 87)</w:t>
            </w:r>
          </w:p>
          <w:p w:rsidR="00417004" w:rsidRPr="00B55429" w:rsidRDefault="00417004" w:rsidP="0049785C">
            <w:pPr>
              <w:pStyle w:val="PargrafodaLista"/>
              <w:numPr>
                <w:ilvl w:val="0"/>
                <w:numId w:val="1"/>
              </w:numPr>
              <w:autoSpaceDE w:val="0"/>
              <w:autoSpaceDN w:val="0"/>
              <w:adjustRightInd w:val="0"/>
              <w:ind w:left="170" w:hanging="170"/>
              <w:rPr>
                <w:rFonts w:cs="Arial"/>
              </w:rPr>
            </w:pPr>
            <w:r>
              <w:rPr>
                <w:rFonts w:cs="Arial"/>
              </w:rPr>
              <w:t>Exploração (págs. 84 a 86)</w:t>
            </w:r>
          </w:p>
        </w:tc>
        <w:tc>
          <w:tcPr>
            <w:tcW w:w="2977" w:type="dxa"/>
          </w:tcPr>
          <w:p w:rsidR="0049785C" w:rsidRDefault="0049785C" w:rsidP="0049785C">
            <w:pPr>
              <w:rPr>
                <w:rFonts w:cs="Arial"/>
              </w:rPr>
            </w:pPr>
            <w:r>
              <w:rPr>
                <w:rFonts w:cs="Arial"/>
              </w:rPr>
              <w:t>Manual</w:t>
            </w:r>
          </w:p>
          <w:p w:rsidR="00417004" w:rsidRDefault="00417004" w:rsidP="00417004">
            <w:pPr>
              <w:ind w:left="176" w:hanging="6"/>
              <w:rPr>
                <w:rFonts w:cs="Arial"/>
              </w:rPr>
            </w:pPr>
            <w:r>
              <w:rPr>
                <w:rFonts w:cs="Arial"/>
              </w:rPr>
              <w:t>Material de medição e desenho</w:t>
            </w:r>
          </w:p>
          <w:p w:rsidR="0049785C" w:rsidRPr="00B55429" w:rsidRDefault="0049785C" w:rsidP="0049785C">
            <w:pPr>
              <w:rPr>
                <w:rFonts w:cs="Arial"/>
              </w:rPr>
            </w:pPr>
            <w:r>
              <w:rPr>
                <w:rFonts w:cs="Arial"/>
              </w:rPr>
              <w:t>CA – Ficha diagnóstica 3</w:t>
            </w:r>
          </w:p>
        </w:tc>
      </w:tr>
      <w:tr w:rsidR="0049785C" w:rsidRPr="007D30F4" w:rsidTr="00417004">
        <w:tc>
          <w:tcPr>
            <w:tcW w:w="2405" w:type="dxa"/>
          </w:tcPr>
          <w:p w:rsidR="0049785C" w:rsidRPr="004103BA" w:rsidRDefault="0049785C" w:rsidP="0049785C">
            <w:pPr>
              <w:pStyle w:val="PargrafodaLista"/>
              <w:ind w:left="0" w:firstLine="29"/>
              <w:rPr>
                <w:rFonts w:cs="Arial"/>
                <w:b/>
                <w:bCs/>
              </w:rPr>
            </w:pPr>
            <w:r w:rsidRPr="004103BA">
              <w:rPr>
                <w:rFonts w:cs="Arial"/>
                <w:b/>
                <w:bCs/>
              </w:rPr>
              <w:t>1</w:t>
            </w:r>
            <w:r>
              <w:rPr>
                <w:rFonts w:cs="Arial"/>
                <w:b/>
                <w:bCs/>
              </w:rPr>
              <w:t xml:space="preserve"> – </w:t>
            </w:r>
            <w:r w:rsidR="00417004">
              <w:rPr>
                <w:rFonts w:cs="Arial"/>
                <w:b/>
                <w:bCs/>
              </w:rPr>
              <w:t>Bissetriz de um ângulo</w:t>
            </w:r>
          </w:p>
          <w:p w:rsidR="0049785C" w:rsidRPr="004103BA" w:rsidRDefault="0049785C" w:rsidP="0049785C">
            <w:pPr>
              <w:pStyle w:val="PargrafodaLista"/>
              <w:ind w:left="0" w:firstLine="29"/>
              <w:rPr>
                <w:rFonts w:cs="Arial"/>
                <w:b/>
                <w:bCs/>
              </w:rPr>
            </w:pPr>
          </w:p>
        </w:tc>
        <w:tc>
          <w:tcPr>
            <w:tcW w:w="1418" w:type="dxa"/>
          </w:tcPr>
          <w:p w:rsidR="0049785C" w:rsidRDefault="001F2044" w:rsidP="0049785C">
            <w:pPr>
              <w:jc w:val="center"/>
              <w:rPr>
                <w:rFonts w:cs="Arial"/>
              </w:rPr>
            </w:pPr>
            <w:r>
              <w:rPr>
                <w:rFonts w:cs="Arial"/>
              </w:rPr>
              <w:t>1</w:t>
            </w:r>
          </w:p>
        </w:tc>
        <w:tc>
          <w:tcPr>
            <w:tcW w:w="5103" w:type="dxa"/>
          </w:tcPr>
          <w:p w:rsidR="0049785C" w:rsidRDefault="005B250F" w:rsidP="0049785C">
            <w:pPr>
              <w:rPr>
                <w:rFonts w:cs="Arial"/>
              </w:rPr>
            </w:pPr>
            <w:r>
              <w:rPr>
                <w:rFonts w:cs="Arial"/>
              </w:rPr>
              <w:t xml:space="preserve">13.2, 14.1 </w:t>
            </w:r>
            <w:r>
              <w:rPr>
                <w:rFonts w:cs="Arial"/>
                <w:b/>
                <w:bCs/>
              </w:rPr>
              <w:t>(GM9</w:t>
            </w:r>
            <w:r w:rsidRPr="007F0C47">
              <w:rPr>
                <w:rFonts w:cs="Arial"/>
                <w:b/>
                <w:bCs/>
              </w:rPr>
              <w:t>)</w:t>
            </w:r>
          </w:p>
          <w:p w:rsidR="0049785C" w:rsidRPr="00B55429" w:rsidRDefault="0049785C" w:rsidP="0049785C">
            <w:pPr>
              <w:rPr>
                <w:rFonts w:cs="Arial"/>
              </w:rPr>
            </w:pPr>
          </w:p>
        </w:tc>
        <w:tc>
          <w:tcPr>
            <w:tcW w:w="3685" w:type="dxa"/>
          </w:tcPr>
          <w:p w:rsidR="005B250F" w:rsidRDefault="005B250F" w:rsidP="005B250F">
            <w:pPr>
              <w:pStyle w:val="PargrafodaLista"/>
              <w:numPr>
                <w:ilvl w:val="0"/>
                <w:numId w:val="1"/>
              </w:numPr>
              <w:autoSpaceDE w:val="0"/>
              <w:autoSpaceDN w:val="0"/>
              <w:adjustRightInd w:val="0"/>
              <w:ind w:left="170" w:hanging="170"/>
              <w:rPr>
                <w:rFonts w:cs="Arial"/>
              </w:rPr>
            </w:pPr>
            <w:r w:rsidRPr="005B250F">
              <w:rPr>
                <w:rFonts w:cs="Arial"/>
              </w:rPr>
              <w:t>Tarefa 5 (pág. 88)</w:t>
            </w:r>
          </w:p>
          <w:p w:rsidR="005B250F" w:rsidRDefault="005B250F" w:rsidP="00FB7060">
            <w:pPr>
              <w:pStyle w:val="PargrafodaLista"/>
              <w:numPr>
                <w:ilvl w:val="0"/>
                <w:numId w:val="1"/>
              </w:numPr>
              <w:autoSpaceDE w:val="0"/>
              <w:autoSpaceDN w:val="0"/>
              <w:adjustRightInd w:val="0"/>
              <w:ind w:left="170" w:hanging="170"/>
              <w:rPr>
                <w:rFonts w:cs="Arial"/>
              </w:rPr>
            </w:pPr>
            <w:r w:rsidRPr="005B250F">
              <w:rPr>
                <w:rFonts w:cs="Arial"/>
              </w:rPr>
              <w:t>Exploração (pág. 89)</w:t>
            </w:r>
          </w:p>
          <w:p w:rsidR="005B250F" w:rsidRPr="005B250F" w:rsidRDefault="005B250F" w:rsidP="00FB7060">
            <w:pPr>
              <w:pStyle w:val="PargrafodaLista"/>
              <w:numPr>
                <w:ilvl w:val="0"/>
                <w:numId w:val="1"/>
              </w:numPr>
              <w:autoSpaceDE w:val="0"/>
              <w:autoSpaceDN w:val="0"/>
              <w:adjustRightInd w:val="0"/>
              <w:ind w:left="170" w:hanging="170"/>
              <w:rPr>
                <w:rFonts w:cs="Arial"/>
              </w:rPr>
            </w:pPr>
            <w:r w:rsidRPr="005B250F">
              <w:rPr>
                <w:rFonts w:cs="Arial"/>
              </w:rPr>
              <w:t>Tarefa 6 (pág. 88)</w:t>
            </w:r>
          </w:p>
          <w:p w:rsidR="0049785C" w:rsidRPr="00B55429" w:rsidRDefault="005B250F" w:rsidP="005B250F">
            <w:pPr>
              <w:pStyle w:val="PargrafodaLista"/>
              <w:numPr>
                <w:ilvl w:val="0"/>
                <w:numId w:val="1"/>
              </w:numPr>
              <w:autoSpaceDE w:val="0"/>
              <w:autoSpaceDN w:val="0"/>
              <w:adjustRightInd w:val="0"/>
              <w:ind w:left="170" w:hanging="170"/>
              <w:rPr>
                <w:rFonts w:cs="Arial"/>
              </w:rPr>
            </w:pPr>
            <w:r>
              <w:rPr>
                <w:rFonts w:cs="Arial"/>
              </w:rPr>
              <w:t>Aplico o que aprendi (pág. 91)</w:t>
            </w:r>
          </w:p>
        </w:tc>
        <w:tc>
          <w:tcPr>
            <w:tcW w:w="2977" w:type="dxa"/>
          </w:tcPr>
          <w:p w:rsidR="0049785C" w:rsidRDefault="0049785C" w:rsidP="0049785C">
            <w:pPr>
              <w:rPr>
                <w:rFonts w:cs="Arial"/>
              </w:rPr>
            </w:pPr>
            <w:r>
              <w:rPr>
                <w:rFonts w:cs="Arial"/>
              </w:rPr>
              <w:t>Manual</w:t>
            </w:r>
          </w:p>
          <w:p w:rsidR="005B250F" w:rsidRDefault="005B250F" w:rsidP="005B250F">
            <w:pPr>
              <w:ind w:left="176" w:hanging="6"/>
              <w:rPr>
                <w:rFonts w:cs="Arial"/>
              </w:rPr>
            </w:pPr>
            <w:r>
              <w:rPr>
                <w:rFonts w:cs="Arial"/>
              </w:rPr>
              <w:t>Material de medição e desenho</w:t>
            </w:r>
          </w:p>
          <w:p w:rsidR="0049785C" w:rsidRPr="00B55429" w:rsidRDefault="005B250F" w:rsidP="0049785C">
            <w:pPr>
              <w:rPr>
                <w:rFonts w:cs="Arial"/>
              </w:rPr>
            </w:pPr>
            <w:r>
              <w:rPr>
                <w:rFonts w:cs="Arial"/>
              </w:rPr>
              <w:t>CA – Ficha 12</w:t>
            </w:r>
          </w:p>
        </w:tc>
      </w:tr>
      <w:tr w:rsidR="0049785C" w:rsidRPr="007D30F4" w:rsidTr="00417004">
        <w:tc>
          <w:tcPr>
            <w:tcW w:w="2405" w:type="dxa"/>
          </w:tcPr>
          <w:p w:rsidR="0049785C" w:rsidRPr="004103BA" w:rsidRDefault="0049785C" w:rsidP="0049785C">
            <w:pPr>
              <w:pStyle w:val="PargrafodaLista"/>
              <w:ind w:left="0" w:firstLine="29"/>
              <w:rPr>
                <w:rFonts w:cs="Arial"/>
                <w:b/>
                <w:bCs/>
              </w:rPr>
            </w:pPr>
            <w:r>
              <w:rPr>
                <w:rFonts w:cs="Arial"/>
                <w:b/>
                <w:bCs/>
              </w:rPr>
              <w:t xml:space="preserve">2 – </w:t>
            </w:r>
            <w:r w:rsidR="00F9144F">
              <w:rPr>
                <w:rFonts w:cs="Arial"/>
                <w:b/>
                <w:bCs/>
              </w:rPr>
              <w:t>Circuncentro e incentro de um triângulo</w:t>
            </w:r>
          </w:p>
          <w:p w:rsidR="0049785C" w:rsidRPr="004103BA" w:rsidRDefault="0049785C" w:rsidP="0049785C">
            <w:pPr>
              <w:pStyle w:val="PargrafodaLista"/>
              <w:ind w:left="0" w:firstLine="29"/>
              <w:rPr>
                <w:rFonts w:cs="Arial"/>
                <w:b/>
                <w:bCs/>
              </w:rPr>
            </w:pPr>
          </w:p>
        </w:tc>
        <w:tc>
          <w:tcPr>
            <w:tcW w:w="1418" w:type="dxa"/>
          </w:tcPr>
          <w:p w:rsidR="0049785C" w:rsidRDefault="0049785C" w:rsidP="0049785C">
            <w:pPr>
              <w:jc w:val="center"/>
              <w:rPr>
                <w:rFonts w:cs="Arial"/>
              </w:rPr>
            </w:pPr>
            <w:r>
              <w:rPr>
                <w:rFonts w:cs="Arial"/>
              </w:rPr>
              <w:t>2</w:t>
            </w:r>
          </w:p>
        </w:tc>
        <w:tc>
          <w:tcPr>
            <w:tcW w:w="5103" w:type="dxa"/>
          </w:tcPr>
          <w:p w:rsidR="0049785C" w:rsidRPr="00B55429" w:rsidRDefault="00F9144F" w:rsidP="0049785C">
            <w:pPr>
              <w:rPr>
                <w:rFonts w:cs="Arial"/>
              </w:rPr>
            </w:pPr>
            <w:r>
              <w:rPr>
                <w:rFonts w:cs="Arial"/>
              </w:rPr>
              <w:t xml:space="preserve">13.1, 13.3, 13.6, 14.1 </w:t>
            </w:r>
            <w:r>
              <w:rPr>
                <w:rFonts w:cs="Arial"/>
                <w:b/>
                <w:bCs/>
              </w:rPr>
              <w:t>(GM9</w:t>
            </w:r>
            <w:r w:rsidRPr="007F0C47">
              <w:rPr>
                <w:rFonts w:cs="Arial"/>
                <w:b/>
                <w:bCs/>
              </w:rPr>
              <w:t>)</w:t>
            </w:r>
          </w:p>
        </w:tc>
        <w:tc>
          <w:tcPr>
            <w:tcW w:w="3685" w:type="dxa"/>
          </w:tcPr>
          <w:p w:rsid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Tarefas 7 e 8 (págs. 92 e 93)</w:t>
            </w:r>
          </w:p>
          <w:p w:rsidR="001F2044" w:rsidRP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Exploração (págs. 94 e 95)</w:t>
            </w:r>
          </w:p>
          <w:p w:rsidR="0049785C" w:rsidRPr="00B55429" w:rsidRDefault="001F2044" w:rsidP="001F2044">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96)</w:t>
            </w:r>
          </w:p>
        </w:tc>
        <w:tc>
          <w:tcPr>
            <w:tcW w:w="2977" w:type="dxa"/>
          </w:tcPr>
          <w:p w:rsidR="0049785C" w:rsidRDefault="0049785C" w:rsidP="0049785C">
            <w:pPr>
              <w:rPr>
                <w:rFonts w:cs="Arial"/>
              </w:rPr>
            </w:pPr>
            <w:r>
              <w:rPr>
                <w:rFonts w:cs="Arial"/>
              </w:rPr>
              <w:t>Manual</w:t>
            </w:r>
          </w:p>
          <w:p w:rsidR="0049785C" w:rsidRDefault="0049785C" w:rsidP="001F2044">
            <w:pPr>
              <w:ind w:left="176" w:hanging="6"/>
              <w:rPr>
                <w:rFonts w:cs="Arial"/>
              </w:rPr>
            </w:pPr>
            <w:r>
              <w:rPr>
                <w:rFonts w:cs="Arial"/>
              </w:rPr>
              <w:t>Material de medição e desenho</w:t>
            </w:r>
          </w:p>
          <w:p w:rsidR="0049785C" w:rsidRPr="00B55429" w:rsidRDefault="001F2044" w:rsidP="0049785C">
            <w:pPr>
              <w:rPr>
                <w:rFonts w:cs="Arial"/>
              </w:rPr>
            </w:pPr>
            <w:r>
              <w:rPr>
                <w:rFonts w:cs="Arial"/>
              </w:rPr>
              <w:t>CA – Ficha 13</w:t>
            </w:r>
          </w:p>
        </w:tc>
      </w:tr>
      <w:tr w:rsidR="0049785C" w:rsidRPr="007D30F4" w:rsidTr="00417004">
        <w:tc>
          <w:tcPr>
            <w:tcW w:w="2405" w:type="dxa"/>
          </w:tcPr>
          <w:p w:rsidR="0049785C" w:rsidRPr="004103BA" w:rsidRDefault="0049785C" w:rsidP="0049785C">
            <w:pPr>
              <w:pStyle w:val="PargrafodaLista"/>
              <w:ind w:left="0" w:firstLine="29"/>
              <w:rPr>
                <w:rFonts w:cs="Arial"/>
                <w:b/>
                <w:bCs/>
              </w:rPr>
            </w:pPr>
            <w:r w:rsidRPr="004103BA">
              <w:rPr>
                <w:rFonts w:cs="Arial"/>
                <w:b/>
                <w:bCs/>
              </w:rPr>
              <w:t>3</w:t>
            </w:r>
            <w:r>
              <w:rPr>
                <w:rFonts w:cs="Arial"/>
                <w:b/>
                <w:bCs/>
              </w:rPr>
              <w:t xml:space="preserve"> – </w:t>
            </w:r>
            <w:r w:rsidR="001F2044" w:rsidRPr="00D63ABF">
              <w:rPr>
                <w:rFonts w:cs="Arial"/>
                <w:b/>
                <w:bCs/>
              </w:rPr>
              <w:t>Ortocentro e baricentro de um triângulo</w:t>
            </w:r>
          </w:p>
          <w:p w:rsidR="0049785C" w:rsidRPr="004103BA" w:rsidRDefault="0049785C" w:rsidP="0049785C">
            <w:pPr>
              <w:pStyle w:val="PargrafodaLista"/>
              <w:ind w:left="0" w:firstLine="29"/>
              <w:rPr>
                <w:rFonts w:cs="Arial"/>
                <w:b/>
                <w:bCs/>
              </w:rPr>
            </w:pPr>
          </w:p>
        </w:tc>
        <w:tc>
          <w:tcPr>
            <w:tcW w:w="1418" w:type="dxa"/>
          </w:tcPr>
          <w:p w:rsidR="0049785C" w:rsidRDefault="0049785C" w:rsidP="0049785C">
            <w:pPr>
              <w:jc w:val="center"/>
              <w:rPr>
                <w:rFonts w:cs="Arial"/>
              </w:rPr>
            </w:pPr>
            <w:r>
              <w:rPr>
                <w:rFonts w:cs="Arial"/>
              </w:rPr>
              <w:t>2</w:t>
            </w:r>
          </w:p>
        </w:tc>
        <w:tc>
          <w:tcPr>
            <w:tcW w:w="5103" w:type="dxa"/>
          </w:tcPr>
          <w:p w:rsidR="0049785C" w:rsidRPr="00B55429" w:rsidRDefault="001F2044" w:rsidP="0049785C">
            <w:pPr>
              <w:rPr>
                <w:rFonts w:cs="Arial"/>
              </w:rPr>
            </w:pPr>
            <w:r>
              <w:rPr>
                <w:rFonts w:cs="Arial"/>
              </w:rPr>
              <w:t xml:space="preserve">13.4, 13.5, 13.6, 14.1 </w:t>
            </w:r>
            <w:r>
              <w:rPr>
                <w:rFonts w:cs="Arial"/>
                <w:b/>
                <w:bCs/>
              </w:rPr>
              <w:t>(GM9</w:t>
            </w:r>
            <w:r w:rsidRPr="007F0C47">
              <w:rPr>
                <w:rFonts w:cs="Arial"/>
                <w:b/>
                <w:bCs/>
              </w:rPr>
              <w:t>)</w:t>
            </w:r>
          </w:p>
        </w:tc>
        <w:tc>
          <w:tcPr>
            <w:tcW w:w="3685" w:type="dxa"/>
          </w:tcPr>
          <w:p w:rsid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Tarefas 9 e 10 (pág. 97)</w:t>
            </w:r>
          </w:p>
          <w:p w:rsidR="001F2044" w:rsidRP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Exploração (págs. 98 a 100)</w:t>
            </w:r>
          </w:p>
          <w:p w:rsidR="0049785C" w:rsidRPr="00B55429" w:rsidRDefault="001F2044" w:rsidP="001F2044">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101)</w:t>
            </w:r>
          </w:p>
        </w:tc>
        <w:tc>
          <w:tcPr>
            <w:tcW w:w="2977" w:type="dxa"/>
          </w:tcPr>
          <w:p w:rsidR="0049785C" w:rsidRDefault="0049785C" w:rsidP="0049785C">
            <w:pPr>
              <w:rPr>
                <w:rFonts w:cs="Arial"/>
              </w:rPr>
            </w:pPr>
            <w:r>
              <w:rPr>
                <w:rFonts w:cs="Arial"/>
              </w:rPr>
              <w:t>Manual</w:t>
            </w:r>
          </w:p>
          <w:p w:rsidR="0049785C" w:rsidRDefault="0049785C" w:rsidP="001F2044">
            <w:pPr>
              <w:ind w:left="176" w:hanging="6"/>
              <w:rPr>
                <w:rFonts w:cs="Arial"/>
              </w:rPr>
            </w:pPr>
            <w:r>
              <w:rPr>
                <w:rFonts w:cs="Arial"/>
              </w:rPr>
              <w:t>Material de medição e desenho</w:t>
            </w:r>
          </w:p>
          <w:p w:rsidR="0049785C" w:rsidRPr="00B55429" w:rsidRDefault="001F2044" w:rsidP="0049785C">
            <w:pPr>
              <w:rPr>
                <w:rFonts w:cs="Arial"/>
              </w:rPr>
            </w:pPr>
            <w:r>
              <w:rPr>
                <w:rFonts w:cs="Arial"/>
              </w:rPr>
              <w:t>CA – Ficha 14</w:t>
            </w:r>
          </w:p>
        </w:tc>
      </w:tr>
      <w:tr w:rsidR="0049785C" w:rsidRPr="007D30F4" w:rsidTr="00417004">
        <w:tc>
          <w:tcPr>
            <w:tcW w:w="2405" w:type="dxa"/>
          </w:tcPr>
          <w:p w:rsidR="0049785C" w:rsidRDefault="0049785C" w:rsidP="0049785C">
            <w:pPr>
              <w:pStyle w:val="PargrafodaLista"/>
              <w:ind w:left="0" w:firstLine="29"/>
              <w:rPr>
                <w:rFonts w:cs="Arial"/>
                <w:b/>
                <w:bCs/>
              </w:rPr>
            </w:pPr>
            <w:r>
              <w:rPr>
                <w:rFonts w:cs="Arial"/>
                <w:b/>
                <w:bCs/>
              </w:rPr>
              <w:t>Consolidação de conceitos e resolução de problemas.</w:t>
            </w:r>
          </w:p>
          <w:p w:rsidR="0049785C" w:rsidRPr="00531322" w:rsidRDefault="0049785C" w:rsidP="0049785C">
            <w:pPr>
              <w:pStyle w:val="PargrafodaLista"/>
              <w:ind w:left="0" w:firstLine="29"/>
              <w:rPr>
                <w:rFonts w:cs="Arial"/>
                <w:b/>
                <w:bCs/>
              </w:rPr>
            </w:pPr>
            <w:r>
              <w:rPr>
                <w:rFonts w:cs="Arial"/>
                <w:b/>
                <w:bCs/>
              </w:rPr>
              <w:t>Avaliação</w:t>
            </w:r>
          </w:p>
        </w:tc>
        <w:tc>
          <w:tcPr>
            <w:tcW w:w="1418" w:type="dxa"/>
          </w:tcPr>
          <w:p w:rsidR="0049785C" w:rsidRDefault="001F2044" w:rsidP="0049785C">
            <w:pPr>
              <w:jc w:val="center"/>
              <w:rPr>
                <w:rFonts w:cs="Arial"/>
              </w:rPr>
            </w:pPr>
            <w:r>
              <w:rPr>
                <w:rFonts w:cs="Arial"/>
              </w:rPr>
              <w:t>2</w:t>
            </w:r>
          </w:p>
        </w:tc>
        <w:tc>
          <w:tcPr>
            <w:tcW w:w="5103" w:type="dxa"/>
          </w:tcPr>
          <w:p w:rsidR="0049785C" w:rsidRPr="00B55429" w:rsidRDefault="0049785C" w:rsidP="0049785C">
            <w:pPr>
              <w:rPr>
                <w:rFonts w:cs="Arial"/>
              </w:rPr>
            </w:pPr>
            <w:r>
              <w:rPr>
                <w:rFonts w:cs="Arial"/>
              </w:rPr>
              <w:t xml:space="preserve">Todas as anteriores </w:t>
            </w:r>
          </w:p>
        </w:tc>
        <w:tc>
          <w:tcPr>
            <w:tcW w:w="3685" w:type="dxa"/>
          </w:tcPr>
          <w:p w:rsid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 xml:space="preserve">+ </w:t>
            </w:r>
            <w:proofErr w:type="gramStart"/>
            <w:r w:rsidRPr="001F2044">
              <w:rPr>
                <w:rFonts w:cs="Arial"/>
              </w:rPr>
              <w:t>exercícios</w:t>
            </w:r>
            <w:proofErr w:type="gramEnd"/>
            <w:r w:rsidRPr="001F2044">
              <w:rPr>
                <w:rFonts w:cs="Arial"/>
              </w:rPr>
              <w:t xml:space="preserve"> e problemas (págs. 102 e 103)</w:t>
            </w:r>
          </w:p>
          <w:p w:rsid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“Já sei” (págs. 104 e 105)</w:t>
            </w:r>
          </w:p>
          <w:p w:rsidR="001F2044" w:rsidRPr="001F2044" w:rsidRDefault="001F2044" w:rsidP="00FB7060">
            <w:pPr>
              <w:pStyle w:val="PargrafodaLista"/>
              <w:numPr>
                <w:ilvl w:val="0"/>
                <w:numId w:val="1"/>
              </w:numPr>
              <w:autoSpaceDE w:val="0"/>
              <w:autoSpaceDN w:val="0"/>
              <w:adjustRightInd w:val="0"/>
              <w:ind w:left="170" w:hanging="170"/>
              <w:rPr>
                <w:rFonts w:cs="Arial"/>
              </w:rPr>
            </w:pPr>
            <w:r w:rsidRPr="001F2044">
              <w:rPr>
                <w:rFonts w:cs="Arial"/>
              </w:rPr>
              <w:t>“Preparo as provas” (págs. 106 e 107)</w:t>
            </w:r>
          </w:p>
          <w:p w:rsidR="0049785C" w:rsidRDefault="001F2044" w:rsidP="001F2044">
            <w:pPr>
              <w:pStyle w:val="PargrafodaLista"/>
              <w:numPr>
                <w:ilvl w:val="0"/>
                <w:numId w:val="1"/>
              </w:numPr>
              <w:autoSpaceDE w:val="0"/>
              <w:autoSpaceDN w:val="0"/>
              <w:adjustRightInd w:val="0"/>
              <w:ind w:left="170" w:hanging="170"/>
              <w:rPr>
                <w:rFonts w:cs="Arial"/>
              </w:rPr>
            </w:pPr>
            <w:r>
              <w:rPr>
                <w:rFonts w:cs="Arial"/>
              </w:rPr>
              <w:t>“Teste 3” (págs. 108 e 109)</w:t>
            </w:r>
          </w:p>
        </w:tc>
        <w:tc>
          <w:tcPr>
            <w:tcW w:w="2977" w:type="dxa"/>
          </w:tcPr>
          <w:p w:rsidR="0049785C" w:rsidRDefault="0049785C" w:rsidP="0049785C">
            <w:pPr>
              <w:rPr>
                <w:rFonts w:cs="Arial"/>
              </w:rPr>
            </w:pPr>
            <w:r w:rsidRPr="00B55429">
              <w:rPr>
                <w:rFonts w:cs="Arial"/>
              </w:rPr>
              <w:t>Manual</w:t>
            </w:r>
          </w:p>
          <w:p w:rsidR="0049785C" w:rsidRPr="00B55429" w:rsidRDefault="0049785C" w:rsidP="001F2044">
            <w:pPr>
              <w:ind w:left="176" w:hanging="6"/>
              <w:rPr>
                <w:rFonts w:cs="Arial"/>
              </w:rPr>
            </w:pPr>
            <w:r>
              <w:rPr>
                <w:rFonts w:cs="Arial"/>
              </w:rPr>
              <w:t>Material de medição e desenho</w:t>
            </w:r>
          </w:p>
          <w:p w:rsidR="0049785C" w:rsidRDefault="0049785C" w:rsidP="0049785C">
            <w:pPr>
              <w:rPr>
                <w:rFonts w:cs="Arial"/>
              </w:rPr>
            </w:pPr>
            <w:r w:rsidRPr="00963C5A">
              <w:rPr>
                <w:rFonts w:cs="Arial"/>
              </w:rPr>
              <w:t xml:space="preserve">CA – Ficha Global </w:t>
            </w:r>
            <w:r>
              <w:rPr>
                <w:rFonts w:cs="Arial"/>
              </w:rPr>
              <w:t>3</w:t>
            </w:r>
          </w:p>
          <w:p w:rsidR="0049785C" w:rsidRPr="00B55429" w:rsidRDefault="0049785C" w:rsidP="0049785C">
            <w:pPr>
              <w:rPr>
                <w:rFonts w:cs="Arial"/>
              </w:rPr>
            </w:pPr>
          </w:p>
        </w:tc>
      </w:tr>
    </w:tbl>
    <w:p w:rsidR="00FC7629" w:rsidRDefault="00FC7629" w:rsidP="00730DA9">
      <w:pPr>
        <w:sectPr w:rsidR="00FC7629" w:rsidSect="00727430">
          <w:pgSz w:w="16838" w:h="11906" w:orient="landscape"/>
          <w:pgMar w:top="720" w:right="720" w:bottom="720" w:left="720" w:header="708" w:footer="708" w:gutter="0"/>
          <w:cols w:space="708"/>
          <w:docGrid w:linePitch="360"/>
        </w:sectPr>
      </w:pPr>
    </w:p>
    <w:p w:rsidR="00FC7629" w:rsidRDefault="00FC7629" w:rsidP="00FC7629"/>
    <w:tbl>
      <w:tblPr>
        <w:tblStyle w:val="Tabelacomgrelha"/>
        <w:tblpPr w:leftFromText="141" w:rightFromText="141" w:vertAnchor="text" w:tblpY="182"/>
        <w:tblW w:w="15730" w:type="dxa"/>
        <w:tblLayout w:type="fixed"/>
        <w:tblLook w:val="04A0"/>
      </w:tblPr>
      <w:tblGrid>
        <w:gridCol w:w="4957"/>
        <w:gridCol w:w="10773"/>
      </w:tblGrid>
      <w:tr w:rsidR="00FC7629" w:rsidRPr="00FF1792" w:rsidTr="003B5019">
        <w:tc>
          <w:tcPr>
            <w:tcW w:w="4957" w:type="dxa"/>
            <w:shd w:val="clear" w:color="auto" w:fill="D0CECE" w:themeFill="background2" w:themeFillShade="E6"/>
          </w:tcPr>
          <w:p w:rsidR="00FC7629" w:rsidRPr="00FF1792" w:rsidRDefault="00FC7629" w:rsidP="003B5019">
            <w:pPr>
              <w:rPr>
                <w:rFonts w:ascii="Helvetica" w:hAnsi="Helvetica"/>
                <w:b/>
              </w:rPr>
            </w:pPr>
            <w:r>
              <w:rPr>
                <w:rFonts w:ascii="Arial" w:hAnsi="Arial" w:cs="Arial"/>
                <w:b/>
                <w:bCs/>
                <w:color w:val="D99594"/>
                <w:sz w:val="20"/>
                <w:szCs w:val="20"/>
              </w:rPr>
              <w:t>CAPÍTULO 4</w:t>
            </w:r>
          </w:p>
        </w:tc>
        <w:tc>
          <w:tcPr>
            <w:tcW w:w="10773" w:type="dxa"/>
            <w:shd w:val="clear" w:color="auto" w:fill="FFFFFF" w:themeFill="background1"/>
          </w:tcPr>
          <w:p w:rsidR="00FC7629" w:rsidRPr="00FC59D2" w:rsidRDefault="00893582" w:rsidP="00B23604">
            <w:pPr>
              <w:rPr>
                <w:rFonts w:ascii="Arial" w:hAnsi="Arial" w:cs="Arial"/>
                <w:b/>
                <w:bCs/>
                <w:color w:val="D99594"/>
                <w:sz w:val="20"/>
                <w:szCs w:val="20"/>
              </w:rPr>
            </w:pPr>
            <w:r>
              <w:rPr>
                <w:rFonts w:cs="Arial"/>
                <w:b/>
                <w:bCs/>
                <w:color w:val="D99594"/>
              </w:rPr>
              <w:t>CIRCUNFERÊNCIA</w:t>
            </w:r>
          </w:p>
        </w:tc>
      </w:tr>
      <w:tr w:rsidR="00FC7629" w:rsidRPr="00FF1792" w:rsidTr="003B5019">
        <w:tc>
          <w:tcPr>
            <w:tcW w:w="4957" w:type="dxa"/>
            <w:shd w:val="clear" w:color="auto" w:fill="D0CECE" w:themeFill="background2" w:themeFillShade="E6"/>
          </w:tcPr>
          <w:p w:rsidR="00FC7629" w:rsidRPr="00FF1792" w:rsidRDefault="00FC7629" w:rsidP="003B5019">
            <w:pPr>
              <w:rPr>
                <w:rFonts w:ascii="Helvetica" w:hAnsi="Helvetica"/>
                <w:b/>
              </w:rPr>
            </w:pPr>
            <w:r w:rsidRPr="00B55429">
              <w:rPr>
                <w:rFonts w:cs="Arial"/>
                <w:b/>
                <w:bCs/>
              </w:rPr>
              <w:t>DOMÍNIO</w:t>
            </w:r>
          </w:p>
        </w:tc>
        <w:tc>
          <w:tcPr>
            <w:tcW w:w="10773" w:type="dxa"/>
            <w:shd w:val="clear" w:color="auto" w:fill="D0CECE" w:themeFill="background2" w:themeFillShade="E6"/>
          </w:tcPr>
          <w:p w:rsidR="00FC7629" w:rsidRPr="00FF1792" w:rsidRDefault="00FC7629" w:rsidP="003B5019">
            <w:pPr>
              <w:rPr>
                <w:rFonts w:ascii="Helvetica" w:hAnsi="Helvetica"/>
                <w:b/>
              </w:rPr>
            </w:pPr>
            <w:r w:rsidRPr="00B55429">
              <w:rPr>
                <w:rFonts w:cs="Arial"/>
                <w:b/>
                <w:bCs/>
              </w:rPr>
              <w:t>TEMPOS LETIVOS</w:t>
            </w:r>
          </w:p>
        </w:tc>
      </w:tr>
      <w:tr w:rsidR="00FC7629" w:rsidRPr="00FF1792" w:rsidTr="003B5019">
        <w:tc>
          <w:tcPr>
            <w:tcW w:w="4957" w:type="dxa"/>
          </w:tcPr>
          <w:p w:rsidR="00FC7629" w:rsidRPr="00B23604" w:rsidRDefault="00893582" w:rsidP="00B23604">
            <w:pPr>
              <w:ind w:left="171" w:hanging="1"/>
              <w:rPr>
                <w:rFonts w:cs="Arial"/>
                <w:bCs/>
              </w:rPr>
            </w:pPr>
            <w:r>
              <w:rPr>
                <w:rFonts w:cs="Arial"/>
                <w:bCs/>
              </w:rPr>
              <w:t>Geometria e Medida</w:t>
            </w:r>
            <w:r w:rsidRPr="00B55429">
              <w:rPr>
                <w:rFonts w:cs="Arial"/>
                <w:bCs/>
              </w:rPr>
              <w:t xml:space="preserve"> </w:t>
            </w:r>
            <w:r>
              <w:rPr>
                <w:rFonts w:cs="Arial"/>
                <w:bCs/>
              </w:rPr>
              <w:t>(GM9</w:t>
            </w:r>
            <w:r w:rsidRPr="00B55429">
              <w:rPr>
                <w:rFonts w:cs="Arial"/>
                <w:bCs/>
              </w:rPr>
              <w:t>)</w:t>
            </w:r>
          </w:p>
        </w:tc>
        <w:tc>
          <w:tcPr>
            <w:tcW w:w="10773" w:type="dxa"/>
          </w:tcPr>
          <w:p w:rsidR="00FC7629" w:rsidRPr="00B23604" w:rsidRDefault="00893582" w:rsidP="00893582">
            <w:pPr>
              <w:rPr>
                <w:rFonts w:ascii="Helvetica" w:hAnsi="Helvetica"/>
              </w:rPr>
            </w:pPr>
            <w:r>
              <w:rPr>
                <w:rFonts w:cs="Arial"/>
                <w:bCs/>
              </w:rPr>
              <w:t>18</w:t>
            </w:r>
            <w:r w:rsidR="00FC7629" w:rsidRPr="00B23604">
              <w:rPr>
                <w:rFonts w:cs="Arial"/>
                <w:bCs/>
              </w:rPr>
              <w:t xml:space="preserve"> </w:t>
            </w:r>
            <w:proofErr w:type="gramStart"/>
            <w:r w:rsidR="00FC7629" w:rsidRPr="00B23604">
              <w:rPr>
                <w:rFonts w:cs="Arial"/>
                <w:bCs/>
              </w:rPr>
              <w:t>tempos</w:t>
            </w:r>
            <w:proofErr w:type="gramEnd"/>
            <w:r w:rsidR="00FC7629" w:rsidRPr="00B23604">
              <w:rPr>
                <w:rFonts w:cs="Arial"/>
                <w:bCs/>
              </w:rPr>
              <w:t xml:space="preserve"> de 50 minutos</w:t>
            </w:r>
          </w:p>
        </w:tc>
      </w:tr>
    </w:tbl>
    <w:tbl>
      <w:tblPr>
        <w:tblStyle w:val="Tabelacomgrelha"/>
        <w:tblpPr w:leftFromText="141" w:rightFromText="141" w:vertAnchor="page" w:horzAnchor="margin" w:tblpY="2889"/>
        <w:tblW w:w="15730" w:type="dxa"/>
        <w:tblLook w:val="04A0"/>
      </w:tblPr>
      <w:tblGrid>
        <w:gridCol w:w="15730"/>
      </w:tblGrid>
      <w:tr w:rsidR="00FC7629" w:rsidRPr="00FF1792" w:rsidTr="003B5019">
        <w:tc>
          <w:tcPr>
            <w:tcW w:w="15730" w:type="dxa"/>
            <w:shd w:val="clear" w:color="auto" w:fill="D0CECE" w:themeFill="background2" w:themeFillShade="E6"/>
          </w:tcPr>
          <w:p w:rsidR="00B23604" w:rsidRPr="007C0F72" w:rsidRDefault="00B23604" w:rsidP="003B5019">
            <w:pPr>
              <w:rPr>
                <w:rFonts w:cs="Arial"/>
                <w:b/>
                <w:bCs/>
                <w:sz w:val="12"/>
                <w:szCs w:val="12"/>
              </w:rPr>
            </w:pPr>
          </w:p>
          <w:p w:rsidR="00FC7629" w:rsidRDefault="00FC7629" w:rsidP="003B5019">
            <w:pPr>
              <w:rPr>
                <w:rFonts w:cs="Arial"/>
                <w:bCs/>
              </w:rPr>
            </w:pPr>
            <w:r w:rsidRPr="00B55429">
              <w:rPr>
                <w:rFonts w:cs="Arial"/>
                <w:b/>
                <w:bCs/>
              </w:rPr>
              <w:t>CONTEÚDOS</w:t>
            </w:r>
            <w:r w:rsidRPr="00017E7D">
              <w:rPr>
                <w:rFonts w:cs="Arial"/>
                <w:bCs/>
              </w:rPr>
              <w:t xml:space="preserve"> </w:t>
            </w:r>
          </w:p>
          <w:p w:rsidR="00FC7629" w:rsidRPr="007C0F72" w:rsidRDefault="00FC7629" w:rsidP="003B5019">
            <w:pPr>
              <w:rPr>
                <w:rFonts w:cs="Arial"/>
                <w:bCs/>
                <w:sz w:val="12"/>
                <w:szCs w:val="12"/>
              </w:rPr>
            </w:pPr>
          </w:p>
        </w:tc>
      </w:tr>
      <w:tr w:rsidR="00FC7629" w:rsidRPr="00FF1792" w:rsidTr="003B5019">
        <w:tc>
          <w:tcPr>
            <w:tcW w:w="15730" w:type="dxa"/>
          </w:tcPr>
          <w:p w:rsidR="00FC7629" w:rsidRPr="007C0F72" w:rsidRDefault="00FC7629" w:rsidP="00FD78C1">
            <w:pPr>
              <w:pStyle w:val="PargrafodaLista"/>
              <w:ind w:left="0" w:firstLine="171"/>
              <w:rPr>
                <w:rFonts w:cs="Arial"/>
                <w:bCs/>
                <w:sz w:val="16"/>
                <w:szCs w:val="16"/>
              </w:rPr>
            </w:pPr>
          </w:p>
          <w:p w:rsidR="00B73B31" w:rsidRPr="00FB7060" w:rsidRDefault="00FB7060" w:rsidP="00B73B31">
            <w:pPr>
              <w:pStyle w:val="Default"/>
              <w:ind w:firstLine="171"/>
              <w:rPr>
                <w:rFonts w:ascii="Times New Roman" w:hAnsi="Times New Roman" w:cs="Times New Roman"/>
                <w:bCs/>
                <w:iCs/>
                <w:sz w:val="22"/>
                <w:szCs w:val="22"/>
              </w:rPr>
            </w:pPr>
            <w:r w:rsidRPr="00FB7060">
              <w:rPr>
                <w:rFonts w:ascii="Times New Roman" w:hAnsi="Times New Roman" w:cs="Times New Roman"/>
                <w:bCs/>
                <w:iCs/>
                <w:sz w:val="22"/>
                <w:szCs w:val="22"/>
              </w:rPr>
              <w:t>Propriedades de ângulos, cordas e arcos definidos numa circunferência</w:t>
            </w:r>
          </w:p>
          <w:p w:rsidR="00B23604" w:rsidRPr="007C0F72" w:rsidRDefault="00B23604" w:rsidP="00FD78C1">
            <w:pPr>
              <w:pStyle w:val="PargrafodaLista"/>
              <w:ind w:left="0" w:firstLine="171"/>
              <w:rPr>
                <w:rFonts w:cs="Arial"/>
                <w:bCs/>
                <w:sz w:val="16"/>
                <w:szCs w:val="16"/>
              </w:rPr>
            </w:pPr>
          </w:p>
        </w:tc>
      </w:tr>
      <w:tr w:rsidR="00FC7629" w:rsidRPr="00FF1792" w:rsidTr="003B5019">
        <w:tc>
          <w:tcPr>
            <w:tcW w:w="15730" w:type="dxa"/>
            <w:shd w:val="clear" w:color="auto" w:fill="D0CECE" w:themeFill="background2" w:themeFillShade="E6"/>
          </w:tcPr>
          <w:p w:rsidR="00FC7629" w:rsidRPr="00B468FE" w:rsidRDefault="00FC7629" w:rsidP="003B5019">
            <w:pPr>
              <w:tabs>
                <w:tab w:val="left" w:pos="5081"/>
              </w:tabs>
              <w:rPr>
                <w:rFonts w:cs="Arial"/>
                <w:b/>
                <w:bCs/>
                <w:sz w:val="8"/>
                <w:szCs w:val="8"/>
              </w:rPr>
            </w:pPr>
          </w:p>
          <w:p w:rsidR="00B23604" w:rsidRPr="007C0F72" w:rsidRDefault="00B23604" w:rsidP="003B5019">
            <w:pPr>
              <w:tabs>
                <w:tab w:val="left" w:pos="5081"/>
              </w:tabs>
              <w:rPr>
                <w:rFonts w:cs="Arial"/>
                <w:b/>
                <w:bCs/>
                <w:sz w:val="12"/>
                <w:szCs w:val="12"/>
              </w:rPr>
            </w:pPr>
          </w:p>
          <w:p w:rsidR="00FC7629" w:rsidRDefault="00FC7629" w:rsidP="003B5019">
            <w:pPr>
              <w:tabs>
                <w:tab w:val="left" w:pos="5081"/>
              </w:tabs>
              <w:rPr>
                <w:rFonts w:cs="Arial"/>
                <w:b/>
                <w:bCs/>
              </w:rPr>
            </w:pPr>
            <w:r w:rsidRPr="00B55429">
              <w:rPr>
                <w:rFonts w:cs="Arial"/>
                <w:b/>
                <w:bCs/>
              </w:rPr>
              <w:t>OBJETIVOS</w:t>
            </w:r>
            <w:r>
              <w:rPr>
                <w:rFonts w:cs="Arial"/>
                <w:b/>
                <w:bCs/>
              </w:rPr>
              <w:t xml:space="preserve"> GERAIS</w:t>
            </w:r>
          </w:p>
          <w:p w:rsidR="00FC7629" w:rsidRPr="007C0F72" w:rsidRDefault="00FC7629" w:rsidP="003B5019">
            <w:pPr>
              <w:tabs>
                <w:tab w:val="left" w:pos="5081"/>
              </w:tabs>
              <w:rPr>
                <w:rFonts w:cs="Arial"/>
                <w:b/>
                <w:bCs/>
                <w:sz w:val="16"/>
                <w:szCs w:val="16"/>
              </w:rPr>
            </w:pPr>
          </w:p>
        </w:tc>
      </w:tr>
      <w:tr w:rsidR="00FC7629" w:rsidRPr="00FF1792" w:rsidTr="003B5019">
        <w:tc>
          <w:tcPr>
            <w:tcW w:w="15730" w:type="dxa"/>
          </w:tcPr>
          <w:p w:rsidR="00FC7629" w:rsidRPr="007C0F72" w:rsidRDefault="00FC7629" w:rsidP="00FD78C1">
            <w:pPr>
              <w:pStyle w:val="Default"/>
              <w:ind w:firstLine="171"/>
              <w:rPr>
                <w:rFonts w:ascii="Times New Roman" w:hAnsi="Times New Roman" w:cs="Times New Roman"/>
                <w:bCs/>
                <w:iCs/>
                <w:sz w:val="16"/>
                <w:szCs w:val="16"/>
              </w:rPr>
            </w:pPr>
          </w:p>
          <w:p w:rsidR="00FB7060" w:rsidRPr="00FB7060" w:rsidRDefault="00FB7060" w:rsidP="00FB7060">
            <w:pPr>
              <w:rPr>
                <w:rFonts w:ascii="Times New Roman" w:eastAsia="Calibri" w:hAnsi="Times New Roman" w:cs="Times New Roman"/>
                <w:bCs/>
                <w:iCs/>
                <w:color w:val="000000"/>
                <w:lang w:eastAsia="pt-PT"/>
              </w:rPr>
            </w:pPr>
            <w:r w:rsidRPr="00FB7060">
              <w:rPr>
                <w:rFonts w:ascii="Times New Roman" w:eastAsia="Calibri" w:hAnsi="Times New Roman" w:cs="Times New Roman"/>
                <w:bCs/>
                <w:iCs/>
                <w:color w:val="000000"/>
                <w:lang w:eastAsia="pt-PT"/>
              </w:rPr>
              <w:t>Comparar e calcular áreas e volumes</w:t>
            </w:r>
            <w:r>
              <w:rPr>
                <w:rFonts w:ascii="Times New Roman" w:eastAsia="Calibri" w:hAnsi="Times New Roman" w:cs="Times New Roman"/>
                <w:bCs/>
                <w:iCs/>
                <w:color w:val="000000"/>
                <w:lang w:eastAsia="pt-PT"/>
              </w:rPr>
              <w:t>.</w:t>
            </w:r>
          </w:p>
          <w:p w:rsidR="00FB7060" w:rsidRPr="00FB7060" w:rsidRDefault="00FB7060" w:rsidP="00FB7060">
            <w:pPr>
              <w:rPr>
                <w:rFonts w:ascii="Times New Roman" w:eastAsia="Calibri" w:hAnsi="Times New Roman" w:cs="Times New Roman"/>
                <w:bCs/>
                <w:iCs/>
                <w:color w:val="000000"/>
                <w:lang w:eastAsia="pt-PT"/>
              </w:rPr>
            </w:pPr>
            <w:r w:rsidRPr="00FB7060">
              <w:rPr>
                <w:rFonts w:ascii="Times New Roman" w:eastAsia="Calibri" w:hAnsi="Times New Roman" w:cs="Times New Roman"/>
                <w:bCs/>
                <w:iCs/>
                <w:color w:val="000000"/>
                <w:lang w:eastAsia="pt-PT"/>
              </w:rPr>
              <w:t>Conhecer propriedades de ângulos, cordas e arcos definidos numa circunferência</w:t>
            </w:r>
            <w:r>
              <w:rPr>
                <w:rFonts w:ascii="Times New Roman" w:eastAsia="Calibri" w:hAnsi="Times New Roman" w:cs="Times New Roman"/>
                <w:bCs/>
                <w:iCs/>
                <w:color w:val="000000"/>
                <w:lang w:eastAsia="pt-PT"/>
              </w:rPr>
              <w:t>.</w:t>
            </w:r>
          </w:p>
          <w:p w:rsidR="001F2441" w:rsidRPr="00FB7060" w:rsidRDefault="00FB7060" w:rsidP="00FB7060">
            <w:pPr>
              <w:rPr>
                <w:rFonts w:ascii="Times New Roman" w:eastAsia="Calibri" w:hAnsi="Times New Roman" w:cs="Times New Roman"/>
                <w:bCs/>
                <w:iCs/>
                <w:color w:val="000000"/>
                <w:lang w:eastAsia="pt-PT"/>
              </w:rPr>
            </w:pPr>
            <w:r w:rsidRPr="00FB7060">
              <w:rPr>
                <w:rFonts w:ascii="Times New Roman" w:eastAsia="Calibri" w:hAnsi="Times New Roman" w:cs="Times New Roman"/>
                <w:bCs/>
                <w:iCs/>
                <w:color w:val="000000"/>
                <w:lang w:eastAsia="pt-PT"/>
              </w:rPr>
              <w:t>Resolver problemas</w:t>
            </w:r>
            <w:r w:rsidR="001F2441" w:rsidRPr="00FB7060">
              <w:rPr>
                <w:rFonts w:ascii="Times New Roman" w:eastAsia="Calibri" w:hAnsi="Times New Roman" w:cs="Times New Roman"/>
                <w:bCs/>
                <w:iCs/>
                <w:color w:val="000000"/>
                <w:lang w:eastAsia="pt-PT"/>
              </w:rPr>
              <w:t>.</w:t>
            </w:r>
          </w:p>
          <w:p w:rsidR="00FC7629" w:rsidRPr="007C0F72" w:rsidRDefault="00FC7629" w:rsidP="00FD78C1">
            <w:pPr>
              <w:ind w:left="0" w:firstLine="0"/>
              <w:rPr>
                <w:rFonts w:ascii="Times New Roman" w:eastAsia="Calibri" w:hAnsi="Times New Roman" w:cs="Times New Roman"/>
                <w:bCs/>
                <w:iCs/>
                <w:color w:val="000000"/>
                <w:sz w:val="16"/>
                <w:szCs w:val="16"/>
                <w:lang w:eastAsia="pt-PT"/>
              </w:rPr>
            </w:pPr>
          </w:p>
        </w:tc>
      </w:tr>
      <w:tr w:rsidR="00FC7629" w:rsidRPr="00FF1792" w:rsidTr="003B5019">
        <w:tc>
          <w:tcPr>
            <w:tcW w:w="15730" w:type="dxa"/>
            <w:shd w:val="clear" w:color="auto" w:fill="D0CECE" w:themeFill="background2" w:themeFillShade="E6"/>
          </w:tcPr>
          <w:p w:rsidR="00FC7629" w:rsidRPr="003E7E73" w:rsidRDefault="00FC7629" w:rsidP="003B5019">
            <w:pPr>
              <w:spacing w:before="120" w:after="120"/>
              <w:rPr>
                <w:rFonts w:ascii="Helvetica" w:hAnsi="Helvetica"/>
                <w:b/>
                <w:sz w:val="20"/>
              </w:rPr>
            </w:pPr>
            <w:r w:rsidRPr="005E1081">
              <w:rPr>
                <w:rFonts w:ascii="Arial" w:hAnsi="Arial" w:cs="Arial"/>
                <w:b/>
                <w:iCs/>
                <w:sz w:val="20"/>
                <w:szCs w:val="20"/>
              </w:rPr>
              <w:t>METAS DE APRENDIZAGEM</w:t>
            </w:r>
          </w:p>
        </w:tc>
      </w:tr>
      <w:tr w:rsidR="00FC7629" w:rsidRPr="00FF1792" w:rsidTr="003B5019">
        <w:tc>
          <w:tcPr>
            <w:tcW w:w="15730" w:type="dxa"/>
          </w:tcPr>
          <w:p w:rsidR="00DE662C" w:rsidRPr="007C0F72" w:rsidRDefault="00DE662C" w:rsidP="00DE662C">
            <w:pPr>
              <w:autoSpaceDE w:val="0"/>
              <w:autoSpaceDN w:val="0"/>
              <w:adjustRightInd w:val="0"/>
              <w:jc w:val="both"/>
              <w:rPr>
                <w:i/>
                <w:iCs/>
                <w:sz w:val="16"/>
                <w:szCs w:val="16"/>
              </w:rPr>
            </w:pPr>
          </w:p>
          <w:p w:rsidR="001F2441" w:rsidRPr="00AE1437" w:rsidRDefault="001F2441" w:rsidP="001F2441">
            <w:pPr>
              <w:pStyle w:val="Default"/>
              <w:spacing w:after="120"/>
              <w:rPr>
                <w:rFonts w:ascii="Times New Roman" w:hAnsi="Times New Roman" w:cs="Times New Roman"/>
                <w:sz w:val="22"/>
                <w:szCs w:val="22"/>
              </w:rPr>
            </w:pPr>
            <w:r w:rsidRPr="00AE1437">
              <w:rPr>
                <w:rFonts w:ascii="Times New Roman" w:hAnsi="Times New Roman" w:cs="Times New Roman"/>
                <w:b/>
                <w:bCs/>
                <w:sz w:val="22"/>
                <w:szCs w:val="22"/>
              </w:rPr>
              <w:t>M</w:t>
            </w:r>
            <w:r w:rsidR="00FB7060">
              <w:rPr>
                <w:rFonts w:ascii="Times New Roman" w:hAnsi="Times New Roman" w:cs="Times New Roman"/>
                <w:b/>
                <w:bCs/>
                <w:sz w:val="22"/>
                <w:szCs w:val="22"/>
              </w:rPr>
              <w:t>edida</w:t>
            </w:r>
            <w:r w:rsidRPr="00AE1437">
              <w:rPr>
                <w:rFonts w:ascii="Times New Roman" w:hAnsi="Times New Roman" w:cs="Times New Roman"/>
                <w:b/>
                <w:bCs/>
                <w:sz w:val="22"/>
                <w:szCs w:val="22"/>
              </w:rPr>
              <w:t xml:space="preserve"> </w:t>
            </w:r>
            <w:r w:rsidR="00870A28">
              <w:rPr>
                <w:rFonts w:ascii="Times New Roman" w:hAnsi="Times New Roman" w:cs="Times New Roman"/>
                <w:b/>
                <w:bCs/>
                <w:sz w:val="22"/>
                <w:szCs w:val="22"/>
              </w:rPr>
              <w:t>(GM9)</w:t>
            </w:r>
          </w:p>
          <w:p w:rsidR="001F2441" w:rsidRPr="00AE1437" w:rsidRDefault="00FB7060" w:rsidP="001F2441">
            <w:pPr>
              <w:pStyle w:val="Default"/>
              <w:spacing w:after="120"/>
              <w:rPr>
                <w:rFonts w:ascii="Times New Roman" w:hAnsi="Times New Roman" w:cs="Times New Roman"/>
                <w:sz w:val="22"/>
                <w:szCs w:val="22"/>
              </w:rPr>
            </w:pPr>
            <w:r>
              <w:rPr>
                <w:rFonts w:ascii="Times New Roman" w:hAnsi="Times New Roman" w:cs="Times New Roman"/>
                <w:i/>
                <w:iCs/>
                <w:sz w:val="22"/>
                <w:szCs w:val="22"/>
              </w:rPr>
              <w:t>9</w:t>
            </w:r>
            <w:r w:rsidR="001F2441" w:rsidRPr="00AE1437">
              <w:rPr>
                <w:rFonts w:ascii="Times New Roman" w:hAnsi="Times New Roman" w:cs="Times New Roman"/>
                <w:i/>
                <w:iCs/>
                <w:sz w:val="22"/>
                <w:szCs w:val="22"/>
              </w:rPr>
              <w:t xml:space="preserve">. </w:t>
            </w:r>
            <w:r w:rsidRPr="00FB7060">
              <w:rPr>
                <w:rFonts w:ascii="Times New Roman" w:hAnsi="Times New Roman" w:cs="Times New Roman"/>
                <w:i/>
                <w:iCs/>
                <w:sz w:val="22"/>
                <w:szCs w:val="22"/>
              </w:rPr>
              <w:t>Comparar e calcular áreas e volumes</w:t>
            </w:r>
            <w:r w:rsidRPr="00AE1437">
              <w:rPr>
                <w:rFonts w:ascii="Times New Roman" w:hAnsi="Times New Roman" w:cs="Times New Roman"/>
                <w:i/>
                <w:iCs/>
                <w:sz w:val="22"/>
                <w:szCs w:val="22"/>
              </w:rPr>
              <w:t xml:space="preserve"> </w:t>
            </w:r>
            <w:r w:rsidR="001F2441" w:rsidRPr="00AE1437">
              <w:rPr>
                <w:rFonts w:ascii="Times New Roman" w:hAnsi="Times New Roman" w:cs="Times New Roman"/>
                <w:i/>
                <w:iCs/>
                <w:sz w:val="22"/>
                <w:szCs w:val="22"/>
              </w:rPr>
              <w:t xml:space="preserve"> </w:t>
            </w:r>
          </w:p>
          <w:p w:rsidR="00FB7060" w:rsidRPr="00FB7060" w:rsidRDefault="00FB7060" w:rsidP="00FB7060">
            <w:pPr>
              <w:ind w:left="313"/>
              <w:jc w:val="both"/>
              <w:rPr>
                <w:rFonts w:ascii="Times New Roman" w:eastAsia="Calibri" w:hAnsi="Times New Roman" w:cs="Times New Roman"/>
                <w:color w:val="000000"/>
                <w:lang w:eastAsia="pt-PT"/>
              </w:rPr>
            </w:pPr>
            <w:r>
              <w:rPr>
                <w:rFonts w:ascii="Times New Roman" w:eastAsia="Calibri" w:hAnsi="Times New Roman" w:cs="Times New Roman"/>
                <w:color w:val="000000"/>
                <w:lang w:eastAsia="pt-PT"/>
              </w:rPr>
              <w:t>9</w:t>
            </w:r>
            <w:r w:rsidR="00FD78C1" w:rsidRPr="00FB7060">
              <w:rPr>
                <w:rFonts w:ascii="Times New Roman" w:eastAsia="Calibri" w:hAnsi="Times New Roman" w:cs="Times New Roman"/>
                <w:color w:val="000000"/>
                <w:lang w:eastAsia="pt-PT"/>
              </w:rPr>
              <w:t>.</w:t>
            </w:r>
            <w:r w:rsidRPr="00FB7060">
              <w:rPr>
                <w:rFonts w:ascii="Times New Roman" w:eastAsia="Calibri" w:hAnsi="Times New Roman" w:cs="Times New Roman"/>
                <w:color w:val="000000"/>
                <w:lang w:eastAsia="pt-PT"/>
              </w:rPr>
              <w:t xml:space="preserve">5. Saber que, numa dada circunferência ou em circunferências iguais, o comprimento de um arco de circunferência e a área de um setor circular são diretamente proporcionais à amplitude do respetivo ângulo ao centro. </w:t>
            </w:r>
          </w:p>
          <w:p w:rsidR="001F2441" w:rsidRDefault="00FB7060" w:rsidP="007C0F72">
            <w:pPr>
              <w:pStyle w:val="Default"/>
              <w:ind w:left="313" w:hanging="142"/>
              <w:jc w:val="both"/>
              <w:rPr>
                <w:rFonts w:ascii="Times New Roman" w:hAnsi="Times New Roman" w:cs="Times New Roman"/>
                <w:sz w:val="22"/>
                <w:szCs w:val="22"/>
              </w:rPr>
            </w:pPr>
            <w:r>
              <w:rPr>
                <w:rFonts w:ascii="Times New Roman" w:hAnsi="Times New Roman" w:cs="Times New Roman"/>
                <w:sz w:val="22"/>
                <w:szCs w:val="22"/>
              </w:rPr>
              <w:t>9.</w:t>
            </w:r>
            <w:r w:rsidRPr="00FB7060">
              <w:rPr>
                <w:rFonts w:ascii="Times New Roman" w:hAnsi="Times New Roman" w:cs="Times New Roman"/>
                <w:sz w:val="22"/>
                <w:szCs w:val="22"/>
              </w:rPr>
              <w:t>6. Saber que, numa dada circunferência ou em circunferências iguais, arcos (respetivamente setores circulares) com comprimentos (respetivamente áreas) iguais são geometricamente iguais</w:t>
            </w:r>
            <w:r w:rsidR="001F2441" w:rsidRPr="00AE1437">
              <w:rPr>
                <w:rFonts w:ascii="Times New Roman" w:hAnsi="Times New Roman" w:cs="Times New Roman"/>
                <w:sz w:val="22"/>
                <w:szCs w:val="22"/>
              </w:rPr>
              <w:t xml:space="preserve">. </w:t>
            </w:r>
          </w:p>
          <w:p w:rsidR="003D360A" w:rsidRPr="007C0F72" w:rsidRDefault="003D360A" w:rsidP="007C0F72">
            <w:pPr>
              <w:pStyle w:val="Default"/>
              <w:ind w:left="171" w:hanging="171"/>
              <w:jc w:val="both"/>
              <w:rPr>
                <w:rFonts w:ascii="Times New Roman" w:hAnsi="Times New Roman" w:cs="Times New Roman"/>
                <w:b/>
                <w:bCs/>
                <w:sz w:val="16"/>
                <w:szCs w:val="16"/>
              </w:rPr>
            </w:pPr>
          </w:p>
          <w:p w:rsidR="00FB7060" w:rsidRPr="00FB7060" w:rsidRDefault="00FB7060" w:rsidP="00FB7060">
            <w:pPr>
              <w:pStyle w:val="Default"/>
              <w:spacing w:after="120"/>
              <w:ind w:left="171" w:hanging="171"/>
              <w:jc w:val="both"/>
              <w:rPr>
                <w:rFonts w:ascii="Times New Roman" w:hAnsi="Times New Roman" w:cs="Times New Roman"/>
                <w:b/>
                <w:bCs/>
                <w:sz w:val="22"/>
                <w:szCs w:val="22"/>
              </w:rPr>
            </w:pPr>
            <w:r w:rsidRPr="00FB7060">
              <w:rPr>
                <w:rFonts w:ascii="Times New Roman" w:hAnsi="Times New Roman" w:cs="Times New Roman"/>
                <w:b/>
                <w:bCs/>
                <w:sz w:val="22"/>
                <w:szCs w:val="22"/>
              </w:rPr>
              <w:t>Circunferência</w:t>
            </w:r>
            <w:r w:rsidR="00870A28">
              <w:rPr>
                <w:rFonts w:ascii="Times New Roman" w:hAnsi="Times New Roman" w:cs="Times New Roman"/>
                <w:b/>
                <w:bCs/>
                <w:sz w:val="22"/>
                <w:szCs w:val="22"/>
              </w:rPr>
              <w:t xml:space="preserve"> (GM9)</w:t>
            </w:r>
          </w:p>
          <w:p w:rsidR="001F2441" w:rsidRPr="003D360A" w:rsidRDefault="003D360A" w:rsidP="001F2441">
            <w:pPr>
              <w:pStyle w:val="Default"/>
              <w:spacing w:after="120"/>
              <w:jc w:val="both"/>
              <w:rPr>
                <w:rFonts w:ascii="Times New Roman" w:hAnsi="Times New Roman" w:cs="Times New Roman"/>
                <w:i/>
                <w:iCs/>
                <w:sz w:val="22"/>
                <w:szCs w:val="22"/>
              </w:rPr>
            </w:pPr>
            <w:r w:rsidRPr="003D360A">
              <w:rPr>
                <w:rFonts w:ascii="Times New Roman" w:hAnsi="Times New Roman" w:cs="Times New Roman"/>
                <w:i/>
                <w:iCs/>
                <w:sz w:val="22"/>
                <w:szCs w:val="22"/>
              </w:rPr>
              <w:t>15. Conhecer propriedades de ângulos, cordas e arcos definidos numa circunferência</w:t>
            </w:r>
            <w:r w:rsidRPr="00AE1437">
              <w:rPr>
                <w:rFonts w:ascii="Times New Roman" w:hAnsi="Times New Roman" w:cs="Times New Roman"/>
                <w:i/>
                <w:iCs/>
                <w:sz w:val="22"/>
                <w:szCs w:val="22"/>
              </w:rPr>
              <w:t xml:space="preserve"> </w:t>
            </w:r>
            <w:r w:rsidR="001F2441" w:rsidRPr="00AE1437">
              <w:rPr>
                <w:rFonts w:ascii="Times New Roman" w:hAnsi="Times New Roman" w:cs="Times New Roman"/>
                <w:i/>
                <w:iCs/>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Pr>
                <w:rFonts w:ascii="Times New Roman" w:hAnsi="Times New Roman" w:cs="Times New Roman"/>
                <w:sz w:val="22"/>
                <w:szCs w:val="22"/>
              </w:rPr>
              <w:t>.</w:t>
            </w:r>
            <w:r w:rsidR="001F2441" w:rsidRPr="00AE1437">
              <w:rPr>
                <w:rFonts w:ascii="Times New Roman" w:hAnsi="Times New Roman" w:cs="Times New Roman"/>
                <w:sz w:val="22"/>
                <w:szCs w:val="22"/>
              </w:rPr>
              <w:t xml:space="preserve">1. </w:t>
            </w:r>
            <w:r w:rsidR="003D360A" w:rsidRPr="003D360A">
              <w:rPr>
                <w:rFonts w:ascii="Times New Roman" w:hAnsi="Times New Roman" w:cs="Times New Roman"/>
                <w:sz w:val="22"/>
                <w:szCs w:val="22"/>
              </w:rPr>
              <w:t>Identificar «arco de circunferência» como a interseção de uma dada circunferência com um ângulo ao centro e utilizar corretamente o termo «extremos de um arco»</w:t>
            </w:r>
            <w:r w:rsidR="001F2441" w:rsidRPr="003D360A">
              <w:rPr>
                <w:rFonts w:ascii="Times New Roman" w:hAnsi="Times New Roman" w:cs="Times New Roman"/>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2. </w:t>
            </w:r>
            <w:r w:rsidR="003D360A" w:rsidRPr="003D360A">
              <w:rPr>
                <w:rFonts w:ascii="Times New Roman" w:hAnsi="Times New Roman" w:cs="Times New Roman"/>
                <w:sz w:val="22"/>
                <w:szCs w:val="22"/>
              </w:rPr>
              <w:t xml:space="preserve">Designar, dados dois pontos </w:t>
            </w:r>
            <w:r w:rsidR="003D360A" w:rsidRPr="003D360A">
              <w:rPr>
                <w:rFonts w:ascii="Times New Roman" w:hAnsi="Times New Roman" w:cs="Times New Roman"/>
                <w:i/>
                <w:sz w:val="22"/>
                <w:szCs w:val="22"/>
              </w:rPr>
              <w:t>A</w:t>
            </w:r>
            <w:r w:rsidR="003D360A" w:rsidRPr="003D360A">
              <w:rPr>
                <w:rFonts w:ascii="Times New Roman" w:hAnsi="Times New Roman" w:cs="Times New Roman"/>
                <w:sz w:val="22"/>
                <w:szCs w:val="22"/>
              </w:rPr>
              <w:t xml:space="preserve"> e </w:t>
            </w:r>
            <w:r w:rsidR="003D360A" w:rsidRPr="003D360A">
              <w:rPr>
                <w:rFonts w:ascii="Times New Roman" w:hAnsi="Times New Roman" w:cs="Times New Roman"/>
                <w:i/>
                <w:sz w:val="22"/>
                <w:szCs w:val="22"/>
              </w:rPr>
              <w:t>B</w:t>
            </w:r>
            <w:r w:rsidR="003D360A" w:rsidRPr="003D360A">
              <w:rPr>
                <w:rFonts w:ascii="Times New Roman" w:hAnsi="Times New Roman" w:cs="Times New Roman"/>
                <w:sz w:val="22"/>
                <w:szCs w:val="22"/>
              </w:rPr>
              <w:t xml:space="preserve"> de uma circunferência de centro </w:t>
            </w:r>
            <w:r w:rsidR="003D360A" w:rsidRPr="003D360A">
              <w:rPr>
                <w:rFonts w:ascii="Times New Roman" w:hAnsi="Times New Roman" w:cs="Times New Roman"/>
                <w:i/>
                <w:sz w:val="22"/>
                <w:szCs w:val="22"/>
              </w:rPr>
              <w:t>O</w:t>
            </w:r>
            <w:r w:rsidR="003D360A" w:rsidRPr="003D360A">
              <w:rPr>
                <w:rFonts w:ascii="Times New Roman" w:hAnsi="Times New Roman" w:cs="Times New Roman"/>
                <w:sz w:val="22"/>
                <w:szCs w:val="22"/>
              </w:rPr>
              <w:t xml:space="preserve">, não diametralmente opostos, por «arco menor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xml:space="preserve">», ou simplesmente «arco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xml:space="preserve">», o arco determinado na circunferência pelo ângulo ao centro convexo </w:t>
            </w:r>
            <w:r w:rsidR="003D360A" w:rsidRPr="003D360A">
              <w:rPr>
                <w:rFonts w:ascii="Times New Roman" w:hAnsi="Times New Roman" w:cs="Times New Roman"/>
                <w:i/>
                <w:sz w:val="22"/>
                <w:szCs w:val="22"/>
              </w:rPr>
              <w:t>AOB</w:t>
            </w:r>
            <w:r w:rsidR="001F2441" w:rsidRPr="003D360A">
              <w:rPr>
                <w:rFonts w:ascii="Times New Roman" w:hAnsi="Times New Roman" w:cs="Times New Roman"/>
                <w:sz w:val="22"/>
                <w:szCs w:val="22"/>
              </w:rPr>
              <w:t xml:space="preserve">. </w:t>
            </w:r>
          </w:p>
          <w:p w:rsidR="001F2441" w:rsidRPr="00AE1437"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3. </w:t>
            </w:r>
            <w:r w:rsidR="003D360A" w:rsidRPr="003D360A">
              <w:rPr>
                <w:rFonts w:ascii="Times New Roman" w:hAnsi="Times New Roman" w:cs="Times New Roman"/>
                <w:sz w:val="22"/>
                <w:szCs w:val="22"/>
              </w:rPr>
              <w:t xml:space="preserve">Designar, dados dois pontos </w:t>
            </w:r>
            <w:r w:rsidR="003D360A" w:rsidRPr="003D360A">
              <w:rPr>
                <w:rFonts w:ascii="Times New Roman" w:hAnsi="Times New Roman" w:cs="Times New Roman"/>
                <w:i/>
                <w:sz w:val="22"/>
                <w:szCs w:val="22"/>
              </w:rPr>
              <w:t>A</w:t>
            </w:r>
            <w:r w:rsidR="003D360A" w:rsidRPr="003D360A">
              <w:rPr>
                <w:rFonts w:ascii="Times New Roman" w:hAnsi="Times New Roman" w:cs="Times New Roman"/>
                <w:sz w:val="22"/>
                <w:szCs w:val="22"/>
              </w:rPr>
              <w:t xml:space="preserve"> e </w:t>
            </w:r>
            <w:r w:rsidR="003D360A" w:rsidRPr="003D360A">
              <w:rPr>
                <w:rFonts w:ascii="Times New Roman" w:hAnsi="Times New Roman" w:cs="Times New Roman"/>
                <w:i/>
                <w:sz w:val="22"/>
                <w:szCs w:val="22"/>
              </w:rPr>
              <w:t>B</w:t>
            </w:r>
            <w:r w:rsidR="003D360A" w:rsidRPr="003D360A">
              <w:rPr>
                <w:rFonts w:ascii="Times New Roman" w:hAnsi="Times New Roman" w:cs="Times New Roman"/>
                <w:sz w:val="22"/>
                <w:szCs w:val="22"/>
              </w:rPr>
              <w:t xml:space="preserve"> de uma circunferência de centro </w:t>
            </w:r>
            <w:r w:rsidR="003D360A" w:rsidRPr="003D360A">
              <w:rPr>
                <w:rFonts w:ascii="Times New Roman" w:hAnsi="Times New Roman" w:cs="Times New Roman"/>
                <w:i/>
                <w:sz w:val="22"/>
                <w:szCs w:val="22"/>
              </w:rPr>
              <w:t>O</w:t>
            </w:r>
            <w:r w:rsidR="003D360A" w:rsidRPr="003D360A">
              <w:rPr>
                <w:rFonts w:ascii="Times New Roman" w:hAnsi="Times New Roman" w:cs="Times New Roman"/>
                <w:sz w:val="22"/>
                <w:szCs w:val="22"/>
              </w:rPr>
              <w:t xml:space="preserve">, não diametralmente opostos, por «arco maior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xml:space="preserve">», o arco determinado na circunferência pelo ângulo ao centro côncavo </w:t>
            </w:r>
            <w:r w:rsidR="003D360A" w:rsidRPr="003D360A">
              <w:rPr>
                <w:rFonts w:ascii="Times New Roman" w:hAnsi="Times New Roman" w:cs="Times New Roman"/>
                <w:i/>
                <w:sz w:val="22"/>
                <w:szCs w:val="22"/>
              </w:rPr>
              <w:t>AOB</w:t>
            </w:r>
            <w:r w:rsidR="001F2441" w:rsidRPr="003D360A">
              <w:rPr>
                <w:rFonts w:ascii="Times New Roman" w:hAnsi="Times New Roman" w:cs="Times New Roman"/>
                <w:sz w:val="22"/>
                <w:szCs w:val="22"/>
              </w:rPr>
              <w:t>.</w:t>
            </w:r>
            <w:r w:rsidR="001F2441" w:rsidRPr="00AE1437">
              <w:rPr>
                <w:rFonts w:ascii="Times New Roman" w:hAnsi="Times New Roman" w:cs="Times New Roman"/>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Pr>
                <w:rFonts w:ascii="Times New Roman" w:hAnsi="Times New Roman" w:cs="Times New Roman"/>
                <w:sz w:val="22"/>
                <w:szCs w:val="22"/>
              </w:rPr>
              <w:t>.</w:t>
            </w:r>
            <w:r w:rsidR="001F2441" w:rsidRPr="00AE1437">
              <w:rPr>
                <w:rFonts w:ascii="Times New Roman" w:hAnsi="Times New Roman" w:cs="Times New Roman"/>
                <w:sz w:val="22"/>
                <w:szCs w:val="22"/>
              </w:rPr>
              <w:t xml:space="preserve">4. </w:t>
            </w:r>
            <w:r w:rsidR="003D360A" w:rsidRPr="003D360A">
              <w:rPr>
                <w:rFonts w:ascii="Times New Roman" w:hAnsi="Times New Roman" w:cs="Times New Roman"/>
                <w:sz w:val="22"/>
                <w:szCs w:val="22"/>
              </w:rPr>
              <w:t xml:space="preserve">Representar, dados três pontos </w:t>
            </w:r>
            <w:r w:rsidR="003D360A" w:rsidRPr="003D360A">
              <w:rPr>
                <w:rFonts w:ascii="Times New Roman" w:hAnsi="Times New Roman" w:cs="Times New Roman"/>
                <w:i/>
                <w:sz w:val="22"/>
                <w:szCs w:val="22"/>
              </w:rPr>
              <w:t>A</w:t>
            </w:r>
            <w:r w:rsidR="003D360A" w:rsidRPr="003D360A">
              <w:rPr>
                <w:rFonts w:ascii="Times New Roman" w:hAnsi="Times New Roman" w:cs="Times New Roman"/>
                <w:sz w:val="22"/>
                <w:szCs w:val="22"/>
              </w:rPr>
              <w:t>,</w:t>
            </w:r>
            <w:r w:rsidR="003D360A" w:rsidRPr="003D360A">
              <w:rPr>
                <w:rFonts w:ascii="Times New Roman" w:hAnsi="Times New Roman" w:cs="Times New Roman"/>
                <w:i/>
                <w:sz w:val="22"/>
                <w:szCs w:val="22"/>
              </w:rPr>
              <w:t xml:space="preserve"> B </w:t>
            </w:r>
            <w:r w:rsidR="003D360A" w:rsidRPr="003D360A">
              <w:rPr>
                <w:rFonts w:ascii="Times New Roman" w:hAnsi="Times New Roman" w:cs="Times New Roman"/>
                <w:sz w:val="22"/>
                <w:szCs w:val="22"/>
              </w:rPr>
              <w:t>e</w:t>
            </w:r>
            <w:r w:rsidR="003D360A" w:rsidRPr="003D360A">
              <w:rPr>
                <w:rFonts w:ascii="Times New Roman" w:hAnsi="Times New Roman" w:cs="Times New Roman"/>
                <w:i/>
                <w:sz w:val="22"/>
                <w:szCs w:val="22"/>
              </w:rPr>
              <w:t xml:space="preserve"> P</w:t>
            </w:r>
            <w:r w:rsidR="003D360A" w:rsidRPr="003D360A">
              <w:rPr>
                <w:rFonts w:ascii="Times New Roman" w:hAnsi="Times New Roman" w:cs="Times New Roman"/>
                <w:sz w:val="22"/>
                <w:szCs w:val="22"/>
              </w:rPr>
              <w:t xml:space="preserve"> de uma dada circunferência, por arco </w:t>
            </w:r>
            <w:r w:rsidR="003D360A" w:rsidRPr="003D360A">
              <w:rPr>
                <w:rFonts w:ascii="Times New Roman" w:hAnsi="Times New Roman" w:cs="Times New Roman"/>
                <w:i/>
                <w:sz w:val="22"/>
                <w:szCs w:val="22"/>
              </w:rPr>
              <w:t xml:space="preserve">APB </w:t>
            </w:r>
            <w:r w:rsidR="003D360A" w:rsidRPr="003D360A">
              <w:rPr>
                <w:rFonts w:ascii="Times New Roman" w:hAnsi="Times New Roman" w:cs="Times New Roman"/>
                <w:sz w:val="22"/>
                <w:szCs w:val="22"/>
              </w:rPr>
              <w:t xml:space="preserve">o arco de extremos </w:t>
            </w:r>
            <w:r w:rsidR="003D360A" w:rsidRPr="003D360A">
              <w:rPr>
                <w:rFonts w:ascii="Times New Roman" w:hAnsi="Times New Roman" w:cs="Times New Roman"/>
                <w:i/>
                <w:sz w:val="22"/>
                <w:szCs w:val="22"/>
              </w:rPr>
              <w:t>A</w:t>
            </w:r>
            <w:r w:rsidR="003D360A" w:rsidRPr="003D360A">
              <w:rPr>
                <w:rFonts w:ascii="Times New Roman" w:hAnsi="Times New Roman" w:cs="Times New Roman"/>
                <w:sz w:val="22"/>
                <w:szCs w:val="22"/>
              </w:rPr>
              <w:t xml:space="preserve"> e </w:t>
            </w:r>
            <w:r w:rsidR="003D360A" w:rsidRPr="003D360A">
              <w:rPr>
                <w:rFonts w:ascii="Times New Roman" w:hAnsi="Times New Roman" w:cs="Times New Roman"/>
                <w:i/>
                <w:sz w:val="22"/>
                <w:szCs w:val="22"/>
              </w:rPr>
              <w:t xml:space="preserve">B </w:t>
            </w:r>
            <w:r w:rsidR="003D360A" w:rsidRPr="003D360A">
              <w:rPr>
                <w:rFonts w:ascii="Times New Roman" w:hAnsi="Times New Roman" w:cs="Times New Roman"/>
                <w:sz w:val="22"/>
                <w:szCs w:val="22"/>
              </w:rPr>
              <w:t xml:space="preserve">que contém o ponto </w:t>
            </w:r>
            <w:r w:rsidR="003D360A" w:rsidRPr="003D360A">
              <w:rPr>
                <w:rFonts w:ascii="Times New Roman" w:hAnsi="Times New Roman" w:cs="Times New Roman"/>
                <w:i/>
                <w:sz w:val="22"/>
                <w:szCs w:val="22"/>
              </w:rPr>
              <w:t>P</w:t>
            </w:r>
            <w:r w:rsidR="001F2441" w:rsidRPr="003D360A">
              <w:rPr>
                <w:rFonts w:ascii="Times New Roman" w:hAnsi="Times New Roman" w:cs="Times New Roman"/>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5. </w:t>
            </w:r>
            <w:r w:rsidR="003D360A" w:rsidRPr="003D360A">
              <w:rPr>
                <w:rFonts w:ascii="Times New Roman" w:hAnsi="Times New Roman" w:cs="Times New Roman"/>
                <w:sz w:val="22"/>
                <w:szCs w:val="22"/>
              </w:rPr>
              <w:t xml:space="preserve">Designar, dados dois pontos </w:t>
            </w:r>
            <w:r w:rsidR="003D360A" w:rsidRPr="003D360A">
              <w:rPr>
                <w:rFonts w:ascii="Times New Roman" w:hAnsi="Times New Roman" w:cs="Times New Roman"/>
                <w:i/>
                <w:sz w:val="22"/>
                <w:szCs w:val="22"/>
              </w:rPr>
              <w:t xml:space="preserve">A </w:t>
            </w:r>
            <w:r w:rsidR="003D360A" w:rsidRPr="003D360A">
              <w:rPr>
                <w:rFonts w:ascii="Times New Roman" w:hAnsi="Times New Roman" w:cs="Times New Roman"/>
                <w:sz w:val="22"/>
                <w:szCs w:val="22"/>
              </w:rPr>
              <w:t xml:space="preserve">e </w:t>
            </w:r>
            <w:r w:rsidR="003D360A" w:rsidRPr="003D360A">
              <w:rPr>
                <w:rFonts w:ascii="Times New Roman" w:hAnsi="Times New Roman" w:cs="Times New Roman"/>
                <w:i/>
                <w:sz w:val="22"/>
                <w:szCs w:val="22"/>
              </w:rPr>
              <w:t>B</w:t>
            </w:r>
            <w:r w:rsidR="003D360A" w:rsidRPr="003D360A">
              <w:rPr>
                <w:rFonts w:ascii="Times New Roman" w:hAnsi="Times New Roman" w:cs="Times New Roman"/>
                <w:sz w:val="22"/>
                <w:szCs w:val="22"/>
              </w:rPr>
              <w:t xml:space="preserve"> de uma circunferência, por «corda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o segmento de reta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xml:space="preserve">], os arcos de extremos </w:t>
            </w:r>
            <w:r w:rsidR="003D360A" w:rsidRPr="003D360A">
              <w:rPr>
                <w:rFonts w:ascii="Times New Roman" w:hAnsi="Times New Roman" w:cs="Times New Roman"/>
                <w:i/>
                <w:sz w:val="22"/>
                <w:szCs w:val="22"/>
              </w:rPr>
              <w:t>A</w:t>
            </w:r>
            <w:r w:rsidR="003D360A" w:rsidRPr="003D360A">
              <w:rPr>
                <w:rFonts w:ascii="Times New Roman" w:hAnsi="Times New Roman" w:cs="Times New Roman"/>
                <w:sz w:val="22"/>
                <w:szCs w:val="22"/>
              </w:rPr>
              <w:t xml:space="preserve"> e </w:t>
            </w:r>
            <w:r w:rsidR="003D360A" w:rsidRPr="003D360A">
              <w:rPr>
                <w:rFonts w:ascii="Times New Roman" w:hAnsi="Times New Roman" w:cs="Times New Roman"/>
                <w:i/>
                <w:sz w:val="22"/>
                <w:szCs w:val="22"/>
              </w:rPr>
              <w:t>B</w:t>
            </w:r>
            <w:r w:rsidR="003D360A" w:rsidRPr="003D360A">
              <w:rPr>
                <w:rFonts w:ascii="Times New Roman" w:hAnsi="Times New Roman" w:cs="Times New Roman"/>
                <w:sz w:val="22"/>
                <w:szCs w:val="22"/>
              </w:rPr>
              <w:t xml:space="preserve"> por «arcos subtensos pela corda </w:t>
            </w:r>
            <w:r w:rsidR="003D360A" w:rsidRPr="003D360A">
              <w:rPr>
                <w:rFonts w:ascii="Times New Roman" w:hAnsi="Times New Roman" w:cs="Times New Roman"/>
                <w:i/>
                <w:sz w:val="22"/>
                <w:szCs w:val="22"/>
              </w:rPr>
              <w:t>AB</w:t>
            </w:r>
            <w:r w:rsidR="003D360A" w:rsidRPr="003D360A">
              <w:rPr>
                <w:rFonts w:ascii="Times New Roman" w:hAnsi="Times New Roman" w:cs="Times New Roman"/>
                <w:sz w:val="22"/>
                <w:szCs w:val="22"/>
              </w:rPr>
              <w:t>», e quando se tratar de um arco menor, designá-lo por «arco correspondente à corda</w:t>
            </w:r>
            <w:r w:rsidR="003D360A" w:rsidRPr="003D360A">
              <w:rPr>
                <w:rFonts w:ascii="Times New Roman" w:hAnsi="Times New Roman" w:cs="Times New Roman"/>
                <w:i/>
                <w:sz w:val="22"/>
                <w:szCs w:val="22"/>
              </w:rPr>
              <w:t xml:space="preserve"> AB</w:t>
            </w:r>
            <w:r w:rsidR="003D360A"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 </w:t>
            </w:r>
          </w:p>
          <w:p w:rsidR="001F2441" w:rsidRPr="00AE1437"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6. </w:t>
            </w:r>
            <w:r w:rsidR="003D360A" w:rsidRPr="003D360A">
              <w:rPr>
                <w:rFonts w:ascii="Times New Roman" w:hAnsi="Times New Roman" w:cs="Times New Roman"/>
                <w:sz w:val="22"/>
                <w:szCs w:val="22"/>
              </w:rPr>
              <w:t>Reconhecer, numa circunferência ou em circunferências iguais, que cordas e arcos determinados por ângulos ao centro iguais também são iguais e vice-versa</w:t>
            </w:r>
            <w:r w:rsidR="001F2441" w:rsidRPr="00AE1437">
              <w:rPr>
                <w:rFonts w:ascii="Times New Roman" w:hAnsi="Times New Roman" w:cs="Times New Roman"/>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lastRenderedPageBreak/>
              <w:t>15</w:t>
            </w:r>
            <w:r w:rsidR="00FD78C1">
              <w:rPr>
                <w:rFonts w:ascii="Times New Roman" w:hAnsi="Times New Roman" w:cs="Times New Roman"/>
                <w:sz w:val="22"/>
                <w:szCs w:val="22"/>
              </w:rPr>
              <w:t>.</w:t>
            </w:r>
            <w:r w:rsidR="001F2441" w:rsidRPr="00AE1437">
              <w:rPr>
                <w:rFonts w:ascii="Times New Roman" w:hAnsi="Times New Roman" w:cs="Times New Roman"/>
                <w:sz w:val="22"/>
                <w:szCs w:val="22"/>
              </w:rPr>
              <w:t xml:space="preserve">7. </w:t>
            </w:r>
            <w:r w:rsidR="003D360A" w:rsidRPr="003D360A">
              <w:rPr>
                <w:rFonts w:ascii="Times New Roman" w:hAnsi="Times New Roman" w:cs="Times New Roman"/>
                <w:sz w:val="22"/>
                <w:szCs w:val="22"/>
              </w:rPr>
              <w:t xml:space="preserve">Identificar a «amplitude de um arco de circunferência </w:t>
            </w:r>
            <w:r w:rsidR="003D360A" w:rsidRPr="003D360A">
              <w:rPr>
                <w:rFonts w:ascii="Times New Roman" w:hAnsi="Times New Roman" w:cs="Times New Roman"/>
                <w:i/>
                <w:sz w:val="22"/>
                <w:szCs w:val="22"/>
              </w:rPr>
              <w:t>APB</w:t>
            </w:r>
            <w:r w:rsidR="003D360A" w:rsidRPr="003D360A">
              <w:rPr>
                <w:rFonts w:ascii="Times New Roman" w:hAnsi="Times New Roman" w:cs="Times New Roman"/>
                <w:sz w:val="22"/>
                <w:szCs w:val="22"/>
              </w:rPr>
              <w:t>», como a amplitude do ângulo ao centro correspondente e representá-la por</w:t>
            </w:r>
            <w:r w:rsidR="003D360A" w:rsidRPr="00025CA5">
              <w:rPr>
                <w:rFonts w:cs="Times New Roman"/>
                <w:szCs w:val="22"/>
              </w:rPr>
              <w:t xml:space="preserve"> </w:t>
            </w:r>
            <w:r w:rsidR="003D360A" w:rsidRPr="00025CA5">
              <w:rPr>
                <w:rFonts w:cs="Times New Roman"/>
                <w:position w:val="-4"/>
                <w:szCs w:val="22"/>
              </w:rPr>
              <w:object w:dxaOrig="540" w:dyaOrig="340">
                <v:shape id="_x0000_i1046" type="#_x0000_t75" style="width:26.85pt;height:17.2pt" o:ole="">
                  <v:imagedata r:id="rId52" o:title=""/>
                </v:shape>
                <o:OLEObject Type="Embed" ProgID="Equation.DSMT4" ShapeID="_x0000_i1046" DrawAspect="Content" ObjectID="_1503173684" r:id="rId53"/>
              </w:object>
            </w:r>
            <w:r w:rsidR="003D360A" w:rsidRPr="003D360A">
              <w:rPr>
                <w:rFonts w:ascii="Times New Roman" w:hAnsi="Times New Roman" w:cs="Times New Roman"/>
                <w:sz w:val="22"/>
                <w:szCs w:val="22"/>
              </w:rPr>
              <w:t xml:space="preserve">, ou simplesmente por </w:t>
            </w:r>
            <w:r w:rsidR="003D360A" w:rsidRPr="00025CA5">
              <w:rPr>
                <w:rFonts w:cs="Times New Roman"/>
                <w:position w:val="-4"/>
                <w:szCs w:val="22"/>
              </w:rPr>
              <w:object w:dxaOrig="400" w:dyaOrig="340">
                <v:shape id="_x0000_i1047" type="#_x0000_t75" style="width:19.9pt;height:17.2pt" o:ole="">
                  <v:imagedata r:id="rId54" o:title=""/>
                </v:shape>
                <o:OLEObject Type="Embed" ProgID="Equation.DSMT4" ShapeID="_x0000_i1047" DrawAspect="Content" ObjectID="_1503173685" r:id="rId55"/>
              </w:object>
            </w:r>
            <w:r w:rsidR="003D360A" w:rsidRPr="00025CA5">
              <w:rPr>
                <w:rFonts w:cs="Times New Roman"/>
                <w:szCs w:val="22"/>
              </w:rPr>
              <w:t xml:space="preserve"> </w:t>
            </w:r>
            <w:r w:rsidR="003D360A" w:rsidRPr="003D360A">
              <w:rPr>
                <w:rFonts w:ascii="Times New Roman" w:hAnsi="Times New Roman" w:cs="Times New Roman"/>
                <w:sz w:val="22"/>
                <w:szCs w:val="22"/>
              </w:rPr>
              <w:t>quando se tratar de um arco menor</w:t>
            </w:r>
            <w:r w:rsidR="001F2441" w:rsidRPr="003D360A">
              <w:rPr>
                <w:rFonts w:ascii="Times New Roman" w:hAnsi="Times New Roman" w:cs="Times New Roman"/>
                <w:sz w:val="22"/>
                <w:szCs w:val="22"/>
              </w:rPr>
              <w:t xml:space="preserve">. </w:t>
            </w:r>
          </w:p>
          <w:p w:rsidR="001F2441" w:rsidRPr="00AE1437"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Pr>
                <w:rFonts w:ascii="Times New Roman" w:hAnsi="Times New Roman" w:cs="Times New Roman"/>
                <w:sz w:val="22"/>
                <w:szCs w:val="22"/>
              </w:rPr>
              <w:t>.</w:t>
            </w:r>
            <w:r w:rsidR="001F2441" w:rsidRPr="00AE1437">
              <w:rPr>
                <w:rFonts w:ascii="Times New Roman" w:hAnsi="Times New Roman" w:cs="Times New Roman"/>
                <w:sz w:val="22"/>
                <w:szCs w:val="22"/>
              </w:rPr>
              <w:t xml:space="preserve">8. </w:t>
            </w:r>
            <w:r w:rsidR="003D360A" w:rsidRPr="003D360A">
              <w:rPr>
                <w:rFonts w:ascii="Times New Roman" w:hAnsi="Times New Roman" w:cs="Times New Roman"/>
                <w:sz w:val="22"/>
                <w:szCs w:val="22"/>
              </w:rPr>
              <w:t xml:space="preserve">Reconhecer que são iguais arcos (respetivamente cordas) determinados por duas retas paralelas e entre </w:t>
            </w:r>
            <w:proofErr w:type="gramStart"/>
            <w:r w:rsidR="003D360A" w:rsidRPr="003D360A">
              <w:rPr>
                <w:rFonts w:ascii="Times New Roman" w:hAnsi="Times New Roman" w:cs="Times New Roman"/>
                <w:sz w:val="22"/>
                <w:szCs w:val="22"/>
              </w:rPr>
              <w:t>elas compreendidos</w:t>
            </w:r>
            <w:proofErr w:type="gramEnd"/>
            <w:r w:rsidR="001F2441" w:rsidRPr="003D360A">
              <w:rPr>
                <w:rFonts w:ascii="Times New Roman" w:hAnsi="Times New Roman" w:cs="Times New Roman"/>
                <w:sz w:val="22"/>
                <w:szCs w:val="22"/>
              </w:rPr>
              <w:t>.</w:t>
            </w:r>
            <w:r w:rsidR="001F2441" w:rsidRPr="00AE1437">
              <w:rPr>
                <w:rFonts w:ascii="Times New Roman" w:hAnsi="Times New Roman" w:cs="Times New Roman"/>
                <w:sz w:val="22"/>
                <w:szCs w:val="22"/>
              </w:rPr>
              <w:t xml:space="preserve"> </w:t>
            </w:r>
          </w:p>
          <w:p w:rsidR="001F2441" w:rsidRPr="003D360A" w:rsidRDefault="007C0F72"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9. </w:t>
            </w:r>
            <w:r w:rsidR="003D360A" w:rsidRPr="003D360A">
              <w:rPr>
                <w:rFonts w:ascii="Times New Roman" w:hAnsi="Times New Roman" w:cs="Times New Roman"/>
                <w:sz w:val="22"/>
                <w:szCs w:val="22"/>
              </w:rPr>
              <w:t>Demonstrar que qualquer reta que passa pelo centro de uma circunferência e é perpendicular a uma corda a bisseta, assim como aos arcos subtensos e aos ângulos ao centro correspondentes</w:t>
            </w:r>
            <w:r w:rsidR="001F2441" w:rsidRPr="003D360A">
              <w:rPr>
                <w:rFonts w:ascii="Times New Roman" w:hAnsi="Times New Roman" w:cs="Times New Roman"/>
                <w:sz w:val="22"/>
                <w:szCs w:val="22"/>
              </w:rPr>
              <w:t xml:space="preserve">. </w:t>
            </w:r>
          </w:p>
          <w:p w:rsidR="001F2441" w:rsidRPr="003D360A" w:rsidRDefault="00A76C05" w:rsidP="00A10EF3">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10. </w:t>
            </w:r>
            <w:r w:rsidR="003D360A" w:rsidRPr="003D360A">
              <w:rPr>
                <w:rFonts w:ascii="Times New Roman" w:hAnsi="Times New Roman" w:cs="Times New Roman"/>
                <w:sz w:val="22"/>
                <w:szCs w:val="22"/>
              </w:rPr>
              <w:t>Designar por «ângulo inscrito» num arco de circunferência qualquer ângulo de vértice no arco e distinto dos extremos e com lados passando por eles, o arco por «arco capaz do ângulo inscrito» e utilizar corretamente a expressão «arco compreendido entre os lados» de um ângulo inscrito</w:t>
            </w:r>
            <w:r w:rsidR="001F2441" w:rsidRPr="003D360A">
              <w:rPr>
                <w:rFonts w:ascii="Times New Roman" w:hAnsi="Times New Roman" w:cs="Times New Roman"/>
                <w:sz w:val="22"/>
                <w:szCs w:val="22"/>
              </w:rPr>
              <w:t xml:space="preserve">. </w:t>
            </w:r>
          </w:p>
          <w:p w:rsidR="001F2441" w:rsidRPr="003976F2" w:rsidRDefault="00A76C05" w:rsidP="003976F2">
            <w:pPr>
              <w:pStyle w:val="Default"/>
              <w:spacing w:after="120"/>
              <w:ind w:left="313" w:hanging="142"/>
              <w:jc w:val="both"/>
              <w:rPr>
                <w:rFonts w:ascii="Times New Roman" w:hAnsi="Times New Roman" w:cs="Times New Roman"/>
                <w:sz w:val="22"/>
                <w:szCs w:val="22"/>
              </w:rPr>
            </w:pPr>
            <w:r>
              <w:rPr>
                <w:rFonts w:ascii="Times New Roman" w:hAnsi="Times New Roman" w:cs="Times New Roman"/>
                <w:sz w:val="22"/>
                <w:szCs w:val="22"/>
              </w:rPr>
              <w:t>15</w:t>
            </w:r>
            <w:r w:rsidR="00FD78C1" w:rsidRPr="003D360A">
              <w:rPr>
                <w:rFonts w:ascii="Times New Roman" w:hAnsi="Times New Roman" w:cs="Times New Roman"/>
                <w:sz w:val="22"/>
                <w:szCs w:val="22"/>
              </w:rPr>
              <w:t>.</w:t>
            </w:r>
            <w:r w:rsidR="001F2441" w:rsidRPr="003D360A">
              <w:rPr>
                <w:rFonts w:ascii="Times New Roman" w:hAnsi="Times New Roman" w:cs="Times New Roman"/>
                <w:sz w:val="22"/>
                <w:szCs w:val="22"/>
              </w:rPr>
              <w:t xml:space="preserve">11. </w:t>
            </w:r>
            <w:r w:rsidR="003D360A" w:rsidRPr="003D360A">
              <w:rPr>
                <w:rFonts w:ascii="Times New Roman" w:hAnsi="Times New Roman" w:cs="Times New Roman"/>
                <w:sz w:val="22"/>
                <w:szCs w:val="22"/>
              </w:rPr>
              <w:t xml:space="preserve">Demonstrar que a amplitude de um ângulo inscrito é igual a metade da amplitude do arco compreendido entre os respetivos lados e, como corolários, que ângulos inscritos no </w:t>
            </w:r>
            <w:r w:rsidR="003D360A" w:rsidRPr="003976F2">
              <w:rPr>
                <w:rFonts w:ascii="Times New Roman" w:hAnsi="Times New Roman" w:cs="Times New Roman"/>
                <w:sz w:val="22"/>
                <w:szCs w:val="22"/>
              </w:rPr>
              <w:t>mesmo arco têm a mesma amplitude e que um ângulo inscrito numa semicircunferência é um ângulo reto</w:t>
            </w:r>
            <w:r w:rsidR="001F2441" w:rsidRPr="003976F2">
              <w:rPr>
                <w:rFonts w:ascii="Times New Roman" w:hAnsi="Times New Roman" w:cs="Times New Roman"/>
                <w:sz w:val="22"/>
                <w:szCs w:val="22"/>
              </w:rPr>
              <w:t xml:space="preserve">.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D360A" w:rsidRPr="003976F2">
              <w:rPr>
                <w:rFonts w:ascii="Times New Roman" w:hAnsi="Times New Roman" w:cs="Times New Roman"/>
              </w:rPr>
              <w:t xml:space="preserve">.12. </w:t>
            </w:r>
            <w:r w:rsidR="003976F2" w:rsidRPr="003976F2">
              <w:rPr>
                <w:rFonts w:ascii="Times New Roman" w:hAnsi="Times New Roman" w:cs="Times New Roman"/>
              </w:rPr>
              <w:t xml:space="preserve">Designar por «segmento de círculo» a região do círculo compreendida entre uma corda e um arco por ela subtenso, dito «maior» quando o arco for maior e «menor» quando o arco for menor.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976F2" w:rsidRPr="003976F2">
              <w:rPr>
                <w:rFonts w:ascii="Times New Roman" w:hAnsi="Times New Roman" w:cs="Times New Roman"/>
              </w:rPr>
              <w:t xml:space="preserve">13. Provar que um ângulo de vértice num dos extremos de uma corda, um dos lados contendo a corda e o outro tangente à circunferência </w:t>
            </w:r>
            <w:proofErr w:type="gramStart"/>
            <w:r w:rsidR="003976F2" w:rsidRPr="003976F2">
              <w:rPr>
                <w:rFonts w:ascii="Times New Roman" w:hAnsi="Times New Roman" w:cs="Times New Roman"/>
              </w:rPr>
              <w:t>(«ângulo</w:t>
            </w:r>
            <w:proofErr w:type="gramEnd"/>
            <w:r w:rsidR="003976F2" w:rsidRPr="003976F2">
              <w:rPr>
                <w:rFonts w:ascii="Times New Roman" w:hAnsi="Times New Roman" w:cs="Times New Roman"/>
              </w:rPr>
              <w:t xml:space="preserve"> do segmento»), tem amplitude igual a metade da amplitude do arco compreendido entre os seus lados.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976F2" w:rsidRPr="003976F2">
              <w:rPr>
                <w:rFonts w:ascii="Times New Roman" w:hAnsi="Times New Roman" w:cs="Times New Roman"/>
              </w:rPr>
              <w:t>14. Designar por ângulo «</w:t>
            </w:r>
            <w:proofErr w:type="spellStart"/>
            <w:r w:rsidR="003976F2" w:rsidRPr="003976F2">
              <w:rPr>
                <w:rFonts w:ascii="Times New Roman" w:hAnsi="Times New Roman" w:cs="Times New Roman"/>
              </w:rPr>
              <w:t>ex-inscrito</w:t>
            </w:r>
            <w:proofErr w:type="spellEnd"/>
            <w:r w:rsidR="003976F2" w:rsidRPr="003976F2">
              <w:rPr>
                <w:rFonts w:ascii="Times New Roman" w:hAnsi="Times New Roman" w:cs="Times New Roman"/>
              </w:rPr>
              <w:t xml:space="preserve"> num arco de circunferência» um ângulo adjacente a um ângulo inscrito e a ele suplementar, e provar que a amplitude de um ângulo </w:t>
            </w:r>
            <w:proofErr w:type="spellStart"/>
            <w:r w:rsidR="003976F2" w:rsidRPr="003976F2">
              <w:rPr>
                <w:rFonts w:ascii="Times New Roman" w:hAnsi="Times New Roman" w:cs="Times New Roman"/>
              </w:rPr>
              <w:t>ex-inscrito</w:t>
            </w:r>
            <w:proofErr w:type="spellEnd"/>
            <w:r w:rsidR="003976F2" w:rsidRPr="003976F2">
              <w:rPr>
                <w:rFonts w:ascii="Times New Roman" w:hAnsi="Times New Roman" w:cs="Times New Roman"/>
              </w:rPr>
              <w:t xml:space="preserve"> é igual à semissoma das amplitudes dos arcos correspondentes às cordas que as retas suporte dos lados contêm.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976F2" w:rsidRPr="003976F2">
              <w:rPr>
                <w:rFonts w:ascii="Times New Roman" w:hAnsi="Times New Roman" w:cs="Times New Roman"/>
              </w:rPr>
              <w:t xml:space="preserve">15. Provar que a amplitude de um ângulo convexo de vértice no interior de um círculo é igual à semissoma das amplitudes dos arcos compreendidos entre os lados do ângulo e os lados do ângulo verticalmente oposto.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976F2" w:rsidRPr="003976F2">
              <w:rPr>
                <w:rFonts w:ascii="Times New Roman" w:hAnsi="Times New Roman" w:cs="Times New Roman"/>
              </w:rPr>
              <w:t xml:space="preserve">16. Provar que a amplitude de um ângulo de vértice exterior a um círculo e cujos lados o intersetam é igual à </w:t>
            </w:r>
            <w:proofErr w:type="spellStart"/>
            <w:r w:rsidR="003976F2" w:rsidRPr="003976F2">
              <w:rPr>
                <w:rFonts w:ascii="Times New Roman" w:hAnsi="Times New Roman" w:cs="Times New Roman"/>
              </w:rPr>
              <w:t>semidiferença</w:t>
            </w:r>
            <w:proofErr w:type="spellEnd"/>
            <w:r w:rsidR="003976F2" w:rsidRPr="003976F2">
              <w:rPr>
                <w:rFonts w:ascii="Times New Roman" w:hAnsi="Times New Roman" w:cs="Times New Roman"/>
              </w:rPr>
              <w:t xml:space="preserve"> entre a maior e a menor das amplitudes dos arcos compreendidos entre os respetivos lados. </w:t>
            </w:r>
          </w:p>
          <w:p w:rsidR="003976F2" w:rsidRPr="003976F2" w:rsidRDefault="00A76C05" w:rsidP="003976F2">
            <w:pPr>
              <w:ind w:left="313" w:hanging="142"/>
              <w:jc w:val="both"/>
              <w:rPr>
                <w:rFonts w:ascii="Times New Roman" w:hAnsi="Times New Roman" w:cs="Times New Roman"/>
              </w:rPr>
            </w:pPr>
            <w:r>
              <w:rPr>
                <w:rFonts w:ascii="Times New Roman" w:hAnsi="Times New Roman" w:cs="Times New Roman"/>
              </w:rPr>
              <w:t>15.</w:t>
            </w:r>
            <w:r w:rsidR="003976F2" w:rsidRPr="003976F2">
              <w:rPr>
                <w:rFonts w:ascii="Times New Roman" w:hAnsi="Times New Roman" w:cs="Times New Roman"/>
              </w:rPr>
              <w:t xml:space="preserve">17. Provar que a soma das medidas das amplitudes, em graus, dos ângulos internos de um polígono convexo com </w:t>
            </w:r>
            <m:oMath>
              <m:r>
                <w:rPr>
                  <w:rFonts w:ascii="Cambria Math" w:hAnsi="Cambria Math" w:cs="Times New Roman"/>
                </w:rPr>
                <m:t>n</m:t>
              </m:r>
            </m:oMath>
            <w:r w:rsidR="003976F2" w:rsidRPr="003976F2">
              <w:rPr>
                <w:rFonts w:ascii="Times New Roman" w:hAnsi="Times New Roman" w:cs="Times New Roman"/>
              </w:rPr>
              <w:t xml:space="preserve"> lados é igual a </w:t>
            </w:r>
            <w:r w:rsidR="003976F2" w:rsidRPr="003976F2">
              <w:rPr>
                <w:rFonts w:ascii="Times New Roman" w:hAnsi="Times New Roman" w:cs="Times New Roman"/>
                <w:position w:val="-14"/>
              </w:rPr>
              <w:object w:dxaOrig="1240" w:dyaOrig="400">
                <v:shape id="_x0000_i1048" type="#_x0000_t75" style="width:61.8pt;height:19.9pt" o:ole="">
                  <v:imagedata r:id="rId56" o:title=""/>
                </v:shape>
                <o:OLEObject Type="Embed" ProgID="Equation.DSMT4" ShapeID="_x0000_i1048" DrawAspect="Content" ObjectID="_1503173686" r:id="rId57"/>
              </w:object>
            </w:r>
            <w:r w:rsidR="003976F2" w:rsidRPr="003976F2">
              <w:rPr>
                <w:rFonts w:ascii="Times New Roman" w:hAnsi="Times New Roman" w:cs="Times New Roman"/>
              </w:rPr>
              <w:t xml:space="preserve"> e deduzir que a soma de </w:t>
            </w:r>
            <m:oMath>
              <m:r>
                <w:rPr>
                  <w:rFonts w:ascii="Cambria Math" w:hAnsi="Cambria Math" w:cs="Times New Roman"/>
                </w:rPr>
                <m:t>n</m:t>
              </m:r>
            </m:oMath>
            <w:r w:rsidR="003976F2" w:rsidRPr="003976F2">
              <w:rPr>
                <w:rFonts w:ascii="Times New Roman" w:hAnsi="Times New Roman" w:cs="Times New Roman"/>
              </w:rPr>
              <w:t xml:space="preserve"> ângulos externos com vértices distintos é igual a um ângulo giro.</w:t>
            </w:r>
          </w:p>
          <w:p w:rsidR="003D360A" w:rsidRPr="00AE1437" w:rsidRDefault="00A76C05" w:rsidP="007C0F72">
            <w:pPr>
              <w:pStyle w:val="Default"/>
              <w:ind w:left="313" w:hanging="142"/>
              <w:jc w:val="both"/>
              <w:rPr>
                <w:rFonts w:ascii="Times New Roman" w:hAnsi="Times New Roman" w:cs="Times New Roman"/>
                <w:sz w:val="22"/>
                <w:szCs w:val="22"/>
              </w:rPr>
            </w:pPr>
            <w:r>
              <w:rPr>
                <w:rFonts w:ascii="Times New Roman" w:hAnsi="Times New Roman" w:cs="Times New Roman"/>
                <w:sz w:val="22"/>
                <w:szCs w:val="22"/>
              </w:rPr>
              <w:t>15.</w:t>
            </w:r>
            <w:r w:rsidR="003976F2" w:rsidRPr="003976F2">
              <w:rPr>
                <w:rFonts w:ascii="Times New Roman" w:hAnsi="Times New Roman" w:cs="Times New Roman"/>
                <w:sz w:val="22"/>
                <w:szCs w:val="22"/>
              </w:rPr>
              <w:t>18. Provar que a soma dos ângulos opostos de um quadrilátero inscrito numa circunferência é igual a um ângulo raso</w:t>
            </w:r>
            <w:r w:rsidR="003976F2">
              <w:rPr>
                <w:rFonts w:ascii="Times New Roman" w:hAnsi="Times New Roman" w:cs="Times New Roman"/>
                <w:sz w:val="22"/>
                <w:szCs w:val="22"/>
              </w:rPr>
              <w:t>.</w:t>
            </w:r>
          </w:p>
          <w:p w:rsidR="001F2441" w:rsidRPr="00005DCB" w:rsidRDefault="001F2441" w:rsidP="00FD78C1">
            <w:pPr>
              <w:pStyle w:val="Default"/>
              <w:jc w:val="both"/>
              <w:rPr>
                <w:rFonts w:ascii="Times New Roman" w:hAnsi="Times New Roman" w:cs="Times New Roman"/>
                <w:sz w:val="16"/>
                <w:szCs w:val="16"/>
              </w:rPr>
            </w:pPr>
          </w:p>
          <w:p w:rsidR="001F2441" w:rsidRPr="00AE1437" w:rsidRDefault="003976F2" w:rsidP="001F2441">
            <w:pPr>
              <w:pStyle w:val="Default"/>
              <w:spacing w:after="120"/>
              <w:jc w:val="both"/>
              <w:rPr>
                <w:rFonts w:ascii="Times New Roman" w:hAnsi="Times New Roman" w:cs="Times New Roman"/>
                <w:sz w:val="22"/>
                <w:szCs w:val="22"/>
              </w:rPr>
            </w:pPr>
            <w:r>
              <w:rPr>
                <w:rFonts w:ascii="Times New Roman" w:hAnsi="Times New Roman" w:cs="Times New Roman"/>
                <w:i/>
                <w:iCs/>
                <w:sz w:val="22"/>
                <w:szCs w:val="22"/>
              </w:rPr>
              <w:t>16</w:t>
            </w:r>
            <w:r w:rsidR="001F2441" w:rsidRPr="00AE1437">
              <w:rPr>
                <w:rFonts w:ascii="Times New Roman" w:hAnsi="Times New Roman" w:cs="Times New Roman"/>
                <w:i/>
                <w:iCs/>
                <w:sz w:val="22"/>
                <w:szCs w:val="22"/>
              </w:rPr>
              <w:t xml:space="preserve">. Resolver problemas </w:t>
            </w:r>
          </w:p>
          <w:p w:rsidR="007C0F72" w:rsidRPr="007C0F72" w:rsidRDefault="007C0F72" w:rsidP="007C0F72">
            <w:pPr>
              <w:ind w:left="0" w:firstLine="171"/>
              <w:jc w:val="both"/>
              <w:rPr>
                <w:rFonts w:ascii="Times New Roman" w:hAnsi="Times New Roman" w:cs="Times New Roman"/>
              </w:rPr>
            </w:pPr>
            <w:r>
              <w:rPr>
                <w:rFonts w:ascii="Times New Roman" w:hAnsi="Times New Roman" w:cs="Times New Roman"/>
              </w:rPr>
              <w:t>16.1</w:t>
            </w:r>
            <w:r w:rsidR="003976F2" w:rsidRPr="007C0F72">
              <w:rPr>
                <w:rFonts w:ascii="Times New Roman" w:hAnsi="Times New Roman" w:cs="Times New Roman"/>
              </w:rPr>
              <w:t xml:space="preserve">. </w:t>
            </w:r>
            <w:r w:rsidRPr="007C0F72">
              <w:rPr>
                <w:rFonts w:ascii="Times New Roman" w:hAnsi="Times New Roman" w:cs="Times New Roman"/>
              </w:rPr>
              <w:t xml:space="preserve">Construir aproximadamente, utilizando um transferidor, um polígono regular com </w:t>
            </w:r>
            <w:r w:rsidRPr="007C0F72">
              <w:rPr>
                <w:rFonts w:ascii="Times New Roman" w:hAnsi="Times New Roman" w:cs="Times New Roman"/>
                <w:i/>
              </w:rPr>
              <w:t>n</w:t>
            </w:r>
            <w:r w:rsidRPr="007C0F72">
              <w:rPr>
                <w:rFonts w:ascii="Times New Roman" w:hAnsi="Times New Roman" w:cs="Times New Roman"/>
              </w:rPr>
              <w:t xml:space="preserve"> lados inscrito numa circunferência, sendo conhecido um dos seus vértices e o centro da circunferência. </w:t>
            </w:r>
          </w:p>
          <w:p w:rsidR="007C0F72" w:rsidRPr="007C0F72" w:rsidRDefault="007C0F72" w:rsidP="007C0F72">
            <w:pPr>
              <w:ind w:left="0" w:firstLine="171"/>
              <w:jc w:val="both"/>
              <w:rPr>
                <w:rFonts w:ascii="Times New Roman" w:hAnsi="Times New Roman" w:cs="Times New Roman"/>
              </w:rPr>
            </w:pPr>
            <w:r>
              <w:rPr>
                <w:rFonts w:ascii="Times New Roman" w:hAnsi="Times New Roman" w:cs="Times New Roman"/>
              </w:rPr>
              <w:t>16.</w:t>
            </w:r>
            <w:r w:rsidRPr="007C0F72">
              <w:rPr>
                <w:rFonts w:ascii="Times New Roman" w:hAnsi="Times New Roman" w:cs="Times New Roman"/>
              </w:rPr>
              <w:t xml:space="preserve">2. Resolver problemas envolvendo a amplitude de ângulos e arcos definidos numa circunferência. </w:t>
            </w:r>
          </w:p>
          <w:p w:rsidR="00FC7629" w:rsidRPr="00FD78C1" w:rsidRDefault="007C0F72" w:rsidP="007C0F72">
            <w:pPr>
              <w:pStyle w:val="Default"/>
              <w:spacing w:after="120"/>
              <w:ind w:firstLine="171"/>
              <w:jc w:val="both"/>
              <w:rPr>
                <w:rFonts w:ascii="Times New Roman" w:hAnsi="Times New Roman" w:cs="Times New Roman"/>
                <w:sz w:val="22"/>
                <w:szCs w:val="22"/>
              </w:rPr>
            </w:pPr>
            <w:r>
              <w:rPr>
                <w:rFonts w:ascii="Times New Roman" w:hAnsi="Times New Roman" w:cs="Times New Roman"/>
                <w:sz w:val="22"/>
                <w:szCs w:val="22"/>
              </w:rPr>
              <w:t>16.</w:t>
            </w:r>
            <w:r w:rsidRPr="007C0F72">
              <w:rPr>
                <w:rFonts w:ascii="Times New Roman" w:hAnsi="Times New Roman" w:cs="Times New Roman"/>
                <w:sz w:val="22"/>
                <w:szCs w:val="22"/>
              </w:rPr>
              <w:t>3. Resolver problemas envolvendo a amplitude de ângulos internos e externos de polígonos regulares inscritos numa circunferência</w:t>
            </w:r>
            <w:r>
              <w:rPr>
                <w:rFonts w:ascii="Times New Roman" w:hAnsi="Times New Roman" w:cs="Times New Roman"/>
                <w:sz w:val="22"/>
                <w:szCs w:val="22"/>
              </w:rPr>
              <w:t>.</w:t>
            </w:r>
          </w:p>
        </w:tc>
      </w:tr>
    </w:tbl>
    <w:p w:rsidR="00FC7629" w:rsidRDefault="00FC7629" w:rsidP="007C0F72">
      <w:pPr>
        <w:ind w:left="0" w:firstLine="0"/>
        <w:rPr>
          <w:rFonts w:ascii="Helvetica" w:hAnsi="Helvetica" w:cs="HelveticaLTStd-BlkCond"/>
          <w:b/>
          <w:color w:val="FFFFFF"/>
          <w:sz w:val="26"/>
          <w:szCs w:val="26"/>
        </w:rPr>
        <w:sectPr w:rsidR="00FC7629" w:rsidSect="00727430">
          <w:headerReference w:type="default" r:id="rId58"/>
          <w:pgSz w:w="16838" w:h="11906" w:orient="landscape"/>
          <w:pgMar w:top="720" w:right="720" w:bottom="720" w:left="720" w:header="708" w:footer="708" w:gutter="0"/>
          <w:cols w:space="708"/>
          <w:docGrid w:linePitch="360"/>
        </w:sectPr>
      </w:pPr>
    </w:p>
    <w:tbl>
      <w:tblPr>
        <w:tblStyle w:val="Tabelacomgrelha"/>
        <w:tblpPr w:leftFromText="141" w:rightFromText="141" w:tblpY="752"/>
        <w:tblW w:w="15588" w:type="dxa"/>
        <w:tblLayout w:type="fixed"/>
        <w:tblLook w:val="04A0"/>
      </w:tblPr>
      <w:tblGrid>
        <w:gridCol w:w="2122"/>
        <w:gridCol w:w="1842"/>
        <w:gridCol w:w="4962"/>
        <w:gridCol w:w="3685"/>
        <w:gridCol w:w="2977"/>
      </w:tblGrid>
      <w:tr w:rsidR="00FC7629" w:rsidRPr="00B851C6" w:rsidTr="003B5019">
        <w:tc>
          <w:tcPr>
            <w:tcW w:w="15588" w:type="dxa"/>
            <w:gridSpan w:val="5"/>
            <w:shd w:val="clear" w:color="auto" w:fill="595959" w:themeFill="text1" w:themeFillTint="A6"/>
          </w:tcPr>
          <w:p w:rsidR="00FC7629" w:rsidRPr="00B851C6" w:rsidRDefault="00FC7629" w:rsidP="003B5019">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 DIDÁTICA </w:t>
            </w:r>
            <w:r w:rsidR="00DE662C">
              <w:rPr>
                <w:rFonts w:ascii="Helvetica" w:hAnsi="Helvetica" w:cs="HelveticaLTStd-BlkCond"/>
                <w:b/>
                <w:color w:val="FFFFFF"/>
                <w:sz w:val="26"/>
                <w:szCs w:val="26"/>
              </w:rPr>
              <w:t>4</w:t>
            </w:r>
            <w:r w:rsidR="0072303A">
              <w:rPr>
                <w:rFonts w:ascii="Helvetica" w:hAnsi="Helvetica" w:cs="HelveticaLTStd-BlkCond"/>
                <w:b/>
                <w:color w:val="FFFFFF"/>
                <w:sz w:val="26"/>
                <w:szCs w:val="26"/>
              </w:rPr>
              <w:t xml:space="preserve"> DO MANUAL MF9</w:t>
            </w:r>
          </w:p>
        </w:tc>
      </w:tr>
      <w:tr w:rsidR="00FC7629" w:rsidRPr="00B851C6" w:rsidTr="003B5019">
        <w:tc>
          <w:tcPr>
            <w:tcW w:w="15588" w:type="dxa"/>
            <w:gridSpan w:val="5"/>
          </w:tcPr>
          <w:p w:rsidR="00FC7629" w:rsidRPr="0093390A" w:rsidRDefault="00FC7629" w:rsidP="003B5019">
            <w:pPr>
              <w:rPr>
                <w:rFonts w:cs="Arial"/>
                <w:bCs/>
                <w:color w:val="FF0000"/>
                <w:sz w:val="20"/>
                <w:szCs w:val="20"/>
              </w:rPr>
            </w:pPr>
            <w:r w:rsidRPr="00B851C6">
              <w:rPr>
                <w:rFonts w:ascii="Helvetica" w:hAnsi="Helvetica" w:cs="HelveticaLTStd-BoldCond"/>
                <w:b/>
                <w:bCs/>
                <w:sz w:val="24"/>
                <w:szCs w:val="24"/>
              </w:rPr>
              <w:t xml:space="preserve">DOMÍNIO: </w:t>
            </w:r>
            <w:r w:rsidR="007C0F72">
              <w:rPr>
                <w:rFonts w:cs="Arial"/>
                <w:b/>
                <w:bCs/>
              </w:rPr>
              <w:t>GEOMETRIA E MEDIDA (GM9</w:t>
            </w:r>
            <w:r w:rsidR="007C0F72" w:rsidRPr="007F0C47">
              <w:rPr>
                <w:rFonts w:cs="Arial"/>
                <w:b/>
                <w:bCs/>
              </w:rPr>
              <w:t>)</w:t>
            </w:r>
            <w:r w:rsidR="00DE662C" w:rsidRPr="003B3BD5">
              <w:rPr>
                <w:rFonts w:cs="Arial"/>
                <w:b/>
                <w:sz w:val="20"/>
                <w:szCs w:val="20"/>
              </w:rPr>
              <w:t xml:space="preserve"> </w:t>
            </w:r>
          </w:p>
          <w:p w:rsidR="00FC7629" w:rsidRPr="00B851C6" w:rsidRDefault="00FC7629" w:rsidP="003B5019">
            <w:pPr>
              <w:autoSpaceDE w:val="0"/>
              <w:autoSpaceDN w:val="0"/>
              <w:adjustRightInd w:val="0"/>
              <w:ind w:left="1531"/>
              <w:rPr>
                <w:rFonts w:ascii="Helvetica" w:hAnsi="Helvetica" w:cs="HelveticaLTStd-Cond"/>
                <w:sz w:val="20"/>
                <w:szCs w:val="20"/>
              </w:rPr>
            </w:pPr>
          </w:p>
        </w:tc>
      </w:tr>
      <w:tr w:rsidR="00FC7629" w:rsidRPr="00B851C6" w:rsidTr="000906A2">
        <w:trPr>
          <w:trHeight w:val="724"/>
        </w:trPr>
        <w:tc>
          <w:tcPr>
            <w:tcW w:w="2122" w:type="dxa"/>
            <w:shd w:val="clear" w:color="auto" w:fill="595959" w:themeFill="text1" w:themeFillTint="A6"/>
            <w:vAlign w:val="center"/>
          </w:tcPr>
          <w:p w:rsidR="00FC7629" w:rsidRPr="00B851C6" w:rsidRDefault="00FC762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842" w:type="dxa"/>
            <w:shd w:val="clear" w:color="auto" w:fill="595959" w:themeFill="text1" w:themeFillTint="A6"/>
          </w:tcPr>
          <w:p w:rsidR="00FC7629" w:rsidRDefault="00FC7629" w:rsidP="003B5019">
            <w:pPr>
              <w:autoSpaceDE w:val="0"/>
              <w:autoSpaceDN w:val="0"/>
              <w:adjustRightInd w:val="0"/>
              <w:spacing w:before="60" w:after="60"/>
              <w:jc w:val="center"/>
              <w:rPr>
                <w:rFonts w:ascii="Helvetica" w:hAnsi="Helvetica" w:cs="HelveticaLTStd-BlkCond"/>
                <w:b/>
                <w:color w:val="FFFFFF"/>
                <w:sz w:val="16"/>
                <w:szCs w:val="16"/>
              </w:rPr>
            </w:pPr>
          </w:p>
          <w:p w:rsidR="00FC7629" w:rsidRPr="00B851C6" w:rsidRDefault="00FC7629" w:rsidP="003B5019">
            <w:pPr>
              <w:autoSpaceDE w:val="0"/>
              <w:autoSpaceDN w:val="0"/>
              <w:adjustRightInd w:val="0"/>
              <w:spacing w:before="60" w:after="60"/>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FC7629" w:rsidRPr="00DC21ED" w:rsidRDefault="00FC762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4962" w:type="dxa"/>
            <w:shd w:val="clear" w:color="auto" w:fill="595959" w:themeFill="text1" w:themeFillTint="A6"/>
            <w:vAlign w:val="center"/>
          </w:tcPr>
          <w:p w:rsidR="00FC7629" w:rsidRPr="00B851C6" w:rsidRDefault="00FC762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FC7629" w:rsidRPr="00B851C6" w:rsidRDefault="00FC762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FC7629" w:rsidRDefault="00FC7629" w:rsidP="003B5019">
            <w:pPr>
              <w:autoSpaceDE w:val="0"/>
              <w:autoSpaceDN w:val="0"/>
              <w:adjustRightInd w:val="0"/>
              <w:spacing w:before="60" w:after="60"/>
              <w:jc w:val="center"/>
              <w:rPr>
                <w:rFonts w:ascii="Helvetica" w:hAnsi="Helvetica" w:cs="HelveticaLTStd-BlkCond"/>
                <w:b/>
                <w:color w:val="FFFFFF"/>
                <w:sz w:val="16"/>
                <w:szCs w:val="16"/>
              </w:rPr>
            </w:pPr>
          </w:p>
          <w:p w:rsidR="00FC7629" w:rsidRPr="00B851C6" w:rsidRDefault="00FC7629" w:rsidP="003B5019">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FC7629" w:rsidRPr="00DC21ED" w:rsidRDefault="00FC762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D76E4D" w:rsidRPr="007D30F4" w:rsidTr="000906A2">
        <w:tc>
          <w:tcPr>
            <w:tcW w:w="2122" w:type="dxa"/>
          </w:tcPr>
          <w:p w:rsidR="00D76E4D" w:rsidRPr="00004537" w:rsidRDefault="00D76E4D" w:rsidP="00A76C05">
            <w:pPr>
              <w:rPr>
                <w:rFonts w:cs="Arial"/>
                <w:b/>
                <w:bCs/>
              </w:rPr>
            </w:pPr>
            <w:r>
              <w:rPr>
                <w:rFonts w:cs="Arial"/>
                <w:b/>
                <w:bCs/>
              </w:rPr>
              <w:t xml:space="preserve">0 – </w:t>
            </w:r>
            <w:r w:rsidR="007C0F72">
              <w:rPr>
                <w:rFonts w:cs="Arial"/>
                <w:b/>
                <w:bCs/>
              </w:rPr>
              <w:t xml:space="preserve">Polígonos regulares. Perímetro e área de um círculo de raio </w:t>
            </w:r>
            <w:r w:rsidR="007C0F72" w:rsidRPr="007C0F72">
              <w:rPr>
                <w:rFonts w:cs="Arial"/>
                <w:b/>
                <w:bCs/>
                <w:i/>
              </w:rPr>
              <w:t>r</w:t>
            </w:r>
            <w:r w:rsidR="007C0F72">
              <w:rPr>
                <w:rFonts w:cs="Arial"/>
                <w:b/>
                <w:bCs/>
              </w:rPr>
              <w:t>. Reta tangente a uma circunferência</w:t>
            </w:r>
          </w:p>
        </w:tc>
        <w:tc>
          <w:tcPr>
            <w:tcW w:w="1842" w:type="dxa"/>
          </w:tcPr>
          <w:p w:rsidR="00D76E4D" w:rsidRDefault="00D76E4D" w:rsidP="00D76E4D">
            <w:pPr>
              <w:jc w:val="center"/>
              <w:rPr>
                <w:rFonts w:cs="Arial"/>
              </w:rPr>
            </w:pPr>
            <w:r>
              <w:rPr>
                <w:rFonts w:cs="Arial"/>
              </w:rPr>
              <w:t>2</w:t>
            </w:r>
          </w:p>
        </w:tc>
        <w:tc>
          <w:tcPr>
            <w:tcW w:w="4962" w:type="dxa"/>
          </w:tcPr>
          <w:p w:rsidR="00D76E4D" w:rsidRPr="00B55429" w:rsidRDefault="00D76E4D" w:rsidP="00D76E4D">
            <w:pPr>
              <w:rPr>
                <w:rFonts w:cs="Arial"/>
              </w:rPr>
            </w:pPr>
          </w:p>
        </w:tc>
        <w:tc>
          <w:tcPr>
            <w:tcW w:w="3685" w:type="dxa"/>
          </w:tcPr>
          <w:p w:rsidR="007C0F72" w:rsidRPr="007C0F72" w:rsidRDefault="007C0F72" w:rsidP="00AA316A">
            <w:pPr>
              <w:pStyle w:val="PargrafodaLista"/>
              <w:numPr>
                <w:ilvl w:val="0"/>
                <w:numId w:val="1"/>
              </w:numPr>
              <w:autoSpaceDE w:val="0"/>
              <w:autoSpaceDN w:val="0"/>
              <w:adjustRightInd w:val="0"/>
              <w:ind w:left="170" w:hanging="170"/>
              <w:rPr>
                <w:rFonts w:cs="Arial"/>
              </w:rPr>
            </w:pPr>
            <w:r w:rsidRPr="007C0F72">
              <w:rPr>
                <w:rFonts w:cs="Arial"/>
              </w:rPr>
              <w:t>Exploração (pág. 112)</w:t>
            </w:r>
          </w:p>
          <w:p w:rsidR="00D76E4D" w:rsidRPr="00B55429" w:rsidRDefault="007C0F72" w:rsidP="007C0F72">
            <w:pPr>
              <w:pStyle w:val="PargrafodaLista"/>
              <w:numPr>
                <w:ilvl w:val="0"/>
                <w:numId w:val="1"/>
              </w:numPr>
              <w:autoSpaceDE w:val="0"/>
              <w:autoSpaceDN w:val="0"/>
              <w:adjustRightInd w:val="0"/>
              <w:ind w:left="170" w:hanging="170"/>
              <w:rPr>
                <w:rFonts w:cs="Arial"/>
              </w:rPr>
            </w:pPr>
            <w:r>
              <w:rPr>
                <w:rFonts w:cs="Arial"/>
              </w:rPr>
              <w:t>Tarefas 1, 2, 3 e 4 (Recordo - págs. 112 e 113)</w:t>
            </w:r>
          </w:p>
        </w:tc>
        <w:tc>
          <w:tcPr>
            <w:tcW w:w="2977" w:type="dxa"/>
          </w:tcPr>
          <w:p w:rsidR="00D76E4D" w:rsidRDefault="00D76E4D" w:rsidP="00D76E4D">
            <w:pPr>
              <w:rPr>
                <w:rFonts w:cs="Arial"/>
              </w:rPr>
            </w:pPr>
            <w:r w:rsidRPr="00296F07">
              <w:rPr>
                <w:rFonts w:cs="Arial"/>
              </w:rPr>
              <w:t>Manual;</w:t>
            </w:r>
          </w:p>
          <w:p w:rsidR="007C0F72" w:rsidRPr="00296F07" w:rsidRDefault="007C0F72" w:rsidP="007C0F72">
            <w:pPr>
              <w:ind w:left="176" w:hanging="6"/>
              <w:rPr>
                <w:rFonts w:cs="Arial"/>
              </w:rPr>
            </w:pPr>
            <w:r w:rsidRPr="00C97209">
              <w:rPr>
                <w:rFonts w:cs="Arial"/>
              </w:rPr>
              <w:t>Material de medição e desenho</w:t>
            </w:r>
          </w:p>
          <w:p w:rsidR="00D76E4D" w:rsidRPr="00296F07" w:rsidRDefault="00D76E4D" w:rsidP="00D76E4D">
            <w:pPr>
              <w:rPr>
                <w:rFonts w:cs="Arial"/>
              </w:rPr>
            </w:pPr>
            <w:r w:rsidRPr="00296F07">
              <w:rPr>
                <w:rFonts w:cs="Arial"/>
              </w:rPr>
              <w:t>CA – Ficha diagnóstica 4</w:t>
            </w:r>
          </w:p>
        </w:tc>
      </w:tr>
      <w:tr w:rsidR="00D76E4D" w:rsidRPr="007D30F4" w:rsidTr="000906A2">
        <w:tc>
          <w:tcPr>
            <w:tcW w:w="2122" w:type="dxa"/>
          </w:tcPr>
          <w:p w:rsidR="00D76E4D" w:rsidRPr="00CB5807" w:rsidRDefault="00D76E4D" w:rsidP="00A76C05">
            <w:pPr>
              <w:rPr>
                <w:rFonts w:cs="Arial"/>
                <w:b/>
                <w:bCs/>
              </w:rPr>
            </w:pPr>
            <w:r w:rsidRPr="00CB5807">
              <w:rPr>
                <w:rFonts w:cs="Arial"/>
                <w:b/>
                <w:bCs/>
              </w:rPr>
              <w:t>1</w:t>
            </w:r>
            <w:r>
              <w:rPr>
                <w:rFonts w:cs="Arial"/>
                <w:b/>
                <w:bCs/>
              </w:rPr>
              <w:t xml:space="preserve"> – </w:t>
            </w:r>
            <w:r w:rsidR="007C0F72" w:rsidRPr="00C05E79">
              <w:rPr>
                <w:b/>
              </w:rPr>
              <w:t>Ângulo ao centro. Área de um setor circular. Arcos e cordas</w:t>
            </w:r>
          </w:p>
        </w:tc>
        <w:tc>
          <w:tcPr>
            <w:tcW w:w="1842" w:type="dxa"/>
          </w:tcPr>
          <w:p w:rsidR="00D76E4D" w:rsidRDefault="00D76E4D" w:rsidP="00D76E4D">
            <w:pPr>
              <w:jc w:val="center"/>
              <w:rPr>
                <w:rFonts w:cs="Arial"/>
              </w:rPr>
            </w:pPr>
            <w:r>
              <w:rPr>
                <w:rFonts w:cs="Arial"/>
              </w:rPr>
              <w:t>2</w:t>
            </w:r>
          </w:p>
        </w:tc>
        <w:tc>
          <w:tcPr>
            <w:tcW w:w="4962" w:type="dxa"/>
          </w:tcPr>
          <w:p w:rsidR="00D76E4D" w:rsidRPr="00B55429" w:rsidRDefault="007C0F72" w:rsidP="007C0F72">
            <w:pPr>
              <w:ind w:left="176" w:hanging="6"/>
              <w:rPr>
                <w:rFonts w:cs="Arial"/>
              </w:rPr>
            </w:pPr>
            <w:r>
              <w:rPr>
                <w:rFonts w:cs="Arial"/>
              </w:rPr>
              <w:t>9.5, 9.6, 15.1, 15.2, 15.3, 15.4, 15.5, 15.6, 15.7, 15.12, 16.2</w:t>
            </w:r>
            <w:r w:rsidR="00A76C05">
              <w:rPr>
                <w:rFonts w:cs="Arial"/>
              </w:rPr>
              <w:t xml:space="preserve"> </w:t>
            </w:r>
            <w:r w:rsidR="00A76C05">
              <w:rPr>
                <w:rFonts w:cs="Arial"/>
                <w:b/>
                <w:bCs/>
              </w:rPr>
              <w:t>(GM9</w:t>
            </w:r>
            <w:r w:rsidR="00A76C05" w:rsidRPr="007F0C47">
              <w:rPr>
                <w:rFonts w:cs="Arial"/>
                <w:b/>
                <w:bCs/>
              </w:rPr>
              <w:t>)</w:t>
            </w:r>
          </w:p>
        </w:tc>
        <w:tc>
          <w:tcPr>
            <w:tcW w:w="3685" w:type="dxa"/>
          </w:tcPr>
          <w:p w:rsidR="007C0F72" w:rsidRDefault="007C0F72" w:rsidP="00AA316A">
            <w:pPr>
              <w:pStyle w:val="PargrafodaLista"/>
              <w:numPr>
                <w:ilvl w:val="0"/>
                <w:numId w:val="1"/>
              </w:numPr>
              <w:autoSpaceDE w:val="0"/>
              <w:autoSpaceDN w:val="0"/>
              <w:adjustRightInd w:val="0"/>
              <w:ind w:left="170" w:hanging="170"/>
              <w:rPr>
                <w:rFonts w:cs="Arial"/>
              </w:rPr>
            </w:pPr>
            <w:r w:rsidRPr="007C0F72">
              <w:rPr>
                <w:rFonts w:cs="Arial"/>
              </w:rPr>
              <w:t>Exploração (págs. 114 e 115)</w:t>
            </w:r>
          </w:p>
          <w:p w:rsidR="007C0F72" w:rsidRDefault="007C0F72" w:rsidP="00AA316A">
            <w:pPr>
              <w:pStyle w:val="PargrafodaLista"/>
              <w:numPr>
                <w:ilvl w:val="0"/>
                <w:numId w:val="1"/>
              </w:numPr>
              <w:autoSpaceDE w:val="0"/>
              <w:autoSpaceDN w:val="0"/>
              <w:adjustRightInd w:val="0"/>
              <w:ind w:left="170" w:hanging="170"/>
              <w:rPr>
                <w:rFonts w:cs="Arial"/>
              </w:rPr>
            </w:pPr>
            <w:r w:rsidRPr="007C0F72">
              <w:rPr>
                <w:rFonts w:cs="Arial"/>
              </w:rPr>
              <w:t>Tarefa 5 (pág. 116)</w:t>
            </w:r>
          </w:p>
          <w:p w:rsidR="007C0F72" w:rsidRDefault="007C0F72" w:rsidP="00AA316A">
            <w:pPr>
              <w:pStyle w:val="PargrafodaLista"/>
              <w:numPr>
                <w:ilvl w:val="0"/>
                <w:numId w:val="1"/>
              </w:numPr>
              <w:autoSpaceDE w:val="0"/>
              <w:autoSpaceDN w:val="0"/>
              <w:adjustRightInd w:val="0"/>
              <w:ind w:left="170" w:hanging="170"/>
              <w:rPr>
                <w:rFonts w:cs="Arial"/>
              </w:rPr>
            </w:pPr>
            <w:r w:rsidRPr="007C0F72">
              <w:rPr>
                <w:rFonts w:cs="Arial"/>
              </w:rPr>
              <w:t>Exploração (págs. 116 a 118)</w:t>
            </w:r>
          </w:p>
          <w:p w:rsidR="007C0F72" w:rsidRPr="007C0F72" w:rsidRDefault="007C0F72" w:rsidP="00AA316A">
            <w:pPr>
              <w:pStyle w:val="PargrafodaLista"/>
              <w:numPr>
                <w:ilvl w:val="0"/>
                <w:numId w:val="1"/>
              </w:numPr>
              <w:autoSpaceDE w:val="0"/>
              <w:autoSpaceDN w:val="0"/>
              <w:adjustRightInd w:val="0"/>
              <w:ind w:left="170" w:hanging="170"/>
              <w:rPr>
                <w:rFonts w:cs="Arial"/>
              </w:rPr>
            </w:pPr>
            <w:r w:rsidRPr="007C0F72">
              <w:rPr>
                <w:rFonts w:cs="Arial"/>
              </w:rPr>
              <w:t>Tarefa 6 (pág. 118)</w:t>
            </w:r>
          </w:p>
          <w:p w:rsidR="00D76E4D" w:rsidRDefault="007C0F72" w:rsidP="007C0F72">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119)</w:t>
            </w:r>
          </w:p>
          <w:p w:rsidR="00A76C05" w:rsidRPr="00B55429" w:rsidRDefault="00A76C05" w:rsidP="00222DC5">
            <w:pPr>
              <w:pStyle w:val="PargrafodaLista"/>
              <w:autoSpaceDE w:val="0"/>
              <w:autoSpaceDN w:val="0"/>
              <w:adjustRightInd w:val="0"/>
              <w:ind w:left="170" w:firstLine="0"/>
              <w:rPr>
                <w:rFonts w:cs="Arial"/>
              </w:rPr>
            </w:pPr>
          </w:p>
        </w:tc>
        <w:tc>
          <w:tcPr>
            <w:tcW w:w="2977" w:type="dxa"/>
          </w:tcPr>
          <w:p w:rsidR="00D76E4D" w:rsidRDefault="00D76E4D" w:rsidP="00D76E4D">
            <w:pPr>
              <w:rPr>
                <w:rFonts w:cs="Arial"/>
              </w:rPr>
            </w:pPr>
            <w:r w:rsidRPr="00296F07">
              <w:rPr>
                <w:rFonts w:cs="Arial"/>
              </w:rPr>
              <w:t>Manual</w:t>
            </w:r>
          </w:p>
          <w:p w:rsidR="007C0F72" w:rsidRPr="00296F07" w:rsidRDefault="007C0F72" w:rsidP="007C0F72">
            <w:pPr>
              <w:ind w:left="176" w:hanging="6"/>
              <w:rPr>
                <w:rFonts w:cs="Arial"/>
              </w:rPr>
            </w:pPr>
            <w:r w:rsidRPr="00C97209">
              <w:rPr>
                <w:rFonts w:cs="Arial"/>
              </w:rPr>
              <w:t>Material de medição e desenho</w:t>
            </w:r>
          </w:p>
          <w:p w:rsidR="00D76E4D" w:rsidRPr="00296F07" w:rsidRDefault="007C0F72" w:rsidP="00D76E4D">
            <w:pPr>
              <w:rPr>
                <w:rFonts w:cs="Arial"/>
              </w:rPr>
            </w:pPr>
            <w:r>
              <w:rPr>
                <w:rFonts w:cs="Arial"/>
              </w:rPr>
              <w:t>CA – Ficha 15</w:t>
            </w:r>
          </w:p>
        </w:tc>
      </w:tr>
      <w:tr w:rsidR="00D76E4D" w:rsidRPr="007D30F4" w:rsidTr="000906A2">
        <w:tc>
          <w:tcPr>
            <w:tcW w:w="2122" w:type="dxa"/>
          </w:tcPr>
          <w:p w:rsidR="00D76E4D" w:rsidRPr="00D76E4D" w:rsidRDefault="00D76E4D" w:rsidP="00A76C05">
            <w:pPr>
              <w:rPr>
                <w:rFonts w:cs="Arial"/>
                <w:b/>
                <w:bCs/>
              </w:rPr>
            </w:pPr>
            <w:r w:rsidRPr="00CB5807">
              <w:rPr>
                <w:rFonts w:cs="Arial"/>
                <w:b/>
                <w:bCs/>
              </w:rPr>
              <w:t>2</w:t>
            </w:r>
            <w:r>
              <w:rPr>
                <w:rFonts w:cs="Arial"/>
                <w:b/>
                <w:bCs/>
              </w:rPr>
              <w:t xml:space="preserve"> – </w:t>
            </w:r>
            <w:r w:rsidR="00A76C05" w:rsidRPr="00B103B8">
              <w:rPr>
                <w:b/>
              </w:rPr>
              <w:t>Relações entre arcos e cordas numa circunferência</w:t>
            </w:r>
          </w:p>
        </w:tc>
        <w:tc>
          <w:tcPr>
            <w:tcW w:w="1842" w:type="dxa"/>
          </w:tcPr>
          <w:p w:rsidR="00D76E4D" w:rsidRDefault="00D76E4D" w:rsidP="00D76E4D">
            <w:pPr>
              <w:jc w:val="center"/>
              <w:rPr>
                <w:rFonts w:cs="Arial"/>
              </w:rPr>
            </w:pPr>
            <w:r>
              <w:rPr>
                <w:rFonts w:cs="Arial"/>
              </w:rPr>
              <w:t>2</w:t>
            </w:r>
          </w:p>
        </w:tc>
        <w:tc>
          <w:tcPr>
            <w:tcW w:w="4962" w:type="dxa"/>
          </w:tcPr>
          <w:p w:rsidR="00D76E4D" w:rsidRDefault="00A76C05" w:rsidP="00D76E4D">
            <w:pPr>
              <w:rPr>
                <w:rFonts w:cs="Arial"/>
              </w:rPr>
            </w:pPr>
            <w:r>
              <w:rPr>
                <w:rFonts w:cs="Arial"/>
              </w:rPr>
              <w:t xml:space="preserve">15.8, 15.9 </w:t>
            </w:r>
            <w:r>
              <w:rPr>
                <w:rFonts w:cs="Arial"/>
                <w:b/>
                <w:bCs/>
              </w:rPr>
              <w:t>(GM9</w:t>
            </w:r>
            <w:r w:rsidRPr="007F0C47">
              <w:rPr>
                <w:rFonts w:cs="Arial"/>
                <w:b/>
                <w:bCs/>
              </w:rPr>
              <w:t>)</w:t>
            </w:r>
          </w:p>
        </w:tc>
        <w:tc>
          <w:tcPr>
            <w:tcW w:w="3685" w:type="dxa"/>
          </w:tcPr>
          <w:p w:rsid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Tarefa 7 (pág. 120)</w:t>
            </w:r>
          </w:p>
          <w:p w:rsid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Exploração (págs. 121 e 122)</w:t>
            </w:r>
          </w:p>
          <w:p w:rsidR="00A76C05" w:rsidRP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Tarefa 8 (pág. 122)</w:t>
            </w:r>
          </w:p>
          <w:p w:rsidR="00D76E4D" w:rsidRPr="00E16DD3" w:rsidRDefault="00A76C05" w:rsidP="00A76C05">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123)</w:t>
            </w:r>
          </w:p>
        </w:tc>
        <w:tc>
          <w:tcPr>
            <w:tcW w:w="2977" w:type="dxa"/>
          </w:tcPr>
          <w:p w:rsidR="00D76E4D" w:rsidRPr="00296F07" w:rsidRDefault="00D76E4D" w:rsidP="00D76E4D">
            <w:pPr>
              <w:rPr>
                <w:rFonts w:cs="Arial"/>
              </w:rPr>
            </w:pPr>
            <w:r w:rsidRPr="00296F07">
              <w:rPr>
                <w:rFonts w:cs="Arial"/>
              </w:rPr>
              <w:t>Manual</w:t>
            </w:r>
          </w:p>
          <w:p w:rsidR="00A76C05" w:rsidRDefault="00A76C05" w:rsidP="00A76C05">
            <w:pPr>
              <w:ind w:left="176" w:hanging="6"/>
              <w:rPr>
                <w:rFonts w:cs="Arial"/>
              </w:rPr>
            </w:pPr>
            <w:r w:rsidRPr="00A013AC">
              <w:rPr>
                <w:rFonts w:cs="Arial"/>
              </w:rPr>
              <w:t>Material de medição e desenho</w:t>
            </w:r>
            <w:r w:rsidRPr="00296F07">
              <w:rPr>
                <w:rFonts w:cs="Arial"/>
              </w:rPr>
              <w:t xml:space="preserve"> </w:t>
            </w:r>
          </w:p>
          <w:p w:rsidR="00D76E4D" w:rsidRPr="00296F07" w:rsidRDefault="00D76E4D" w:rsidP="00D76E4D">
            <w:pPr>
              <w:rPr>
                <w:rFonts w:cs="Arial"/>
              </w:rPr>
            </w:pPr>
            <w:r w:rsidRPr="00296F07">
              <w:rPr>
                <w:rFonts w:cs="Arial"/>
              </w:rPr>
              <w:t>CA – Ficha 16</w:t>
            </w:r>
          </w:p>
        </w:tc>
      </w:tr>
      <w:tr w:rsidR="00D76E4D" w:rsidRPr="00F37ADE" w:rsidTr="000906A2">
        <w:tc>
          <w:tcPr>
            <w:tcW w:w="2122" w:type="dxa"/>
          </w:tcPr>
          <w:p w:rsidR="00D76E4D" w:rsidRPr="00D76E4D" w:rsidRDefault="00D76E4D" w:rsidP="00D76E4D">
            <w:pPr>
              <w:rPr>
                <w:rFonts w:cs="Arial"/>
                <w:b/>
                <w:bCs/>
              </w:rPr>
            </w:pPr>
            <w:r>
              <w:rPr>
                <w:rFonts w:cs="Arial"/>
                <w:b/>
                <w:bCs/>
              </w:rPr>
              <w:t xml:space="preserve">3 – </w:t>
            </w:r>
            <w:r w:rsidR="00A76C05" w:rsidRPr="001F75FC">
              <w:rPr>
                <w:b/>
              </w:rPr>
              <w:t>Ângulo inscrito</w:t>
            </w:r>
          </w:p>
          <w:p w:rsidR="00D76E4D" w:rsidRPr="00CB5807" w:rsidRDefault="00D76E4D" w:rsidP="00D76E4D">
            <w:pPr>
              <w:rPr>
                <w:rFonts w:cs="Arial"/>
                <w:b/>
                <w:bCs/>
              </w:rPr>
            </w:pPr>
          </w:p>
        </w:tc>
        <w:tc>
          <w:tcPr>
            <w:tcW w:w="1842" w:type="dxa"/>
          </w:tcPr>
          <w:p w:rsidR="00D76E4D" w:rsidRDefault="00D76E4D" w:rsidP="00D76E4D">
            <w:pPr>
              <w:jc w:val="center"/>
              <w:rPr>
                <w:rFonts w:cs="Arial"/>
              </w:rPr>
            </w:pPr>
            <w:r>
              <w:rPr>
                <w:rFonts w:cs="Arial"/>
              </w:rPr>
              <w:t>2</w:t>
            </w:r>
          </w:p>
        </w:tc>
        <w:tc>
          <w:tcPr>
            <w:tcW w:w="4962" w:type="dxa"/>
          </w:tcPr>
          <w:p w:rsidR="00D76E4D" w:rsidRDefault="00A76C05" w:rsidP="00D76E4D">
            <w:pPr>
              <w:rPr>
                <w:rFonts w:cs="Arial"/>
              </w:rPr>
            </w:pPr>
            <w:r>
              <w:rPr>
                <w:rFonts w:cs="Arial"/>
              </w:rPr>
              <w:t xml:space="preserve">15.10, 15.11 </w:t>
            </w:r>
            <w:r>
              <w:rPr>
                <w:rFonts w:cs="Arial"/>
                <w:b/>
                <w:bCs/>
              </w:rPr>
              <w:t>(GM9</w:t>
            </w:r>
            <w:r w:rsidRPr="007F0C47">
              <w:rPr>
                <w:rFonts w:cs="Arial"/>
                <w:b/>
                <w:bCs/>
              </w:rPr>
              <w:t>)</w:t>
            </w:r>
          </w:p>
        </w:tc>
        <w:tc>
          <w:tcPr>
            <w:tcW w:w="3685" w:type="dxa"/>
          </w:tcPr>
          <w:p w:rsid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Tarefas 9, 10 e 11 (págs. 124 e 125)</w:t>
            </w:r>
          </w:p>
          <w:p w:rsidR="00A76C05" w:rsidRP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Exploração (págs. 126 a 128)</w:t>
            </w:r>
          </w:p>
          <w:p w:rsidR="00D76E4D" w:rsidRPr="00E16DD3" w:rsidRDefault="00A76C05" w:rsidP="00A76C05">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129)</w:t>
            </w:r>
          </w:p>
        </w:tc>
        <w:tc>
          <w:tcPr>
            <w:tcW w:w="2977" w:type="dxa"/>
          </w:tcPr>
          <w:p w:rsidR="00D76E4D" w:rsidRPr="00296F07" w:rsidRDefault="00D76E4D" w:rsidP="00D76E4D">
            <w:pPr>
              <w:rPr>
                <w:rFonts w:cs="Arial"/>
              </w:rPr>
            </w:pPr>
            <w:r w:rsidRPr="00296F07">
              <w:rPr>
                <w:rFonts w:cs="Arial"/>
              </w:rPr>
              <w:t>Manual</w:t>
            </w:r>
          </w:p>
          <w:p w:rsidR="00A76C05" w:rsidRPr="00A913A7" w:rsidRDefault="00A76C05" w:rsidP="00A76C05">
            <w:pPr>
              <w:ind w:left="176" w:hanging="6"/>
              <w:rPr>
                <w:rFonts w:cs="Arial"/>
              </w:rPr>
            </w:pPr>
            <w:r w:rsidRPr="00A913A7">
              <w:rPr>
                <w:rFonts w:cs="Arial"/>
              </w:rPr>
              <w:t>Material de medição e desenho</w:t>
            </w:r>
          </w:p>
          <w:p w:rsidR="00A76C05" w:rsidRDefault="00A76C05" w:rsidP="00A76C05">
            <w:pPr>
              <w:ind w:left="176" w:hanging="6"/>
              <w:rPr>
                <w:rFonts w:cs="Arial"/>
              </w:rPr>
            </w:pPr>
            <w:r>
              <w:rPr>
                <w:rFonts w:cs="Arial"/>
              </w:rPr>
              <w:t>Programa de Geometria Dinâmica – Computador</w:t>
            </w:r>
            <w:r w:rsidRPr="00296F07">
              <w:rPr>
                <w:rFonts w:cs="Arial"/>
              </w:rPr>
              <w:t xml:space="preserve"> </w:t>
            </w:r>
          </w:p>
          <w:p w:rsidR="00D76E4D" w:rsidRPr="00296F07" w:rsidRDefault="00D76E4D" w:rsidP="00A76C05">
            <w:pPr>
              <w:ind w:left="176" w:hanging="6"/>
              <w:rPr>
                <w:rFonts w:cs="Arial"/>
              </w:rPr>
            </w:pPr>
            <w:r w:rsidRPr="00296F07">
              <w:rPr>
                <w:rFonts w:cs="Arial"/>
              </w:rPr>
              <w:t>CA – Ficha 17</w:t>
            </w:r>
          </w:p>
        </w:tc>
      </w:tr>
      <w:tr w:rsidR="00D76E4D" w:rsidRPr="00F37ADE" w:rsidTr="000906A2">
        <w:tc>
          <w:tcPr>
            <w:tcW w:w="2122" w:type="dxa"/>
          </w:tcPr>
          <w:p w:rsidR="00D76E4D" w:rsidRPr="00CB5807" w:rsidRDefault="00D76E4D" w:rsidP="00A76C05">
            <w:pPr>
              <w:rPr>
                <w:rFonts w:cs="Arial"/>
                <w:b/>
                <w:bCs/>
              </w:rPr>
            </w:pPr>
            <w:r>
              <w:rPr>
                <w:rFonts w:cs="Arial"/>
                <w:b/>
                <w:bCs/>
              </w:rPr>
              <w:t>4 –</w:t>
            </w:r>
            <w:proofErr w:type="gramStart"/>
            <w:r>
              <w:rPr>
                <w:rFonts w:cs="Arial"/>
                <w:b/>
                <w:bCs/>
              </w:rPr>
              <w:t xml:space="preserve"> </w:t>
            </w:r>
            <w:r w:rsidR="00A76C05">
              <w:rPr>
                <w:b/>
              </w:rPr>
              <w:t xml:space="preserve"> Ângulo</w:t>
            </w:r>
            <w:proofErr w:type="gramEnd"/>
            <w:r w:rsidR="00A76C05">
              <w:rPr>
                <w:b/>
              </w:rPr>
              <w:t xml:space="preserve"> de</w:t>
            </w:r>
            <w:r w:rsidR="00A76C05" w:rsidRPr="00731707">
              <w:rPr>
                <w:b/>
              </w:rPr>
              <w:t xml:space="preserve"> segmento. Ângulo </w:t>
            </w:r>
            <w:proofErr w:type="spellStart"/>
            <w:r w:rsidR="00A76C05" w:rsidRPr="00731707">
              <w:rPr>
                <w:b/>
              </w:rPr>
              <w:t>ex-inscrito</w:t>
            </w:r>
            <w:proofErr w:type="spellEnd"/>
          </w:p>
        </w:tc>
        <w:tc>
          <w:tcPr>
            <w:tcW w:w="1842" w:type="dxa"/>
          </w:tcPr>
          <w:p w:rsidR="00D76E4D" w:rsidRDefault="00A76C05" w:rsidP="00D76E4D">
            <w:pPr>
              <w:jc w:val="center"/>
              <w:rPr>
                <w:rFonts w:cs="Arial"/>
              </w:rPr>
            </w:pPr>
            <w:r>
              <w:rPr>
                <w:rFonts w:cs="Arial"/>
              </w:rPr>
              <w:t>2</w:t>
            </w:r>
          </w:p>
        </w:tc>
        <w:tc>
          <w:tcPr>
            <w:tcW w:w="4962" w:type="dxa"/>
          </w:tcPr>
          <w:p w:rsidR="00D76E4D" w:rsidRDefault="00A76C05" w:rsidP="00A76C05">
            <w:pPr>
              <w:rPr>
                <w:rFonts w:cs="Arial"/>
              </w:rPr>
            </w:pPr>
            <w:r>
              <w:rPr>
                <w:rFonts w:cs="Arial"/>
              </w:rPr>
              <w:t xml:space="preserve">15.13, 15.14, 16.2 </w:t>
            </w:r>
            <w:r>
              <w:rPr>
                <w:rFonts w:cs="Arial"/>
                <w:b/>
                <w:bCs/>
              </w:rPr>
              <w:t>(GM9</w:t>
            </w:r>
            <w:r w:rsidRPr="007F0C47">
              <w:rPr>
                <w:rFonts w:cs="Arial"/>
                <w:b/>
                <w:bCs/>
              </w:rPr>
              <w:t>)</w:t>
            </w:r>
          </w:p>
        </w:tc>
        <w:tc>
          <w:tcPr>
            <w:tcW w:w="3685" w:type="dxa"/>
          </w:tcPr>
          <w:p w:rsid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Tarefas 12 e 13 (pág. 130)</w:t>
            </w:r>
          </w:p>
          <w:p w:rsidR="00A76C05" w:rsidRP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Exploração (pág. 131)</w:t>
            </w:r>
          </w:p>
          <w:p w:rsidR="00D76E4D" w:rsidRPr="00E16DD3" w:rsidRDefault="00A76C05" w:rsidP="00A76C05">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132)</w:t>
            </w:r>
          </w:p>
        </w:tc>
        <w:tc>
          <w:tcPr>
            <w:tcW w:w="2977" w:type="dxa"/>
          </w:tcPr>
          <w:p w:rsidR="00D76E4D" w:rsidRPr="00296F07" w:rsidRDefault="00D76E4D" w:rsidP="00D76E4D">
            <w:pPr>
              <w:rPr>
                <w:rFonts w:cs="Arial"/>
              </w:rPr>
            </w:pPr>
            <w:r w:rsidRPr="00296F07">
              <w:rPr>
                <w:rFonts w:cs="Arial"/>
              </w:rPr>
              <w:t>Manual</w:t>
            </w:r>
          </w:p>
          <w:p w:rsidR="00D76E4D" w:rsidRPr="00296F07" w:rsidRDefault="00A76C05" w:rsidP="00D76E4D">
            <w:pPr>
              <w:rPr>
                <w:rFonts w:cs="Arial"/>
              </w:rPr>
            </w:pPr>
            <w:r>
              <w:rPr>
                <w:rFonts w:cs="Arial"/>
              </w:rPr>
              <w:t>CA – Ficha 18</w:t>
            </w:r>
          </w:p>
        </w:tc>
      </w:tr>
      <w:tr w:rsidR="00D76E4D" w:rsidRPr="00F37ADE" w:rsidTr="000906A2">
        <w:tc>
          <w:tcPr>
            <w:tcW w:w="2122" w:type="dxa"/>
          </w:tcPr>
          <w:p w:rsidR="00D76E4D" w:rsidRPr="00D76E4D" w:rsidRDefault="00D76E4D" w:rsidP="00D76E4D">
            <w:pPr>
              <w:rPr>
                <w:rFonts w:cs="Arial"/>
                <w:b/>
                <w:bCs/>
              </w:rPr>
            </w:pPr>
            <w:r>
              <w:rPr>
                <w:rFonts w:cs="Arial"/>
                <w:b/>
                <w:bCs/>
              </w:rPr>
              <w:t xml:space="preserve">5 – </w:t>
            </w:r>
            <w:r w:rsidR="00A76C05" w:rsidRPr="00AC670A">
              <w:rPr>
                <w:b/>
              </w:rPr>
              <w:t xml:space="preserve">Ângulo de vértice no interior de um </w:t>
            </w:r>
            <w:r w:rsidR="00A76C05" w:rsidRPr="00AC670A">
              <w:rPr>
                <w:b/>
              </w:rPr>
              <w:lastRenderedPageBreak/>
              <w:t>círculo. Ângulo de vértice exterior a um círculo</w:t>
            </w:r>
          </w:p>
          <w:p w:rsidR="00D76E4D" w:rsidRPr="00CB5807" w:rsidRDefault="00D76E4D" w:rsidP="00D76E4D">
            <w:pPr>
              <w:rPr>
                <w:rFonts w:cs="Arial"/>
                <w:b/>
                <w:bCs/>
              </w:rPr>
            </w:pPr>
          </w:p>
        </w:tc>
        <w:tc>
          <w:tcPr>
            <w:tcW w:w="1842" w:type="dxa"/>
          </w:tcPr>
          <w:p w:rsidR="00D76E4D" w:rsidRDefault="00D76E4D" w:rsidP="00D76E4D">
            <w:pPr>
              <w:jc w:val="center"/>
              <w:rPr>
                <w:rFonts w:cs="Arial"/>
              </w:rPr>
            </w:pPr>
            <w:r>
              <w:rPr>
                <w:rFonts w:cs="Arial"/>
              </w:rPr>
              <w:lastRenderedPageBreak/>
              <w:t>2</w:t>
            </w:r>
          </w:p>
        </w:tc>
        <w:tc>
          <w:tcPr>
            <w:tcW w:w="4962" w:type="dxa"/>
          </w:tcPr>
          <w:p w:rsidR="00D76E4D" w:rsidRDefault="00A76C05" w:rsidP="00D76E4D">
            <w:pPr>
              <w:rPr>
                <w:rFonts w:cs="Arial"/>
              </w:rPr>
            </w:pPr>
            <w:r>
              <w:rPr>
                <w:rFonts w:cs="Arial"/>
              </w:rPr>
              <w:t xml:space="preserve">15.15, 15.16, 16.2 </w:t>
            </w:r>
            <w:r>
              <w:rPr>
                <w:rFonts w:cs="Arial"/>
                <w:b/>
                <w:bCs/>
              </w:rPr>
              <w:t>(GM9</w:t>
            </w:r>
            <w:r w:rsidRPr="007F0C47">
              <w:rPr>
                <w:rFonts w:cs="Arial"/>
                <w:b/>
                <w:bCs/>
              </w:rPr>
              <w:t>)</w:t>
            </w:r>
          </w:p>
        </w:tc>
        <w:tc>
          <w:tcPr>
            <w:tcW w:w="3685" w:type="dxa"/>
          </w:tcPr>
          <w:p w:rsid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Tarefas 14 e 15 (pág. 133)</w:t>
            </w:r>
          </w:p>
          <w:p w:rsidR="00A76C05" w:rsidRPr="00A76C05" w:rsidRDefault="00A76C05" w:rsidP="00AA316A">
            <w:pPr>
              <w:pStyle w:val="PargrafodaLista"/>
              <w:numPr>
                <w:ilvl w:val="0"/>
                <w:numId w:val="1"/>
              </w:numPr>
              <w:autoSpaceDE w:val="0"/>
              <w:autoSpaceDN w:val="0"/>
              <w:adjustRightInd w:val="0"/>
              <w:ind w:left="170" w:hanging="170"/>
              <w:rPr>
                <w:rFonts w:cs="Arial"/>
              </w:rPr>
            </w:pPr>
            <w:r w:rsidRPr="00A76C05">
              <w:rPr>
                <w:rFonts w:cs="Arial"/>
              </w:rPr>
              <w:t>Exploração (pág. 134)</w:t>
            </w:r>
          </w:p>
          <w:p w:rsidR="00D76E4D" w:rsidRPr="00E16DD3" w:rsidRDefault="00A76C05" w:rsidP="00A76C05">
            <w:pPr>
              <w:pStyle w:val="PargrafodaLista"/>
              <w:numPr>
                <w:ilvl w:val="0"/>
                <w:numId w:val="1"/>
              </w:numPr>
              <w:autoSpaceDE w:val="0"/>
              <w:autoSpaceDN w:val="0"/>
              <w:adjustRightInd w:val="0"/>
              <w:ind w:left="170" w:hanging="170"/>
              <w:rPr>
                <w:rFonts w:cs="Arial"/>
              </w:rPr>
            </w:pPr>
            <w:r w:rsidRPr="00AC670A">
              <w:rPr>
                <w:rFonts w:cs="Arial"/>
              </w:rPr>
              <w:t>Aplico o que aprendi (pág</w:t>
            </w:r>
            <w:r>
              <w:rPr>
                <w:rFonts w:cs="Arial"/>
              </w:rPr>
              <w:t>. 135</w:t>
            </w:r>
            <w:r w:rsidRPr="00AC670A">
              <w:rPr>
                <w:rFonts w:cs="Arial"/>
              </w:rPr>
              <w:t>)</w:t>
            </w:r>
          </w:p>
        </w:tc>
        <w:tc>
          <w:tcPr>
            <w:tcW w:w="2977" w:type="dxa"/>
          </w:tcPr>
          <w:p w:rsidR="00D76E4D" w:rsidRPr="00296F07" w:rsidRDefault="00D76E4D" w:rsidP="00D76E4D">
            <w:pPr>
              <w:rPr>
                <w:rFonts w:cs="Arial"/>
              </w:rPr>
            </w:pPr>
            <w:r w:rsidRPr="00296F07">
              <w:rPr>
                <w:rFonts w:cs="Arial"/>
              </w:rPr>
              <w:t>Manual</w:t>
            </w:r>
          </w:p>
          <w:p w:rsidR="00D76E4D" w:rsidRPr="00296F07" w:rsidRDefault="00A76C05" w:rsidP="00D76E4D">
            <w:pPr>
              <w:rPr>
                <w:rFonts w:cs="Arial"/>
              </w:rPr>
            </w:pPr>
            <w:r>
              <w:rPr>
                <w:rFonts w:cs="Arial"/>
              </w:rPr>
              <w:t>CA – Ficha 19</w:t>
            </w:r>
          </w:p>
        </w:tc>
      </w:tr>
      <w:tr w:rsidR="00D76E4D" w:rsidRPr="00F37ADE" w:rsidTr="000906A2">
        <w:tc>
          <w:tcPr>
            <w:tcW w:w="2122" w:type="dxa"/>
          </w:tcPr>
          <w:p w:rsidR="00D76E4D" w:rsidRPr="00CB5807" w:rsidRDefault="00D76E4D" w:rsidP="00670C6A">
            <w:pPr>
              <w:rPr>
                <w:rFonts w:cs="Arial"/>
                <w:b/>
                <w:bCs/>
              </w:rPr>
            </w:pPr>
            <w:r>
              <w:rPr>
                <w:rFonts w:cs="Arial"/>
                <w:b/>
                <w:bCs/>
              </w:rPr>
              <w:lastRenderedPageBreak/>
              <w:t xml:space="preserve">6 – </w:t>
            </w:r>
            <w:r w:rsidR="00A76C05" w:rsidRPr="004F1F8C">
              <w:rPr>
                <w:b/>
              </w:rPr>
              <w:t>Soma dos ângulos internos e externos de um polígono</w:t>
            </w:r>
          </w:p>
        </w:tc>
        <w:tc>
          <w:tcPr>
            <w:tcW w:w="1842" w:type="dxa"/>
          </w:tcPr>
          <w:p w:rsidR="00D76E4D" w:rsidRDefault="00D76E4D" w:rsidP="00D76E4D">
            <w:pPr>
              <w:jc w:val="center"/>
              <w:rPr>
                <w:rFonts w:cs="Arial"/>
              </w:rPr>
            </w:pPr>
            <w:r>
              <w:rPr>
                <w:rFonts w:cs="Arial"/>
              </w:rPr>
              <w:t>2</w:t>
            </w:r>
          </w:p>
        </w:tc>
        <w:tc>
          <w:tcPr>
            <w:tcW w:w="4962" w:type="dxa"/>
          </w:tcPr>
          <w:p w:rsidR="00D76E4D" w:rsidRDefault="00A76C05" w:rsidP="008B77C7">
            <w:pPr>
              <w:rPr>
                <w:rFonts w:cs="Arial"/>
              </w:rPr>
            </w:pPr>
            <w:r>
              <w:rPr>
                <w:rFonts w:cs="Arial"/>
              </w:rPr>
              <w:t xml:space="preserve">15.17, 16.3 </w:t>
            </w:r>
            <w:r>
              <w:rPr>
                <w:rFonts w:cs="Arial"/>
                <w:b/>
                <w:bCs/>
              </w:rPr>
              <w:t>(GM9</w:t>
            </w:r>
            <w:r w:rsidRPr="007F0C47">
              <w:rPr>
                <w:rFonts w:cs="Arial"/>
                <w:b/>
                <w:bCs/>
              </w:rPr>
              <w:t>)</w:t>
            </w:r>
          </w:p>
        </w:tc>
        <w:tc>
          <w:tcPr>
            <w:tcW w:w="3685" w:type="dxa"/>
          </w:tcPr>
          <w:p w:rsid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Tarefa 16 (pág. 136)</w:t>
            </w:r>
          </w:p>
          <w:p w:rsidR="00670C6A" w:rsidRP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Exploração (págs. 137 e 138)</w:t>
            </w:r>
          </w:p>
          <w:p w:rsidR="00D76E4D" w:rsidRPr="00E16DD3" w:rsidRDefault="00670C6A" w:rsidP="00670C6A">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139)</w:t>
            </w:r>
          </w:p>
        </w:tc>
        <w:tc>
          <w:tcPr>
            <w:tcW w:w="2977" w:type="dxa"/>
          </w:tcPr>
          <w:p w:rsidR="00D76E4D" w:rsidRPr="00296F07" w:rsidRDefault="00D76E4D" w:rsidP="00D76E4D">
            <w:pPr>
              <w:rPr>
                <w:rFonts w:cs="Arial"/>
              </w:rPr>
            </w:pPr>
            <w:r w:rsidRPr="00296F07">
              <w:rPr>
                <w:rFonts w:cs="Arial"/>
              </w:rPr>
              <w:t>Manual</w:t>
            </w:r>
          </w:p>
          <w:p w:rsidR="00D76E4D" w:rsidRPr="00296F07" w:rsidRDefault="00670C6A" w:rsidP="00D76E4D">
            <w:pPr>
              <w:rPr>
                <w:rFonts w:cs="Arial"/>
              </w:rPr>
            </w:pPr>
            <w:r>
              <w:rPr>
                <w:rFonts w:cs="Arial"/>
              </w:rPr>
              <w:t>CA – Ficha 20</w:t>
            </w:r>
          </w:p>
        </w:tc>
      </w:tr>
      <w:tr w:rsidR="00D76E4D" w:rsidRPr="00F37ADE" w:rsidTr="000906A2">
        <w:tc>
          <w:tcPr>
            <w:tcW w:w="2122" w:type="dxa"/>
          </w:tcPr>
          <w:p w:rsidR="00D76E4D" w:rsidRPr="00D76E4D" w:rsidRDefault="00D76E4D" w:rsidP="00D76E4D">
            <w:pPr>
              <w:rPr>
                <w:rFonts w:cs="Arial"/>
                <w:b/>
                <w:bCs/>
              </w:rPr>
            </w:pPr>
            <w:r>
              <w:rPr>
                <w:rFonts w:cs="Arial"/>
                <w:b/>
                <w:bCs/>
              </w:rPr>
              <w:t xml:space="preserve">7 – </w:t>
            </w:r>
            <w:r w:rsidR="00670C6A" w:rsidRPr="0005137E">
              <w:rPr>
                <w:b/>
                <w:bCs/>
                <w:color w:val="000000"/>
                <w:lang w:eastAsia="pt-PT"/>
              </w:rPr>
              <w:t>Polígono inscrito numa circunferência</w:t>
            </w:r>
          </w:p>
          <w:p w:rsidR="00D76E4D" w:rsidRPr="00CB5807" w:rsidRDefault="00D76E4D" w:rsidP="00D76E4D">
            <w:pPr>
              <w:rPr>
                <w:rFonts w:cs="Arial"/>
                <w:b/>
                <w:bCs/>
              </w:rPr>
            </w:pPr>
          </w:p>
        </w:tc>
        <w:tc>
          <w:tcPr>
            <w:tcW w:w="1842" w:type="dxa"/>
          </w:tcPr>
          <w:p w:rsidR="00D76E4D" w:rsidRDefault="00670C6A" w:rsidP="00D76E4D">
            <w:pPr>
              <w:jc w:val="center"/>
              <w:rPr>
                <w:rFonts w:cs="Arial"/>
              </w:rPr>
            </w:pPr>
            <w:r>
              <w:rPr>
                <w:rFonts w:cs="Arial"/>
              </w:rPr>
              <w:t>2</w:t>
            </w:r>
          </w:p>
        </w:tc>
        <w:tc>
          <w:tcPr>
            <w:tcW w:w="4962" w:type="dxa"/>
          </w:tcPr>
          <w:p w:rsidR="00D76E4D" w:rsidRDefault="00670C6A" w:rsidP="00D76E4D">
            <w:pPr>
              <w:rPr>
                <w:rFonts w:cs="Arial"/>
              </w:rPr>
            </w:pPr>
            <w:r>
              <w:rPr>
                <w:rFonts w:cs="Arial"/>
              </w:rPr>
              <w:t xml:space="preserve">15.18, 16.1, 16.2, 16.3 </w:t>
            </w:r>
            <w:r>
              <w:rPr>
                <w:rFonts w:cs="Arial"/>
                <w:b/>
                <w:bCs/>
              </w:rPr>
              <w:t>(GM9</w:t>
            </w:r>
            <w:r w:rsidRPr="007F0C47">
              <w:rPr>
                <w:rFonts w:cs="Arial"/>
                <w:b/>
                <w:bCs/>
              </w:rPr>
              <w:t>)</w:t>
            </w:r>
          </w:p>
        </w:tc>
        <w:tc>
          <w:tcPr>
            <w:tcW w:w="3685" w:type="dxa"/>
          </w:tcPr>
          <w:p w:rsid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Tarefas 17 e 18 (pág. 140)</w:t>
            </w:r>
          </w:p>
          <w:p w:rsidR="00670C6A" w:rsidRP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Exploração (págs. 141 e 142)</w:t>
            </w:r>
          </w:p>
          <w:p w:rsidR="00D76E4D" w:rsidRPr="00E16DD3" w:rsidRDefault="00670C6A" w:rsidP="00670C6A">
            <w:pPr>
              <w:pStyle w:val="PargrafodaLista"/>
              <w:numPr>
                <w:ilvl w:val="0"/>
                <w:numId w:val="1"/>
              </w:numPr>
              <w:autoSpaceDE w:val="0"/>
              <w:autoSpaceDN w:val="0"/>
              <w:adjustRightInd w:val="0"/>
              <w:ind w:left="170" w:hanging="170"/>
              <w:rPr>
                <w:rFonts w:cs="Arial"/>
              </w:rPr>
            </w:pPr>
            <w:r w:rsidRPr="00E16DD3">
              <w:rPr>
                <w:rFonts w:cs="Arial"/>
              </w:rPr>
              <w:t>Aplico o que aprendi</w:t>
            </w:r>
            <w:r w:rsidRPr="00B55429">
              <w:rPr>
                <w:rFonts w:cs="Arial"/>
              </w:rPr>
              <w:t xml:space="preserve"> </w:t>
            </w:r>
            <w:r>
              <w:rPr>
                <w:rFonts w:cs="Arial"/>
              </w:rPr>
              <w:t>(</w:t>
            </w:r>
            <w:r w:rsidRPr="00B55429">
              <w:rPr>
                <w:rFonts w:cs="Arial"/>
              </w:rPr>
              <w:t>pág</w:t>
            </w:r>
            <w:r>
              <w:rPr>
                <w:rFonts w:cs="Arial"/>
              </w:rPr>
              <w:t>. 143)</w:t>
            </w:r>
          </w:p>
        </w:tc>
        <w:tc>
          <w:tcPr>
            <w:tcW w:w="2977" w:type="dxa"/>
          </w:tcPr>
          <w:p w:rsidR="00D76E4D" w:rsidRPr="00296F07" w:rsidRDefault="00D76E4D" w:rsidP="00D76E4D">
            <w:pPr>
              <w:rPr>
                <w:rFonts w:cs="Arial"/>
              </w:rPr>
            </w:pPr>
            <w:r w:rsidRPr="00296F07">
              <w:rPr>
                <w:rFonts w:cs="Arial"/>
              </w:rPr>
              <w:t>Manual</w:t>
            </w:r>
          </w:p>
          <w:p w:rsidR="00670C6A" w:rsidRDefault="00670C6A" w:rsidP="00670C6A">
            <w:pPr>
              <w:ind w:left="176" w:hanging="6"/>
              <w:rPr>
                <w:rFonts w:cs="Arial"/>
              </w:rPr>
            </w:pPr>
            <w:r w:rsidRPr="00932EBD">
              <w:rPr>
                <w:rFonts w:cs="Arial"/>
              </w:rPr>
              <w:t>Material de medição e desenho</w:t>
            </w:r>
            <w:r>
              <w:rPr>
                <w:rFonts w:cs="Arial"/>
              </w:rPr>
              <w:t xml:space="preserve"> </w:t>
            </w:r>
          </w:p>
          <w:p w:rsidR="00D76E4D" w:rsidRPr="00296F07" w:rsidRDefault="00670C6A" w:rsidP="00D76E4D">
            <w:pPr>
              <w:rPr>
                <w:rFonts w:cs="Arial"/>
              </w:rPr>
            </w:pPr>
            <w:r>
              <w:rPr>
                <w:rFonts w:cs="Arial"/>
              </w:rPr>
              <w:t>CA – Ficha 21</w:t>
            </w:r>
          </w:p>
        </w:tc>
      </w:tr>
      <w:tr w:rsidR="00D76E4D" w:rsidRPr="00F37ADE" w:rsidTr="000906A2">
        <w:tc>
          <w:tcPr>
            <w:tcW w:w="2122" w:type="dxa"/>
          </w:tcPr>
          <w:p w:rsidR="00D76E4D" w:rsidRPr="00CB5807" w:rsidRDefault="00D76E4D" w:rsidP="00EB7E75">
            <w:pPr>
              <w:ind w:left="171" w:firstLine="0"/>
              <w:rPr>
                <w:rFonts w:cs="Arial"/>
                <w:b/>
                <w:bCs/>
              </w:rPr>
            </w:pPr>
            <w:r w:rsidRPr="00CB5807">
              <w:rPr>
                <w:rFonts w:cs="Arial"/>
                <w:b/>
                <w:bCs/>
              </w:rPr>
              <w:t>Consolidação de conceitos e resolução de problemas.</w:t>
            </w:r>
          </w:p>
          <w:p w:rsidR="00D76E4D" w:rsidRPr="00CB5807" w:rsidRDefault="00D76E4D" w:rsidP="00EB7E75">
            <w:pPr>
              <w:ind w:left="171" w:firstLine="0"/>
              <w:rPr>
                <w:rFonts w:cs="Arial"/>
                <w:b/>
                <w:bCs/>
              </w:rPr>
            </w:pPr>
            <w:r w:rsidRPr="00CB5807">
              <w:rPr>
                <w:rFonts w:cs="Arial"/>
                <w:b/>
                <w:bCs/>
              </w:rPr>
              <w:t>Avaliação</w:t>
            </w:r>
          </w:p>
        </w:tc>
        <w:tc>
          <w:tcPr>
            <w:tcW w:w="1842" w:type="dxa"/>
          </w:tcPr>
          <w:p w:rsidR="00D76E4D" w:rsidRDefault="00670C6A" w:rsidP="00D76E4D">
            <w:pPr>
              <w:jc w:val="center"/>
              <w:rPr>
                <w:rFonts w:cs="Arial"/>
              </w:rPr>
            </w:pPr>
            <w:r>
              <w:rPr>
                <w:rFonts w:cs="Arial"/>
              </w:rPr>
              <w:t>2</w:t>
            </w:r>
          </w:p>
        </w:tc>
        <w:tc>
          <w:tcPr>
            <w:tcW w:w="4962" w:type="dxa"/>
          </w:tcPr>
          <w:p w:rsidR="00D76E4D" w:rsidRPr="00B55429" w:rsidRDefault="00D76E4D" w:rsidP="00D76E4D">
            <w:pPr>
              <w:rPr>
                <w:rFonts w:cs="Arial"/>
              </w:rPr>
            </w:pPr>
            <w:r>
              <w:rPr>
                <w:rFonts w:cs="Arial"/>
              </w:rPr>
              <w:t xml:space="preserve">Todas as anteriores </w:t>
            </w:r>
          </w:p>
        </w:tc>
        <w:tc>
          <w:tcPr>
            <w:tcW w:w="3685" w:type="dxa"/>
          </w:tcPr>
          <w:p w:rsid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 xml:space="preserve">+ </w:t>
            </w:r>
            <w:proofErr w:type="gramStart"/>
            <w:r w:rsidRPr="00670C6A">
              <w:rPr>
                <w:rFonts w:cs="Arial"/>
              </w:rPr>
              <w:t>exercícios</w:t>
            </w:r>
            <w:proofErr w:type="gramEnd"/>
            <w:r w:rsidRPr="00670C6A">
              <w:rPr>
                <w:rFonts w:cs="Arial"/>
              </w:rPr>
              <w:t xml:space="preserve"> e problemas (págs. 144 e 145)</w:t>
            </w:r>
          </w:p>
          <w:p w:rsid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“Já sei” (págs. 146 e 147)</w:t>
            </w:r>
          </w:p>
          <w:p w:rsidR="00670C6A" w:rsidRPr="00670C6A" w:rsidRDefault="00670C6A" w:rsidP="00AA316A">
            <w:pPr>
              <w:pStyle w:val="PargrafodaLista"/>
              <w:numPr>
                <w:ilvl w:val="0"/>
                <w:numId w:val="1"/>
              </w:numPr>
              <w:autoSpaceDE w:val="0"/>
              <w:autoSpaceDN w:val="0"/>
              <w:adjustRightInd w:val="0"/>
              <w:ind w:left="170" w:hanging="170"/>
              <w:rPr>
                <w:rFonts w:cs="Arial"/>
              </w:rPr>
            </w:pPr>
            <w:r w:rsidRPr="00670C6A">
              <w:rPr>
                <w:rFonts w:cs="Arial"/>
              </w:rPr>
              <w:t>“Preparo as provas” (págs. 148 a 151)</w:t>
            </w:r>
          </w:p>
          <w:p w:rsidR="00D76E4D" w:rsidRDefault="00670C6A" w:rsidP="00670C6A">
            <w:pPr>
              <w:pStyle w:val="PargrafodaLista"/>
              <w:numPr>
                <w:ilvl w:val="0"/>
                <w:numId w:val="1"/>
              </w:numPr>
              <w:autoSpaceDE w:val="0"/>
              <w:autoSpaceDN w:val="0"/>
              <w:adjustRightInd w:val="0"/>
              <w:ind w:left="170" w:hanging="170"/>
              <w:rPr>
                <w:rFonts w:cs="Arial"/>
              </w:rPr>
            </w:pPr>
            <w:r>
              <w:rPr>
                <w:rFonts w:cs="Arial"/>
              </w:rPr>
              <w:t>“Teste 4” (págs. 152 e 153)</w:t>
            </w:r>
          </w:p>
        </w:tc>
        <w:tc>
          <w:tcPr>
            <w:tcW w:w="2977" w:type="dxa"/>
          </w:tcPr>
          <w:p w:rsidR="00D76E4D" w:rsidRPr="00296F07" w:rsidRDefault="00D76E4D" w:rsidP="00D76E4D">
            <w:pPr>
              <w:rPr>
                <w:rFonts w:cs="Arial"/>
              </w:rPr>
            </w:pPr>
            <w:r w:rsidRPr="00296F07">
              <w:rPr>
                <w:rFonts w:cs="Arial"/>
              </w:rPr>
              <w:t>Manual</w:t>
            </w:r>
          </w:p>
          <w:p w:rsidR="00D76E4D" w:rsidRPr="00296F07" w:rsidRDefault="00670C6A" w:rsidP="00D76E4D">
            <w:pPr>
              <w:rPr>
                <w:rFonts w:cs="Arial"/>
              </w:rPr>
            </w:pPr>
            <w:r>
              <w:rPr>
                <w:rFonts w:cs="Arial"/>
              </w:rPr>
              <w:t>CA – Ficha Global 4</w:t>
            </w:r>
          </w:p>
        </w:tc>
      </w:tr>
    </w:tbl>
    <w:p w:rsidR="003B5019" w:rsidRDefault="003B5019" w:rsidP="00FC7629">
      <w:pPr>
        <w:sectPr w:rsidR="003B5019" w:rsidSect="00727430">
          <w:pgSz w:w="16838" w:h="11906" w:orient="landscape"/>
          <w:pgMar w:top="720" w:right="720" w:bottom="720" w:left="720" w:header="708" w:footer="708" w:gutter="0"/>
          <w:cols w:space="708"/>
          <w:docGrid w:linePitch="360"/>
        </w:sectPr>
      </w:pPr>
    </w:p>
    <w:tbl>
      <w:tblPr>
        <w:tblStyle w:val="Tabelacomgrelha"/>
        <w:tblpPr w:leftFromText="141" w:rightFromText="141" w:vertAnchor="text" w:tblpY="182"/>
        <w:tblW w:w="15730" w:type="dxa"/>
        <w:tblLayout w:type="fixed"/>
        <w:tblLook w:val="04A0"/>
      </w:tblPr>
      <w:tblGrid>
        <w:gridCol w:w="4957"/>
        <w:gridCol w:w="10773"/>
      </w:tblGrid>
      <w:tr w:rsidR="003B5019" w:rsidRPr="00FF1792" w:rsidTr="003B5019">
        <w:tc>
          <w:tcPr>
            <w:tcW w:w="4957" w:type="dxa"/>
            <w:shd w:val="clear" w:color="auto" w:fill="D0CECE" w:themeFill="background2" w:themeFillShade="E6"/>
          </w:tcPr>
          <w:p w:rsidR="003B5019" w:rsidRPr="00FF1792" w:rsidRDefault="003B5019" w:rsidP="003B5019">
            <w:pPr>
              <w:rPr>
                <w:rFonts w:ascii="Helvetica" w:hAnsi="Helvetica"/>
                <w:b/>
              </w:rPr>
            </w:pPr>
            <w:r>
              <w:rPr>
                <w:rFonts w:ascii="Arial" w:hAnsi="Arial" w:cs="Arial"/>
                <w:b/>
                <w:bCs/>
                <w:color w:val="D99594"/>
                <w:sz w:val="20"/>
                <w:szCs w:val="20"/>
              </w:rPr>
              <w:lastRenderedPageBreak/>
              <w:t>CAPÍTULO 5</w:t>
            </w:r>
          </w:p>
        </w:tc>
        <w:tc>
          <w:tcPr>
            <w:tcW w:w="10773" w:type="dxa"/>
            <w:shd w:val="clear" w:color="auto" w:fill="FFFFFF" w:themeFill="background1"/>
          </w:tcPr>
          <w:p w:rsidR="003B5019" w:rsidRPr="00FC59D2" w:rsidRDefault="00670C6A" w:rsidP="00AB2DCC">
            <w:pPr>
              <w:rPr>
                <w:rFonts w:ascii="Arial" w:hAnsi="Arial" w:cs="Arial"/>
                <w:b/>
                <w:bCs/>
                <w:color w:val="D99594"/>
                <w:sz w:val="20"/>
                <w:szCs w:val="20"/>
              </w:rPr>
            </w:pPr>
            <w:r>
              <w:rPr>
                <w:rFonts w:ascii="Arial" w:hAnsi="Arial" w:cs="Arial"/>
                <w:b/>
                <w:bCs/>
                <w:color w:val="D99594"/>
                <w:sz w:val="20"/>
                <w:szCs w:val="20"/>
              </w:rPr>
              <w:t>DISTÂNCIAS. ÁREAS E VOLUMES DE SÓLIDOS</w:t>
            </w:r>
          </w:p>
        </w:tc>
      </w:tr>
      <w:tr w:rsidR="003B5019" w:rsidRPr="00FF1792" w:rsidTr="003B5019">
        <w:tc>
          <w:tcPr>
            <w:tcW w:w="4957" w:type="dxa"/>
            <w:shd w:val="clear" w:color="auto" w:fill="D0CECE" w:themeFill="background2" w:themeFillShade="E6"/>
          </w:tcPr>
          <w:p w:rsidR="003B5019" w:rsidRPr="00FF1792" w:rsidRDefault="003B5019" w:rsidP="003B5019">
            <w:pPr>
              <w:rPr>
                <w:rFonts w:ascii="Helvetica" w:hAnsi="Helvetica"/>
                <w:b/>
              </w:rPr>
            </w:pPr>
            <w:r w:rsidRPr="00B55429">
              <w:rPr>
                <w:rFonts w:cs="Arial"/>
                <w:b/>
                <w:bCs/>
              </w:rPr>
              <w:t>DOMÍNIO</w:t>
            </w:r>
          </w:p>
        </w:tc>
        <w:tc>
          <w:tcPr>
            <w:tcW w:w="10773" w:type="dxa"/>
            <w:shd w:val="clear" w:color="auto" w:fill="D0CECE" w:themeFill="background2" w:themeFillShade="E6"/>
          </w:tcPr>
          <w:p w:rsidR="003B5019" w:rsidRPr="00FF1792" w:rsidRDefault="003B5019" w:rsidP="003B5019">
            <w:pPr>
              <w:rPr>
                <w:rFonts w:ascii="Helvetica" w:hAnsi="Helvetica"/>
                <w:b/>
              </w:rPr>
            </w:pPr>
            <w:r w:rsidRPr="00B55429">
              <w:rPr>
                <w:rFonts w:cs="Arial"/>
                <w:b/>
                <w:bCs/>
              </w:rPr>
              <w:t>TEMPOS LETIVOS</w:t>
            </w:r>
          </w:p>
        </w:tc>
      </w:tr>
      <w:tr w:rsidR="003B5019" w:rsidRPr="00FF1792" w:rsidTr="003B5019">
        <w:tc>
          <w:tcPr>
            <w:tcW w:w="4957" w:type="dxa"/>
          </w:tcPr>
          <w:p w:rsidR="003B5019" w:rsidRPr="00FF1792" w:rsidRDefault="00670C6A" w:rsidP="00404F4E">
            <w:pPr>
              <w:ind w:left="171" w:hanging="1"/>
              <w:rPr>
                <w:rFonts w:ascii="Helvetica" w:hAnsi="Helvetica"/>
              </w:rPr>
            </w:pPr>
            <w:r>
              <w:rPr>
                <w:rFonts w:cs="Arial"/>
                <w:bCs/>
              </w:rPr>
              <w:t>Geometria e Medida</w:t>
            </w:r>
            <w:r w:rsidRPr="00B55429">
              <w:rPr>
                <w:rFonts w:cs="Arial"/>
                <w:bCs/>
              </w:rPr>
              <w:t xml:space="preserve"> </w:t>
            </w:r>
            <w:r>
              <w:rPr>
                <w:rFonts w:cs="Arial"/>
                <w:bCs/>
              </w:rPr>
              <w:t>(GM9</w:t>
            </w:r>
            <w:r w:rsidRPr="00B55429">
              <w:rPr>
                <w:rFonts w:cs="Arial"/>
                <w:bCs/>
              </w:rPr>
              <w:t>)</w:t>
            </w:r>
          </w:p>
        </w:tc>
        <w:tc>
          <w:tcPr>
            <w:tcW w:w="10773" w:type="dxa"/>
          </w:tcPr>
          <w:p w:rsidR="003B5019" w:rsidRPr="003B5019" w:rsidRDefault="00BB659F" w:rsidP="00670C6A">
            <w:pPr>
              <w:rPr>
                <w:rFonts w:ascii="Helvetica" w:hAnsi="Helvetica"/>
              </w:rPr>
            </w:pPr>
            <w:r>
              <w:rPr>
                <w:rFonts w:cs="Arial"/>
                <w:bCs/>
              </w:rPr>
              <w:t>1</w:t>
            </w:r>
            <w:r w:rsidR="00670C6A">
              <w:rPr>
                <w:rFonts w:cs="Arial"/>
                <w:bCs/>
              </w:rPr>
              <w:t>7</w:t>
            </w:r>
            <w:r w:rsidR="003B5019" w:rsidRPr="003B5019">
              <w:rPr>
                <w:rFonts w:cs="Arial"/>
                <w:bCs/>
              </w:rPr>
              <w:t xml:space="preserve"> </w:t>
            </w:r>
            <w:proofErr w:type="gramStart"/>
            <w:r w:rsidR="003B5019" w:rsidRPr="003B5019">
              <w:rPr>
                <w:rFonts w:cs="Arial"/>
                <w:bCs/>
              </w:rPr>
              <w:t>tempos</w:t>
            </w:r>
            <w:proofErr w:type="gramEnd"/>
            <w:r w:rsidR="003B5019" w:rsidRPr="003B5019">
              <w:rPr>
                <w:rFonts w:cs="Arial"/>
                <w:bCs/>
              </w:rPr>
              <w:t xml:space="preserve"> de 50 minutos</w:t>
            </w:r>
          </w:p>
        </w:tc>
      </w:tr>
    </w:tbl>
    <w:tbl>
      <w:tblPr>
        <w:tblStyle w:val="Tabelacomgrelha"/>
        <w:tblpPr w:leftFromText="141" w:rightFromText="141" w:vertAnchor="page" w:horzAnchor="margin" w:tblpY="2889"/>
        <w:tblW w:w="15730" w:type="dxa"/>
        <w:tblLook w:val="04A0"/>
      </w:tblPr>
      <w:tblGrid>
        <w:gridCol w:w="15730"/>
      </w:tblGrid>
      <w:tr w:rsidR="003B5019" w:rsidRPr="00FF1792" w:rsidTr="003B5019">
        <w:tc>
          <w:tcPr>
            <w:tcW w:w="15730" w:type="dxa"/>
            <w:shd w:val="clear" w:color="auto" w:fill="D0CECE" w:themeFill="background2" w:themeFillShade="E6"/>
          </w:tcPr>
          <w:p w:rsidR="003B5019" w:rsidRDefault="003B5019" w:rsidP="003B5019">
            <w:pPr>
              <w:rPr>
                <w:rFonts w:cs="Arial"/>
                <w:bCs/>
              </w:rPr>
            </w:pPr>
            <w:r w:rsidRPr="00B55429">
              <w:rPr>
                <w:rFonts w:cs="Arial"/>
                <w:b/>
                <w:bCs/>
              </w:rPr>
              <w:t>CONTEÚDOS</w:t>
            </w:r>
            <w:r w:rsidRPr="00017E7D">
              <w:rPr>
                <w:rFonts w:cs="Arial"/>
                <w:bCs/>
              </w:rPr>
              <w:t xml:space="preserve"> </w:t>
            </w:r>
          </w:p>
          <w:p w:rsidR="003B5019" w:rsidRPr="00017E7D" w:rsidRDefault="003B5019" w:rsidP="003B5019">
            <w:pPr>
              <w:rPr>
                <w:rFonts w:cs="Arial"/>
                <w:bCs/>
              </w:rPr>
            </w:pPr>
          </w:p>
        </w:tc>
      </w:tr>
      <w:tr w:rsidR="003B5019" w:rsidRPr="00FF1792" w:rsidTr="003B5019">
        <w:tc>
          <w:tcPr>
            <w:tcW w:w="15730" w:type="dxa"/>
          </w:tcPr>
          <w:p w:rsidR="003B5019" w:rsidRPr="00670C6A" w:rsidRDefault="003B5019" w:rsidP="00670C6A">
            <w:pPr>
              <w:autoSpaceDE w:val="0"/>
              <w:autoSpaceDN w:val="0"/>
              <w:adjustRightInd w:val="0"/>
              <w:rPr>
                <w:rFonts w:ascii="Times New Roman" w:hAnsi="Times New Roman" w:cs="Times New Roman"/>
                <w:iCs/>
              </w:rPr>
            </w:pPr>
          </w:p>
          <w:p w:rsidR="00670C6A" w:rsidRPr="00670C6A" w:rsidRDefault="00670C6A" w:rsidP="00670C6A">
            <w:pPr>
              <w:autoSpaceDE w:val="0"/>
              <w:autoSpaceDN w:val="0"/>
              <w:adjustRightInd w:val="0"/>
              <w:rPr>
                <w:rFonts w:ascii="Times New Roman" w:hAnsi="Times New Roman" w:cs="Times New Roman"/>
                <w:iCs/>
              </w:rPr>
            </w:pPr>
            <w:r w:rsidRPr="00670C6A">
              <w:rPr>
                <w:rFonts w:ascii="Times New Roman" w:hAnsi="Times New Roman" w:cs="Times New Roman"/>
                <w:iCs/>
              </w:rPr>
              <w:t xml:space="preserve">Distâncias a um plano de pontos, retas paralelas e planos paralelos </w:t>
            </w:r>
          </w:p>
          <w:p w:rsidR="00B47A5E" w:rsidRPr="00670C6A" w:rsidRDefault="00670C6A" w:rsidP="00670C6A">
            <w:pPr>
              <w:autoSpaceDE w:val="0"/>
              <w:autoSpaceDN w:val="0"/>
              <w:adjustRightInd w:val="0"/>
              <w:rPr>
                <w:rFonts w:ascii="Times New Roman" w:hAnsi="Times New Roman" w:cs="Times New Roman"/>
                <w:iCs/>
              </w:rPr>
            </w:pPr>
            <w:r w:rsidRPr="00670C6A">
              <w:rPr>
                <w:rFonts w:ascii="Times New Roman" w:hAnsi="Times New Roman" w:cs="Times New Roman"/>
                <w:iCs/>
              </w:rPr>
              <w:t>Volumes e áreas de superfícies de sólidos</w:t>
            </w:r>
          </w:p>
          <w:p w:rsidR="003B5019" w:rsidRPr="00B53265" w:rsidRDefault="003B5019" w:rsidP="003B5019">
            <w:pPr>
              <w:pStyle w:val="PargrafodaLista"/>
              <w:ind w:left="0" w:firstLine="171"/>
              <w:rPr>
                <w:rFonts w:cs="Arial"/>
                <w:bCs/>
              </w:rPr>
            </w:pPr>
          </w:p>
        </w:tc>
      </w:tr>
      <w:tr w:rsidR="003B5019" w:rsidRPr="00FF1792" w:rsidTr="003B5019">
        <w:tc>
          <w:tcPr>
            <w:tcW w:w="15730" w:type="dxa"/>
            <w:shd w:val="clear" w:color="auto" w:fill="D0CECE" w:themeFill="background2" w:themeFillShade="E6"/>
          </w:tcPr>
          <w:p w:rsidR="003B5019" w:rsidRPr="00B468FE" w:rsidRDefault="003B5019" w:rsidP="003B5019">
            <w:pPr>
              <w:tabs>
                <w:tab w:val="left" w:pos="5081"/>
              </w:tabs>
              <w:rPr>
                <w:rFonts w:cs="Arial"/>
                <w:b/>
                <w:bCs/>
                <w:sz w:val="8"/>
                <w:szCs w:val="8"/>
              </w:rPr>
            </w:pPr>
          </w:p>
          <w:p w:rsidR="003B5019" w:rsidRDefault="003B5019" w:rsidP="003B5019">
            <w:pPr>
              <w:tabs>
                <w:tab w:val="left" w:pos="5081"/>
              </w:tabs>
              <w:rPr>
                <w:rFonts w:cs="Arial"/>
                <w:b/>
                <w:bCs/>
              </w:rPr>
            </w:pPr>
            <w:r w:rsidRPr="00B55429">
              <w:rPr>
                <w:rFonts w:cs="Arial"/>
                <w:b/>
                <w:bCs/>
              </w:rPr>
              <w:t>OBJETIVOS</w:t>
            </w:r>
            <w:r>
              <w:rPr>
                <w:rFonts w:cs="Arial"/>
                <w:b/>
                <w:bCs/>
              </w:rPr>
              <w:t xml:space="preserve"> GERAIS</w:t>
            </w:r>
          </w:p>
          <w:p w:rsidR="003B5019" w:rsidRPr="00B53265" w:rsidRDefault="003B5019" w:rsidP="003B5019">
            <w:pPr>
              <w:tabs>
                <w:tab w:val="left" w:pos="5081"/>
              </w:tabs>
              <w:rPr>
                <w:rFonts w:cs="Arial"/>
                <w:b/>
                <w:bCs/>
              </w:rPr>
            </w:pPr>
          </w:p>
        </w:tc>
      </w:tr>
      <w:tr w:rsidR="003B5019" w:rsidRPr="00FF1792" w:rsidTr="003B5019">
        <w:tc>
          <w:tcPr>
            <w:tcW w:w="15730" w:type="dxa"/>
          </w:tcPr>
          <w:p w:rsidR="003B5019" w:rsidRPr="003B3BD5" w:rsidRDefault="003B5019" w:rsidP="003B5019">
            <w:pPr>
              <w:pStyle w:val="Default"/>
              <w:ind w:firstLine="171"/>
              <w:rPr>
                <w:iCs/>
                <w:sz w:val="20"/>
                <w:szCs w:val="20"/>
              </w:rPr>
            </w:pPr>
          </w:p>
          <w:p w:rsidR="00F34F9C" w:rsidRPr="00F34F9C" w:rsidRDefault="00F34F9C" w:rsidP="00F34F9C">
            <w:pPr>
              <w:autoSpaceDE w:val="0"/>
              <w:autoSpaceDN w:val="0"/>
              <w:adjustRightInd w:val="0"/>
              <w:rPr>
                <w:rFonts w:ascii="Times New Roman" w:hAnsi="Times New Roman" w:cs="Times New Roman"/>
                <w:iCs/>
              </w:rPr>
            </w:pPr>
            <w:r w:rsidRPr="00F34F9C">
              <w:rPr>
                <w:rFonts w:ascii="Times New Roman" w:hAnsi="Times New Roman" w:cs="Times New Roman"/>
                <w:iCs/>
              </w:rPr>
              <w:t xml:space="preserve">Definir distâncias entre pontos e planos, retas e </w:t>
            </w:r>
            <w:r>
              <w:rPr>
                <w:rFonts w:ascii="Times New Roman" w:hAnsi="Times New Roman" w:cs="Times New Roman"/>
                <w:iCs/>
              </w:rPr>
              <w:t>planos e entre planos paralelos.</w:t>
            </w:r>
          </w:p>
          <w:p w:rsidR="00F34F9C" w:rsidRPr="00F34F9C" w:rsidRDefault="00F34F9C" w:rsidP="00F34F9C">
            <w:pPr>
              <w:autoSpaceDE w:val="0"/>
              <w:autoSpaceDN w:val="0"/>
              <w:adjustRightInd w:val="0"/>
              <w:rPr>
                <w:rFonts w:ascii="Times New Roman" w:hAnsi="Times New Roman" w:cs="Times New Roman"/>
                <w:iCs/>
              </w:rPr>
            </w:pPr>
            <w:r w:rsidRPr="00F34F9C">
              <w:rPr>
                <w:rFonts w:ascii="Times New Roman" w:hAnsi="Times New Roman" w:cs="Times New Roman"/>
                <w:iCs/>
              </w:rPr>
              <w:t>Comparar e calcular</w:t>
            </w:r>
            <w:r>
              <w:rPr>
                <w:rFonts w:ascii="Times New Roman" w:hAnsi="Times New Roman" w:cs="Times New Roman"/>
                <w:iCs/>
              </w:rPr>
              <w:t xml:space="preserve"> áreas e volumes.</w:t>
            </w:r>
          </w:p>
          <w:p w:rsidR="00C65BA3" w:rsidRPr="00E34D28" w:rsidRDefault="00F34F9C" w:rsidP="00F34F9C">
            <w:pPr>
              <w:autoSpaceDE w:val="0"/>
              <w:autoSpaceDN w:val="0"/>
              <w:adjustRightInd w:val="0"/>
              <w:rPr>
                <w:rFonts w:ascii="Times New Roman" w:hAnsi="Times New Roman" w:cs="Times New Roman"/>
                <w:iCs/>
              </w:rPr>
            </w:pPr>
            <w:r w:rsidRPr="00F34F9C">
              <w:rPr>
                <w:rFonts w:ascii="Times New Roman" w:hAnsi="Times New Roman" w:cs="Times New Roman"/>
                <w:iCs/>
              </w:rPr>
              <w:t>Resolver problemas</w:t>
            </w:r>
            <w:r w:rsidR="00C65BA3" w:rsidRPr="00E34D28">
              <w:rPr>
                <w:rFonts w:ascii="Times New Roman" w:hAnsi="Times New Roman" w:cs="Times New Roman"/>
                <w:iCs/>
              </w:rPr>
              <w:t>.</w:t>
            </w:r>
          </w:p>
          <w:p w:rsidR="003B5019" w:rsidRPr="00F34F9C" w:rsidRDefault="003B5019" w:rsidP="00F34F9C">
            <w:pPr>
              <w:ind w:left="0" w:firstLine="0"/>
              <w:rPr>
                <w:rFonts w:ascii="Helvetica" w:hAnsi="Helvetica"/>
                <w:sz w:val="20"/>
              </w:rPr>
            </w:pPr>
          </w:p>
        </w:tc>
      </w:tr>
      <w:tr w:rsidR="003B5019" w:rsidRPr="00FF1792" w:rsidTr="003B5019">
        <w:tc>
          <w:tcPr>
            <w:tcW w:w="15730" w:type="dxa"/>
            <w:shd w:val="clear" w:color="auto" w:fill="D0CECE" w:themeFill="background2" w:themeFillShade="E6"/>
          </w:tcPr>
          <w:p w:rsidR="003B5019" w:rsidRPr="003E7E73" w:rsidRDefault="003B5019" w:rsidP="003B5019">
            <w:pPr>
              <w:spacing w:before="120" w:after="120"/>
              <w:rPr>
                <w:rFonts w:ascii="Helvetica" w:hAnsi="Helvetica"/>
                <w:b/>
                <w:sz w:val="20"/>
              </w:rPr>
            </w:pPr>
            <w:r w:rsidRPr="005E1081">
              <w:rPr>
                <w:rFonts w:ascii="Arial" w:hAnsi="Arial" w:cs="Arial"/>
                <w:b/>
                <w:iCs/>
                <w:sz w:val="20"/>
                <w:szCs w:val="20"/>
              </w:rPr>
              <w:t>METAS DE APRENDIZAGEM</w:t>
            </w:r>
          </w:p>
        </w:tc>
      </w:tr>
      <w:tr w:rsidR="003B5019" w:rsidRPr="00FF1792" w:rsidTr="003B5019">
        <w:tc>
          <w:tcPr>
            <w:tcW w:w="15730" w:type="dxa"/>
          </w:tcPr>
          <w:p w:rsidR="003B5019" w:rsidRDefault="003B5019" w:rsidP="003B5019">
            <w:pPr>
              <w:jc w:val="both"/>
              <w:rPr>
                <w:b/>
                <w:bCs/>
              </w:rPr>
            </w:pPr>
          </w:p>
          <w:p w:rsidR="00E34D28" w:rsidRDefault="00F34F9C" w:rsidP="00E34D28">
            <w:pPr>
              <w:pStyle w:val="Default"/>
              <w:rPr>
                <w:rFonts w:ascii="Times New Roman" w:hAnsi="Times New Roman" w:cs="Times New Roman"/>
                <w:b/>
                <w:bCs/>
                <w:sz w:val="22"/>
                <w:szCs w:val="22"/>
              </w:rPr>
            </w:pPr>
            <w:r>
              <w:rPr>
                <w:rFonts w:ascii="Times New Roman" w:hAnsi="Times New Roman" w:cs="Times New Roman"/>
                <w:b/>
                <w:bCs/>
                <w:sz w:val="22"/>
                <w:szCs w:val="22"/>
              </w:rPr>
              <w:t>Medida</w:t>
            </w:r>
            <w:r w:rsidR="00A51570">
              <w:rPr>
                <w:rFonts w:ascii="Times New Roman" w:hAnsi="Times New Roman" w:cs="Times New Roman"/>
                <w:b/>
                <w:bCs/>
                <w:sz w:val="22"/>
                <w:szCs w:val="22"/>
              </w:rPr>
              <w:t xml:space="preserve"> </w:t>
            </w:r>
            <w:r w:rsidR="00FB6C9E">
              <w:rPr>
                <w:rFonts w:ascii="Times New Roman" w:hAnsi="Times New Roman" w:cs="Times New Roman"/>
                <w:b/>
                <w:bCs/>
                <w:sz w:val="22"/>
                <w:szCs w:val="22"/>
              </w:rPr>
              <w:t>(GM9)</w:t>
            </w:r>
          </w:p>
          <w:p w:rsidR="00E34D28" w:rsidRPr="00E34D28" w:rsidRDefault="00E34D28" w:rsidP="00E34D28">
            <w:pPr>
              <w:pStyle w:val="Default"/>
              <w:rPr>
                <w:rFonts w:ascii="Times New Roman" w:hAnsi="Times New Roman" w:cs="Times New Roman"/>
                <w:sz w:val="22"/>
                <w:szCs w:val="22"/>
              </w:rPr>
            </w:pPr>
          </w:p>
          <w:p w:rsidR="00E34D28" w:rsidRPr="00E34D28" w:rsidRDefault="00F34F9C" w:rsidP="00E34D28">
            <w:pPr>
              <w:pStyle w:val="Default"/>
              <w:spacing w:line="360" w:lineRule="auto"/>
              <w:rPr>
                <w:rFonts w:ascii="Times New Roman" w:hAnsi="Times New Roman" w:cs="Times New Roman"/>
                <w:sz w:val="22"/>
                <w:szCs w:val="22"/>
              </w:rPr>
            </w:pPr>
            <w:r w:rsidRPr="00F34F9C">
              <w:rPr>
                <w:rFonts w:ascii="Times New Roman" w:hAnsi="Times New Roman" w:cs="Times New Roman"/>
                <w:i/>
                <w:iCs/>
                <w:sz w:val="22"/>
                <w:szCs w:val="22"/>
              </w:rPr>
              <w:t>8. Definir distâncias entre pontos e planos, retas e planos e entre planos paralelos</w:t>
            </w:r>
            <w:r w:rsidRPr="00E34D28">
              <w:rPr>
                <w:rFonts w:ascii="Times New Roman" w:hAnsi="Times New Roman" w:cs="Times New Roman"/>
                <w:i/>
                <w:iCs/>
                <w:sz w:val="22"/>
                <w:szCs w:val="22"/>
              </w:rPr>
              <w:t xml:space="preserve"> </w:t>
            </w:r>
            <w:r w:rsidR="00E34D28" w:rsidRPr="00E34D28">
              <w:rPr>
                <w:rFonts w:ascii="Times New Roman" w:hAnsi="Times New Roman" w:cs="Times New Roman"/>
                <w:i/>
                <w:iCs/>
                <w:sz w:val="22"/>
                <w:szCs w:val="22"/>
              </w:rPr>
              <w:t xml:space="preserve"> </w:t>
            </w:r>
          </w:p>
          <w:p w:rsidR="00E34D28" w:rsidRPr="00F34F9C" w:rsidRDefault="00F34F9C" w:rsidP="00E34D28">
            <w:pPr>
              <w:ind w:left="708"/>
              <w:jc w:val="both"/>
              <w:rPr>
                <w:rFonts w:ascii="Times New Roman" w:hAnsi="Times New Roman" w:cs="Times New Roman"/>
              </w:rPr>
            </w:pPr>
            <w:r>
              <w:rPr>
                <w:rFonts w:ascii="Times New Roman" w:hAnsi="Times New Roman" w:cs="Times New Roman"/>
              </w:rPr>
              <w:t>8</w:t>
            </w:r>
            <w:r w:rsidR="00E34D28">
              <w:rPr>
                <w:rFonts w:ascii="Times New Roman" w:hAnsi="Times New Roman" w:cs="Times New Roman"/>
              </w:rPr>
              <w:t>.</w:t>
            </w:r>
            <w:r w:rsidR="00E34D28" w:rsidRPr="00E34D28">
              <w:rPr>
                <w:rFonts w:ascii="Times New Roman" w:hAnsi="Times New Roman" w:cs="Times New Roman"/>
              </w:rPr>
              <w:t xml:space="preserve">1. </w:t>
            </w:r>
            <w:r w:rsidRPr="00F34F9C">
              <w:rPr>
                <w:rFonts w:ascii="Times New Roman" w:hAnsi="Times New Roman" w:cs="Times New Roman"/>
              </w:rPr>
              <w:t xml:space="preserve">Identificar, dado um ponto </w:t>
            </w:r>
            <m:oMath>
              <m:r>
                <w:rPr>
                  <w:rFonts w:ascii="Cambria Math" w:hAnsi="Cambria Math" w:cs="Times New Roman"/>
                </w:rPr>
                <m:t>P</m:t>
              </m:r>
            </m:oMath>
            <w:r w:rsidRPr="00F34F9C">
              <w:rPr>
                <w:rFonts w:ascii="Times New Roman" w:hAnsi="Times New Roman" w:cs="Times New Roman"/>
              </w:rPr>
              <w:t xml:space="preserve"> e um plano </w:t>
            </w:r>
            <w:r w:rsidRPr="00F34F9C">
              <w:rPr>
                <w:rFonts w:ascii="Times New Roman" w:hAnsi="Times New Roman" w:cs="Times New Roman"/>
                <w:position w:val="-6"/>
              </w:rPr>
              <w:object w:dxaOrig="220" w:dyaOrig="220">
                <v:shape id="_x0000_i1049" type="#_x0000_t75" style="width:10.75pt;height:10.75pt" o:ole="">
                  <v:imagedata r:id="rId59" o:title=""/>
                </v:shape>
                <o:OLEObject Type="Embed" ProgID="Equation.DSMT4" ShapeID="_x0000_i1049" DrawAspect="Content" ObjectID="_1503173687" r:id="rId60"/>
              </w:object>
            </w:r>
            <w:r w:rsidRPr="00F34F9C">
              <w:rPr>
                <w:rFonts w:ascii="Times New Roman" w:hAnsi="Times New Roman" w:cs="Times New Roman"/>
              </w:rPr>
              <w:t xml:space="preserve">, a «distância entre o ponto e o plano» como a distância de </w:t>
            </w:r>
            <m:oMath>
              <m:r>
                <w:rPr>
                  <w:rFonts w:ascii="Cambria Math" w:hAnsi="Cambria Math" w:cs="Times New Roman"/>
                </w:rPr>
                <m:t>P</m:t>
              </m:r>
            </m:oMath>
            <w:r w:rsidRPr="00F34F9C">
              <w:rPr>
                <w:rFonts w:ascii="Times New Roman" w:hAnsi="Times New Roman" w:cs="Times New Roman"/>
              </w:rPr>
              <w:t xml:space="preserve"> à respetiva projeção ortogonal em </w:t>
            </w:r>
            <w:r w:rsidRPr="00F34F9C">
              <w:rPr>
                <w:rFonts w:ascii="Times New Roman" w:hAnsi="Times New Roman" w:cs="Times New Roman"/>
                <w:position w:val="-6"/>
              </w:rPr>
              <w:object w:dxaOrig="220" w:dyaOrig="220">
                <v:shape id="_x0000_i1050" type="#_x0000_t75" style="width:10.75pt;height:10.75pt" o:ole="">
                  <v:imagedata r:id="rId59" o:title=""/>
                </v:shape>
                <o:OLEObject Type="Embed" ProgID="Equation.DSMT4" ShapeID="_x0000_i1050" DrawAspect="Content" ObjectID="_1503173688" r:id="rId61"/>
              </w:object>
            </w:r>
            <w:r w:rsidRPr="00F34F9C">
              <w:rPr>
                <w:rFonts w:ascii="Times New Roman" w:hAnsi="Times New Roman" w:cs="Times New Roman"/>
              </w:rPr>
              <w:t xml:space="preserve"> e provar que é inferior à distância de </w:t>
            </w:r>
            <m:oMath>
              <m:r>
                <w:rPr>
                  <w:rFonts w:ascii="Cambria Math" w:hAnsi="Cambria Math" w:cs="Times New Roman"/>
                </w:rPr>
                <m:t xml:space="preserve">P </m:t>
              </m:r>
            </m:oMath>
            <w:r w:rsidRPr="00F34F9C">
              <w:rPr>
                <w:rFonts w:ascii="Times New Roman" w:hAnsi="Times New Roman" w:cs="Times New Roman"/>
              </w:rPr>
              <w:t>a qualquer outro ponto do plano</w:t>
            </w:r>
            <w:r w:rsidR="00E34D28" w:rsidRPr="00F34F9C">
              <w:rPr>
                <w:rFonts w:ascii="Times New Roman" w:hAnsi="Times New Roman" w:cs="Times New Roman"/>
              </w:rPr>
              <w:t>.</w:t>
            </w:r>
          </w:p>
          <w:p w:rsidR="00E34D28" w:rsidRPr="00F34F9C" w:rsidRDefault="00F34F9C" w:rsidP="00E34D28">
            <w:pPr>
              <w:ind w:left="708"/>
              <w:jc w:val="both"/>
              <w:rPr>
                <w:rFonts w:ascii="Times New Roman" w:hAnsi="Times New Roman" w:cs="Times New Roman"/>
              </w:rPr>
            </w:pPr>
            <w:r>
              <w:rPr>
                <w:rFonts w:ascii="Times New Roman" w:hAnsi="Times New Roman" w:cs="Times New Roman"/>
              </w:rPr>
              <w:t>8</w:t>
            </w:r>
            <w:r w:rsidR="00E34D28">
              <w:rPr>
                <w:rFonts w:ascii="Times New Roman" w:hAnsi="Times New Roman" w:cs="Times New Roman"/>
              </w:rPr>
              <w:t>.</w:t>
            </w:r>
            <w:r w:rsidR="00E34D28" w:rsidRPr="00E34D28">
              <w:rPr>
                <w:rFonts w:ascii="Times New Roman" w:hAnsi="Times New Roman" w:cs="Times New Roman"/>
              </w:rPr>
              <w:t xml:space="preserve">2. </w:t>
            </w:r>
            <w:r w:rsidRPr="00F34F9C">
              <w:rPr>
                <w:rFonts w:ascii="Times New Roman" w:hAnsi="Times New Roman" w:cs="Times New Roman"/>
              </w:rPr>
              <w:t xml:space="preserve">Reconhecer, dada uma reta </w:t>
            </w:r>
            <w:r w:rsidRPr="00F34F9C">
              <w:rPr>
                <w:rFonts w:ascii="Times New Roman" w:hAnsi="Times New Roman" w:cs="Times New Roman"/>
                <w:i/>
              </w:rPr>
              <w:t>r</w:t>
            </w:r>
            <w:r w:rsidRPr="00F34F9C">
              <w:rPr>
                <w:rFonts w:ascii="Times New Roman" w:hAnsi="Times New Roman" w:cs="Times New Roman"/>
              </w:rPr>
              <w:t xml:space="preserve"> paralela a um plano </w:t>
            </w:r>
            <w:r w:rsidRPr="00F34F9C">
              <w:rPr>
                <w:rFonts w:ascii="Times New Roman" w:hAnsi="Times New Roman" w:cs="Times New Roman"/>
                <w:position w:val="-6"/>
              </w:rPr>
              <w:object w:dxaOrig="240" w:dyaOrig="220">
                <v:shape id="_x0000_i1051" type="#_x0000_t75" style="width:11.8pt;height:10.75pt" o:ole="">
                  <v:imagedata r:id="rId62" o:title=""/>
                </v:shape>
                <o:OLEObject Type="Embed" ProgID="Equation.DSMT4" ShapeID="_x0000_i1051" DrawAspect="Content" ObjectID="_1503173689" r:id="rId63"/>
              </w:object>
            </w:r>
            <w:r w:rsidRPr="00F34F9C">
              <w:rPr>
                <w:rFonts w:ascii="Times New Roman" w:hAnsi="Times New Roman" w:cs="Times New Roman"/>
              </w:rPr>
              <w:t xml:space="preserve">, que o plano </w:t>
            </w:r>
            <w:r w:rsidRPr="00F34F9C">
              <w:rPr>
                <w:rFonts w:ascii="Times New Roman" w:hAnsi="Times New Roman" w:cs="Times New Roman"/>
                <w:position w:val="-6"/>
              </w:rPr>
              <w:object w:dxaOrig="220" w:dyaOrig="220">
                <v:shape id="_x0000_i1052" type="#_x0000_t75" style="width:10.75pt;height:10.75pt" o:ole="">
                  <v:imagedata r:id="rId59" o:title=""/>
                </v:shape>
                <o:OLEObject Type="Embed" ProgID="Equation.DSMT4" ShapeID="_x0000_i1052" DrawAspect="Content" ObjectID="_1503173690" r:id="rId64"/>
              </w:object>
            </w:r>
            <w:r w:rsidRPr="00F34F9C">
              <w:rPr>
                <w:rFonts w:ascii="Times New Roman" w:hAnsi="Times New Roman" w:cs="Times New Roman"/>
              </w:rPr>
              <w:t xml:space="preserve"> definido pela reta </w:t>
            </w:r>
            <w:r w:rsidRPr="00F34F9C">
              <w:rPr>
                <w:rFonts w:ascii="Times New Roman" w:hAnsi="Times New Roman" w:cs="Times New Roman"/>
                <w:i/>
              </w:rPr>
              <w:t>r</w:t>
            </w:r>
            <w:r w:rsidRPr="00F34F9C">
              <w:rPr>
                <w:rFonts w:ascii="Times New Roman" w:hAnsi="Times New Roman" w:cs="Times New Roman"/>
              </w:rPr>
              <w:t xml:space="preserve"> e pelo pé da perpendicular traçada de um ponto de </w:t>
            </w:r>
            <w:r w:rsidRPr="00F34F9C">
              <w:rPr>
                <w:rFonts w:ascii="Times New Roman" w:hAnsi="Times New Roman" w:cs="Times New Roman"/>
                <w:i/>
              </w:rPr>
              <w:t xml:space="preserve">r </w:t>
            </w:r>
            <w:r w:rsidRPr="00F34F9C">
              <w:rPr>
                <w:rFonts w:ascii="Times New Roman" w:hAnsi="Times New Roman" w:cs="Times New Roman"/>
              </w:rPr>
              <w:t xml:space="preserve">para </w:t>
            </w:r>
            <w:r w:rsidRPr="00F34F9C">
              <w:rPr>
                <w:rFonts w:ascii="Times New Roman" w:hAnsi="Times New Roman" w:cs="Times New Roman"/>
                <w:position w:val="-6"/>
              </w:rPr>
              <w:object w:dxaOrig="240" w:dyaOrig="220">
                <v:shape id="_x0000_i1053" type="#_x0000_t75" style="width:11.8pt;height:10.75pt" o:ole="">
                  <v:imagedata r:id="rId62" o:title=""/>
                </v:shape>
                <o:OLEObject Type="Embed" ProgID="Equation.DSMT4" ShapeID="_x0000_i1053" DrawAspect="Content" ObjectID="_1503173691" r:id="rId65"/>
              </w:object>
            </w:r>
            <w:r w:rsidRPr="00F34F9C">
              <w:rPr>
                <w:rFonts w:ascii="Times New Roman" w:hAnsi="Times New Roman" w:cs="Times New Roman"/>
              </w:rPr>
              <w:t xml:space="preserve"> é perpendicular ao plano </w:t>
            </w:r>
            <w:r w:rsidRPr="00F34F9C">
              <w:rPr>
                <w:rFonts w:ascii="Times New Roman" w:hAnsi="Times New Roman" w:cs="Times New Roman"/>
                <w:position w:val="-6"/>
              </w:rPr>
              <w:object w:dxaOrig="240" w:dyaOrig="220">
                <v:shape id="_x0000_i1054" type="#_x0000_t75" style="width:11.8pt;height:10.75pt" o:ole="">
                  <v:imagedata r:id="rId62" o:title=""/>
                </v:shape>
                <o:OLEObject Type="Embed" ProgID="Equation.DSMT4" ShapeID="_x0000_i1054" DrawAspect="Content" ObjectID="_1503173692" r:id="rId66"/>
              </w:object>
            </w:r>
            <w:r w:rsidRPr="00F34F9C">
              <w:rPr>
                <w:rFonts w:ascii="Times New Roman" w:hAnsi="Times New Roman" w:cs="Times New Roman"/>
              </w:rPr>
              <w:t xml:space="preserve">, que os pontos da reta </w:t>
            </w:r>
            <w:r w:rsidRPr="00F34F9C">
              <w:rPr>
                <w:rFonts w:ascii="Times New Roman" w:hAnsi="Times New Roman" w:cs="Times New Roman"/>
                <w:i/>
              </w:rPr>
              <w:t xml:space="preserve">p </w:t>
            </w:r>
            <w:r w:rsidRPr="00F34F9C">
              <w:rPr>
                <w:rFonts w:ascii="Times New Roman" w:hAnsi="Times New Roman" w:cs="Times New Roman"/>
              </w:rPr>
              <w:t xml:space="preserve">interseção dos planos </w:t>
            </w:r>
            <w:r w:rsidRPr="00F34F9C">
              <w:rPr>
                <w:rFonts w:ascii="Times New Roman" w:hAnsi="Times New Roman" w:cs="Times New Roman"/>
                <w:position w:val="-6"/>
              </w:rPr>
              <w:object w:dxaOrig="240" w:dyaOrig="220">
                <v:shape id="_x0000_i1055" type="#_x0000_t75" style="width:11.8pt;height:10.75pt" o:ole="">
                  <v:imagedata r:id="rId62" o:title=""/>
                </v:shape>
                <o:OLEObject Type="Embed" ProgID="Equation.DSMT4" ShapeID="_x0000_i1055" DrawAspect="Content" ObjectID="_1503173693" r:id="rId67"/>
              </w:object>
            </w:r>
            <w:r w:rsidRPr="00F34F9C">
              <w:rPr>
                <w:rFonts w:ascii="Times New Roman" w:hAnsi="Times New Roman" w:cs="Times New Roman"/>
              </w:rPr>
              <w:t xml:space="preserve"> e</w:t>
            </w:r>
            <w:r w:rsidRPr="00F34F9C">
              <w:rPr>
                <w:rFonts w:ascii="Times New Roman" w:eastAsia="MS Mincho" w:hAnsi="Times New Roman" w:cs="Times New Roman"/>
              </w:rPr>
              <w:t xml:space="preserve"> </w:t>
            </w:r>
            <w:r w:rsidRPr="00F34F9C">
              <w:rPr>
                <w:rFonts w:ascii="Times New Roman" w:hAnsi="Times New Roman" w:cs="Times New Roman"/>
                <w:position w:val="-6"/>
              </w:rPr>
              <w:object w:dxaOrig="220" w:dyaOrig="220">
                <v:shape id="_x0000_i1056" type="#_x0000_t75" style="width:10.75pt;height:10.75pt" o:ole="">
                  <v:imagedata r:id="rId59" o:title=""/>
                </v:shape>
                <o:OLEObject Type="Embed" ProgID="Equation.DSMT4" ShapeID="_x0000_i1056" DrawAspect="Content" ObjectID="_1503173694" r:id="rId68"/>
              </w:object>
            </w:r>
            <w:r w:rsidRPr="00F34F9C">
              <w:rPr>
                <w:rFonts w:ascii="Times New Roman" w:hAnsi="Times New Roman" w:cs="Times New Roman"/>
              </w:rPr>
              <w:t xml:space="preserve"> são os pés das perpendiculares traçadas dos pontos da reta </w:t>
            </w:r>
            <w:r w:rsidRPr="00F34F9C">
              <w:rPr>
                <w:rFonts w:ascii="Times New Roman" w:hAnsi="Times New Roman" w:cs="Times New Roman"/>
                <w:i/>
              </w:rPr>
              <w:t xml:space="preserve">r </w:t>
            </w:r>
            <w:r w:rsidRPr="00F34F9C">
              <w:rPr>
                <w:rFonts w:ascii="Times New Roman" w:hAnsi="Times New Roman" w:cs="Times New Roman"/>
              </w:rPr>
              <w:t xml:space="preserve">para o plano </w:t>
            </w:r>
            <w:r w:rsidRPr="00F34F9C">
              <w:rPr>
                <w:rFonts w:ascii="Times New Roman" w:hAnsi="Times New Roman" w:cs="Times New Roman"/>
                <w:position w:val="-6"/>
              </w:rPr>
              <w:object w:dxaOrig="220" w:dyaOrig="220">
                <v:shape id="_x0000_i1057" type="#_x0000_t75" style="width:10.75pt;height:10.75pt" o:ole="">
                  <v:imagedata r:id="rId59" o:title=""/>
                </v:shape>
                <o:OLEObject Type="Embed" ProgID="Equation.DSMT4" ShapeID="_x0000_i1057" DrawAspect="Content" ObjectID="_1503173695" r:id="rId69"/>
              </w:object>
            </w:r>
            <w:r w:rsidRPr="00F34F9C">
              <w:rPr>
                <w:rFonts w:ascii="Times New Roman" w:hAnsi="Times New Roman" w:cs="Times New Roman"/>
              </w:rPr>
              <w:t xml:space="preserve">, designar </w:t>
            </w:r>
            <w:r w:rsidRPr="00F34F9C">
              <w:rPr>
                <w:rFonts w:ascii="Times New Roman" w:hAnsi="Times New Roman" w:cs="Times New Roman"/>
                <w:i/>
              </w:rPr>
              <w:t>p</w:t>
            </w:r>
            <w:r w:rsidRPr="00F34F9C">
              <w:rPr>
                <w:rFonts w:ascii="Times New Roman" w:hAnsi="Times New Roman" w:cs="Times New Roman"/>
              </w:rPr>
              <w:t xml:space="preserve"> por «projeção ortogonal da reta </w:t>
            </w:r>
            <w:r w:rsidRPr="00F34F9C">
              <w:rPr>
                <w:rFonts w:ascii="Times New Roman" w:hAnsi="Times New Roman" w:cs="Times New Roman"/>
                <w:i/>
              </w:rPr>
              <w:t>r</w:t>
            </w:r>
            <w:r w:rsidRPr="00F34F9C">
              <w:rPr>
                <w:rFonts w:ascii="Times New Roman" w:hAnsi="Times New Roman" w:cs="Times New Roman"/>
              </w:rPr>
              <w:t xml:space="preserve"> no plano </w:t>
            </w:r>
            <w:r w:rsidRPr="00F34F9C">
              <w:rPr>
                <w:rFonts w:ascii="Times New Roman" w:hAnsi="Times New Roman" w:cs="Times New Roman"/>
                <w:position w:val="-6"/>
              </w:rPr>
              <w:object w:dxaOrig="240" w:dyaOrig="220">
                <v:shape id="_x0000_i1058" type="#_x0000_t75" style="width:11.8pt;height:10.75pt" o:ole="">
                  <v:imagedata r:id="rId62" o:title=""/>
                </v:shape>
                <o:OLEObject Type="Embed" ProgID="Equation.DSMT4" ShapeID="_x0000_i1058" DrawAspect="Content" ObjectID="_1503173696" r:id="rId70"/>
              </w:object>
            </w:r>
            <w:r w:rsidRPr="00F34F9C">
              <w:rPr>
                <w:rFonts w:ascii="Times New Roman" w:hAnsi="Times New Roman" w:cs="Times New Roman"/>
              </w:rPr>
              <w:t xml:space="preserve">» e a distância entre as retas paralelas </w:t>
            </w:r>
            <w:r w:rsidRPr="00F34F9C">
              <w:rPr>
                <w:rFonts w:ascii="Times New Roman" w:hAnsi="Times New Roman" w:cs="Times New Roman"/>
                <w:i/>
              </w:rPr>
              <w:t>r</w:t>
            </w:r>
            <w:r w:rsidRPr="00F34F9C">
              <w:rPr>
                <w:rFonts w:ascii="Times New Roman" w:hAnsi="Times New Roman" w:cs="Times New Roman"/>
              </w:rPr>
              <w:t xml:space="preserve"> e </w:t>
            </w:r>
            <w:r w:rsidRPr="00F34F9C">
              <w:rPr>
                <w:rFonts w:ascii="Times New Roman" w:hAnsi="Times New Roman" w:cs="Times New Roman"/>
                <w:i/>
              </w:rPr>
              <w:t>p</w:t>
            </w:r>
            <w:r w:rsidRPr="00F34F9C">
              <w:rPr>
                <w:rFonts w:ascii="Times New Roman" w:hAnsi="Times New Roman" w:cs="Times New Roman"/>
              </w:rPr>
              <w:t xml:space="preserve"> por «distância entre a reta </w:t>
            </w:r>
            <w:r w:rsidRPr="00F34F9C">
              <w:rPr>
                <w:rFonts w:ascii="Times New Roman" w:hAnsi="Times New Roman" w:cs="Times New Roman"/>
                <w:i/>
              </w:rPr>
              <w:t>r</w:t>
            </w:r>
            <w:r w:rsidRPr="00F34F9C">
              <w:rPr>
                <w:rFonts w:ascii="Times New Roman" w:hAnsi="Times New Roman" w:cs="Times New Roman"/>
              </w:rPr>
              <w:t xml:space="preserve"> e o plano </w:t>
            </w:r>
            <w:r w:rsidRPr="00F34F9C">
              <w:rPr>
                <w:rFonts w:ascii="Times New Roman" w:hAnsi="Times New Roman" w:cs="Times New Roman"/>
                <w:position w:val="-6"/>
              </w:rPr>
              <w:object w:dxaOrig="240" w:dyaOrig="220">
                <v:shape id="_x0000_i1059" type="#_x0000_t75" style="width:11.8pt;height:10.75pt" o:ole="">
                  <v:imagedata r:id="rId62" o:title=""/>
                </v:shape>
                <o:OLEObject Type="Embed" ProgID="Equation.DSMT4" ShapeID="_x0000_i1059" DrawAspect="Content" ObjectID="_1503173697" r:id="rId71"/>
              </w:object>
            </w:r>
            <w:r w:rsidRPr="00F34F9C">
              <w:rPr>
                <w:rFonts w:ascii="Times New Roman" w:hAnsi="Times New Roman" w:cs="Times New Roman"/>
              </w:rPr>
              <w:t xml:space="preserve">», justificando que é menor do que a distância de qualquer ponto de </w:t>
            </w:r>
            <w:r w:rsidRPr="00F34F9C">
              <w:rPr>
                <w:rFonts w:ascii="Times New Roman" w:hAnsi="Times New Roman" w:cs="Times New Roman"/>
                <w:i/>
              </w:rPr>
              <w:t>r</w:t>
            </w:r>
            <w:r w:rsidRPr="00F34F9C">
              <w:rPr>
                <w:rFonts w:ascii="Times New Roman" w:hAnsi="Times New Roman" w:cs="Times New Roman"/>
              </w:rPr>
              <w:t xml:space="preserve"> a um ponto do plano distinto da respetiva projeção ortogonal</w:t>
            </w:r>
            <w:r w:rsidR="00A131FD" w:rsidRPr="00F34F9C">
              <w:rPr>
                <w:rFonts w:ascii="Times New Roman" w:hAnsi="Times New Roman" w:cs="Times New Roman"/>
              </w:rPr>
              <w:fldChar w:fldCharType="begin"/>
            </w:r>
            <w:r w:rsidR="00E34D28" w:rsidRPr="00F34F9C">
              <w:rPr>
                <w:rFonts w:ascii="Times New Roman" w:hAnsi="Times New Roman" w:cs="Times New Roman"/>
              </w:rPr>
              <w:instrText xml:space="preserve"> QUOTE </w:instrText>
            </w:r>
            <m:oMath>
              <m:r>
                <m:rPr>
                  <m:sty m:val="p"/>
                </m:rPr>
                <w:rPr>
                  <w:rFonts w:ascii="Cambria Math" w:hAnsi="Cambria Math" w:cs="Times New Roman"/>
                </w:rPr>
                <m:t xml:space="preserve">0, b) </m:t>
              </m:r>
            </m:oMath>
            <w:r w:rsidR="00E34D28" w:rsidRPr="00F34F9C">
              <w:rPr>
                <w:rFonts w:ascii="Times New Roman" w:hAnsi="Times New Roman" w:cs="Times New Roman"/>
              </w:rPr>
              <w:instrText xml:space="preserve"> </w:instrText>
            </w:r>
            <w:r w:rsidR="00A131FD" w:rsidRPr="00F34F9C">
              <w:rPr>
                <w:rFonts w:ascii="Times New Roman" w:hAnsi="Times New Roman" w:cs="Times New Roman"/>
              </w:rPr>
              <w:fldChar w:fldCharType="end"/>
            </w:r>
            <w:r w:rsidR="00E34D28" w:rsidRPr="00F34F9C">
              <w:rPr>
                <w:rFonts w:ascii="Times New Roman" w:hAnsi="Times New Roman" w:cs="Times New Roman"/>
              </w:rPr>
              <w:t>.</w:t>
            </w:r>
          </w:p>
          <w:p w:rsidR="00E34D28" w:rsidRPr="00E34D28" w:rsidRDefault="00F34F9C" w:rsidP="00E34D28">
            <w:pPr>
              <w:ind w:left="708"/>
              <w:jc w:val="both"/>
              <w:rPr>
                <w:rFonts w:ascii="Times New Roman" w:hAnsi="Times New Roman" w:cs="Times New Roman"/>
              </w:rPr>
            </w:pPr>
            <w:r>
              <w:rPr>
                <w:rFonts w:ascii="Times New Roman" w:hAnsi="Times New Roman" w:cs="Times New Roman"/>
              </w:rPr>
              <w:t>8</w:t>
            </w:r>
            <w:r w:rsidR="00E34D28">
              <w:rPr>
                <w:rFonts w:ascii="Times New Roman" w:hAnsi="Times New Roman" w:cs="Times New Roman"/>
              </w:rPr>
              <w:t>.</w:t>
            </w:r>
            <w:r w:rsidR="00E34D28" w:rsidRPr="00E34D28">
              <w:rPr>
                <w:rFonts w:ascii="Times New Roman" w:hAnsi="Times New Roman" w:cs="Times New Roman"/>
              </w:rPr>
              <w:t xml:space="preserve">3. </w:t>
            </w:r>
            <w:r w:rsidRPr="00F34F9C">
              <w:rPr>
                <w:rFonts w:ascii="Times New Roman" w:hAnsi="Times New Roman" w:cs="Times New Roman"/>
              </w:rPr>
              <w:t xml:space="preserve">Reconhecer, dados dois planos paralelos </w:t>
            </w:r>
            <w:r w:rsidRPr="00F34F9C">
              <w:rPr>
                <w:rFonts w:ascii="Times New Roman" w:hAnsi="Times New Roman" w:cs="Times New Roman"/>
                <w:position w:val="-6"/>
              </w:rPr>
              <w:object w:dxaOrig="240" w:dyaOrig="220">
                <v:shape id="_x0000_i1060" type="#_x0000_t75" style="width:11.8pt;height:10.75pt" o:ole="">
                  <v:imagedata r:id="rId62" o:title=""/>
                </v:shape>
                <o:OLEObject Type="Embed" ProgID="Equation.DSMT4" ShapeID="_x0000_i1060" DrawAspect="Content" ObjectID="_1503173698" r:id="rId72"/>
              </w:object>
            </w:r>
            <w:r w:rsidRPr="00F34F9C">
              <w:rPr>
                <w:rFonts w:ascii="Times New Roman" w:hAnsi="Times New Roman" w:cs="Times New Roman"/>
              </w:rPr>
              <w:t xml:space="preserve"> e </w:t>
            </w:r>
            <w:r w:rsidRPr="00F34F9C">
              <w:rPr>
                <w:rFonts w:ascii="Times New Roman" w:hAnsi="Times New Roman" w:cs="Times New Roman"/>
                <w:position w:val="-10"/>
              </w:rPr>
              <w:object w:dxaOrig="240" w:dyaOrig="320">
                <v:shape id="_x0000_i1061" type="#_x0000_t75" style="width:11.8pt;height:16.1pt" o:ole="">
                  <v:imagedata r:id="rId73" o:title=""/>
                </v:shape>
                <o:OLEObject Type="Embed" ProgID="Equation.DSMT4" ShapeID="_x0000_i1061" DrawAspect="Content" ObjectID="_1503173699" r:id="rId74"/>
              </w:object>
            </w:r>
            <w:r w:rsidRPr="00F34F9C">
              <w:rPr>
                <w:rFonts w:ascii="Times New Roman" w:hAnsi="Times New Roman" w:cs="Times New Roman"/>
              </w:rPr>
              <w:t xml:space="preserve">, que são iguais as distâncias entre qualquer ponto de um e a respetiva projeção ortogonal no outro, designar esta distância comum por «distância entre os planos </w:t>
            </w:r>
            <w:r w:rsidRPr="00F34F9C">
              <w:rPr>
                <w:rFonts w:ascii="Times New Roman" w:hAnsi="Times New Roman" w:cs="Times New Roman"/>
                <w:position w:val="-6"/>
              </w:rPr>
              <w:object w:dxaOrig="240" w:dyaOrig="220">
                <v:shape id="_x0000_i1062" type="#_x0000_t75" style="width:11.8pt;height:10.75pt" o:ole="">
                  <v:imagedata r:id="rId62" o:title=""/>
                </v:shape>
                <o:OLEObject Type="Embed" ProgID="Equation.DSMT4" ShapeID="_x0000_i1062" DrawAspect="Content" ObjectID="_1503173700" r:id="rId75"/>
              </w:object>
            </w:r>
            <w:r w:rsidRPr="00F34F9C">
              <w:rPr>
                <w:rFonts w:ascii="Times New Roman" w:hAnsi="Times New Roman" w:cs="Times New Roman"/>
              </w:rPr>
              <w:t xml:space="preserve"> e </w:t>
            </w:r>
            <w:r w:rsidRPr="00F34F9C">
              <w:rPr>
                <w:rFonts w:ascii="Times New Roman" w:hAnsi="Times New Roman" w:cs="Times New Roman"/>
                <w:position w:val="-10"/>
              </w:rPr>
              <w:object w:dxaOrig="240" w:dyaOrig="320">
                <v:shape id="_x0000_i1063" type="#_x0000_t75" style="width:11.8pt;height:16.1pt" o:ole="">
                  <v:imagedata r:id="rId73" o:title=""/>
                </v:shape>
                <o:OLEObject Type="Embed" ProgID="Equation.DSMT4" ShapeID="_x0000_i1063" DrawAspect="Content" ObjectID="_1503173701" r:id="rId76"/>
              </w:object>
            </w:r>
            <w:r w:rsidRPr="00F34F9C">
              <w:rPr>
                <w:rFonts w:ascii="Times New Roman" w:hAnsi="Times New Roman" w:cs="Times New Roman"/>
              </w:rPr>
              <w:t>» e justificar que é menor que a distância entre qualquer par de pontos, um em cada um dos planos, que não sejam projeção ortogonal um do outro</w:t>
            </w:r>
            <w:r w:rsidR="00E34D28" w:rsidRPr="00E34D28">
              <w:rPr>
                <w:rFonts w:ascii="Times New Roman" w:hAnsi="Times New Roman" w:cs="Times New Roman"/>
              </w:rPr>
              <w:t>.</w:t>
            </w:r>
          </w:p>
          <w:p w:rsidR="00E34D28" w:rsidRPr="00E34D28" w:rsidRDefault="00F34F9C" w:rsidP="00E34D28">
            <w:pPr>
              <w:ind w:left="708"/>
              <w:jc w:val="both"/>
              <w:rPr>
                <w:rFonts w:ascii="Times New Roman" w:hAnsi="Times New Roman" w:cs="Times New Roman"/>
              </w:rPr>
            </w:pPr>
            <w:r>
              <w:rPr>
                <w:rFonts w:ascii="Times New Roman" w:hAnsi="Times New Roman" w:cs="Times New Roman"/>
              </w:rPr>
              <w:t>8</w:t>
            </w:r>
            <w:r w:rsidR="00E34D28">
              <w:rPr>
                <w:rFonts w:ascii="Times New Roman" w:hAnsi="Times New Roman" w:cs="Times New Roman"/>
              </w:rPr>
              <w:t>.</w:t>
            </w:r>
            <w:r w:rsidR="00E34D28" w:rsidRPr="00E34D28">
              <w:rPr>
                <w:rFonts w:ascii="Times New Roman" w:hAnsi="Times New Roman" w:cs="Times New Roman"/>
              </w:rPr>
              <w:t xml:space="preserve">4. </w:t>
            </w:r>
            <w:r w:rsidRPr="00F34F9C">
              <w:rPr>
                <w:rFonts w:ascii="Times New Roman" w:hAnsi="Times New Roman" w:cs="Times New Roman"/>
              </w:rPr>
              <w:t>Identificar a altura de uma pirâmide ou de um cone como a distância do vértice ao plano que contém a base e a altura de um prisma, relativamente a um par de bases, como a distância entre os planos que contêm as bases</w:t>
            </w:r>
            <w:r w:rsidR="00E34D28" w:rsidRPr="00F34F9C">
              <w:rPr>
                <w:rFonts w:ascii="Times New Roman" w:hAnsi="Times New Roman" w:cs="Times New Roman"/>
              </w:rPr>
              <w:t>.</w:t>
            </w:r>
          </w:p>
          <w:p w:rsidR="00E34D28" w:rsidRDefault="00E34D28" w:rsidP="00E34D28">
            <w:pPr>
              <w:ind w:left="708"/>
              <w:jc w:val="both"/>
              <w:rPr>
                <w:rFonts w:ascii="Times New Roman" w:hAnsi="Times New Roman" w:cs="Times New Roman"/>
              </w:rPr>
            </w:pPr>
          </w:p>
          <w:p w:rsidR="00E34D28" w:rsidRDefault="00E34D28" w:rsidP="00E34D28">
            <w:pPr>
              <w:ind w:left="708"/>
              <w:jc w:val="both"/>
              <w:rPr>
                <w:rFonts w:ascii="Times New Roman" w:hAnsi="Times New Roman" w:cs="Times New Roman"/>
              </w:rPr>
            </w:pPr>
          </w:p>
          <w:p w:rsidR="00F34F9C" w:rsidRPr="00F34F9C" w:rsidRDefault="00F34F9C" w:rsidP="00F34F9C">
            <w:pPr>
              <w:pStyle w:val="Default"/>
              <w:spacing w:line="360" w:lineRule="auto"/>
              <w:rPr>
                <w:rFonts w:ascii="Times New Roman" w:hAnsi="Times New Roman" w:cs="Times New Roman"/>
                <w:i/>
                <w:iCs/>
                <w:sz w:val="22"/>
                <w:szCs w:val="22"/>
              </w:rPr>
            </w:pPr>
            <w:r>
              <w:rPr>
                <w:rFonts w:ascii="Times New Roman" w:hAnsi="Times New Roman" w:cs="Times New Roman"/>
                <w:i/>
                <w:iCs/>
                <w:sz w:val="22"/>
                <w:szCs w:val="22"/>
              </w:rPr>
              <w:t>9</w:t>
            </w:r>
            <w:r w:rsidRPr="00F34F9C">
              <w:rPr>
                <w:rFonts w:ascii="Times New Roman" w:hAnsi="Times New Roman" w:cs="Times New Roman"/>
                <w:i/>
                <w:iCs/>
                <w:sz w:val="22"/>
                <w:szCs w:val="22"/>
              </w:rPr>
              <w:t>. Comparar e calcular áreas e volumes</w:t>
            </w:r>
            <w:r w:rsidRPr="00E34D28">
              <w:rPr>
                <w:rFonts w:ascii="Times New Roman" w:hAnsi="Times New Roman" w:cs="Times New Roman"/>
                <w:i/>
                <w:iCs/>
                <w:sz w:val="22"/>
                <w:szCs w:val="22"/>
              </w:rPr>
              <w:t xml:space="preserve">  </w:t>
            </w:r>
          </w:p>
          <w:p w:rsidR="00F34F9C" w:rsidRPr="00F34F9C" w:rsidRDefault="00F34F9C" w:rsidP="00F34F9C">
            <w:pPr>
              <w:ind w:left="708"/>
              <w:jc w:val="both"/>
              <w:rPr>
                <w:rFonts w:ascii="Times New Roman" w:hAnsi="Times New Roman" w:cs="Times New Roman"/>
              </w:rPr>
            </w:pPr>
            <w:r>
              <w:rPr>
                <w:rFonts w:ascii="Times New Roman" w:hAnsi="Times New Roman" w:cs="Times New Roman"/>
              </w:rPr>
              <w:t>9.</w:t>
            </w:r>
            <w:r w:rsidRPr="00E34D28">
              <w:rPr>
                <w:rFonts w:ascii="Times New Roman" w:hAnsi="Times New Roman" w:cs="Times New Roman"/>
              </w:rPr>
              <w:t xml:space="preserve">1. </w:t>
            </w:r>
            <w:r w:rsidRPr="00F34F9C">
              <w:rPr>
                <w:rFonts w:ascii="Times New Roman" w:hAnsi="Times New Roman" w:cs="Times New Roman"/>
              </w:rPr>
              <w:t>Saber que a decomposição de um prisma triangular reto em três pirâmides com o mesmo volume permite mostrar que a medida, em unidades cúbicas, do volume de qualquer pirâmide triangular é igual a um terço do produto da medida, em unidades quadradas, da área de uma base pela medida da altura correspondente.</w:t>
            </w:r>
          </w:p>
          <w:p w:rsidR="00F34F9C" w:rsidRPr="00F34F9C" w:rsidRDefault="00F34F9C" w:rsidP="00F34F9C">
            <w:pPr>
              <w:ind w:left="708"/>
              <w:jc w:val="both"/>
              <w:rPr>
                <w:rFonts w:ascii="Times New Roman" w:hAnsi="Times New Roman" w:cs="Times New Roman"/>
              </w:rPr>
            </w:pPr>
            <w:r>
              <w:rPr>
                <w:rFonts w:ascii="Times New Roman" w:hAnsi="Times New Roman" w:cs="Times New Roman"/>
              </w:rPr>
              <w:lastRenderedPageBreak/>
              <w:t>9.</w:t>
            </w:r>
            <w:r w:rsidRPr="00E34D28">
              <w:rPr>
                <w:rFonts w:ascii="Times New Roman" w:hAnsi="Times New Roman" w:cs="Times New Roman"/>
              </w:rPr>
              <w:t xml:space="preserve">2. </w:t>
            </w:r>
            <w:r w:rsidRPr="00F34F9C">
              <w:rPr>
                <w:rFonts w:ascii="Times New Roman" w:hAnsi="Times New Roman" w:cs="Times New Roman"/>
              </w:rPr>
              <w:t>Reconhecer, por decomposição em pirâmides triangulares, que a medida, em unidades cúbicas, do volume de qualquer pirâmide é igual a um terço do produto da medida, em unidades quadradas, da área da base pela medida da altura</w:t>
            </w:r>
            <w:r w:rsidR="00A131FD" w:rsidRPr="00F34F9C">
              <w:rPr>
                <w:rFonts w:ascii="Times New Roman" w:hAnsi="Times New Roman" w:cs="Times New Roman"/>
              </w:rPr>
              <w:fldChar w:fldCharType="begin"/>
            </w:r>
            <w:r w:rsidRPr="00F34F9C">
              <w:rPr>
                <w:rFonts w:ascii="Times New Roman" w:hAnsi="Times New Roman" w:cs="Times New Roman"/>
              </w:rPr>
              <w:instrText xml:space="preserve"> QUOTE </w:instrText>
            </w:r>
            <m:oMath>
              <m:r>
                <m:rPr>
                  <m:sty m:val="p"/>
                </m:rPr>
                <w:rPr>
                  <w:rFonts w:ascii="Cambria Math" w:hAnsi="Cambria Math" w:cs="Times New Roman"/>
                </w:rPr>
                <m:t xml:space="preserve">0, b) </m:t>
              </m:r>
            </m:oMath>
            <w:r w:rsidRPr="00F34F9C">
              <w:rPr>
                <w:rFonts w:ascii="Times New Roman" w:hAnsi="Times New Roman" w:cs="Times New Roman"/>
              </w:rPr>
              <w:instrText xml:space="preserve"> </w:instrText>
            </w:r>
            <w:r w:rsidR="00A131FD" w:rsidRPr="00F34F9C">
              <w:rPr>
                <w:rFonts w:ascii="Times New Roman" w:hAnsi="Times New Roman" w:cs="Times New Roman"/>
              </w:rPr>
              <w:fldChar w:fldCharType="end"/>
            </w:r>
            <w:r w:rsidRPr="00F34F9C">
              <w:rPr>
                <w:rFonts w:ascii="Times New Roman" w:hAnsi="Times New Roman" w:cs="Times New Roman"/>
              </w:rPr>
              <w:t>.</w:t>
            </w:r>
          </w:p>
          <w:p w:rsidR="00F34F9C" w:rsidRPr="00F34F9C" w:rsidRDefault="00F34F9C" w:rsidP="00F34F9C">
            <w:pPr>
              <w:ind w:left="708"/>
              <w:jc w:val="both"/>
              <w:rPr>
                <w:rFonts w:ascii="Times New Roman" w:hAnsi="Times New Roman" w:cs="Times New Roman"/>
              </w:rPr>
            </w:pPr>
            <w:r>
              <w:rPr>
                <w:rFonts w:ascii="Times New Roman" w:hAnsi="Times New Roman" w:cs="Times New Roman"/>
              </w:rPr>
              <w:t>9.</w:t>
            </w:r>
            <w:r w:rsidRPr="00E34D28">
              <w:rPr>
                <w:rFonts w:ascii="Times New Roman" w:hAnsi="Times New Roman" w:cs="Times New Roman"/>
              </w:rPr>
              <w:t xml:space="preserve">3. </w:t>
            </w:r>
            <w:r w:rsidRPr="00F34F9C">
              <w:rPr>
                <w:rFonts w:ascii="Times New Roman" w:hAnsi="Times New Roman" w:cs="Times New Roman"/>
              </w:rPr>
              <w:t>Saber que a medida, em unidades cúbicas, do volume de um cone é igual a um terço do produto da medida, em unidades quadradas, da área da base pela medida da altura, por se poder aproximar por volumes de pirâmides de bases inscritas e circunscritas à base do cone e o mesmo vértice.</w:t>
            </w:r>
          </w:p>
          <w:p w:rsidR="00E34D28" w:rsidRDefault="00F34F9C" w:rsidP="00F34F9C">
            <w:pPr>
              <w:ind w:left="708"/>
              <w:jc w:val="both"/>
              <w:rPr>
                <w:rFonts w:ascii="Times New Roman" w:hAnsi="Times New Roman" w:cs="Times New Roman"/>
              </w:rPr>
            </w:pPr>
            <w:r>
              <w:rPr>
                <w:rFonts w:ascii="Times New Roman" w:hAnsi="Times New Roman" w:cs="Times New Roman"/>
              </w:rPr>
              <w:t>9.</w:t>
            </w:r>
            <w:r w:rsidRPr="00E34D28">
              <w:rPr>
                <w:rFonts w:ascii="Times New Roman" w:hAnsi="Times New Roman" w:cs="Times New Roman"/>
              </w:rPr>
              <w:t xml:space="preserve">4. </w:t>
            </w:r>
            <w:r w:rsidRPr="00F34F9C">
              <w:rPr>
                <w:rFonts w:ascii="Times New Roman" w:hAnsi="Times New Roman" w:cs="Times New Roman"/>
              </w:rPr>
              <w:t xml:space="preserve">Saber que a medida, em unidades cúbicas, do volume de uma esfera é igual a </w:t>
            </w:r>
            <w:r w:rsidRPr="00F34F9C">
              <w:rPr>
                <w:rFonts w:ascii="Times New Roman" w:hAnsi="Times New Roman" w:cs="Times New Roman"/>
                <w:position w:val="-24"/>
              </w:rPr>
              <w:object w:dxaOrig="639" w:dyaOrig="620">
                <v:shape id="_x0000_i1064" type="#_x0000_t75" style="width:31.7pt;height:31.15pt" o:ole="">
                  <v:imagedata r:id="rId77" o:title=""/>
                </v:shape>
                <o:OLEObject Type="Embed" ProgID="Equation.DSMT4" ShapeID="_x0000_i1064" DrawAspect="Content" ObjectID="_1503173702" r:id="rId78"/>
              </w:object>
            </w:r>
            <w:r w:rsidRPr="00F34F9C">
              <w:rPr>
                <w:rFonts w:ascii="Times New Roman" w:hAnsi="Times New Roman" w:cs="Times New Roman"/>
              </w:rPr>
              <w:t xml:space="preserve">, onde </w:t>
            </w:r>
            <w:r w:rsidRPr="00F34F9C">
              <w:rPr>
                <w:rFonts w:ascii="Times New Roman" w:hAnsi="Times New Roman" w:cs="Times New Roman"/>
                <w:i/>
              </w:rPr>
              <w:t>R</w:t>
            </w:r>
            <w:r w:rsidRPr="00F34F9C">
              <w:rPr>
                <w:rFonts w:ascii="Times New Roman" w:hAnsi="Times New Roman" w:cs="Times New Roman"/>
              </w:rPr>
              <w:t xml:space="preserve"> é o raio da esfera.</w:t>
            </w:r>
          </w:p>
          <w:p w:rsidR="00F34F9C" w:rsidRPr="00F34F9C" w:rsidRDefault="00F34F9C" w:rsidP="00F34F9C">
            <w:pPr>
              <w:ind w:left="708"/>
              <w:jc w:val="both"/>
              <w:rPr>
                <w:rFonts w:ascii="Times New Roman" w:hAnsi="Times New Roman" w:cs="Times New Roman"/>
              </w:rPr>
            </w:pPr>
            <w:r>
              <w:rPr>
                <w:rFonts w:ascii="Times New Roman" w:hAnsi="Times New Roman" w:cs="Times New Roman"/>
              </w:rPr>
              <w:t>9.</w:t>
            </w:r>
            <w:r w:rsidRPr="00F34F9C">
              <w:rPr>
                <w:rFonts w:ascii="Times New Roman" w:hAnsi="Times New Roman" w:cs="Times New Roman"/>
              </w:rPr>
              <w:t xml:space="preserve">7. Identificar a área da superfície de um poliedro como a soma das áreas das respetivas faces. </w:t>
            </w:r>
          </w:p>
          <w:p w:rsidR="00F34F9C" w:rsidRDefault="00F34F9C" w:rsidP="00F34F9C">
            <w:pPr>
              <w:ind w:left="708"/>
              <w:jc w:val="both"/>
              <w:rPr>
                <w:rFonts w:ascii="Times New Roman" w:hAnsi="Times New Roman" w:cs="Times New Roman"/>
              </w:rPr>
            </w:pPr>
            <w:r>
              <w:rPr>
                <w:rFonts w:ascii="Times New Roman" w:hAnsi="Times New Roman" w:cs="Times New Roman"/>
              </w:rPr>
              <w:t>9.</w:t>
            </w:r>
            <w:r w:rsidRPr="00F34F9C">
              <w:rPr>
                <w:rFonts w:ascii="Times New Roman" w:hAnsi="Times New Roman" w:cs="Times New Roman"/>
              </w:rPr>
              <w:t xml:space="preserve">8. Reconhecer, fixada uma unidade de comprimento, que a medida, em unidades quadradas, da área (da superfície) lateral de um cone reto é igual ao produto da medida do comprimento da geratriz pelo raio da base multiplicado por </w:t>
            </w:r>
            <w:r w:rsidRPr="00F34F9C">
              <w:rPr>
                <w:rFonts w:ascii="Times New Roman" w:hAnsi="Times New Roman" w:cs="Times New Roman"/>
                <w:position w:val="-6"/>
              </w:rPr>
              <w:object w:dxaOrig="220" w:dyaOrig="220">
                <v:shape id="_x0000_i1065" type="#_x0000_t75" style="width:10.75pt;height:10.75pt" o:ole="">
                  <v:imagedata r:id="rId79" o:title=""/>
                </v:shape>
                <o:OLEObject Type="Embed" ProgID="Equation.DSMT4" ShapeID="_x0000_i1065" DrawAspect="Content" ObjectID="_1503173703" r:id="rId80"/>
              </w:object>
            </w:r>
            <w:r w:rsidRPr="00F34F9C">
              <w:rPr>
                <w:rFonts w:ascii="Times New Roman" w:hAnsi="Times New Roman" w:cs="Times New Roman"/>
              </w:rPr>
              <w:t>, sabendo que pode ser aproximada pelas áreas</w:t>
            </w:r>
            <w:r>
              <w:rPr>
                <w:rFonts w:ascii="Times New Roman" w:hAnsi="Times New Roman" w:cs="Times New Roman"/>
              </w:rPr>
              <w:t xml:space="preserve"> </w:t>
            </w:r>
            <w:r w:rsidR="00CE769D">
              <w:rPr>
                <w:rFonts w:ascii="Times New Roman" w:hAnsi="Times New Roman" w:cs="Times New Roman"/>
              </w:rPr>
              <w:t>(das superfícies) laterais de pirâmides com o mesmo vértice e bases inscritas ou circunscritas à base do cone, ou, em alternativa, observando que a planificação da superfície lateral corresponde a um setor circular de raio igual à geratriz.</w:t>
            </w:r>
          </w:p>
          <w:p w:rsidR="00CE769D" w:rsidRDefault="00CE769D" w:rsidP="00F34F9C">
            <w:pPr>
              <w:ind w:left="708"/>
              <w:jc w:val="both"/>
              <w:rPr>
                <w:rFonts w:ascii="Times New Roman" w:hAnsi="Times New Roman" w:cs="Times New Roman"/>
              </w:rPr>
            </w:pPr>
            <w:r>
              <w:rPr>
                <w:rFonts w:ascii="Times New Roman" w:hAnsi="Times New Roman" w:cs="Times New Roman"/>
              </w:rPr>
              <w:t xml:space="preserve">9.9. Saber </w:t>
            </w:r>
            <w:r w:rsidRPr="00CE769D">
              <w:rPr>
                <w:rFonts w:ascii="Times New Roman" w:hAnsi="Times New Roman" w:cs="Times New Roman"/>
              </w:rPr>
              <w:t xml:space="preserve">que a medida, em unidades quadradas, da área de uma superfície esférica é igual a </w:t>
            </w:r>
            <w:r w:rsidRPr="00025CA5">
              <w:rPr>
                <w:rFonts w:cs="Times New Roman"/>
                <w:position w:val="-6"/>
              </w:rPr>
              <w:object w:dxaOrig="580" w:dyaOrig="320">
                <v:shape id="_x0000_i1066" type="#_x0000_t75" style="width:29pt;height:16.1pt" o:ole="">
                  <v:imagedata r:id="rId81" o:title=""/>
                </v:shape>
                <o:OLEObject Type="Embed" ProgID="Equation.DSMT4" ShapeID="_x0000_i1066" DrawAspect="Content" ObjectID="_1503173704" r:id="rId82"/>
              </w:object>
            </w:r>
            <w:r w:rsidRPr="00CE769D">
              <w:rPr>
                <w:rFonts w:ascii="Times New Roman" w:hAnsi="Times New Roman" w:cs="Times New Roman"/>
              </w:rPr>
              <w:t xml:space="preserve">, onde </w:t>
            </w:r>
            <w:r w:rsidRPr="00CE769D">
              <w:rPr>
                <w:rFonts w:ascii="Times New Roman" w:hAnsi="Times New Roman" w:cs="Times New Roman"/>
                <w:i/>
              </w:rPr>
              <w:t>R</w:t>
            </w:r>
            <w:r w:rsidRPr="00CE769D">
              <w:rPr>
                <w:rFonts w:ascii="Times New Roman" w:hAnsi="Times New Roman" w:cs="Times New Roman"/>
              </w:rPr>
              <w:t xml:space="preserve"> é o raio da esfera</w:t>
            </w:r>
            <w:r>
              <w:rPr>
                <w:rFonts w:ascii="Times New Roman" w:hAnsi="Times New Roman" w:cs="Times New Roman"/>
              </w:rPr>
              <w:t>.</w:t>
            </w:r>
          </w:p>
          <w:p w:rsidR="00E34D28" w:rsidRDefault="00E34D28" w:rsidP="00F34F9C">
            <w:pPr>
              <w:ind w:left="708"/>
              <w:jc w:val="both"/>
              <w:rPr>
                <w:rFonts w:ascii="Times New Roman" w:hAnsi="Times New Roman" w:cs="Times New Roman"/>
              </w:rPr>
            </w:pPr>
          </w:p>
          <w:p w:rsidR="00CE769D" w:rsidRPr="00E34D28" w:rsidRDefault="00CE769D" w:rsidP="00F34F9C">
            <w:pPr>
              <w:ind w:left="708"/>
              <w:jc w:val="both"/>
              <w:rPr>
                <w:rFonts w:ascii="Times New Roman" w:hAnsi="Times New Roman" w:cs="Times New Roman"/>
              </w:rPr>
            </w:pPr>
          </w:p>
          <w:p w:rsidR="00E34D28" w:rsidRPr="00F34F9C" w:rsidRDefault="00CE769D" w:rsidP="00F34F9C">
            <w:pPr>
              <w:ind w:left="708" w:hanging="708"/>
              <w:jc w:val="both"/>
              <w:rPr>
                <w:rFonts w:ascii="Times New Roman" w:eastAsia="Calibri" w:hAnsi="Times New Roman" w:cs="Times New Roman"/>
                <w:i/>
                <w:iCs/>
                <w:color w:val="000000"/>
                <w:lang w:eastAsia="pt-PT"/>
              </w:rPr>
            </w:pPr>
            <w:r>
              <w:rPr>
                <w:rFonts w:ascii="Times New Roman" w:eastAsia="Calibri" w:hAnsi="Times New Roman" w:cs="Times New Roman"/>
                <w:i/>
                <w:iCs/>
                <w:color w:val="000000"/>
                <w:lang w:eastAsia="pt-PT"/>
              </w:rPr>
              <w:t>10</w:t>
            </w:r>
            <w:r w:rsidR="00E34D28" w:rsidRPr="00F34F9C">
              <w:rPr>
                <w:rFonts w:ascii="Times New Roman" w:eastAsia="Calibri" w:hAnsi="Times New Roman" w:cs="Times New Roman"/>
                <w:i/>
                <w:iCs/>
                <w:color w:val="000000"/>
                <w:lang w:eastAsia="pt-PT"/>
              </w:rPr>
              <w:t xml:space="preserve">. Resolver problemas </w:t>
            </w:r>
          </w:p>
          <w:p w:rsidR="00E34D28" w:rsidRPr="00E34D28" w:rsidRDefault="00CE769D" w:rsidP="00E34D28">
            <w:pPr>
              <w:pStyle w:val="Default"/>
              <w:ind w:left="708" w:hanging="112"/>
              <w:jc w:val="both"/>
              <w:rPr>
                <w:rFonts w:ascii="Times New Roman" w:hAnsi="Times New Roman" w:cs="Times New Roman"/>
                <w:sz w:val="22"/>
                <w:szCs w:val="22"/>
              </w:rPr>
            </w:pPr>
            <w:r>
              <w:rPr>
                <w:rFonts w:ascii="Times New Roman" w:hAnsi="Times New Roman" w:cs="Times New Roman"/>
                <w:sz w:val="22"/>
                <w:szCs w:val="22"/>
              </w:rPr>
              <w:t>10</w:t>
            </w:r>
            <w:r w:rsidR="00E34D28">
              <w:rPr>
                <w:rFonts w:ascii="Times New Roman" w:hAnsi="Times New Roman" w:cs="Times New Roman"/>
                <w:sz w:val="22"/>
                <w:szCs w:val="22"/>
              </w:rPr>
              <w:t>.</w:t>
            </w:r>
            <w:r w:rsidR="00E34D28" w:rsidRPr="00E34D28">
              <w:rPr>
                <w:rFonts w:ascii="Times New Roman" w:hAnsi="Times New Roman" w:cs="Times New Roman"/>
                <w:sz w:val="22"/>
                <w:szCs w:val="22"/>
              </w:rPr>
              <w:t xml:space="preserve">1. </w:t>
            </w:r>
            <w:r w:rsidRPr="00CE769D">
              <w:rPr>
                <w:rFonts w:ascii="Times New Roman" w:hAnsi="Times New Roman" w:cs="Times New Roman"/>
                <w:iCs/>
                <w:sz w:val="22"/>
                <w:szCs w:val="22"/>
              </w:rPr>
              <w:t>Resolver problemas envolvendo o cálculo de áreas e volumes de sólidos</w:t>
            </w:r>
            <w:r w:rsidR="00E34D28" w:rsidRPr="00CE769D">
              <w:rPr>
                <w:rFonts w:ascii="Times New Roman" w:hAnsi="Times New Roman" w:cs="Times New Roman"/>
                <w:sz w:val="22"/>
                <w:szCs w:val="22"/>
              </w:rPr>
              <w:t>.</w:t>
            </w:r>
            <w:r w:rsidR="00E34D28" w:rsidRPr="00E34D28">
              <w:rPr>
                <w:rFonts w:ascii="Times New Roman" w:hAnsi="Times New Roman" w:cs="Times New Roman"/>
                <w:sz w:val="22"/>
                <w:szCs w:val="22"/>
              </w:rPr>
              <w:t xml:space="preserve"> </w:t>
            </w:r>
          </w:p>
          <w:p w:rsidR="003B5019" w:rsidRDefault="003B5019" w:rsidP="003B5019">
            <w:pPr>
              <w:rPr>
                <w:rFonts w:ascii="Arial" w:hAnsi="Arial" w:cs="Arial"/>
                <w:sz w:val="20"/>
                <w:szCs w:val="20"/>
              </w:rPr>
            </w:pPr>
          </w:p>
          <w:p w:rsidR="003B5019" w:rsidRPr="003E7E73" w:rsidRDefault="003B5019" w:rsidP="003B5019">
            <w:pPr>
              <w:pStyle w:val="PargrafodaLista"/>
              <w:ind w:left="171" w:firstLine="0"/>
              <w:rPr>
                <w:rFonts w:ascii="Helvetica" w:hAnsi="Helvetica"/>
                <w:sz w:val="20"/>
              </w:rPr>
            </w:pPr>
          </w:p>
        </w:tc>
      </w:tr>
    </w:tbl>
    <w:p w:rsidR="003B5019" w:rsidRDefault="003B5019" w:rsidP="003B5019">
      <w:pPr>
        <w:ind w:left="0" w:firstLine="0"/>
      </w:pPr>
      <w:r>
        <w:lastRenderedPageBreak/>
        <w:br w:type="page"/>
      </w:r>
    </w:p>
    <w:p w:rsidR="003B5019" w:rsidRDefault="003B5019" w:rsidP="003B5019">
      <w:pPr>
        <w:jc w:val="center"/>
        <w:rPr>
          <w:rFonts w:ascii="Helvetica" w:hAnsi="Helvetica" w:cs="HelveticaLTStd-BlkCond"/>
          <w:b/>
          <w:color w:val="FFFFFF"/>
          <w:sz w:val="26"/>
          <w:szCs w:val="26"/>
        </w:rPr>
        <w:sectPr w:rsidR="003B5019" w:rsidSect="00727430">
          <w:headerReference w:type="default" r:id="rId83"/>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122"/>
        <w:gridCol w:w="1842"/>
        <w:gridCol w:w="4536"/>
        <w:gridCol w:w="4111"/>
        <w:gridCol w:w="2977"/>
      </w:tblGrid>
      <w:tr w:rsidR="003B5019" w:rsidRPr="00B851C6" w:rsidTr="003B5019">
        <w:tc>
          <w:tcPr>
            <w:tcW w:w="15588" w:type="dxa"/>
            <w:gridSpan w:val="5"/>
            <w:shd w:val="clear" w:color="auto" w:fill="595959" w:themeFill="text1" w:themeFillTint="A6"/>
          </w:tcPr>
          <w:p w:rsidR="003B5019" w:rsidRPr="00B851C6" w:rsidRDefault="003B5019" w:rsidP="003B5019">
            <w:pPr>
              <w:jc w:val="center"/>
              <w:rPr>
                <w:rFonts w:ascii="Helvetica" w:hAnsi="Helvetica"/>
                <w:b/>
              </w:rPr>
            </w:pPr>
            <w:r w:rsidRPr="00B851C6">
              <w:rPr>
                <w:rFonts w:ascii="Helvetica" w:hAnsi="Helvetica" w:cs="HelveticaLTStd-BlkCond"/>
                <w:b/>
                <w:color w:val="FFFFFF"/>
                <w:sz w:val="26"/>
                <w:szCs w:val="26"/>
              </w:rPr>
              <w:lastRenderedPageBreak/>
              <w:t>PLANIFICAÇÃO DA</w:t>
            </w:r>
            <w:r w:rsidR="007E3AE1">
              <w:rPr>
                <w:rFonts w:ascii="Helvetica" w:hAnsi="Helvetica" w:cs="HelveticaLTStd-BlkCond"/>
                <w:b/>
                <w:color w:val="FFFFFF"/>
                <w:sz w:val="26"/>
                <w:szCs w:val="26"/>
              </w:rPr>
              <w:t xml:space="preserve"> UNIDADE DIDÁTICA 5</w:t>
            </w:r>
            <w:r w:rsidR="00FF5F8F">
              <w:rPr>
                <w:rFonts w:ascii="Helvetica" w:hAnsi="Helvetica" w:cs="HelveticaLTStd-BlkCond"/>
                <w:b/>
                <w:color w:val="FFFFFF"/>
                <w:sz w:val="26"/>
                <w:szCs w:val="26"/>
              </w:rPr>
              <w:t xml:space="preserve"> DO MANUAL MF9</w:t>
            </w:r>
          </w:p>
        </w:tc>
      </w:tr>
      <w:tr w:rsidR="003B5019" w:rsidRPr="00B851C6" w:rsidTr="003B5019">
        <w:tc>
          <w:tcPr>
            <w:tcW w:w="15588" w:type="dxa"/>
            <w:gridSpan w:val="5"/>
          </w:tcPr>
          <w:p w:rsidR="00AA316A" w:rsidRDefault="00AA316A" w:rsidP="003B5019">
            <w:pPr>
              <w:rPr>
                <w:rFonts w:ascii="Helvetica" w:hAnsi="Helvetica" w:cs="HelveticaLTStd-BoldCond"/>
                <w:b/>
                <w:bCs/>
                <w:sz w:val="24"/>
                <w:szCs w:val="24"/>
              </w:rPr>
            </w:pPr>
          </w:p>
          <w:p w:rsidR="003B5019" w:rsidRPr="00DC21ED" w:rsidRDefault="003B5019" w:rsidP="003B5019">
            <w:pPr>
              <w:rPr>
                <w:rFonts w:cs="Arial"/>
                <w:bCs/>
                <w:sz w:val="20"/>
                <w:szCs w:val="20"/>
              </w:rPr>
            </w:pPr>
            <w:r w:rsidRPr="00B851C6">
              <w:rPr>
                <w:rFonts w:ascii="Helvetica" w:hAnsi="Helvetica" w:cs="HelveticaLTStd-BoldCond"/>
                <w:b/>
                <w:bCs/>
                <w:sz w:val="24"/>
                <w:szCs w:val="24"/>
              </w:rPr>
              <w:t xml:space="preserve">DOMÍNIO: </w:t>
            </w:r>
            <w:r w:rsidR="0038770D">
              <w:rPr>
                <w:rFonts w:cs="Arial"/>
                <w:b/>
                <w:bCs/>
              </w:rPr>
              <w:t>GEOMETRIA E MEDIDA (GM9</w:t>
            </w:r>
            <w:r w:rsidR="0038770D" w:rsidRPr="007F0C47">
              <w:rPr>
                <w:rFonts w:cs="Arial"/>
                <w:b/>
                <w:bCs/>
              </w:rPr>
              <w:t>)</w:t>
            </w:r>
          </w:p>
          <w:p w:rsidR="003B5019" w:rsidRPr="00B851C6" w:rsidRDefault="003B5019" w:rsidP="00B47A5E">
            <w:pPr>
              <w:autoSpaceDE w:val="0"/>
              <w:autoSpaceDN w:val="0"/>
              <w:adjustRightInd w:val="0"/>
              <w:ind w:left="0" w:firstLine="0"/>
              <w:rPr>
                <w:rFonts w:ascii="Helvetica" w:hAnsi="Helvetica" w:cs="HelveticaLTStd-Cond"/>
                <w:sz w:val="20"/>
                <w:szCs w:val="20"/>
              </w:rPr>
            </w:pPr>
          </w:p>
        </w:tc>
      </w:tr>
      <w:tr w:rsidR="003B5019" w:rsidRPr="00B851C6" w:rsidTr="00B47A5E">
        <w:trPr>
          <w:trHeight w:val="724"/>
        </w:trPr>
        <w:tc>
          <w:tcPr>
            <w:tcW w:w="2122" w:type="dxa"/>
            <w:shd w:val="clear" w:color="auto" w:fill="595959" w:themeFill="text1" w:themeFillTint="A6"/>
            <w:vAlign w:val="center"/>
          </w:tcPr>
          <w:p w:rsidR="003B5019" w:rsidRPr="00B851C6" w:rsidRDefault="003B501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842" w:type="dxa"/>
            <w:shd w:val="clear" w:color="auto" w:fill="595959" w:themeFill="text1" w:themeFillTint="A6"/>
          </w:tcPr>
          <w:p w:rsidR="003B5019" w:rsidRDefault="003B5019" w:rsidP="003B5019">
            <w:pPr>
              <w:autoSpaceDE w:val="0"/>
              <w:autoSpaceDN w:val="0"/>
              <w:adjustRightInd w:val="0"/>
              <w:spacing w:before="60" w:after="60"/>
              <w:jc w:val="center"/>
              <w:rPr>
                <w:rFonts w:ascii="Helvetica" w:hAnsi="Helvetica" w:cs="HelveticaLTStd-BlkCond"/>
                <w:b/>
                <w:color w:val="FFFFFF"/>
                <w:sz w:val="16"/>
                <w:szCs w:val="16"/>
              </w:rPr>
            </w:pPr>
          </w:p>
          <w:p w:rsidR="003B5019" w:rsidRPr="00B851C6" w:rsidRDefault="003B5019" w:rsidP="003B5019">
            <w:pPr>
              <w:autoSpaceDE w:val="0"/>
              <w:autoSpaceDN w:val="0"/>
              <w:adjustRightInd w:val="0"/>
              <w:spacing w:before="60" w:after="60"/>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3B5019" w:rsidRPr="00DC21ED" w:rsidRDefault="003B501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4536" w:type="dxa"/>
            <w:shd w:val="clear" w:color="auto" w:fill="595959" w:themeFill="text1" w:themeFillTint="A6"/>
            <w:vAlign w:val="center"/>
          </w:tcPr>
          <w:p w:rsidR="003B5019" w:rsidRPr="00B851C6" w:rsidRDefault="003B501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4111" w:type="dxa"/>
            <w:shd w:val="clear" w:color="auto" w:fill="595959" w:themeFill="text1" w:themeFillTint="A6"/>
            <w:vAlign w:val="center"/>
          </w:tcPr>
          <w:p w:rsidR="003B5019" w:rsidRPr="00B851C6" w:rsidRDefault="003B5019" w:rsidP="003B501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3B5019" w:rsidRDefault="003B5019" w:rsidP="003B5019">
            <w:pPr>
              <w:autoSpaceDE w:val="0"/>
              <w:autoSpaceDN w:val="0"/>
              <w:adjustRightInd w:val="0"/>
              <w:spacing w:before="60" w:after="60"/>
              <w:jc w:val="center"/>
              <w:rPr>
                <w:rFonts w:ascii="Helvetica" w:hAnsi="Helvetica" w:cs="HelveticaLTStd-BlkCond"/>
                <w:b/>
                <w:color w:val="FFFFFF"/>
                <w:sz w:val="16"/>
                <w:szCs w:val="16"/>
              </w:rPr>
            </w:pPr>
          </w:p>
          <w:p w:rsidR="003B5019" w:rsidRPr="00B851C6" w:rsidRDefault="003B5019" w:rsidP="003B5019">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3B5019" w:rsidRPr="00DC21ED" w:rsidRDefault="003B5019" w:rsidP="003B501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E34D28" w:rsidRPr="007D30F4" w:rsidTr="00B47A5E">
        <w:tc>
          <w:tcPr>
            <w:tcW w:w="2122" w:type="dxa"/>
          </w:tcPr>
          <w:p w:rsidR="00E34D28" w:rsidRDefault="00E34D28" w:rsidP="00E34D28">
            <w:pPr>
              <w:rPr>
                <w:rFonts w:cs="Arial"/>
                <w:b/>
                <w:bCs/>
              </w:rPr>
            </w:pPr>
            <w:r>
              <w:rPr>
                <w:rFonts w:cs="Arial"/>
                <w:b/>
                <w:bCs/>
              </w:rPr>
              <w:t xml:space="preserve">0 – </w:t>
            </w:r>
            <w:r w:rsidR="000E4649">
              <w:rPr>
                <w:rFonts w:cs="Arial"/>
                <w:b/>
                <w:bCs/>
              </w:rPr>
              <w:t>Perímetro do círculo. Áreas. Volumes</w:t>
            </w:r>
          </w:p>
          <w:p w:rsidR="00AA316A" w:rsidRPr="00B55429" w:rsidRDefault="00AA316A" w:rsidP="00E34D28">
            <w:pPr>
              <w:rPr>
                <w:rFonts w:cs="Arial"/>
                <w:b/>
                <w:bCs/>
              </w:rPr>
            </w:pPr>
          </w:p>
        </w:tc>
        <w:tc>
          <w:tcPr>
            <w:tcW w:w="1842" w:type="dxa"/>
          </w:tcPr>
          <w:p w:rsidR="00E34D28" w:rsidRDefault="00E34D28" w:rsidP="002C27EA">
            <w:pPr>
              <w:jc w:val="center"/>
              <w:rPr>
                <w:rFonts w:cs="Arial"/>
              </w:rPr>
            </w:pPr>
            <w:r>
              <w:rPr>
                <w:rFonts w:cs="Arial"/>
              </w:rPr>
              <w:t>2</w:t>
            </w:r>
          </w:p>
        </w:tc>
        <w:tc>
          <w:tcPr>
            <w:tcW w:w="4536" w:type="dxa"/>
          </w:tcPr>
          <w:p w:rsidR="00E34D28" w:rsidRDefault="00E34D28" w:rsidP="00E34D28">
            <w:pPr>
              <w:rPr>
                <w:rFonts w:cs="Arial"/>
              </w:rPr>
            </w:pPr>
          </w:p>
        </w:tc>
        <w:tc>
          <w:tcPr>
            <w:tcW w:w="4111" w:type="dxa"/>
          </w:tcPr>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 6)</w:t>
            </w:r>
          </w:p>
          <w:p w:rsidR="00E34D28" w:rsidRPr="00E34D28" w:rsidRDefault="000E4649" w:rsidP="000E4649">
            <w:pPr>
              <w:pStyle w:val="PargrafodaLista"/>
              <w:numPr>
                <w:ilvl w:val="0"/>
                <w:numId w:val="1"/>
              </w:numPr>
              <w:autoSpaceDE w:val="0"/>
              <w:autoSpaceDN w:val="0"/>
              <w:adjustRightInd w:val="0"/>
              <w:ind w:left="170" w:hanging="170"/>
              <w:rPr>
                <w:rFonts w:cs="Arial"/>
              </w:rPr>
            </w:pPr>
            <w:r>
              <w:rPr>
                <w:rFonts w:cs="Arial"/>
              </w:rPr>
              <w:t>Tarefas</w:t>
            </w:r>
            <w:r w:rsidRPr="00B55429">
              <w:rPr>
                <w:rFonts w:cs="Arial"/>
              </w:rPr>
              <w:t xml:space="preserve"> 1</w:t>
            </w:r>
            <w:r>
              <w:rPr>
                <w:rFonts w:cs="Arial"/>
              </w:rPr>
              <w:t xml:space="preserve"> e 2 (Recordo - pág. 7)</w:t>
            </w:r>
          </w:p>
        </w:tc>
        <w:tc>
          <w:tcPr>
            <w:tcW w:w="2977" w:type="dxa"/>
          </w:tcPr>
          <w:p w:rsidR="00E34D28" w:rsidRPr="00B55429" w:rsidRDefault="00E34D28" w:rsidP="00E34D28">
            <w:pPr>
              <w:rPr>
                <w:rFonts w:cs="Arial"/>
              </w:rPr>
            </w:pPr>
            <w:r w:rsidRPr="00B55429">
              <w:rPr>
                <w:rFonts w:cs="Arial"/>
              </w:rPr>
              <w:t>Manual</w:t>
            </w:r>
          </w:p>
          <w:p w:rsidR="00E34D28" w:rsidRPr="00B55429" w:rsidRDefault="00E34D28" w:rsidP="00E34D28">
            <w:pPr>
              <w:rPr>
                <w:rFonts w:cs="Arial"/>
              </w:rPr>
            </w:pPr>
            <w:r>
              <w:rPr>
                <w:rFonts w:cs="Arial"/>
              </w:rPr>
              <w:t>CA – Ficha diagnóstica 5</w:t>
            </w:r>
          </w:p>
        </w:tc>
      </w:tr>
      <w:tr w:rsidR="00E34D28" w:rsidRPr="007D30F4" w:rsidTr="00B47A5E">
        <w:tc>
          <w:tcPr>
            <w:tcW w:w="2122" w:type="dxa"/>
          </w:tcPr>
          <w:p w:rsidR="00E34D28" w:rsidRDefault="00E34D28" w:rsidP="000E4649">
            <w:pPr>
              <w:rPr>
                <w:rFonts w:cs="Arial"/>
                <w:b/>
                <w:bCs/>
              </w:rPr>
            </w:pPr>
            <w:r w:rsidRPr="00A75B91">
              <w:rPr>
                <w:rFonts w:cs="Arial"/>
                <w:b/>
                <w:bCs/>
              </w:rPr>
              <w:t>1</w:t>
            </w:r>
            <w:r>
              <w:rPr>
                <w:rFonts w:cs="Arial"/>
                <w:b/>
                <w:bCs/>
              </w:rPr>
              <w:t xml:space="preserve"> – </w:t>
            </w:r>
            <w:r w:rsidR="000E4649" w:rsidRPr="00A81826">
              <w:rPr>
                <w:rFonts w:cs="Arial"/>
                <w:b/>
                <w:bCs/>
              </w:rPr>
              <w:t xml:space="preserve">Distâncias </w:t>
            </w:r>
            <w:r w:rsidR="000E4649">
              <w:rPr>
                <w:rFonts w:cs="Arial"/>
                <w:b/>
                <w:bCs/>
              </w:rPr>
              <w:t xml:space="preserve">entre </w:t>
            </w:r>
            <w:r w:rsidR="000E4649" w:rsidRPr="00A81826">
              <w:rPr>
                <w:rFonts w:cs="Arial"/>
                <w:b/>
                <w:bCs/>
              </w:rPr>
              <w:t>pontos</w:t>
            </w:r>
            <w:r w:rsidR="000E4649">
              <w:rPr>
                <w:rFonts w:cs="Arial"/>
                <w:b/>
                <w:bCs/>
              </w:rPr>
              <w:t xml:space="preserve"> e planos</w:t>
            </w:r>
            <w:r w:rsidR="000E4649" w:rsidRPr="00A81826">
              <w:rPr>
                <w:rFonts w:cs="Arial"/>
                <w:b/>
                <w:bCs/>
              </w:rPr>
              <w:t xml:space="preserve">, retas e planos </w:t>
            </w:r>
            <w:r w:rsidR="000E4649">
              <w:rPr>
                <w:rFonts w:cs="Arial"/>
                <w:b/>
                <w:bCs/>
              </w:rPr>
              <w:t xml:space="preserve">e entre planos </w:t>
            </w:r>
            <w:r w:rsidR="000E4649" w:rsidRPr="00A81826">
              <w:rPr>
                <w:rFonts w:cs="Arial"/>
                <w:b/>
                <w:bCs/>
              </w:rPr>
              <w:t>paralelos</w:t>
            </w:r>
          </w:p>
          <w:p w:rsidR="00AA316A" w:rsidRPr="00997B1C" w:rsidRDefault="00AA316A" w:rsidP="000E4649">
            <w:pPr>
              <w:rPr>
                <w:rFonts w:cs="Arial"/>
                <w:bCs/>
              </w:rPr>
            </w:pPr>
          </w:p>
        </w:tc>
        <w:tc>
          <w:tcPr>
            <w:tcW w:w="1842" w:type="dxa"/>
          </w:tcPr>
          <w:p w:rsidR="00E34D28" w:rsidRDefault="00E34D28" w:rsidP="002C27EA">
            <w:pPr>
              <w:jc w:val="center"/>
              <w:rPr>
                <w:rFonts w:cs="Arial"/>
              </w:rPr>
            </w:pPr>
            <w:r>
              <w:rPr>
                <w:rFonts w:cs="Arial"/>
              </w:rPr>
              <w:t>2</w:t>
            </w:r>
          </w:p>
        </w:tc>
        <w:tc>
          <w:tcPr>
            <w:tcW w:w="4536" w:type="dxa"/>
          </w:tcPr>
          <w:p w:rsidR="00E34D28" w:rsidRPr="00B55429" w:rsidRDefault="000E4649" w:rsidP="00E34D28">
            <w:pPr>
              <w:rPr>
                <w:rFonts w:cs="Arial"/>
              </w:rPr>
            </w:pPr>
            <w:r>
              <w:rPr>
                <w:rFonts w:cs="Arial"/>
              </w:rPr>
              <w:t>8.1, 8.2, 8.3</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(págs. 8 a 10)</w:t>
            </w:r>
          </w:p>
          <w:p w:rsidR="00E34D28" w:rsidRPr="00B55429" w:rsidRDefault="000E4649" w:rsidP="000E4649">
            <w:pPr>
              <w:pStyle w:val="PargrafodaLista"/>
              <w:numPr>
                <w:ilvl w:val="0"/>
                <w:numId w:val="1"/>
              </w:numPr>
              <w:autoSpaceDE w:val="0"/>
              <w:autoSpaceDN w:val="0"/>
              <w:adjustRightInd w:val="0"/>
              <w:ind w:left="170" w:hanging="170"/>
              <w:rPr>
                <w:rFonts w:cs="Arial"/>
              </w:rPr>
            </w:pPr>
            <w:r w:rsidRPr="00B55429">
              <w:rPr>
                <w:rFonts w:cs="Arial"/>
              </w:rPr>
              <w:t xml:space="preserve">Aplico o que aprendi </w:t>
            </w:r>
            <w:r>
              <w:rPr>
                <w:rFonts w:cs="Arial"/>
              </w:rPr>
              <w:t>(</w:t>
            </w:r>
            <w:r w:rsidRPr="00B55429">
              <w:rPr>
                <w:rFonts w:cs="Arial"/>
              </w:rPr>
              <w:t>pág</w:t>
            </w:r>
            <w:r>
              <w:rPr>
                <w:rFonts w:cs="Arial"/>
              </w:rPr>
              <w:t>. 11)</w:t>
            </w:r>
          </w:p>
        </w:tc>
        <w:tc>
          <w:tcPr>
            <w:tcW w:w="2977" w:type="dxa"/>
          </w:tcPr>
          <w:p w:rsidR="00E34D28" w:rsidRDefault="00E34D28" w:rsidP="00E34D28">
            <w:pPr>
              <w:rPr>
                <w:rFonts w:cs="Arial"/>
              </w:rPr>
            </w:pPr>
            <w:r w:rsidRPr="00B55429">
              <w:rPr>
                <w:rFonts w:cs="Arial"/>
              </w:rPr>
              <w:t>Manual</w:t>
            </w:r>
          </w:p>
          <w:p w:rsidR="00E34D28" w:rsidRPr="00B55429" w:rsidRDefault="000E4649" w:rsidP="00E34D28">
            <w:pPr>
              <w:rPr>
                <w:rFonts w:cs="Arial"/>
              </w:rPr>
            </w:pPr>
            <w:r>
              <w:rPr>
                <w:rFonts w:cs="Arial"/>
              </w:rPr>
              <w:t>CA – Ficha 22</w:t>
            </w:r>
          </w:p>
        </w:tc>
      </w:tr>
      <w:tr w:rsidR="00E34D28" w:rsidRPr="007D30F4" w:rsidTr="00B47A5E">
        <w:tc>
          <w:tcPr>
            <w:tcW w:w="2122" w:type="dxa"/>
          </w:tcPr>
          <w:p w:rsidR="00E34D28" w:rsidRPr="00A75B91" w:rsidRDefault="00E34D28" w:rsidP="00E34D28">
            <w:pPr>
              <w:rPr>
                <w:rFonts w:cs="Arial"/>
                <w:b/>
                <w:bCs/>
              </w:rPr>
            </w:pPr>
            <w:r w:rsidRPr="00A75B91">
              <w:rPr>
                <w:rFonts w:cs="Arial"/>
                <w:b/>
                <w:bCs/>
              </w:rPr>
              <w:t>2</w:t>
            </w:r>
            <w:r>
              <w:rPr>
                <w:rFonts w:cs="Arial"/>
                <w:b/>
                <w:bCs/>
              </w:rPr>
              <w:t xml:space="preserve"> – </w:t>
            </w:r>
            <w:r w:rsidR="000E4649" w:rsidRPr="00F3610B">
              <w:rPr>
                <w:rFonts w:cs="Arial"/>
                <w:b/>
                <w:bCs/>
              </w:rPr>
              <w:t>Sólidos geométricos</w:t>
            </w:r>
          </w:p>
          <w:p w:rsidR="00E34D28" w:rsidRPr="00A75B91" w:rsidRDefault="00E34D28" w:rsidP="00E34D28">
            <w:pPr>
              <w:pStyle w:val="PargrafodaLista"/>
              <w:ind w:left="0"/>
              <w:rPr>
                <w:rFonts w:cs="Arial"/>
                <w:b/>
                <w:bCs/>
              </w:rPr>
            </w:pPr>
          </w:p>
        </w:tc>
        <w:tc>
          <w:tcPr>
            <w:tcW w:w="1842" w:type="dxa"/>
          </w:tcPr>
          <w:p w:rsidR="00E34D28" w:rsidRDefault="00E34D28" w:rsidP="002C27EA">
            <w:pPr>
              <w:jc w:val="center"/>
              <w:rPr>
                <w:rFonts w:cs="Arial"/>
              </w:rPr>
            </w:pPr>
            <w:r>
              <w:rPr>
                <w:rFonts w:cs="Arial"/>
              </w:rPr>
              <w:t>2</w:t>
            </w:r>
          </w:p>
        </w:tc>
        <w:tc>
          <w:tcPr>
            <w:tcW w:w="4536" w:type="dxa"/>
          </w:tcPr>
          <w:p w:rsidR="00E34D28" w:rsidRPr="00B55429" w:rsidRDefault="000E4649" w:rsidP="00E34D28">
            <w:pPr>
              <w:rPr>
                <w:rFonts w:cs="Arial"/>
              </w:rPr>
            </w:pPr>
            <w:r>
              <w:rPr>
                <w:rFonts w:cs="Arial"/>
              </w:rPr>
              <w:t>8.4</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(págs. 12 a 15)</w:t>
            </w:r>
          </w:p>
          <w:p w:rsid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 (pág. 13)</w:t>
            </w:r>
          </w:p>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Desafio (pág. 13)</w:t>
            </w:r>
          </w:p>
          <w:p w:rsidR="00E34D28" w:rsidRDefault="000E4649" w:rsidP="000E4649">
            <w:pPr>
              <w:pStyle w:val="PargrafodaLista"/>
              <w:numPr>
                <w:ilvl w:val="0"/>
                <w:numId w:val="1"/>
              </w:numPr>
              <w:autoSpaceDE w:val="0"/>
              <w:autoSpaceDN w:val="0"/>
              <w:adjustRightInd w:val="0"/>
              <w:ind w:left="170" w:hanging="170"/>
              <w:rPr>
                <w:rFonts w:cs="Arial"/>
              </w:rPr>
            </w:pPr>
            <w:r w:rsidRPr="00B55429">
              <w:rPr>
                <w:rFonts w:cs="Arial"/>
              </w:rPr>
              <w:t xml:space="preserve">Aplico o que aprendi </w:t>
            </w:r>
            <w:r>
              <w:rPr>
                <w:rFonts w:cs="Arial"/>
              </w:rPr>
              <w:t>(</w:t>
            </w:r>
            <w:r w:rsidRPr="00B55429">
              <w:rPr>
                <w:rFonts w:cs="Arial"/>
              </w:rPr>
              <w:t>pág</w:t>
            </w:r>
            <w:r>
              <w:rPr>
                <w:rFonts w:cs="Arial"/>
              </w:rPr>
              <w:t>. 16)</w:t>
            </w:r>
          </w:p>
          <w:p w:rsidR="00AA316A" w:rsidRPr="00B55429" w:rsidRDefault="00AA316A" w:rsidP="00AA316A">
            <w:pPr>
              <w:pStyle w:val="PargrafodaLista"/>
              <w:autoSpaceDE w:val="0"/>
              <w:autoSpaceDN w:val="0"/>
              <w:adjustRightInd w:val="0"/>
              <w:ind w:left="170" w:firstLine="0"/>
              <w:rPr>
                <w:rFonts w:cs="Arial"/>
              </w:rPr>
            </w:pPr>
          </w:p>
        </w:tc>
        <w:tc>
          <w:tcPr>
            <w:tcW w:w="2977" w:type="dxa"/>
          </w:tcPr>
          <w:p w:rsidR="00E34D28" w:rsidRPr="00B55429" w:rsidRDefault="00E34D28" w:rsidP="00E34D28">
            <w:pPr>
              <w:rPr>
                <w:rFonts w:cs="Arial"/>
              </w:rPr>
            </w:pPr>
            <w:r w:rsidRPr="00B55429">
              <w:rPr>
                <w:rFonts w:cs="Arial"/>
              </w:rPr>
              <w:t>Manual</w:t>
            </w:r>
          </w:p>
          <w:p w:rsidR="00E34D28" w:rsidRPr="00B55429" w:rsidRDefault="00E34D28" w:rsidP="00E34D28">
            <w:pPr>
              <w:rPr>
                <w:rFonts w:cs="Arial"/>
              </w:rPr>
            </w:pPr>
            <w:r>
              <w:rPr>
                <w:rFonts w:cs="Arial"/>
              </w:rPr>
              <w:t>CA – Ficha 22</w:t>
            </w:r>
          </w:p>
        </w:tc>
      </w:tr>
      <w:tr w:rsidR="00E34D28" w:rsidRPr="007D30F4" w:rsidTr="00B47A5E">
        <w:tc>
          <w:tcPr>
            <w:tcW w:w="2122" w:type="dxa"/>
          </w:tcPr>
          <w:p w:rsidR="00E34D28" w:rsidRDefault="00E34D28" w:rsidP="00E34D28">
            <w:pPr>
              <w:rPr>
                <w:rFonts w:cs="Arial"/>
                <w:b/>
                <w:bCs/>
              </w:rPr>
            </w:pPr>
            <w:r w:rsidRPr="00A75B91">
              <w:rPr>
                <w:rFonts w:cs="Arial"/>
                <w:b/>
                <w:bCs/>
              </w:rPr>
              <w:t>3</w:t>
            </w:r>
            <w:r>
              <w:rPr>
                <w:rFonts w:cs="Arial"/>
                <w:b/>
                <w:bCs/>
              </w:rPr>
              <w:t xml:space="preserve"> – </w:t>
            </w:r>
            <w:r w:rsidR="000E4649" w:rsidRPr="00B23C61">
              <w:rPr>
                <w:rFonts w:cs="Arial"/>
                <w:b/>
                <w:bCs/>
              </w:rPr>
              <w:t>Volume da pirâmide</w:t>
            </w:r>
          </w:p>
          <w:p w:rsidR="00AA316A" w:rsidRPr="00A75B91" w:rsidRDefault="00AA316A" w:rsidP="00E34D28">
            <w:pPr>
              <w:rPr>
                <w:rFonts w:cs="Arial"/>
                <w:b/>
                <w:bCs/>
              </w:rPr>
            </w:pPr>
          </w:p>
        </w:tc>
        <w:tc>
          <w:tcPr>
            <w:tcW w:w="1842" w:type="dxa"/>
          </w:tcPr>
          <w:p w:rsidR="00E34D28" w:rsidRDefault="000E4649" w:rsidP="002C27EA">
            <w:pPr>
              <w:jc w:val="center"/>
              <w:rPr>
                <w:rFonts w:cs="Arial"/>
              </w:rPr>
            </w:pPr>
            <w:r>
              <w:rPr>
                <w:rFonts w:cs="Arial"/>
              </w:rPr>
              <w:t>1</w:t>
            </w:r>
          </w:p>
        </w:tc>
        <w:tc>
          <w:tcPr>
            <w:tcW w:w="4536" w:type="dxa"/>
          </w:tcPr>
          <w:p w:rsidR="00E34D28" w:rsidRPr="00B55429" w:rsidRDefault="000E4649" w:rsidP="00E34D28">
            <w:pPr>
              <w:rPr>
                <w:rFonts w:cs="Arial"/>
              </w:rPr>
            </w:pPr>
            <w:r>
              <w:rPr>
                <w:rFonts w:cs="Arial"/>
              </w:rPr>
              <w:t>9.1, 9.2, 10.1</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(págs. 17 e 18)</w:t>
            </w:r>
          </w:p>
          <w:p w:rsidR="00E34D28" w:rsidRPr="00B55429" w:rsidRDefault="000E4649" w:rsidP="000E4649">
            <w:pPr>
              <w:pStyle w:val="PargrafodaLista"/>
              <w:numPr>
                <w:ilvl w:val="0"/>
                <w:numId w:val="1"/>
              </w:numPr>
              <w:autoSpaceDE w:val="0"/>
              <w:autoSpaceDN w:val="0"/>
              <w:adjustRightInd w:val="0"/>
              <w:ind w:left="170" w:hanging="170"/>
              <w:rPr>
                <w:rFonts w:cs="Arial"/>
              </w:rPr>
            </w:pPr>
            <w:r w:rsidRPr="00B55429">
              <w:rPr>
                <w:rFonts w:cs="Arial"/>
              </w:rPr>
              <w:t>A</w:t>
            </w:r>
            <w:r>
              <w:rPr>
                <w:rFonts w:cs="Arial"/>
              </w:rPr>
              <w:t>plico o que aprendi (pág. 19)</w:t>
            </w:r>
          </w:p>
        </w:tc>
        <w:tc>
          <w:tcPr>
            <w:tcW w:w="2977" w:type="dxa"/>
          </w:tcPr>
          <w:p w:rsidR="00E34D28" w:rsidRPr="00B55429" w:rsidRDefault="00E34D28" w:rsidP="00E34D28">
            <w:pPr>
              <w:rPr>
                <w:rFonts w:cs="Arial"/>
              </w:rPr>
            </w:pPr>
            <w:r w:rsidRPr="00B55429">
              <w:rPr>
                <w:rFonts w:cs="Arial"/>
              </w:rPr>
              <w:t>Manual</w:t>
            </w:r>
          </w:p>
          <w:p w:rsidR="00E34D28" w:rsidRPr="00B55429" w:rsidRDefault="000E4649" w:rsidP="00E34D28">
            <w:pPr>
              <w:rPr>
                <w:rFonts w:cs="Arial"/>
              </w:rPr>
            </w:pPr>
            <w:r>
              <w:rPr>
                <w:rFonts w:cs="Arial"/>
              </w:rPr>
              <w:t>CA – Ficha 23</w:t>
            </w:r>
          </w:p>
        </w:tc>
      </w:tr>
      <w:tr w:rsidR="00E34D28" w:rsidRPr="007D30F4" w:rsidTr="00B47A5E">
        <w:tc>
          <w:tcPr>
            <w:tcW w:w="2122" w:type="dxa"/>
          </w:tcPr>
          <w:p w:rsidR="00E34D28" w:rsidRDefault="00E34D28" w:rsidP="00E34D28">
            <w:pPr>
              <w:rPr>
                <w:rFonts w:cs="Arial"/>
                <w:b/>
                <w:bCs/>
              </w:rPr>
            </w:pPr>
            <w:r w:rsidRPr="00A75B91">
              <w:rPr>
                <w:rFonts w:cs="Arial"/>
                <w:b/>
                <w:bCs/>
              </w:rPr>
              <w:t>4</w:t>
            </w:r>
            <w:r>
              <w:rPr>
                <w:rFonts w:cs="Arial"/>
                <w:b/>
                <w:bCs/>
              </w:rPr>
              <w:t xml:space="preserve"> – </w:t>
            </w:r>
            <w:r w:rsidR="000E4649" w:rsidRPr="00B23C61">
              <w:rPr>
                <w:rFonts w:cs="Arial"/>
                <w:b/>
                <w:bCs/>
              </w:rPr>
              <w:t>Volume do cone</w:t>
            </w:r>
          </w:p>
          <w:p w:rsidR="00AA316A" w:rsidRPr="00A75B91" w:rsidRDefault="00AA316A" w:rsidP="00E34D28">
            <w:pPr>
              <w:rPr>
                <w:rFonts w:cs="Arial"/>
                <w:b/>
                <w:bCs/>
              </w:rPr>
            </w:pPr>
          </w:p>
        </w:tc>
        <w:tc>
          <w:tcPr>
            <w:tcW w:w="1842" w:type="dxa"/>
          </w:tcPr>
          <w:p w:rsidR="00E34D28" w:rsidRDefault="000E4649" w:rsidP="002C27EA">
            <w:pPr>
              <w:jc w:val="center"/>
              <w:rPr>
                <w:rFonts w:cs="Arial"/>
              </w:rPr>
            </w:pPr>
            <w:r>
              <w:rPr>
                <w:rFonts w:cs="Arial"/>
              </w:rPr>
              <w:t>1</w:t>
            </w:r>
          </w:p>
        </w:tc>
        <w:tc>
          <w:tcPr>
            <w:tcW w:w="4536" w:type="dxa"/>
          </w:tcPr>
          <w:p w:rsidR="00E34D28" w:rsidRPr="00B55429" w:rsidRDefault="000E4649" w:rsidP="00E34D28">
            <w:pPr>
              <w:rPr>
                <w:rFonts w:cs="Arial"/>
              </w:rPr>
            </w:pPr>
            <w:r>
              <w:rPr>
                <w:rFonts w:cs="Arial"/>
              </w:rPr>
              <w:t>9.3, 10.1</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 20)</w:t>
            </w:r>
          </w:p>
          <w:p w:rsidR="00E34D28" w:rsidRPr="00B55429" w:rsidRDefault="000E4649" w:rsidP="000E4649">
            <w:pPr>
              <w:pStyle w:val="PargrafodaLista"/>
              <w:numPr>
                <w:ilvl w:val="0"/>
                <w:numId w:val="1"/>
              </w:numPr>
              <w:autoSpaceDE w:val="0"/>
              <w:autoSpaceDN w:val="0"/>
              <w:adjustRightInd w:val="0"/>
              <w:ind w:left="170" w:hanging="170"/>
              <w:rPr>
                <w:rFonts w:cs="Arial"/>
              </w:rPr>
            </w:pPr>
            <w:r w:rsidRPr="00B55429">
              <w:rPr>
                <w:rFonts w:cs="Arial"/>
              </w:rPr>
              <w:t>A</w:t>
            </w:r>
            <w:r>
              <w:rPr>
                <w:rFonts w:cs="Arial"/>
              </w:rPr>
              <w:t>plico o que aprendi (pág. 21)</w:t>
            </w:r>
          </w:p>
        </w:tc>
        <w:tc>
          <w:tcPr>
            <w:tcW w:w="2977" w:type="dxa"/>
          </w:tcPr>
          <w:p w:rsidR="00E34D28" w:rsidRPr="00B55429" w:rsidRDefault="00E34D28" w:rsidP="00E34D28">
            <w:pPr>
              <w:rPr>
                <w:rFonts w:cs="Arial"/>
              </w:rPr>
            </w:pPr>
            <w:r w:rsidRPr="00B55429">
              <w:rPr>
                <w:rFonts w:cs="Arial"/>
              </w:rPr>
              <w:t>Manual</w:t>
            </w:r>
          </w:p>
          <w:p w:rsidR="00E34D28" w:rsidRPr="00B55429" w:rsidRDefault="00E34D28" w:rsidP="00E34D28">
            <w:pPr>
              <w:rPr>
                <w:rFonts w:cs="Arial"/>
              </w:rPr>
            </w:pPr>
            <w:r>
              <w:rPr>
                <w:rFonts w:cs="Arial"/>
              </w:rPr>
              <w:t>CA – Ficha 23</w:t>
            </w:r>
          </w:p>
        </w:tc>
      </w:tr>
      <w:tr w:rsidR="000E4649" w:rsidRPr="007D30F4" w:rsidTr="00B47A5E">
        <w:tc>
          <w:tcPr>
            <w:tcW w:w="2122" w:type="dxa"/>
          </w:tcPr>
          <w:p w:rsidR="000E4649" w:rsidRDefault="000E4649" w:rsidP="00E34D28">
            <w:pPr>
              <w:rPr>
                <w:rFonts w:cs="Arial"/>
                <w:b/>
                <w:bCs/>
              </w:rPr>
            </w:pPr>
            <w:r>
              <w:rPr>
                <w:rFonts w:cs="Arial"/>
                <w:b/>
                <w:bCs/>
              </w:rPr>
              <w:t xml:space="preserve">5 – </w:t>
            </w:r>
            <w:r w:rsidRPr="00B23C61">
              <w:rPr>
                <w:rFonts w:cs="Arial"/>
                <w:b/>
                <w:bCs/>
              </w:rPr>
              <w:t>Volume da esfera</w:t>
            </w:r>
          </w:p>
          <w:p w:rsidR="00AA316A" w:rsidRPr="00A75B91" w:rsidRDefault="00AA316A" w:rsidP="00E34D28">
            <w:pPr>
              <w:rPr>
                <w:rFonts w:cs="Arial"/>
                <w:b/>
                <w:bCs/>
              </w:rPr>
            </w:pPr>
          </w:p>
        </w:tc>
        <w:tc>
          <w:tcPr>
            <w:tcW w:w="1842" w:type="dxa"/>
          </w:tcPr>
          <w:p w:rsidR="000E4649" w:rsidRDefault="000E4649" w:rsidP="002C27EA">
            <w:pPr>
              <w:jc w:val="center"/>
              <w:rPr>
                <w:rFonts w:cs="Arial"/>
              </w:rPr>
            </w:pPr>
            <w:r>
              <w:rPr>
                <w:rFonts w:cs="Arial"/>
              </w:rPr>
              <w:t>1</w:t>
            </w:r>
          </w:p>
        </w:tc>
        <w:tc>
          <w:tcPr>
            <w:tcW w:w="4536" w:type="dxa"/>
          </w:tcPr>
          <w:p w:rsidR="000E4649" w:rsidRDefault="000E4649" w:rsidP="00E34D28">
            <w:pPr>
              <w:rPr>
                <w:rFonts w:cs="Arial"/>
              </w:rPr>
            </w:pPr>
            <w:r>
              <w:rPr>
                <w:rFonts w:cs="Arial"/>
              </w:rPr>
              <w:t>9.4, 10.1</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Pr="000E4649" w:rsidRDefault="000E4649" w:rsidP="000E4649">
            <w:pPr>
              <w:pStyle w:val="PargrafodaLista"/>
              <w:numPr>
                <w:ilvl w:val="0"/>
                <w:numId w:val="1"/>
              </w:numPr>
              <w:autoSpaceDE w:val="0"/>
              <w:autoSpaceDN w:val="0"/>
              <w:adjustRightInd w:val="0"/>
              <w:ind w:left="170" w:hanging="170"/>
              <w:rPr>
                <w:rFonts w:cs="Arial"/>
              </w:rPr>
            </w:pPr>
            <w:r w:rsidRPr="000E4649">
              <w:rPr>
                <w:rFonts w:cs="Arial"/>
              </w:rPr>
              <w:t>Exploração (pág. 22)</w:t>
            </w:r>
          </w:p>
          <w:p w:rsidR="000E4649" w:rsidRPr="000E4649" w:rsidRDefault="000E4649" w:rsidP="000E4649">
            <w:pPr>
              <w:pStyle w:val="PargrafodaLista"/>
              <w:numPr>
                <w:ilvl w:val="0"/>
                <w:numId w:val="1"/>
              </w:numPr>
              <w:autoSpaceDE w:val="0"/>
              <w:autoSpaceDN w:val="0"/>
              <w:adjustRightInd w:val="0"/>
              <w:ind w:left="170" w:hanging="170"/>
              <w:rPr>
                <w:rFonts w:cs="Arial"/>
              </w:rPr>
            </w:pPr>
            <w:r w:rsidRPr="00B55429">
              <w:rPr>
                <w:rFonts w:cs="Arial"/>
              </w:rPr>
              <w:t>A</w:t>
            </w:r>
            <w:r>
              <w:rPr>
                <w:rFonts w:cs="Arial"/>
              </w:rPr>
              <w:t>plico o que aprendi (pág. 22)</w:t>
            </w:r>
          </w:p>
        </w:tc>
        <w:tc>
          <w:tcPr>
            <w:tcW w:w="2977" w:type="dxa"/>
          </w:tcPr>
          <w:p w:rsidR="000E4649" w:rsidRPr="00B55429" w:rsidRDefault="000E4649" w:rsidP="000E4649">
            <w:pPr>
              <w:rPr>
                <w:rFonts w:cs="Arial"/>
              </w:rPr>
            </w:pPr>
            <w:r w:rsidRPr="00B55429">
              <w:rPr>
                <w:rFonts w:cs="Arial"/>
              </w:rPr>
              <w:t>Manual</w:t>
            </w:r>
          </w:p>
          <w:p w:rsidR="000E4649" w:rsidRPr="00B55429" w:rsidRDefault="000E4649" w:rsidP="000E4649">
            <w:pPr>
              <w:rPr>
                <w:rFonts w:cs="Arial"/>
              </w:rPr>
            </w:pPr>
            <w:r>
              <w:rPr>
                <w:rFonts w:cs="Arial"/>
              </w:rPr>
              <w:t>CA – Ficha 23</w:t>
            </w:r>
          </w:p>
        </w:tc>
      </w:tr>
      <w:tr w:rsidR="000E4649" w:rsidRPr="007D30F4" w:rsidTr="00B47A5E">
        <w:tc>
          <w:tcPr>
            <w:tcW w:w="2122" w:type="dxa"/>
          </w:tcPr>
          <w:p w:rsidR="000E4649" w:rsidRDefault="000E4649" w:rsidP="00E34D28">
            <w:pPr>
              <w:rPr>
                <w:rFonts w:cs="Arial"/>
                <w:b/>
                <w:bCs/>
              </w:rPr>
            </w:pPr>
            <w:r>
              <w:rPr>
                <w:rFonts w:cs="Arial"/>
                <w:b/>
                <w:bCs/>
              </w:rPr>
              <w:t xml:space="preserve">6 – </w:t>
            </w:r>
            <w:r w:rsidRPr="00B23C61">
              <w:rPr>
                <w:rFonts w:cs="Arial"/>
                <w:b/>
                <w:bCs/>
              </w:rPr>
              <w:t>Área da superfície de um poliedro</w:t>
            </w:r>
          </w:p>
          <w:p w:rsidR="00AA316A" w:rsidRPr="00A75B91" w:rsidRDefault="00AA316A" w:rsidP="00E34D28">
            <w:pPr>
              <w:rPr>
                <w:rFonts w:cs="Arial"/>
                <w:b/>
                <w:bCs/>
              </w:rPr>
            </w:pPr>
          </w:p>
        </w:tc>
        <w:tc>
          <w:tcPr>
            <w:tcW w:w="1842" w:type="dxa"/>
          </w:tcPr>
          <w:p w:rsidR="000E4649" w:rsidRDefault="000E4649" w:rsidP="002C27EA">
            <w:pPr>
              <w:jc w:val="center"/>
              <w:rPr>
                <w:rFonts w:cs="Arial"/>
              </w:rPr>
            </w:pPr>
            <w:r>
              <w:rPr>
                <w:rFonts w:cs="Arial"/>
              </w:rPr>
              <w:t>2</w:t>
            </w:r>
          </w:p>
        </w:tc>
        <w:tc>
          <w:tcPr>
            <w:tcW w:w="4536" w:type="dxa"/>
          </w:tcPr>
          <w:p w:rsidR="000E4649" w:rsidRDefault="000E4649" w:rsidP="00E34D28">
            <w:pPr>
              <w:rPr>
                <w:rFonts w:cs="Arial"/>
              </w:rPr>
            </w:pPr>
            <w:r>
              <w:rPr>
                <w:rFonts w:cs="Arial"/>
              </w:rPr>
              <w:t>9.7, 10.1</w:t>
            </w:r>
            <w:r w:rsidR="00A51570">
              <w:rPr>
                <w:rFonts w:cs="Arial"/>
              </w:rPr>
              <w:t xml:space="preserve"> </w:t>
            </w:r>
            <w:r w:rsidR="00A51570">
              <w:rPr>
                <w:rFonts w:cs="Arial"/>
                <w:b/>
                <w:bCs/>
              </w:rPr>
              <w:t>(GM9</w:t>
            </w:r>
            <w:r w:rsidR="00A51570" w:rsidRPr="007F0C47">
              <w:rPr>
                <w:rFonts w:cs="Arial"/>
                <w:b/>
                <w:bCs/>
              </w:rPr>
              <w:t>)</w:t>
            </w:r>
          </w:p>
        </w:tc>
        <w:tc>
          <w:tcPr>
            <w:tcW w:w="4111" w:type="dxa"/>
          </w:tcPr>
          <w:p w:rsid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Tarefa 3 (p. 23)</w:t>
            </w:r>
          </w:p>
          <w:p w:rsidR="000E4649" w:rsidRPr="000E4649" w:rsidRDefault="000E4649" w:rsidP="00AA316A">
            <w:pPr>
              <w:pStyle w:val="PargrafodaLista"/>
              <w:numPr>
                <w:ilvl w:val="0"/>
                <w:numId w:val="1"/>
              </w:numPr>
              <w:autoSpaceDE w:val="0"/>
              <w:autoSpaceDN w:val="0"/>
              <w:adjustRightInd w:val="0"/>
              <w:ind w:left="170" w:hanging="170"/>
              <w:rPr>
                <w:rFonts w:cs="Arial"/>
              </w:rPr>
            </w:pPr>
            <w:r w:rsidRPr="000E4649">
              <w:rPr>
                <w:rFonts w:cs="Arial"/>
              </w:rPr>
              <w:t>Exploração (pág. 24)</w:t>
            </w:r>
          </w:p>
          <w:p w:rsidR="000E4649" w:rsidRPr="000E4649" w:rsidRDefault="000E4649" w:rsidP="000E4649">
            <w:pPr>
              <w:pStyle w:val="PargrafodaLista"/>
              <w:numPr>
                <w:ilvl w:val="0"/>
                <w:numId w:val="1"/>
              </w:numPr>
              <w:autoSpaceDE w:val="0"/>
              <w:autoSpaceDN w:val="0"/>
              <w:adjustRightInd w:val="0"/>
              <w:ind w:left="170" w:hanging="170"/>
              <w:rPr>
                <w:rFonts w:cs="Arial"/>
              </w:rPr>
            </w:pPr>
            <w:r w:rsidRPr="00B23C61">
              <w:rPr>
                <w:rFonts w:cs="Arial"/>
              </w:rPr>
              <w:t>Aplico o que aprendi (pág. 2</w:t>
            </w:r>
            <w:r>
              <w:rPr>
                <w:rFonts w:cs="Arial"/>
              </w:rPr>
              <w:t>5</w:t>
            </w:r>
            <w:r w:rsidRPr="00B23C61">
              <w:rPr>
                <w:rFonts w:cs="Arial"/>
              </w:rPr>
              <w:t>)</w:t>
            </w:r>
          </w:p>
        </w:tc>
        <w:tc>
          <w:tcPr>
            <w:tcW w:w="2977" w:type="dxa"/>
          </w:tcPr>
          <w:p w:rsidR="000E4649" w:rsidRPr="00B55429" w:rsidRDefault="000E4649" w:rsidP="000E4649">
            <w:pPr>
              <w:rPr>
                <w:rFonts w:cs="Arial"/>
              </w:rPr>
            </w:pPr>
            <w:r w:rsidRPr="00B55429">
              <w:rPr>
                <w:rFonts w:cs="Arial"/>
              </w:rPr>
              <w:t>Manual</w:t>
            </w:r>
          </w:p>
          <w:p w:rsidR="000E4649" w:rsidRPr="00B55429" w:rsidRDefault="000E4649" w:rsidP="000E4649">
            <w:pPr>
              <w:rPr>
                <w:rFonts w:cs="Arial"/>
              </w:rPr>
            </w:pPr>
            <w:r>
              <w:rPr>
                <w:rFonts w:cs="Arial"/>
              </w:rPr>
              <w:t>CA – Ficha 24</w:t>
            </w:r>
          </w:p>
        </w:tc>
      </w:tr>
      <w:tr w:rsidR="000E4649" w:rsidRPr="007D30F4" w:rsidTr="00B47A5E">
        <w:tc>
          <w:tcPr>
            <w:tcW w:w="2122" w:type="dxa"/>
          </w:tcPr>
          <w:p w:rsidR="000E4649" w:rsidRPr="00A75B91" w:rsidRDefault="000E4649" w:rsidP="00E34D28">
            <w:pPr>
              <w:rPr>
                <w:rFonts w:cs="Arial"/>
                <w:b/>
                <w:bCs/>
              </w:rPr>
            </w:pPr>
            <w:r>
              <w:rPr>
                <w:rFonts w:cs="Arial"/>
                <w:b/>
                <w:bCs/>
              </w:rPr>
              <w:lastRenderedPageBreak/>
              <w:t xml:space="preserve">7 – </w:t>
            </w:r>
            <w:r w:rsidRPr="00B23C61">
              <w:rPr>
                <w:rFonts w:cs="Arial"/>
                <w:b/>
                <w:bCs/>
              </w:rPr>
              <w:t>Área da superfície lateral de um cone reto</w:t>
            </w:r>
          </w:p>
        </w:tc>
        <w:tc>
          <w:tcPr>
            <w:tcW w:w="1842" w:type="dxa"/>
          </w:tcPr>
          <w:p w:rsidR="000E4649" w:rsidRDefault="00DB0BF6" w:rsidP="002C27EA">
            <w:pPr>
              <w:jc w:val="center"/>
              <w:rPr>
                <w:rFonts w:cs="Arial"/>
              </w:rPr>
            </w:pPr>
            <w:r>
              <w:rPr>
                <w:rFonts w:cs="Arial"/>
              </w:rPr>
              <w:t>2</w:t>
            </w:r>
          </w:p>
        </w:tc>
        <w:tc>
          <w:tcPr>
            <w:tcW w:w="4536" w:type="dxa"/>
          </w:tcPr>
          <w:p w:rsidR="000E4649" w:rsidRDefault="00DB0BF6" w:rsidP="00E34D28">
            <w:pPr>
              <w:rPr>
                <w:rFonts w:cs="Arial"/>
              </w:rPr>
            </w:pPr>
            <w:r>
              <w:rPr>
                <w:rFonts w:cs="Arial"/>
              </w:rPr>
              <w:t>9.8, 10.1</w:t>
            </w:r>
            <w:r w:rsidR="00A51570">
              <w:rPr>
                <w:rFonts w:cs="Arial"/>
              </w:rPr>
              <w:t xml:space="preserve"> </w:t>
            </w:r>
            <w:r w:rsidR="00A51570">
              <w:rPr>
                <w:rFonts w:cs="Arial"/>
                <w:b/>
                <w:bCs/>
              </w:rPr>
              <w:t>(GM9</w:t>
            </w:r>
            <w:r w:rsidR="00A51570" w:rsidRPr="007F0C47">
              <w:rPr>
                <w:rFonts w:cs="Arial"/>
                <w:b/>
                <w:bCs/>
              </w:rPr>
              <w:t>)</w:t>
            </w:r>
          </w:p>
        </w:tc>
        <w:tc>
          <w:tcPr>
            <w:tcW w:w="4111" w:type="dxa"/>
          </w:tcPr>
          <w:p w:rsidR="00DB0BF6" w:rsidRDefault="00DB0BF6" w:rsidP="00AA316A">
            <w:pPr>
              <w:pStyle w:val="PargrafodaLista"/>
              <w:numPr>
                <w:ilvl w:val="0"/>
                <w:numId w:val="1"/>
              </w:numPr>
              <w:autoSpaceDE w:val="0"/>
              <w:autoSpaceDN w:val="0"/>
              <w:adjustRightInd w:val="0"/>
              <w:ind w:left="170" w:hanging="170"/>
              <w:rPr>
                <w:rFonts w:cs="Arial"/>
              </w:rPr>
            </w:pPr>
            <w:r w:rsidRPr="00DB0BF6">
              <w:rPr>
                <w:rFonts w:cs="Arial"/>
              </w:rPr>
              <w:t>Tarefa 4 (p. 26)</w:t>
            </w:r>
          </w:p>
          <w:p w:rsidR="00DB0BF6" w:rsidRDefault="00DB0BF6" w:rsidP="00AA316A">
            <w:pPr>
              <w:pStyle w:val="PargrafodaLista"/>
              <w:numPr>
                <w:ilvl w:val="0"/>
                <w:numId w:val="1"/>
              </w:numPr>
              <w:autoSpaceDE w:val="0"/>
              <w:autoSpaceDN w:val="0"/>
              <w:adjustRightInd w:val="0"/>
              <w:ind w:left="170" w:hanging="170"/>
              <w:rPr>
                <w:rFonts w:cs="Arial"/>
              </w:rPr>
            </w:pPr>
            <w:r w:rsidRPr="00DB0BF6">
              <w:rPr>
                <w:rFonts w:cs="Arial"/>
              </w:rPr>
              <w:t>Exploração (págs. 26 e 27)</w:t>
            </w:r>
          </w:p>
          <w:p w:rsidR="00DB0BF6" w:rsidRPr="00DB0BF6" w:rsidRDefault="00DB0BF6" w:rsidP="00AA316A">
            <w:pPr>
              <w:pStyle w:val="PargrafodaLista"/>
              <w:numPr>
                <w:ilvl w:val="0"/>
                <w:numId w:val="1"/>
              </w:numPr>
              <w:autoSpaceDE w:val="0"/>
              <w:autoSpaceDN w:val="0"/>
              <w:adjustRightInd w:val="0"/>
              <w:ind w:left="170" w:hanging="170"/>
              <w:rPr>
                <w:rFonts w:cs="Arial"/>
              </w:rPr>
            </w:pPr>
            <w:r w:rsidRPr="00DB0BF6">
              <w:rPr>
                <w:rFonts w:cs="Arial"/>
              </w:rPr>
              <w:t>Tarefa 5 (p. 27)</w:t>
            </w:r>
          </w:p>
          <w:p w:rsidR="00DB0BF6" w:rsidRPr="000E4649" w:rsidRDefault="00DB0BF6" w:rsidP="00DB0BF6">
            <w:pPr>
              <w:pStyle w:val="PargrafodaLista"/>
              <w:numPr>
                <w:ilvl w:val="0"/>
                <w:numId w:val="1"/>
              </w:numPr>
              <w:autoSpaceDE w:val="0"/>
              <w:autoSpaceDN w:val="0"/>
              <w:adjustRightInd w:val="0"/>
              <w:ind w:left="170" w:hanging="170"/>
              <w:rPr>
                <w:rFonts w:cs="Arial"/>
              </w:rPr>
            </w:pPr>
            <w:r w:rsidRPr="00B23C61">
              <w:rPr>
                <w:rFonts w:cs="Arial"/>
              </w:rPr>
              <w:t>Aplico o que aprendi (pág. 2</w:t>
            </w:r>
            <w:r>
              <w:rPr>
                <w:rFonts w:cs="Arial"/>
              </w:rPr>
              <w:t>8</w:t>
            </w:r>
            <w:r w:rsidRPr="00B23C61">
              <w:rPr>
                <w:rFonts w:cs="Arial"/>
              </w:rPr>
              <w:t>)</w:t>
            </w:r>
          </w:p>
        </w:tc>
        <w:tc>
          <w:tcPr>
            <w:tcW w:w="2977" w:type="dxa"/>
          </w:tcPr>
          <w:p w:rsidR="0074047C" w:rsidRPr="00B55429" w:rsidRDefault="0074047C" w:rsidP="0074047C">
            <w:pPr>
              <w:rPr>
                <w:rFonts w:cs="Arial"/>
              </w:rPr>
            </w:pPr>
            <w:r w:rsidRPr="00B55429">
              <w:rPr>
                <w:rFonts w:cs="Arial"/>
              </w:rPr>
              <w:t>Manual</w:t>
            </w:r>
          </w:p>
          <w:p w:rsidR="000E4649" w:rsidRPr="00B55429" w:rsidRDefault="0074047C" w:rsidP="0074047C">
            <w:pPr>
              <w:rPr>
                <w:rFonts w:cs="Arial"/>
              </w:rPr>
            </w:pPr>
            <w:r>
              <w:rPr>
                <w:rFonts w:cs="Arial"/>
              </w:rPr>
              <w:t>CA – Ficha 24</w:t>
            </w:r>
          </w:p>
        </w:tc>
      </w:tr>
      <w:tr w:rsidR="0074047C" w:rsidRPr="007D30F4" w:rsidTr="00B47A5E">
        <w:tc>
          <w:tcPr>
            <w:tcW w:w="2122" w:type="dxa"/>
          </w:tcPr>
          <w:p w:rsidR="0074047C" w:rsidRDefault="0074047C" w:rsidP="00E34D28">
            <w:pPr>
              <w:rPr>
                <w:rFonts w:cs="Arial"/>
                <w:b/>
                <w:bCs/>
              </w:rPr>
            </w:pPr>
            <w:r>
              <w:rPr>
                <w:rFonts w:cs="Arial"/>
                <w:b/>
                <w:bCs/>
              </w:rPr>
              <w:t xml:space="preserve">8 – </w:t>
            </w:r>
            <w:r w:rsidRPr="001336E0">
              <w:rPr>
                <w:rFonts w:cs="Arial"/>
                <w:b/>
                <w:bCs/>
              </w:rPr>
              <w:t>Área da superfície esférica</w:t>
            </w:r>
          </w:p>
          <w:p w:rsidR="00AA316A" w:rsidRDefault="00AA316A" w:rsidP="00E34D28">
            <w:pPr>
              <w:rPr>
                <w:rFonts w:cs="Arial"/>
                <w:b/>
                <w:bCs/>
              </w:rPr>
            </w:pPr>
          </w:p>
        </w:tc>
        <w:tc>
          <w:tcPr>
            <w:tcW w:w="1842" w:type="dxa"/>
          </w:tcPr>
          <w:p w:rsidR="0074047C" w:rsidRDefault="0074047C" w:rsidP="002C27EA">
            <w:pPr>
              <w:jc w:val="center"/>
              <w:rPr>
                <w:rFonts w:cs="Arial"/>
              </w:rPr>
            </w:pPr>
            <w:r>
              <w:rPr>
                <w:rFonts w:cs="Arial"/>
              </w:rPr>
              <w:t>1</w:t>
            </w:r>
          </w:p>
        </w:tc>
        <w:tc>
          <w:tcPr>
            <w:tcW w:w="4536" w:type="dxa"/>
          </w:tcPr>
          <w:p w:rsidR="0074047C" w:rsidRDefault="0074047C" w:rsidP="00E34D28">
            <w:pPr>
              <w:rPr>
                <w:rFonts w:cs="Arial"/>
              </w:rPr>
            </w:pPr>
            <w:r>
              <w:rPr>
                <w:rFonts w:cs="Arial"/>
              </w:rPr>
              <w:t>9.9, 10.1</w:t>
            </w:r>
            <w:r w:rsidR="00A51570">
              <w:rPr>
                <w:rFonts w:cs="Arial"/>
              </w:rPr>
              <w:t xml:space="preserve"> </w:t>
            </w:r>
            <w:r w:rsidR="00A51570">
              <w:rPr>
                <w:rFonts w:cs="Arial"/>
                <w:b/>
                <w:bCs/>
              </w:rPr>
              <w:t>(GM9</w:t>
            </w:r>
            <w:r w:rsidR="00A51570" w:rsidRPr="007F0C47">
              <w:rPr>
                <w:rFonts w:cs="Arial"/>
                <w:b/>
                <w:bCs/>
              </w:rPr>
              <w:t>)</w:t>
            </w:r>
          </w:p>
        </w:tc>
        <w:tc>
          <w:tcPr>
            <w:tcW w:w="4111" w:type="dxa"/>
          </w:tcPr>
          <w:p w:rsidR="00AA316A" w:rsidRDefault="00AA316A" w:rsidP="00AA316A">
            <w:pPr>
              <w:pStyle w:val="PargrafodaLista"/>
              <w:numPr>
                <w:ilvl w:val="0"/>
                <w:numId w:val="1"/>
              </w:numPr>
              <w:autoSpaceDE w:val="0"/>
              <w:autoSpaceDN w:val="0"/>
              <w:adjustRightInd w:val="0"/>
              <w:ind w:left="170" w:hanging="170"/>
              <w:rPr>
                <w:rFonts w:cs="Arial"/>
              </w:rPr>
            </w:pPr>
            <w:r w:rsidRPr="00AA316A">
              <w:rPr>
                <w:rFonts w:cs="Arial"/>
              </w:rPr>
              <w:t>Exploração (pág. 29)</w:t>
            </w:r>
          </w:p>
          <w:p w:rsidR="00AA316A" w:rsidRPr="00AA316A" w:rsidRDefault="00AA316A" w:rsidP="00AA316A">
            <w:pPr>
              <w:pStyle w:val="PargrafodaLista"/>
              <w:numPr>
                <w:ilvl w:val="0"/>
                <w:numId w:val="1"/>
              </w:numPr>
              <w:autoSpaceDE w:val="0"/>
              <w:autoSpaceDN w:val="0"/>
              <w:adjustRightInd w:val="0"/>
              <w:ind w:left="170" w:hanging="170"/>
              <w:rPr>
                <w:rFonts w:cs="Arial"/>
              </w:rPr>
            </w:pPr>
            <w:r w:rsidRPr="00AA316A">
              <w:rPr>
                <w:rFonts w:cs="Arial"/>
              </w:rPr>
              <w:t>Tarefa 6 (p. 29)</w:t>
            </w:r>
          </w:p>
          <w:p w:rsidR="0074047C" w:rsidRPr="00DB0BF6" w:rsidRDefault="00AA316A" w:rsidP="00AA316A">
            <w:pPr>
              <w:pStyle w:val="PargrafodaLista"/>
              <w:numPr>
                <w:ilvl w:val="0"/>
                <w:numId w:val="1"/>
              </w:numPr>
              <w:autoSpaceDE w:val="0"/>
              <w:autoSpaceDN w:val="0"/>
              <w:adjustRightInd w:val="0"/>
              <w:ind w:left="170" w:hanging="170"/>
              <w:rPr>
                <w:rFonts w:cs="Arial"/>
              </w:rPr>
            </w:pPr>
            <w:r w:rsidRPr="00B23C61">
              <w:rPr>
                <w:rFonts w:cs="Arial"/>
              </w:rPr>
              <w:t xml:space="preserve">Aplico o que aprendi (pág. </w:t>
            </w:r>
            <w:r>
              <w:rPr>
                <w:rFonts w:cs="Arial"/>
              </w:rPr>
              <w:t>30</w:t>
            </w:r>
            <w:r w:rsidRPr="00B23C61">
              <w:rPr>
                <w:rFonts w:cs="Arial"/>
              </w:rPr>
              <w:t>)</w:t>
            </w:r>
          </w:p>
        </w:tc>
        <w:tc>
          <w:tcPr>
            <w:tcW w:w="2977" w:type="dxa"/>
          </w:tcPr>
          <w:p w:rsidR="00AA316A" w:rsidRPr="00B55429" w:rsidRDefault="00AA316A" w:rsidP="00AA316A">
            <w:pPr>
              <w:rPr>
                <w:rFonts w:cs="Arial"/>
              </w:rPr>
            </w:pPr>
            <w:r w:rsidRPr="00B55429">
              <w:rPr>
                <w:rFonts w:cs="Arial"/>
              </w:rPr>
              <w:t>Manual</w:t>
            </w:r>
          </w:p>
          <w:p w:rsidR="0074047C" w:rsidRPr="00B55429" w:rsidRDefault="00AA316A" w:rsidP="00AA316A">
            <w:pPr>
              <w:rPr>
                <w:rFonts w:cs="Arial"/>
              </w:rPr>
            </w:pPr>
            <w:r>
              <w:rPr>
                <w:rFonts w:cs="Arial"/>
              </w:rPr>
              <w:t>CA – Ficha 24</w:t>
            </w:r>
          </w:p>
        </w:tc>
      </w:tr>
      <w:tr w:rsidR="00E34D28" w:rsidRPr="007D30F4" w:rsidTr="00B47A5E">
        <w:tc>
          <w:tcPr>
            <w:tcW w:w="2122" w:type="dxa"/>
          </w:tcPr>
          <w:p w:rsidR="00E34D28" w:rsidRDefault="00E34D28" w:rsidP="00EB7E75">
            <w:pPr>
              <w:ind w:left="171" w:firstLine="0"/>
              <w:rPr>
                <w:rFonts w:cs="Arial"/>
                <w:b/>
                <w:bCs/>
              </w:rPr>
            </w:pPr>
            <w:r>
              <w:rPr>
                <w:rFonts w:cs="Arial"/>
                <w:b/>
                <w:bCs/>
              </w:rPr>
              <w:t>Consolidação de conceitos e resolução de problemas.</w:t>
            </w:r>
          </w:p>
          <w:p w:rsidR="00E34D28" w:rsidRDefault="00E34D28" w:rsidP="00EB7E75">
            <w:pPr>
              <w:ind w:left="171" w:firstLine="0"/>
              <w:rPr>
                <w:rFonts w:cs="Arial"/>
                <w:b/>
                <w:bCs/>
              </w:rPr>
            </w:pPr>
            <w:r>
              <w:rPr>
                <w:rFonts w:cs="Arial"/>
                <w:b/>
                <w:bCs/>
              </w:rPr>
              <w:t>Avaliação</w:t>
            </w:r>
          </w:p>
          <w:p w:rsidR="00AA316A" w:rsidRDefault="00AA316A" w:rsidP="00EB7E75">
            <w:pPr>
              <w:ind w:left="171" w:firstLine="0"/>
              <w:rPr>
                <w:rFonts w:cs="Arial"/>
                <w:b/>
                <w:bCs/>
              </w:rPr>
            </w:pPr>
          </w:p>
        </w:tc>
        <w:tc>
          <w:tcPr>
            <w:tcW w:w="1842" w:type="dxa"/>
          </w:tcPr>
          <w:p w:rsidR="00E34D28" w:rsidRDefault="00AA316A" w:rsidP="002C27EA">
            <w:pPr>
              <w:jc w:val="center"/>
              <w:rPr>
                <w:rFonts w:cs="Arial"/>
              </w:rPr>
            </w:pPr>
            <w:r>
              <w:rPr>
                <w:rFonts w:cs="Arial"/>
              </w:rPr>
              <w:t>3</w:t>
            </w:r>
          </w:p>
        </w:tc>
        <w:tc>
          <w:tcPr>
            <w:tcW w:w="4536" w:type="dxa"/>
          </w:tcPr>
          <w:p w:rsidR="00E34D28" w:rsidRPr="00B55429" w:rsidRDefault="00E34D28" w:rsidP="00E34D28">
            <w:pPr>
              <w:rPr>
                <w:rFonts w:cs="Arial"/>
              </w:rPr>
            </w:pPr>
            <w:r>
              <w:rPr>
                <w:rFonts w:cs="Arial"/>
              </w:rPr>
              <w:t xml:space="preserve">Todas as anteriores </w:t>
            </w:r>
          </w:p>
        </w:tc>
        <w:tc>
          <w:tcPr>
            <w:tcW w:w="4111" w:type="dxa"/>
          </w:tcPr>
          <w:p w:rsidR="00AA316A" w:rsidRDefault="00AA316A" w:rsidP="00AA316A">
            <w:pPr>
              <w:pStyle w:val="PargrafodaLista"/>
              <w:numPr>
                <w:ilvl w:val="0"/>
                <w:numId w:val="1"/>
              </w:numPr>
              <w:autoSpaceDE w:val="0"/>
              <w:autoSpaceDN w:val="0"/>
              <w:adjustRightInd w:val="0"/>
              <w:ind w:left="170" w:hanging="170"/>
              <w:rPr>
                <w:rFonts w:cs="Arial"/>
              </w:rPr>
            </w:pPr>
            <w:r w:rsidRPr="00AA316A">
              <w:rPr>
                <w:rFonts w:cs="Arial"/>
              </w:rPr>
              <w:t xml:space="preserve">+ </w:t>
            </w:r>
            <w:proofErr w:type="gramStart"/>
            <w:r w:rsidRPr="00AA316A">
              <w:rPr>
                <w:rFonts w:cs="Arial"/>
              </w:rPr>
              <w:t>exercícios</w:t>
            </w:r>
            <w:proofErr w:type="gramEnd"/>
            <w:r w:rsidRPr="00AA316A">
              <w:rPr>
                <w:rFonts w:cs="Arial"/>
              </w:rPr>
              <w:t xml:space="preserve"> e problemas (págs. 31 a 33)</w:t>
            </w:r>
          </w:p>
          <w:p w:rsidR="00AA316A" w:rsidRDefault="00AA316A" w:rsidP="00AA316A">
            <w:pPr>
              <w:pStyle w:val="PargrafodaLista"/>
              <w:numPr>
                <w:ilvl w:val="0"/>
                <w:numId w:val="1"/>
              </w:numPr>
              <w:autoSpaceDE w:val="0"/>
              <w:autoSpaceDN w:val="0"/>
              <w:adjustRightInd w:val="0"/>
              <w:ind w:left="170" w:hanging="170"/>
              <w:rPr>
                <w:rFonts w:cs="Arial"/>
              </w:rPr>
            </w:pPr>
            <w:r w:rsidRPr="00AA316A">
              <w:rPr>
                <w:rFonts w:cs="Arial"/>
              </w:rPr>
              <w:t>“Já sei” (págs. 34 e 35)</w:t>
            </w:r>
          </w:p>
          <w:p w:rsidR="00AA316A" w:rsidRPr="00AA316A" w:rsidRDefault="00AA316A" w:rsidP="00AA316A">
            <w:pPr>
              <w:pStyle w:val="PargrafodaLista"/>
              <w:numPr>
                <w:ilvl w:val="0"/>
                <w:numId w:val="1"/>
              </w:numPr>
              <w:autoSpaceDE w:val="0"/>
              <w:autoSpaceDN w:val="0"/>
              <w:adjustRightInd w:val="0"/>
              <w:ind w:left="170" w:hanging="170"/>
              <w:rPr>
                <w:rFonts w:cs="Arial"/>
              </w:rPr>
            </w:pPr>
            <w:r w:rsidRPr="00AA316A">
              <w:rPr>
                <w:rFonts w:cs="Arial"/>
              </w:rPr>
              <w:t>“Preparo as provas” (págs. 36 a 39)</w:t>
            </w:r>
          </w:p>
          <w:p w:rsidR="00E34D28" w:rsidRDefault="00AA316A" w:rsidP="00AA316A">
            <w:pPr>
              <w:pStyle w:val="PargrafodaLista"/>
              <w:numPr>
                <w:ilvl w:val="0"/>
                <w:numId w:val="1"/>
              </w:numPr>
              <w:autoSpaceDE w:val="0"/>
              <w:autoSpaceDN w:val="0"/>
              <w:adjustRightInd w:val="0"/>
              <w:ind w:left="170" w:hanging="170"/>
              <w:rPr>
                <w:rFonts w:cs="Arial"/>
              </w:rPr>
            </w:pPr>
            <w:r>
              <w:rPr>
                <w:rFonts w:cs="Arial"/>
              </w:rPr>
              <w:t>“Teste 5” (págs. 40 e 41)</w:t>
            </w:r>
          </w:p>
        </w:tc>
        <w:tc>
          <w:tcPr>
            <w:tcW w:w="2977" w:type="dxa"/>
          </w:tcPr>
          <w:p w:rsidR="00E34D28" w:rsidRDefault="00E34D28" w:rsidP="00E34D28">
            <w:pPr>
              <w:rPr>
                <w:rFonts w:cs="Arial"/>
              </w:rPr>
            </w:pPr>
            <w:r w:rsidRPr="00927B48">
              <w:rPr>
                <w:rFonts w:cs="Arial"/>
              </w:rPr>
              <w:t>Manual</w:t>
            </w:r>
          </w:p>
          <w:p w:rsidR="00E34D28" w:rsidRPr="00B55429" w:rsidRDefault="00E34D28" w:rsidP="00E34D28">
            <w:pPr>
              <w:rPr>
                <w:rFonts w:cs="Arial"/>
              </w:rPr>
            </w:pPr>
            <w:r w:rsidRPr="00071F61">
              <w:rPr>
                <w:rFonts w:cs="Arial"/>
              </w:rPr>
              <w:t xml:space="preserve">CA – Ficha Global </w:t>
            </w:r>
            <w:r>
              <w:rPr>
                <w:rFonts w:cs="Arial"/>
              </w:rPr>
              <w:t>5</w:t>
            </w:r>
          </w:p>
        </w:tc>
      </w:tr>
    </w:tbl>
    <w:p w:rsidR="000B5971" w:rsidRDefault="000B5971" w:rsidP="003B5019">
      <w:pPr>
        <w:sectPr w:rsidR="000B5971" w:rsidSect="00727430">
          <w:pgSz w:w="16838" w:h="11906" w:orient="landscape"/>
          <w:pgMar w:top="720" w:right="720" w:bottom="720" w:left="720" w:header="708" w:footer="708" w:gutter="0"/>
          <w:cols w:space="708"/>
          <w:docGrid w:linePitch="360"/>
        </w:sectPr>
      </w:pPr>
    </w:p>
    <w:tbl>
      <w:tblPr>
        <w:tblStyle w:val="Tabelacomgrelha"/>
        <w:tblpPr w:leftFromText="141" w:rightFromText="141" w:vertAnchor="text" w:tblpY="182"/>
        <w:tblW w:w="15730" w:type="dxa"/>
        <w:tblLayout w:type="fixed"/>
        <w:tblLook w:val="04A0"/>
      </w:tblPr>
      <w:tblGrid>
        <w:gridCol w:w="4957"/>
        <w:gridCol w:w="10773"/>
      </w:tblGrid>
      <w:tr w:rsidR="000B5971" w:rsidRPr="00FF1792" w:rsidTr="00D80BB9">
        <w:tc>
          <w:tcPr>
            <w:tcW w:w="4957" w:type="dxa"/>
            <w:shd w:val="clear" w:color="auto" w:fill="D0CECE" w:themeFill="background2" w:themeFillShade="E6"/>
          </w:tcPr>
          <w:p w:rsidR="000B5971" w:rsidRPr="00FF1792" w:rsidRDefault="000B5971" w:rsidP="00D80BB9">
            <w:pPr>
              <w:rPr>
                <w:rFonts w:ascii="Helvetica" w:hAnsi="Helvetica"/>
                <w:b/>
              </w:rPr>
            </w:pPr>
            <w:r>
              <w:rPr>
                <w:rFonts w:ascii="Arial" w:hAnsi="Arial" w:cs="Arial"/>
                <w:b/>
                <w:bCs/>
                <w:color w:val="D99594"/>
                <w:sz w:val="20"/>
                <w:szCs w:val="20"/>
              </w:rPr>
              <w:lastRenderedPageBreak/>
              <w:t>CAPÍTULO 6</w:t>
            </w:r>
          </w:p>
        </w:tc>
        <w:tc>
          <w:tcPr>
            <w:tcW w:w="10773" w:type="dxa"/>
            <w:shd w:val="clear" w:color="auto" w:fill="FFFFFF" w:themeFill="background1"/>
          </w:tcPr>
          <w:p w:rsidR="000B5971" w:rsidRPr="00FC59D2" w:rsidRDefault="00AA316A" w:rsidP="00D80BB9">
            <w:pPr>
              <w:rPr>
                <w:rFonts w:ascii="Arial" w:hAnsi="Arial" w:cs="Arial"/>
                <w:b/>
                <w:bCs/>
                <w:color w:val="D99594"/>
                <w:sz w:val="20"/>
                <w:szCs w:val="20"/>
              </w:rPr>
            </w:pPr>
            <w:r>
              <w:rPr>
                <w:rFonts w:ascii="Arial" w:hAnsi="Arial" w:cs="Arial"/>
                <w:b/>
                <w:bCs/>
                <w:color w:val="D99594"/>
                <w:sz w:val="20"/>
                <w:szCs w:val="20"/>
              </w:rPr>
              <w:t>TRIGONOMETRIA</w:t>
            </w:r>
          </w:p>
        </w:tc>
      </w:tr>
      <w:tr w:rsidR="000B5971" w:rsidRPr="00FF1792" w:rsidTr="00D80BB9">
        <w:tc>
          <w:tcPr>
            <w:tcW w:w="4957" w:type="dxa"/>
            <w:shd w:val="clear" w:color="auto" w:fill="D0CECE" w:themeFill="background2" w:themeFillShade="E6"/>
          </w:tcPr>
          <w:p w:rsidR="000B5971" w:rsidRPr="00FF1792" w:rsidRDefault="000B5971" w:rsidP="00D80BB9">
            <w:pPr>
              <w:rPr>
                <w:rFonts w:ascii="Helvetica" w:hAnsi="Helvetica"/>
                <w:b/>
              </w:rPr>
            </w:pPr>
            <w:r w:rsidRPr="00B55429">
              <w:rPr>
                <w:rFonts w:cs="Arial"/>
                <w:b/>
                <w:bCs/>
              </w:rPr>
              <w:t>DOMÍNIO</w:t>
            </w:r>
          </w:p>
        </w:tc>
        <w:tc>
          <w:tcPr>
            <w:tcW w:w="10773" w:type="dxa"/>
            <w:shd w:val="clear" w:color="auto" w:fill="D0CECE" w:themeFill="background2" w:themeFillShade="E6"/>
          </w:tcPr>
          <w:p w:rsidR="000B5971" w:rsidRPr="00FF1792" w:rsidRDefault="000B5971" w:rsidP="00D80BB9">
            <w:pPr>
              <w:rPr>
                <w:rFonts w:ascii="Helvetica" w:hAnsi="Helvetica"/>
                <w:b/>
              </w:rPr>
            </w:pPr>
            <w:r w:rsidRPr="00B55429">
              <w:rPr>
                <w:rFonts w:cs="Arial"/>
                <w:b/>
                <w:bCs/>
              </w:rPr>
              <w:t>TEMPOS LETIVOS</w:t>
            </w:r>
          </w:p>
        </w:tc>
      </w:tr>
      <w:tr w:rsidR="000B5971" w:rsidRPr="00FF1792" w:rsidTr="00D80BB9">
        <w:tc>
          <w:tcPr>
            <w:tcW w:w="4957" w:type="dxa"/>
          </w:tcPr>
          <w:p w:rsidR="000B5971" w:rsidRPr="00FF1792" w:rsidRDefault="00AA316A" w:rsidP="00FF5F8F">
            <w:pPr>
              <w:ind w:left="171" w:hanging="1"/>
              <w:rPr>
                <w:rFonts w:ascii="Helvetica" w:hAnsi="Helvetica"/>
              </w:rPr>
            </w:pPr>
            <w:r>
              <w:rPr>
                <w:rFonts w:cs="Arial"/>
                <w:bCs/>
              </w:rPr>
              <w:t>Geometria e Medida</w:t>
            </w:r>
            <w:r w:rsidRPr="00B55429">
              <w:rPr>
                <w:rFonts w:cs="Arial"/>
                <w:bCs/>
              </w:rPr>
              <w:t xml:space="preserve"> </w:t>
            </w:r>
            <w:r>
              <w:rPr>
                <w:rFonts w:cs="Arial"/>
                <w:bCs/>
              </w:rPr>
              <w:t>(GM9</w:t>
            </w:r>
            <w:r w:rsidRPr="00B55429">
              <w:rPr>
                <w:rFonts w:cs="Arial"/>
                <w:bCs/>
              </w:rPr>
              <w:t>)</w:t>
            </w:r>
          </w:p>
        </w:tc>
        <w:tc>
          <w:tcPr>
            <w:tcW w:w="10773" w:type="dxa"/>
          </w:tcPr>
          <w:p w:rsidR="000B5971" w:rsidRPr="000B5971" w:rsidRDefault="00AA316A" w:rsidP="00D80BB9">
            <w:pPr>
              <w:rPr>
                <w:rFonts w:ascii="Helvetica" w:hAnsi="Helvetica"/>
              </w:rPr>
            </w:pPr>
            <w:r>
              <w:rPr>
                <w:rFonts w:cs="Arial"/>
                <w:bCs/>
              </w:rPr>
              <w:t>10</w:t>
            </w:r>
            <w:r w:rsidR="000B5971" w:rsidRPr="000B5971">
              <w:rPr>
                <w:rFonts w:cs="Arial"/>
                <w:bCs/>
              </w:rPr>
              <w:t xml:space="preserve"> </w:t>
            </w:r>
            <w:proofErr w:type="gramStart"/>
            <w:r w:rsidR="000B5971" w:rsidRPr="000B5971">
              <w:rPr>
                <w:rFonts w:cs="Arial"/>
                <w:bCs/>
              </w:rPr>
              <w:t>tempos</w:t>
            </w:r>
            <w:proofErr w:type="gramEnd"/>
            <w:r w:rsidR="000B5971" w:rsidRPr="000B5971">
              <w:rPr>
                <w:rFonts w:cs="Arial"/>
                <w:bCs/>
              </w:rPr>
              <w:t xml:space="preserve"> de 50 minutos</w:t>
            </w:r>
          </w:p>
        </w:tc>
      </w:tr>
    </w:tbl>
    <w:tbl>
      <w:tblPr>
        <w:tblStyle w:val="Tabelacomgrelha"/>
        <w:tblpPr w:leftFromText="141" w:rightFromText="141" w:vertAnchor="page" w:horzAnchor="margin" w:tblpY="2889"/>
        <w:tblW w:w="15730" w:type="dxa"/>
        <w:tblLook w:val="04A0"/>
      </w:tblPr>
      <w:tblGrid>
        <w:gridCol w:w="15730"/>
      </w:tblGrid>
      <w:tr w:rsidR="000B5971" w:rsidRPr="00FF1792" w:rsidTr="00D80BB9">
        <w:tc>
          <w:tcPr>
            <w:tcW w:w="15730" w:type="dxa"/>
            <w:shd w:val="clear" w:color="auto" w:fill="D0CECE" w:themeFill="background2" w:themeFillShade="E6"/>
          </w:tcPr>
          <w:p w:rsidR="000B5971" w:rsidRDefault="000B5971" w:rsidP="00D80BB9">
            <w:pPr>
              <w:rPr>
                <w:rFonts w:cs="Arial"/>
                <w:bCs/>
              </w:rPr>
            </w:pPr>
            <w:r w:rsidRPr="00B55429">
              <w:rPr>
                <w:rFonts w:cs="Arial"/>
                <w:b/>
                <w:bCs/>
              </w:rPr>
              <w:t>CONTEÚDOS</w:t>
            </w:r>
            <w:r w:rsidRPr="00017E7D">
              <w:rPr>
                <w:rFonts w:cs="Arial"/>
                <w:bCs/>
              </w:rPr>
              <w:t xml:space="preserve"> </w:t>
            </w:r>
          </w:p>
          <w:p w:rsidR="000B5971" w:rsidRPr="00017E7D" w:rsidRDefault="000B5971" w:rsidP="00D80BB9">
            <w:pPr>
              <w:rPr>
                <w:rFonts w:cs="Arial"/>
                <w:bCs/>
              </w:rPr>
            </w:pPr>
          </w:p>
        </w:tc>
      </w:tr>
      <w:tr w:rsidR="000B5971" w:rsidRPr="00FF1792" w:rsidTr="00D80BB9">
        <w:tc>
          <w:tcPr>
            <w:tcW w:w="15730" w:type="dxa"/>
          </w:tcPr>
          <w:p w:rsidR="000B5971" w:rsidRPr="003B3BD5" w:rsidRDefault="000B5971" w:rsidP="00D80BB9">
            <w:pPr>
              <w:pStyle w:val="PargrafodaLista"/>
              <w:ind w:left="0" w:firstLine="171"/>
              <w:rPr>
                <w:rFonts w:cs="Arial"/>
                <w:bCs/>
                <w:sz w:val="20"/>
                <w:szCs w:val="20"/>
              </w:rPr>
            </w:pPr>
          </w:p>
          <w:p w:rsidR="000B5971" w:rsidRPr="00AA316A" w:rsidRDefault="00AA316A" w:rsidP="00711FB2">
            <w:pPr>
              <w:pStyle w:val="PargrafodaLista"/>
              <w:ind w:left="0" w:firstLine="171"/>
              <w:rPr>
                <w:rFonts w:ascii="Times New Roman" w:hAnsi="Times New Roman" w:cs="Times New Roman"/>
                <w:bCs/>
              </w:rPr>
            </w:pPr>
            <w:r w:rsidRPr="00AA316A">
              <w:rPr>
                <w:rFonts w:ascii="Times New Roman" w:hAnsi="Times New Roman" w:cs="Times New Roman"/>
                <w:bCs/>
                <w:lang w:eastAsia="pt-PT"/>
              </w:rPr>
              <w:t>Trigonometria</w:t>
            </w:r>
            <w:r w:rsidRPr="00AA316A">
              <w:rPr>
                <w:rFonts w:ascii="Times New Roman" w:hAnsi="Times New Roman" w:cs="Times New Roman"/>
                <w:bCs/>
              </w:rPr>
              <w:t xml:space="preserve"> </w:t>
            </w:r>
            <w:r w:rsidR="00711FB2" w:rsidRPr="00AA316A">
              <w:rPr>
                <w:rFonts w:ascii="Times New Roman" w:hAnsi="Times New Roman" w:cs="Times New Roman"/>
                <w:bCs/>
              </w:rPr>
              <w:t xml:space="preserve"> </w:t>
            </w:r>
          </w:p>
          <w:p w:rsidR="00711FB2" w:rsidRPr="00B53265" w:rsidRDefault="00711FB2" w:rsidP="00711FB2">
            <w:pPr>
              <w:pStyle w:val="PargrafodaLista"/>
              <w:ind w:left="0" w:firstLine="171"/>
              <w:rPr>
                <w:rFonts w:cs="Arial"/>
                <w:bCs/>
              </w:rPr>
            </w:pPr>
          </w:p>
        </w:tc>
      </w:tr>
      <w:tr w:rsidR="000B5971" w:rsidRPr="00FF1792" w:rsidTr="00D80BB9">
        <w:tc>
          <w:tcPr>
            <w:tcW w:w="15730" w:type="dxa"/>
            <w:shd w:val="clear" w:color="auto" w:fill="D0CECE" w:themeFill="background2" w:themeFillShade="E6"/>
          </w:tcPr>
          <w:p w:rsidR="000B5971" w:rsidRPr="00B468FE" w:rsidRDefault="000B5971" w:rsidP="00D80BB9">
            <w:pPr>
              <w:tabs>
                <w:tab w:val="left" w:pos="5081"/>
              </w:tabs>
              <w:rPr>
                <w:rFonts w:cs="Arial"/>
                <w:b/>
                <w:bCs/>
                <w:sz w:val="8"/>
                <w:szCs w:val="8"/>
              </w:rPr>
            </w:pPr>
          </w:p>
          <w:p w:rsidR="000B5971" w:rsidRDefault="000B5971" w:rsidP="00D80BB9">
            <w:pPr>
              <w:tabs>
                <w:tab w:val="left" w:pos="5081"/>
              </w:tabs>
              <w:rPr>
                <w:rFonts w:cs="Arial"/>
                <w:b/>
                <w:bCs/>
              </w:rPr>
            </w:pPr>
            <w:r w:rsidRPr="00B55429">
              <w:rPr>
                <w:rFonts w:cs="Arial"/>
                <w:b/>
                <w:bCs/>
              </w:rPr>
              <w:t>OBJETIVOS</w:t>
            </w:r>
            <w:r>
              <w:rPr>
                <w:rFonts w:cs="Arial"/>
                <w:b/>
                <w:bCs/>
              </w:rPr>
              <w:t xml:space="preserve"> GERAIS</w:t>
            </w:r>
          </w:p>
          <w:p w:rsidR="000B5971" w:rsidRPr="00B53265" w:rsidRDefault="000B5971" w:rsidP="00D80BB9">
            <w:pPr>
              <w:tabs>
                <w:tab w:val="left" w:pos="5081"/>
              </w:tabs>
              <w:rPr>
                <w:rFonts w:cs="Arial"/>
                <w:b/>
                <w:bCs/>
              </w:rPr>
            </w:pPr>
          </w:p>
        </w:tc>
      </w:tr>
      <w:tr w:rsidR="000B5971" w:rsidRPr="00FF1792" w:rsidTr="00D80BB9">
        <w:tc>
          <w:tcPr>
            <w:tcW w:w="15730" w:type="dxa"/>
          </w:tcPr>
          <w:p w:rsidR="000B5971" w:rsidRPr="003B3BD5" w:rsidRDefault="000B5971" w:rsidP="00D80BB9">
            <w:pPr>
              <w:pStyle w:val="Default"/>
              <w:ind w:firstLine="171"/>
              <w:rPr>
                <w:iCs/>
                <w:sz w:val="20"/>
                <w:szCs w:val="20"/>
              </w:rPr>
            </w:pPr>
          </w:p>
          <w:p w:rsidR="00AA316A" w:rsidRPr="00AA316A" w:rsidRDefault="00AA316A" w:rsidP="00AA316A">
            <w:pPr>
              <w:rPr>
                <w:rFonts w:ascii="Times New Roman" w:hAnsi="Times New Roman" w:cs="Times New Roman"/>
                <w:bCs/>
                <w:iCs/>
                <w:color w:val="000000"/>
                <w:lang w:eastAsia="pt-PT"/>
              </w:rPr>
            </w:pPr>
            <w:r w:rsidRPr="00AA316A">
              <w:rPr>
                <w:rFonts w:ascii="Times New Roman" w:hAnsi="Times New Roman" w:cs="Times New Roman"/>
                <w:bCs/>
                <w:iCs/>
                <w:color w:val="000000"/>
                <w:lang w:eastAsia="pt-PT"/>
              </w:rPr>
              <w:t>Definir e utilizar razões tr</w:t>
            </w:r>
            <w:r w:rsidR="00BA68CE">
              <w:rPr>
                <w:rFonts w:ascii="Times New Roman" w:hAnsi="Times New Roman" w:cs="Times New Roman"/>
                <w:bCs/>
                <w:iCs/>
                <w:color w:val="000000"/>
                <w:lang w:eastAsia="pt-PT"/>
              </w:rPr>
              <w:t>igonométricas de ângulos agudos.</w:t>
            </w:r>
          </w:p>
          <w:p w:rsidR="000B5971" w:rsidRPr="00AA316A" w:rsidRDefault="00AA316A" w:rsidP="00AA316A">
            <w:pPr>
              <w:pStyle w:val="PargrafodaLista"/>
              <w:ind w:left="171" w:firstLine="0"/>
              <w:rPr>
                <w:rFonts w:ascii="Times New Roman" w:hAnsi="Times New Roman" w:cs="Times New Roman"/>
              </w:rPr>
            </w:pPr>
            <w:r w:rsidRPr="00AA316A">
              <w:rPr>
                <w:rFonts w:ascii="Times New Roman" w:hAnsi="Times New Roman" w:cs="Times New Roman"/>
                <w:iCs/>
              </w:rPr>
              <w:t>Resolver problemas</w:t>
            </w:r>
            <w:r w:rsidR="00A07CA6" w:rsidRPr="00AA316A">
              <w:rPr>
                <w:rFonts w:ascii="Times New Roman" w:hAnsi="Times New Roman" w:cs="Times New Roman"/>
              </w:rPr>
              <w:t>.</w:t>
            </w:r>
          </w:p>
          <w:p w:rsidR="00711FB2" w:rsidRPr="00B53265" w:rsidRDefault="00711FB2" w:rsidP="00711FB2">
            <w:pPr>
              <w:pStyle w:val="PargrafodaLista"/>
              <w:ind w:left="171" w:firstLine="0"/>
              <w:rPr>
                <w:rFonts w:ascii="Helvetica" w:hAnsi="Helvetica"/>
                <w:sz w:val="20"/>
              </w:rPr>
            </w:pPr>
          </w:p>
        </w:tc>
      </w:tr>
      <w:tr w:rsidR="000B5971" w:rsidRPr="00FF1792" w:rsidTr="00D80BB9">
        <w:tc>
          <w:tcPr>
            <w:tcW w:w="15730" w:type="dxa"/>
            <w:shd w:val="clear" w:color="auto" w:fill="D0CECE" w:themeFill="background2" w:themeFillShade="E6"/>
          </w:tcPr>
          <w:p w:rsidR="000B5971" w:rsidRPr="003E7E73" w:rsidRDefault="000B5971" w:rsidP="00D80BB9">
            <w:pPr>
              <w:spacing w:before="120" w:after="120"/>
              <w:rPr>
                <w:rFonts w:ascii="Helvetica" w:hAnsi="Helvetica"/>
                <w:b/>
                <w:sz w:val="20"/>
              </w:rPr>
            </w:pPr>
            <w:r w:rsidRPr="005E1081">
              <w:rPr>
                <w:rFonts w:ascii="Arial" w:hAnsi="Arial" w:cs="Arial"/>
                <w:b/>
                <w:iCs/>
                <w:sz w:val="20"/>
                <w:szCs w:val="20"/>
              </w:rPr>
              <w:t>METAS DE APRENDIZAGEM</w:t>
            </w:r>
          </w:p>
        </w:tc>
      </w:tr>
      <w:tr w:rsidR="000B5971" w:rsidRPr="00FF1792" w:rsidTr="00D80BB9">
        <w:tc>
          <w:tcPr>
            <w:tcW w:w="15730" w:type="dxa"/>
          </w:tcPr>
          <w:p w:rsidR="00817212" w:rsidRDefault="00817212" w:rsidP="00817212">
            <w:pPr>
              <w:jc w:val="both"/>
              <w:rPr>
                <w:szCs w:val="24"/>
              </w:rPr>
            </w:pPr>
          </w:p>
          <w:p w:rsidR="00711FB2" w:rsidRPr="00AA316A" w:rsidRDefault="00AA316A" w:rsidP="00711FB2">
            <w:pPr>
              <w:pStyle w:val="Default"/>
              <w:spacing w:after="120"/>
              <w:jc w:val="both"/>
              <w:rPr>
                <w:rFonts w:ascii="Times New Roman" w:hAnsi="Times New Roman" w:cs="Times New Roman"/>
                <w:b/>
                <w:bCs/>
                <w:sz w:val="22"/>
                <w:szCs w:val="22"/>
              </w:rPr>
            </w:pPr>
            <w:r w:rsidRPr="00AA316A">
              <w:rPr>
                <w:rFonts w:ascii="Times New Roman" w:hAnsi="Times New Roman" w:cs="Times New Roman"/>
                <w:b/>
                <w:bCs/>
                <w:sz w:val="22"/>
                <w:szCs w:val="22"/>
              </w:rPr>
              <w:t>Trigonometria</w:t>
            </w:r>
            <w:r w:rsidR="001C09E6">
              <w:rPr>
                <w:rFonts w:ascii="Times New Roman" w:hAnsi="Times New Roman" w:cs="Times New Roman"/>
                <w:b/>
                <w:bCs/>
                <w:sz w:val="22"/>
                <w:szCs w:val="22"/>
              </w:rPr>
              <w:t xml:space="preserve"> (GM9)</w:t>
            </w:r>
          </w:p>
          <w:p w:rsidR="00711FB2" w:rsidRPr="00711FB2" w:rsidRDefault="00711FB2" w:rsidP="00711FB2">
            <w:pPr>
              <w:pStyle w:val="Default"/>
              <w:jc w:val="both"/>
              <w:rPr>
                <w:rFonts w:ascii="Times New Roman" w:hAnsi="Times New Roman" w:cs="Times New Roman"/>
                <w:b/>
                <w:bCs/>
                <w:sz w:val="16"/>
                <w:szCs w:val="16"/>
              </w:rPr>
            </w:pPr>
          </w:p>
          <w:p w:rsidR="00711FB2" w:rsidRPr="00E83571" w:rsidRDefault="00AA316A" w:rsidP="00711FB2">
            <w:pPr>
              <w:pStyle w:val="Default"/>
              <w:spacing w:after="120"/>
              <w:jc w:val="both"/>
              <w:rPr>
                <w:rFonts w:ascii="Times New Roman" w:hAnsi="Times New Roman" w:cs="Times New Roman"/>
                <w:sz w:val="22"/>
                <w:szCs w:val="22"/>
              </w:rPr>
            </w:pPr>
            <w:r w:rsidRPr="00AA316A">
              <w:rPr>
                <w:rFonts w:ascii="Times New Roman" w:hAnsi="Times New Roman" w:cs="Times New Roman"/>
                <w:i/>
                <w:iCs/>
                <w:sz w:val="22"/>
                <w:szCs w:val="22"/>
              </w:rPr>
              <w:t>11. Definir e utilizar razões trigonométricas de ângulos agudos</w:t>
            </w:r>
            <w:r w:rsidRPr="00E83571">
              <w:rPr>
                <w:rFonts w:ascii="Times New Roman" w:hAnsi="Times New Roman" w:cs="Times New Roman"/>
                <w:i/>
                <w:iCs/>
                <w:sz w:val="22"/>
                <w:szCs w:val="22"/>
              </w:rPr>
              <w:t xml:space="preserve"> </w:t>
            </w:r>
            <w:r w:rsidR="00711FB2" w:rsidRPr="00E83571">
              <w:rPr>
                <w:rFonts w:ascii="Times New Roman" w:hAnsi="Times New Roman" w:cs="Times New Roman"/>
                <w:i/>
                <w:iCs/>
                <w:sz w:val="22"/>
                <w:szCs w:val="22"/>
              </w:rPr>
              <w:t xml:space="preserve"> </w:t>
            </w:r>
          </w:p>
          <w:p w:rsidR="00AA316A" w:rsidRPr="00BA68CE" w:rsidRDefault="00AA316A" w:rsidP="007F0687">
            <w:pPr>
              <w:ind w:left="454" w:right="34" w:hanging="283"/>
              <w:jc w:val="both"/>
              <w:rPr>
                <w:rFonts w:ascii="Times New Roman" w:hAnsi="Times New Roman" w:cs="Times New Roman"/>
              </w:rPr>
            </w:pPr>
            <w:r>
              <w:rPr>
                <w:rFonts w:ascii="Times New Roman" w:hAnsi="Times New Roman" w:cs="Times New Roman"/>
              </w:rPr>
              <w:t>11</w:t>
            </w:r>
            <w:r w:rsidR="00711FB2">
              <w:rPr>
                <w:rFonts w:ascii="Times New Roman" w:hAnsi="Times New Roman" w:cs="Times New Roman"/>
              </w:rPr>
              <w:t>.</w:t>
            </w:r>
            <w:r w:rsidR="00711FB2" w:rsidRPr="00E83571">
              <w:rPr>
                <w:rFonts w:ascii="Times New Roman" w:hAnsi="Times New Roman" w:cs="Times New Roman"/>
              </w:rPr>
              <w:t xml:space="preserve">1. </w:t>
            </w:r>
            <w:r w:rsidRPr="00BA68CE">
              <w:rPr>
                <w:rFonts w:ascii="Times New Roman" w:hAnsi="Times New Roman" w:cs="Times New Roman"/>
              </w:rPr>
              <w:t xml:space="preserve">Construir, dado um ângulo agudo </w:t>
            </w:r>
            <w:r w:rsidRPr="00BA68CE">
              <w:rPr>
                <w:rFonts w:ascii="Times New Roman" w:hAnsi="Times New Roman" w:cs="Times New Roman"/>
                <w:position w:val="-6"/>
              </w:rPr>
              <w:object w:dxaOrig="200" w:dyaOrig="279">
                <v:shape id="_x0000_i1067" type="#_x0000_t75" style="width:10.2pt;height:13.95pt" o:ole="">
                  <v:imagedata r:id="rId84" o:title=""/>
                </v:shape>
                <o:OLEObject Type="Embed" ProgID="Equation.DSMT4" ShapeID="_x0000_i1067" DrawAspect="Content" ObjectID="_1503173705" r:id="rId85"/>
              </w:object>
            </w:r>
            <w:r w:rsidRPr="00BA68CE">
              <w:rPr>
                <w:rFonts w:ascii="Times New Roman" w:hAnsi="Times New Roman" w:cs="Times New Roman"/>
              </w:rPr>
              <w:t xml:space="preserve">, triângulos retângulos dos quais </w:t>
            </w:r>
            <w:r w:rsidRPr="00BA68CE">
              <w:rPr>
                <w:rFonts w:ascii="Times New Roman" w:hAnsi="Times New Roman" w:cs="Times New Roman"/>
                <w:position w:val="-6"/>
              </w:rPr>
              <w:object w:dxaOrig="200" w:dyaOrig="279">
                <v:shape id="_x0000_i1068" type="#_x0000_t75" style="width:10.2pt;height:13.95pt" o:ole="">
                  <v:imagedata r:id="rId84" o:title=""/>
                </v:shape>
                <o:OLEObject Type="Embed" ProgID="Equation.DSMT4" ShapeID="_x0000_i1068" DrawAspect="Content" ObjectID="_1503173706" r:id="rId86"/>
              </w:object>
            </w:r>
            <w:r w:rsidRPr="00BA68CE">
              <w:rPr>
                <w:rFonts w:ascii="Times New Roman" w:hAnsi="Times New Roman" w:cs="Times New Roman"/>
              </w:rPr>
              <w:t xml:space="preserve"> é um dos ângulos internos, traçando perpendiculares de um ponto qualquer, distinto do vértice, de um dos lados de </w:t>
            </w:r>
            <w:r w:rsidRPr="00BA68CE">
              <w:rPr>
                <w:rFonts w:ascii="Times New Roman" w:hAnsi="Times New Roman" w:cs="Times New Roman"/>
                <w:position w:val="-6"/>
              </w:rPr>
              <w:object w:dxaOrig="200" w:dyaOrig="279">
                <v:shape id="_x0000_i1069" type="#_x0000_t75" style="width:10.2pt;height:13.95pt" o:ole="">
                  <v:imagedata r:id="rId84" o:title=""/>
                </v:shape>
                <o:OLEObject Type="Embed" ProgID="Equation.DSMT4" ShapeID="_x0000_i1069" DrawAspect="Content" ObjectID="_1503173707" r:id="rId87"/>
              </w:object>
            </w:r>
            <w:r w:rsidRPr="00BA68CE">
              <w:rPr>
                <w:rFonts w:ascii="Times New Roman" w:hAnsi="Times New Roman" w:cs="Times New Roman"/>
              </w:rPr>
              <w:t xml:space="preserve"> para o outro lado, provar que todos os triângulos que assim se podem construir são semelhantes e também semelhantes a qualquer triângulo retângulo que tenha um ângulo interno igual a </w:t>
            </w:r>
            <w:r w:rsidRPr="00BA68CE">
              <w:rPr>
                <w:rFonts w:ascii="Times New Roman" w:hAnsi="Times New Roman" w:cs="Times New Roman"/>
                <w:position w:val="-6"/>
              </w:rPr>
              <w:object w:dxaOrig="200" w:dyaOrig="279">
                <v:shape id="_x0000_i1070" type="#_x0000_t75" style="width:10.2pt;height:13.95pt" o:ole="">
                  <v:imagedata r:id="rId84" o:title=""/>
                </v:shape>
                <o:OLEObject Type="Embed" ProgID="Equation.DSMT4" ShapeID="_x0000_i1070" DrawAspect="Content" ObjectID="_1503173708" r:id="rId88"/>
              </w:object>
            </w:r>
            <w:r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2. Designar, dado um ângulo agudo </w:t>
            </w:r>
            <w:r w:rsidR="00AA316A" w:rsidRPr="00BA68CE">
              <w:rPr>
                <w:rFonts w:ascii="Times New Roman" w:hAnsi="Times New Roman" w:cs="Times New Roman"/>
                <w:position w:val="-6"/>
              </w:rPr>
              <w:object w:dxaOrig="200" w:dyaOrig="279">
                <v:shape id="_x0000_i1071" type="#_x0000_t75" style="width:10.2pt;height:13.95pt" o:ole="">
                  <v:imagedata r:id="rId84" o:title=""/>
                </v:shape>
                <o:OLEObject Type="Embed" ProgID="Equation.DSMT4" ShapeID="_x0000_i1071" DrawAspect="Content" ObjectID="_1503173709" r:id="rId89"/>
              </w:object>
            </w:r>
            <w:r w:rsidR="00AA316A" w:rsidRPr="00BA68CE">
              <w:rPr>
                <w:rFonts w:ascii="Times New Roman" w:hAnsi="Times New Roman" w:cs="Times New Roman"/>
              </w:rPr>
              <w:t xml:space="preserve"> interno a um triângulo retângulo e uma unidade de comprimento, por «seno de </w:t>
            </w:r>
            <w:r w:rsidR="00AA316A" w:rsidRPr="00BA68CE">
              <w:rPr>
                <w:rFonts w:ascii="Times New Roman" w:hAnsi="Times New Roman" w:cs="Times New Roman"/>
                <w:position w:val="-6"/>
              </w:rPr>
              <w:object w:dxaOrig="200" w:dyaOrig="279">
                <v:shape id="_x0000_i1072" type="#_x0000_t75" style="width:10.2pt;height:13.95pt" o:ole="">
                  <v:imagedata r:id="rId84" o:title=""/>
                </v:shape>
                <o:OLEObject Type="Embed" ProgID="Equation.DSMT4" ShapeID="_x0000_i1072" DrawAspect="Content" ObjectID="_1503173710" r:id="rId90"/>
              </w:object>
            </w:r>
            <w:r w:rsidR="00AA316A" w:rsidRPr="00BA68CE">
              <w:rPr>
                <w:rFonts w:ascii="Times New Roman" w:hAnsi="Times New Roman" w:cs="Times New Roman"/>
              </w:rPr>
              <w:t xml:space="preserve">» o quociente entre as medidas do comprimento do cateto oposto a </w:t>
            </w:r>
            <w:r w:rsidR="00AA316A" w:rsidRPr="00BA68CE">
              <w:rPr>
                <w:rFonts w:ascii="Times New Roman" w:hAnsi="Times New Roman" w:cs="Times New Roman"/>
                <w:position w:val="-6"/>
              </w:rPr>
              <w:object w:dxaOrig="200" w:dyaOrig="279">
                <v:shape id="_x0000_i1073" type="#_x0000_t75" style="width:10.2pt;height:13.95pt" o:ole="">
                  <v:imagedata r:id="rId84" o:title=""/>
                </v:shape>
                <o:OLEObject Type="Embed" ProgID="Equation.DSMT4" ShapeID="_x0000_i1073" DrawAspect="Content" ObjectID="_1503173711" r:id="rId91"/>
              </w:object>
            </w:r>
            <w:r w:rsidR="00AA316A" w:rsidRPr="00BA68CE">
              <w:rPr>
                <w:rFonts w:ascii="Times New Roman" w:hAnsi="Times New Roman" w:cs="Times New Roman"/>
              </w:rPr>
              <w:t xml:space="preserve"> e da hipotenusa e representá-lo por </w:t>
            </w:r>
            <w:proofErr w:type="spellStart"/>
            <w:proofErr w:type="gramStart"/>
            <w:r w:rsidR="00AA316A" w:rsidRPr="00BA68CE">
              <w:rPr>
                <w:rFonts w:ascii="Times New Roman" w:hAnsi="Times New Roman" w:cs="Times New Roman"/>
              </w:rPr>
              <w:t>sin</w:t>
            </w:r>
            <w:proofErr w:type="spellEnd"/>
            <w:r w:rsidR="00AA316A" w:rsidRPr="00BA68CE">
              <w:rPr>
                <w:rFonts w:ascii="Times New Roman" w:hAnsi="Times New Roman" w:cs="Times New Roman"/>
              </w:rPr>
              <w:t>(</w:t>
            </w:r>
            <w:proofErr w:type="gramEnd"/>
            <w:r w:rsidR="00AA316A" w:rsidRPr="00BA68CE">
              <w:rPr>
                <w:rFonts w:ascii="Times New Roman" w:hAnsi="Times New Roman" w:cs="Times New Roman"/>
                <w:position w:val="-6"/>
              </w:rPr>
              <w:object w:dxaOrig="200" w:dyaOrig="279">
                <v:shape id="_x0000_i1074" type="#_x0000_t75" style="width:10.2pt;height:13.95pt" o:ole="">
                  <v:imagedata r:id="rId84" o:title=""/>
                </v:shape>
                <o:OLEObject Type="Embed" ProgID="Equation.DSMT4" ShapeID="_x0000_i1074" DrawAspect="Content" ObjectID="_1503173712" r:id="rId92"/>
              </w:object>
            </w:r>
            <w:r w:rsidR="00AA316A" w:rsidRPr="00BA68CE">
              <w:rPr>
                <w:rFonts w:ascii="Times New Roman" w:hAnsi="Times New Roman" w:cs="Times New Roman"/>
              </w:rPr>
              <w:t xml:space="preserve">), </w:t>
            </w:r>
            <w:proofErr w:type="spellStart"/>
            <w:r w:rsidR="00AA316A" w:rsidRPr="00BA68CE">
              <w:rPr>
                <w:rFonts w:ascii="Times New Roman" w:hAnsi="Times New Roman" w:cs="Times New Roman"/>
              </w:rPr>
              <w:t>sin</w:t>
            </w:r>
            <w:proofErr w:type="spellEnd"/>
            <w:r w:rsidR="00AA316A" w:rsidRPr="00BA68CE">
              <w:rPr>
                <w:rFonts w:ascii="Times New Roman" w:hAnsi="Times New Roman" w:cs="Times New Roman"/>
                <w:position w:val="-6"/>
              </w:rPr>
              <w:object w:dxaOrig="200" w:dyaOrig="279">
                <v:shape id="_x0000_i1075" type="#_x0000_t75" style="width:10.2pt;height:13.95pt" o:ole="">
                  <v:imagedata r:id="rId84" o:title=""/>
                </v:shape>
                <o:OLEObject Type="Embed" ProgID="Equation.DSMT4" ShapeID="_x0000_i1075" DrawAspect="Content" ObjectID="_1503173713" r:id="rId93"/>
              </w:object>
            </w:r>
            <w:r w:rsidR="00AA316A" w:rsidRPr="00BA68CE">
              <w:rPr>
                <w:rFonts w:ascii="Times New Roman" w:hAnsi="Times New Roman" w:cs="Times New Roman"/>
              </w:rPr>
              <w:t>, sen(</w:t>
            </w:r>
            <w:r w:rsidR="00AA316A" w:rsidRPr="00BA68CE">
              <w:rPr>
                <w:rFonts w:ascii="Times New Roman" w:hAnsi="Times New Roman" w:cs="Times New Roman"/>
                <w:position w:val="-6"/>
              </w:rPr>
              <w:object w:dxaOrig="200" w:dyaOrig="279">
                <v:shape id="_x0000_i1076" type="#_x0000_t75" style="width:10.2pt;height:13.95pt" o:ole="">
                  <v:imagedata r:id="rId84" o:title=""/>
                </v:shape>
                <o:OLEObject Type="Embed" ProgID="Equation.DSMT4" ShapeID="_x0000_i1076" DrawAspect="Content" ObjectID="_1503173714" r:id="rId94"/>
              </w:object>
            </w:r>
            <w:r w:rsidR="00AA316A" w:rsidRPr="00BA68CE">
              <w:rPr>
                <w:rFonts w:ascii="Times New Roman" w:hAnsi="Times New Roman" w:cs="Times New Roman"/>
              </w:rPr>
              <w:t>) ou sen</w:t>
            </w:r>
            <w:r w:rsidR="00AA316A" w:rsidRPr="00BA68CE">
              <w:rPr>
                <w:rFonts w:ascii="Times New Roman" w:hAnsi="Times New Roman" w:cs="Times New Roman"/>
                <w:position w:val="-6"/>
              </w:rPr>
              <w:object w:dxaOrig="200" w:dyaOrig="279">
                <v:shape id="_x0000_i1077" type="#_x0000_t75" style="width:10.2pt;height:13.95pt" o:ole="">
                  <v:imagedata r:id="rId84" o:title=""/>
                </v:shape>
                <o:OLEObject Type="Embed" ProgID="Equation.DSMT4" ShapeID="_x0000_i1077" DrawAspect="Content" ObjectID="_1503173715" r:id="rId95"/>
              </w:object>
            </w:r>
            <w:r w:rsidR="00AA316A"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3. Designar, dado um ângulo agudo </w:t>
            </w:r>
            <w:r w:rsidR="00AA316A" w:rsidRPr="00BA68CE">
              <w:rPr>
                <w:rFonts w:ascii="Times New Roman" w:hAnsi="Times New Roman" w:cs="Times New Roman"/>
                <w:position w:val="-6"/>
              </w:rPr>
              <w:object w:dxaOrig="200" w:dyaOrig="279">
                <v:shape id="_x0000_i1078" type="#_x0000_t75" style="width:10.2pt;height:13.95pt" o:ole="">
                  <v:imagedata r:id="rId84" o:title=""/>
                </v:shape>
                <o:OLEObject Type="Embed" ProgID="Equation.DSMT4" ShapeID="_x0000_i1078" DrawAspect="Content" ObjectID="_1503173716" r:id="rId96"/>
              </w:object>
            </w:r>
            <w:r w:rsidR="00AA316A" w:rsidRPr="00BA68CE">
              <w:rPr>
                <w:rFonts w:ascii="Times New Roman" w:hAnsi="Times New Roman" w:cs="Times New Roman"/>
              </w:rPr>
              <w:t xml:space="preserve"> interno a um triângulo retângulo e uma unidade de comprimento, por «cosseno de </w:t>
            </w:r>
            <w:r w:rsidR="00AA316A" w:rsidRPr="00BA68CE">
              <w:rPr>
                <w:rFonts w:ascii="Times New Roman" w:hAnsi="Times New Roman" w:cs="Times New Roman"/>
                <w:position w:val="-6"/>
              </w:rPr>
              <w:object w:dxaOrig="200" w:dyaOrig="279">
                <v:shape id="_x0000_i1079" type="#_x0000_t75" style="width:10.2pt;height:13.95pt" o:ole="">
                  <v:imagedata r:id="rId84" o:title=""/>
                </v:shape>
                <o:OLEObject Type="Embed" ProgID="Equation.DSMT4" ShapeID="_x0000_i1079" DrawAspect="Content" ObjectID="_1503173717" r:id="rId97"/>
              </w:object>
            </w:r>
            <w:r w:rsidR="00AA316A" w:rsidRPr="00BA68CE">
              <w:rPr>
                <w:rFonts w:ascii="Times New Roman" w:hAnsi="Times New Roman" w:cs="Times New Roman"/>
              </w:rPr>
              <w:t xml:space="preserve">» o quociente entre as medidas do comprimento do cateto adjacente a </w:t>
            </w:r>
            <w:r w:rsidR="00AA316A" w:rsidRPr="00BA68CE">
              <w:rPr>
                <w:rFonts w:ascii="Times New Roman" w:hAnsi="Times New Roman" w:cs="Times New Roman"/>
                <w:position w:val="-6"/>
              </w:rPr>
              <w:object w:dxaOrig="200" w:dyaOrig="279">
                <v:shape id="_x0000_i1080" type="#_x0000_t75" style="width:10.2pt;height:13.95pt" o:ole="">
                  <v:imagedata r:id="rId84" o:title=""/>
                </v:shape>
                <o:OLEObject Type="Embed" ProgID="Equation.DSMT4" ShapeID="_x0000_i1080" DrawAspect="Content" ObjectID="_1503173718" r:id="rId98"/>
              </w:object>
            </w:r>
            <w:r w:rsidR="00AA316A" w:rsidRPr="00BA68CE">
              <w:rPr>
                <w:rFonts w:ascii="Times New Roman" w:hAnsi="Times New Roman" w:cs="Times New Roman"/>
              </w:rPr>
              <w:t xml:space="preserve"> e da hipotenusa e representá-lo por </w:t>
            </w:r>
            <w:proofErr w:type="gramStart"/>
            <w:r w:rsidR="00AA316A" w:rsidRPr="00BA68CE">
              <w:rPr>
                <w:rFonts w:ascii="Times New Roman" w:hAnsi="Times New Roman" w:cs="Times New Roman"/>
              </w:rPr>
              <w:t>cos(</w:t>
            </w:r>
            <w:proofErr w:type="gramEnd"/>
            <w:r w:rsidR="00AA316A" w:rsidRPr="00BA68CE">
              <w:rPr>
                <w:rFonts w:ascii="Times New Roman" w:hAnsi="Times New Roman" w:cs="Times New Roman"/>
                <w:position w:val="-6"/>
              </w:rPr>
              <w:object w:dxaOrig="200" w:dyaOrig="279">
                <v:shape id="_x0000_i1081" type="#_x0000_t75" style="width:10.2pt;height:13.95pt" o:ole="">
                  <v:imagedata r:id="rId84" o:title=""/>
                </v:shape>
                <o:OLEObject Type="Embed" ProgID="Equation.DSMT4" ShapeID="_x0000_i1081" DrawAspect="Content" ObjectID="_1503173719" r:id="rId99"/>
              </w:object>
            </w:r>
            <w:r w:rsidR="00AA316A" w:rsidRPr="00BA68CE">
              <w:rPr>
                <w:rFonts w:ascii="Times New Roman" w:hAnsi="Times New Roman" w:cs="Times New Roman"/>
              </w:rPr>
              <w:t>) ou cos</w:t>
            </w:r>
            <w:r w:rsidR="00AA316A" w:rsidRPr="00BA68CE">
              <w:rPr>
                <w:rFonts w:ascii="Times New Roman" w:hAnsi="Times New Roman" w:cs="Times New Roman"/>
                <w:position w:val="-6"/>
              </w:rPr>
              <w:object w:dxaOrig="200" w:dyaOrig="279">
                <v:shape id="_x0000_i1082" type="#_x0000_t75" style="width:10.2pt;height:13.95pt" o:ole="">
                  <v:imagedata r:id="rId84" o:title=""/>
                </v:shape>
                <o:OLEObject Type="Embed" ProgID="Equation.DSMT4" ShapeID="_x0000_i1082" DrawAspect="Content" ObjectID="_1503173720" r:id="rId100"/>
              </w:object>
            </w:r>
            <w:r w:rsidR="00AA316A"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4. Designar, dado um ângulo agudo </w:t>
            </w:r>
            <w:r w:rsidR="00AA316A" w:rsidRPr="00BA68CE">
              <w:rPr>
                <w:rFonts w:ascii="Times New Roman" w:hAnsi="Times New Roman" w:cs="Times New Roman"/>
                <w:position w:val="-6"/>
              </w:rPr>
              <w:object w:dxaOrig="200" w:dyaOrig="279">
                <v:shape id="_x0000_i1083" type="#_x0000_t75" style="width:10.2pt;height:13.95pt" o:ole="">
                  <v:imagedata r:id="rId84" o:title=""/>
                </v:shape>
                <o:OLEObject Type="Embed" ProgID="Equation.DSMT4" ShapeID="_x0000_i1083" DrawAspect="Content" ObjectID="_1503173721" r:id="rId101"/>
              </w:object>
            </w:r>
            <w:r w:rsidR="00AA316A" w:rsidRPr="00BA68CE">
              <w:rPr>
                <w:rFonts w:ascii="Times New Roman" w:hAnsi="Times New Roman" w:cs="Times New Roman"/>
              </w:rPr>
              <w:t xml:space="preserve"> interno a um triângulo retângulo e uma unidade de comprimento, por «tangente de </w:t>
            </w:r>
            <w:r w:rsidR="00AA316A" w:rsidRPr="00BA68CE">
              <w:rPr>
                <w:rFonts w:ascii="Times New Roman" w:hAnsi="Times New Roman" w:cs="Times New Roman"/>
                <w:position w:val="-6"/>
              </w:rPr>
              <w:object w:dxaOrig="200" w:dyaOrig="279">
                <v:shape id="_x0000_i1084" type="#_x0000_t75" style="width:10.2pt;height:13.95pt" o:ole="">
                  <v:imagedata r:id="rId84" o:title=""/>
                </v:shape>
                <o:OLEObject Type="Embed" ProgID="Equation.DSMT4" ShapeID="_x0000_i1084" DrawAspect="Content" ObjectID="_1503173722" r:id="rId102"/>
              </w:object>
            </w:r>
            <w:r w:rsidR="00AA316A" w:rsidRPr="00BA68CE">
              <w:rPr>
                <w:rFonts w:ascii="Times New Roman" w:hAnsi="Times New Roman" w:cs="Times New Roman"/>
              </w:rPr>
              <w:t xml:space="preserve">» o quociente entre as medidas do comprimento do cateto oposto a </w:t>
            </w:r>
            <w:r w:rsidR="00AA316A" w:rsidRPr="00BA68CE">
              <w:rPr>
                <w:rFonts w:ascii="Times New Roman" w:hAnsi="Times New Roman" w:cs="Times New Roman"/>
                <w:position w:val="-6"/>
              </w:rPr>
              <w:object w:dxaOrig="200" w:dyaOrig="279">
                <v:shape id="_x0000_i1085" type="#_x0000_t75" style="width:10.2pt;height:13.95pt" o:ole="">
                  <v:imagedata r:id="rId84" o:title=""/>
                </v:shape>
                <o:OLEObject Type="Embed" ProgID="Equation.DSMT4" ShapeID="_x0000_i1085" DrawAspect="Content" ObjectID="_1503173723" r:id="rId103"/>
              </w:object>
            </w:r>
            <w:r w:rsidR="00AA316A" w:rsidRPr="00BA68CE">
              <w:rPr>
                <w:rFonts w:ascii="Times New Roman" w:hAnsi="Times New Roman" w:cs="Times New Roman"/>
              </w:rPr>
              <w:t xml:space="preserve"> e do cateto adjacente a </w:t>
            </w:r>
            <w:r w:rsidR="00AA316A" w:rsidRPr="00BA68CE">
              <w:rPr>
                <w:rFonts w:ascii="Times New Roman" w:hAnsi="Times New Roman" w:cs="Times New Roman"/>
                <w:position w:val="-6"/>
              </w:rPr>
              <w:object w:dxaOrig="200" w:dyaOrig="279">
                <v:shape id="_x0000_i1086" type="#_x0000_t75" style="width:10.2pt;height:13.95pt" o:ole="">
                  <v:imagedata r:id="rId84" o:title=""/>
                </v:shape>
                <o:OLEObject Type="Embed" ProgID="Equation.DSMT4" ShapeID="_x0000_i1086" DrawAspect="Content" ObjectID="_1503173724" r:id="rId104"/>
              </w:object>
            </w:r>
            <w:r w:rsidR="00AA316A" w:rsidRPr="00BA68CE">
              <w:rPr>
                <w:rFonts w:ascii="Times New Roman" w:hAnsi="Times New Roman" w:cs="Times New Roman"/>
              </w:rPr>
              <w:t xml:space="preserve"> e representá-lo por </w:t>
            </w:r>
            <w:proofErr w:type="spellStart"/>
            <w:proofErr w:type="gramStart"/>
            <w:r w:rsidR="00AA316A" w:rsidRPr="00BA68CE">
              <w:rPr>
                <w:rFonts w:ascii="Times New Roman" w:hAnsi="Times New Roman" w:cs="Times New Roman"/>
              </w:rPr>
              <w:t>tan</w:t>
            </w:r>
            <w:proofErr w:type="spellEnd"/>
            <w:r w:rsidR="00AA316A" w:rsidRPr="00BA68CE">
              <w:rPr>
                <w:rFonts w:ascii="Times New Roman" w:hAnsi="Times New Roman" w:cs="Times New Roman"/>
              </w:rPr>
              <w:t>(</w:t>
            </w:r>
            <w:proofErr w:type="gramEnd"/>
            <w:r w:rsidR="00AA316A" w:rsidRPr="00BA68CE">
              <w:rPr>
                <w:rFonts w:ascii="Times New Roman" w:hAnsi="Times New Roman" w:cs="Times New Roman"/>
                <w:position w:val="-6"/>
              </w:rPr>
              <w:object w:dxaOrig="200" w:dyaOrig="279">
                <v:shape id="_x0000_i1087" type="#_x0000_t75" style="width:10.2pt;height:13.95pt" o:ole="">
                  <v:imagedata r:id="rId84" o:title=""/>
                </v:shape>
                <o:OLEObject Type="Embed" ProgID="Equation.DSMT4" ShapeID="_x0000_i1087" DrawAspect="Content" ObjectID="_1503173725" r:id="rId105"/>
              </w:object>
            </w:r>
            <w:r w:rsidR="00AA316A" w:rsidRPr="00BA68CE">
              <w:rPr>
                <w:rFonts w:ascii="Times New Roman" w:hAnsi="Times New Roman" w:cs="Times New Roman"/>
              </w:rPr>
              <w:t xml:space="preserve">), </w:t>
            </w:r>
            <w:proofErr w:type="spellStart"/>
            <w:r w:rsidR="00AA316A" w:rsidRPr="00BA68CE">
              <w:rPr>
                <w:rFonts w:ascii="Times New Roman" w:hAnsi="Times New Roman" w:cs="Times New Roman"/>
              </w:rPr>
              <w:t>tan</w:t>
            </w:r>
            <w:proofErr w:type="spellEnd"/>
            <w:r w:rsidR="00AA316A" w:rsidRPr="00BA68CE">
              <w:rPr>
                <w:rFonts w:ascii="Times New Roman" w:hAnsi="Times New Roman" w:cs="Times New Roman"/>
                <w:position w:val="-6"/>
              </w:rPr>
              <w:object w:dxaOrig="200" w:dyaOrig="279">
                <v:shape id="_x0000_i1088" type="#_x0000_t75" style="width:10.2pt;height:13.95pt" o:ole="">
                  <v:imagedata r:id="rId84" o:title=""/>
                </v:shape>
                <o:OLEObject Type="Embed" ProgID="Equation.DSMT4" ShapeID="_x0000_i1088" DrawAspect="Content" ObjectID="_1503173726" r:id="rId106"/>
              </w:object>
            </w:r>
            <w:r w:rsidR="00AA316A" w:rsidRPr="00BA68CE">
              <w:rPr>
                <w:rFonts w:ascii="Times New Roman" w:hAnsi="Times New Roman" w:cs="Times New Roman"/>
              </w:rPr>
              <w:t xml:space="preserve">, </w:t>
            </w:r>
            <w:proofErr w:type="spellStart"/>
            <w:r w:rsidR="00AA316A" w:rsidRPr="00BA68CE">
              <w:rPr>
                <w:rFonts w:ascii="Times New Roman" w:hAnsi="Times New Roman" w:cs="Times New Roman"/>
              </w:rPr>
              <w:t>tg</w:t>
            </w:r>
            <w:proofErr w:type="spellEnd"/>
            <w:r w:rsidR="00AA316A" w:rsidRPr="00BA68CE">
              <w:rPr>
                <w:rFonts w:ascii="Times New Roman" w:hAnsi="Times New Roman" w:cs="Times New Roman"/>
              </w:rPr>
              <w:t>(</w:t>
            </w:r>
            <w:r w:rsidR="00AA316A" w:rsidRPr="00BA68CE">
              <w:rPr>
                <w:rFonts w:ascii="Times New Roman" w:hAnsi="Times New Roman" w:cs="Times New Roman"/>
                <w:position w:val="-6"/>
              </w:rPr>
              <w:object w:dxaOrig="200" w:dyaOrig="279">
                <v:shape id="_x0000_i1089" type="#_x0000_t75" style="width:10.2pt;height:13.95pt" o:ole="">
                  <v:imagedata r:id="rId84" o:title=""/>
                </v:shape>
                <o:OLEObject Type="Embed" ProgID="Equation.DSMT4" ShapeID="_x0000_i1089" DrawAspect="Content" ObjectID="_1503173727" r:id="rId107"/>
              </w:object>
            </w:r>
            <w:r w:rsidR="00AA316A" w:rsidRPr="00BA68CE">
              <w:rPr>
                <w:rFonts w:ascii="Times New Roman" w:hAnsi="Times New Roman" w:cs="Times New Roman"/>
              </w:rPr>
              <w:t xml:space="preserve">) ou </w:t>
            </w:r>
            <w:proofErr w:type="spellStart"/>
            <w:r w:rsidR="00AA316A" w:rsidRPr="00BA68CE">
              <w:rPr>
                <w:rFonts w:ascii="Times New Roman" w:hAnsi="Times New Roman" w:cs="Times New Roman"/>
              </w:rPr>
              <w:t>tg</w:t>
            </w:r>
            <w:proofErr w:type="spellEnd"/>
            <w:r w:rsidR="00AA316A" w:rsidRPr="00BA68CE">
              <w:rPr>
                <w:rFonts w:ascii="Times New Roman" w:hAnsi="Times New Roman" w:cs="Times New Roman"/>
                <w:position w:val="-6"/>
              </w:rPr>
              <w:object w:dxaOrig="200" w:dyaOrig="279">
                <v:shape id="_x0000_i1090" type="#_x0000_t75" style="width:10.2pt;height:13.95pt" o:ole="">
                  <v:imagedata r:id="rId84" o:title=""/>
                </v:shape>
                <o:OLEObject Type="Embed" ProgID="Equation.DSMT4" ShapeID="_x0000_i1090" DrawAspect="Content" ObjectID="_1503173728" r:id="rId108"/>
              </w:object>
            </w:r>
            <w:r w:rsidR="00AA316A"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5. Designar seno de </w:t>
            </w:r>
            <w:r w:rsidR="00AA316A" w:rsidRPr="00BA68CE">
              <w:rPr>
                <w:rFonts w:ascii="Times New Roman" w:hAnsi="Times New Roman" w:cs="Times New Roman"/>
                <w:position w:val="-6"/>
              </w:rPr>
              <w:object w:dxaOrig="200" w:dyaOrig="279">
                <v:shape id="_x0000_i1091" type="#_x0000_t75" style="width:10.2pt;height:13.95pt" o:ole="">
                  <v:imagedata r:id="rId84" o:title=""/>
                </v:shape>
                <o:OLEObject Type="Embed" ProgID="Equation.DSMT4" ShapeID="_x0000_i1091" DrawAspect="Content" ObjectID="_1503173729" r:id="rId109"/>
              </w:object>
            </w:r>
            <w:r w:rsidR="00AA316A" w:rsidRPr="00BA68CE">
              <w:rPr>
                <w:rFonts w:ascii="Times New Roman" w:hAnsi="Times New Roman" w:cs="Times New Roman"/>
              </w:rPr>
              <w:t xml:space="preserve">, cosseno de </w:t>
            </w:r>
            <w:r w:rsidR="00AA316A" w:rsidRPr="00BA68CE">
              <w:rPr>
                <w:rFonts w:ascii="Times New Roman" w:hAnsi="Times New Roman" w:cs="Times New Roman"/>
                <w:position w:val="-6"/>
              </w:rPr>
              <w:object w:dxaOrig="200" w:dyaOrig="279">
                <v:shape id="_x0000_i1092" type="#_x0000_t75" style="width:10.2pt;height:13.95pt" o:ole="">
                  <v:imagedata r:id="rId84" o:title=""/>
                </v:shape>
                <o:OLEObject Type="Embed" ProgID="Equation.DSMT4" ShapeID="_x0000_i1092" DrawAspect="Content" ObjectID="_1503173730" r:id="rId110"/>
              </w:object>
            </w:r>
            <w:r w:rsidR="00AA316A" w:rsidRPr="00BA68CE">
              <w:rPr>
                <w:rFonts w:ascii="Times New Roman" w:hAnsi="Times New Roman" w:cs="Times New Roman"/>
              </w:rPr>
              <w:t xml:space="preserve"> e tangente de </w:t>
            </w:r>
            <w:r w:rsidR="00AA316A" w:rsidRPr="00BA68CE">
              <w:rPr>
                <w:rFonts w:ascii="Times New Roman" w:hAnsi="Times New Roman" w:cs="Times New Roman"/>
                <w:position w:val="-6"/>
              </w:rPr>
              <w:object w:dxaOrig="200" w:dyaOrig="279">
                <v:shape id="_x0000_i1093" type="#_x0000_t75" style="width:10.2pt;height:13.95pt" o:ole="">
                  <v:imagedata r:id="rId84" o:title=""/>
                </v:shape>
                <o:OLEObject Type="Embed" ProgID="Equation.DSMT4" ShapeID="_x0000_i1093" DrawAspect="Content" ObjectID="_1503173731" r:id="rId111"/>
              </w:object>
            </w:r>
            <w:r w:rsidR="00AA316A" w:rsidRPr="00BA68CE">
              <w:rPr>
                <w:rFonts w:ascii="Times New Roman" w:hAnsi="Times New Roman" w:cs="Times New Roman"/>
              </w:rPr>
              <w:t xml:space="preserve"> por «razões trigonométricas» </w:t>
            </w:r>
            <w:proofErr w:type="gramStart"/>
            <w:r w:rsidR="00AA316A" w:rsidRPr="00BA68CE">
              <w:rPr>
                <w:rFonts w:ascii="Times New Roman" w:hAnsi="Times New Roman" w:cs="Times New Roman"/>
              </w:rPr>
              <w:t>de</w:t>
            </w:r>
            <w:proofErr w:type="gramEnd"/>
            <w:r w:rsidR="00AA316A" w:rsidRPr="00BA68CE">
              <w:rPr>
                <w:rFonts w:ascii="Times New Roman" w:hAnsi="Times New Roman" w:cs="Times New Roman"/>
              </w:rPr>
              <w:t xml:space="preserve"> </w:t>
            </w:r>
            <w:r w:rsidR="00AA316A" w:rsidRPr="00BA68CE">
              <w:rPr>
                <w:rFonts w:ascii="Times New Roman" w:hAnsi="Times New Roman" w:cs="Times New Roman"/>
                <w:position w:val="-6"/>
              </w:rPr>
              <w:object w:dxaOrig="200" w:dyaOrig="279">
                <v:shape id="_x0000_i1094" type="#_x0000_t75" style="width:10.2pt;height:13.95pt" o:ole="">
                  <v:imagedata r:id="rId84" o:title=""/>
                </v:shape>
                <o:OLEObject Type="Embed" ProgID="Equation.DSMT4" ShapeID="_x0000_i1094" DrawAspect="Content" ObjectID="_1503173732" r:id="rId112"/>
              </w:object>
            </w:r>
            <w:r w:rsidR="00AA316A"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6. Reconhecer, fixada uma unidade de comprimento e dados dois ângulos </w:t>
            </w:r>
            <w:r w:rsidR="00AA316A" w:rsidRPr="00BA68CE">
              <w:rPr>
                <w:rFonts w:ascii="Times New Roman" w:hAnsi="Times New Roman" w:cs="Times New Roman"/>
                <w:position w:val="-6"/>
              </w:rPr>
              <w:object w:dxaOrig="200" w:dyaOrig="279">
                <v:shape id="_x0000_i1095" type="#_x0000_t75" style="width:10.2pt;height:13.95pt" o:ole="">
                  <v:imagedata r:id="rId84" o:title=""/>
                </v:shape>
                <o:OLEObject Type="Embed" ProgID="Equation.DSMT4" ShapeID="_x0000_i1095" DrawAspect="Content" ObjectID="_1503173733" r:id="rId113"/>
              </w:object>
            </w:r>
            <w:r w:rsidR="00AA316A" w:rsidRPr="00BA68CE">
              <w:rPr>
                <w:rFonts w:ascii="Times New Roman" w:hAnsi="Times New Roman" w:cs="Times New Roman"/>
              </w:rPr>
              <w:t xml:space="preserve"> e </w:t>
            </w:r>
            <w:r w:rsidR="00AA316A" w:rsidRPr="00BA68CE">
              <w:rPr>
                <w:rFonts w:ascii="Times New Roman" w:hAnsi="Times New Roman" w:cs="Times New Roman"/>
                <w:position w:val="-6"/>
              </w:rPr>
              <w:object w:dxaOrig="200" w:dyaOrig="279">
                <v:shape id="_x0000_i1096" type="#_x0000_t75" style="width:10.2pt;height:13.95pt" o:ole="">
                  <v:imagedata r:id="rId84" o:title=""/>
                </v:shape>
                <o:OLEObject Type="Embed" ProgID="Equation.DSMT4" ShapeID="_x0000_i1096" DrawAspect="Content" ObjectID="_1503173734" r:id="rId114"/>
              </w:object>
            </w:r>
            <w:r w:rsidR="00AA316A" w:rsidRPr="00BA68CE">
              <w:rPr>
                <w:rFonts w:ascii="Times New Roman" w:hAnsi="Times New Roman" w:cs="Times New Roman"/>
              </w:rPr>
              <w:t xml:space="preserve">’ com a mesma amplitude </w:t>
            </w:r>
            <w:r w:rsidR="00AA316A" w:rsidRPr="00BA68CE">
              <w:rPr>
                <w:rFonts w:ascii="Times New Roman" w:hAnsi="Times New Roman" w:cs="Times New Roman"/>
                <w:position w:val="-6"/>
              </w:rPr>
              <w:object w:dxaOrig="639" w:dyaOrig="340">
                <v:shape id="_x0000_i1097" type="#_x0000_t75" style="width:31.7pt;height:17.2pt" o:ole="">
                  <v:imagedata r:id="rId115" o:title=""/>
                </v:shape>
                <o:OLEObject Type="Embed" ProgID="Equation.DSMT4" ShapeID="_x0000_i1097" DrawAspect="Content" ObjectID="_1503173735" r:id="rId116"/>
              </w:object>
            </w:r>
            <w:r w:rsidR="00AA316A" w:rsidRPr="00BA68CE">
              <w:rPr>
                <w:rFonts w:ascii="Times New Roman" w:hAnsi="Times New Roman" w:cs="Times New Roman"/>
              </w:rPr>
              <w:t xml:space="preserve">, que o seno, cosseno e tangente de </w:t>
            </w:r>
            <w:r w:rsidR="00AA316A" w:rsidRPr="00BA68CE">
              <w:rPr>
                <w:rFonts w:ascii="Times New Roman" w:hAnsi="Times New Roman" w:cs="Times New Roman"/>
                <w:position w:val="-6"/>
              </w:rPr>
              <w:object w:dxaOrig="200" w:dyaOrig="279">
                <v:shape id="_x0000_i1098" type="#_x0000_t75" style="width:10.2pt;height:13.95pt" o:ole="">
                  <v:imagedata r:id="rId84" o:title=""/>
                </v:shape>
                <o:OLEObject Type="Embed" ProgID="Equation.DSMT4" ShapeID="_x0000_i1098" DrawAspect="Content" ObjectID="_1503173736" r:id="rId117"/>
              </w:object>
            </w:r>
            <w:r w:rsidR="00AA316A" w:rsidRPr="00BA68CE">
              <w:rPr>
                <w:rFonts w:ascii="Times New Roman" w:hAnsi="Times New Roman" w:cs="Times New Roman"/>
              </w:rPr>
              <w:t xml:space="preserve"> são respetivamente iguais ao seno, cosseno e tangente de </w:t>
            </w:r>
            <w:r w:rsidR="00AA316A" w:rsidRPr="00BA68CE">
              <w:rPr>
                <w:rFonts w:ascii="Times New Roman" w:hAnsi="Times New Roman" w:cs="Times New Roman"/>
                <w:position w:val="-6"/>
              </w:rPr>
              <w:object w:dxaOrig="200" w:dyaOrig="279">
                <v:shape id="_x0000_i1099" type="#_x0000_t75" style="width:10.2pt;height:13.95pt" o:ole="">
                  <v:imagedata r:id="rId84" o:title=""/>
                </v:shape>
                <o:OLEObject Type="Embed" ProgID="Equation.DSMT4" ShapeID="_x0000_i1099" DrawAspect="Content" ObjectID="_1503173737" r:id="rId118"/>
              </w:object>
            </w:r>
            <w:r w:rsidR="00AA316A" w:rsidRPr="00BA68CE">
              <w:rPr>
                <w:rFonts w:ascii="Times New Roman" w:hAnsi="Times New Roman" w:cs="Times New Roman"/>
              </w:rPr>
              <w:t xml:space="preserve">’ e designá-los também respetivamente por seno, cosseno e tangente </w:t>
            </w:r>
            <w:proofErr w:type="gramStart"/>
            <w:r w:rsidR="00AA316A" w:rsidRPr="00BA68CE">
              <w:rPr>
                <w:rFonts w:ascii="Times New Roman" w:hAnsi="Times New Roman" w:cs="Times New Roman"/>
              </w:rPr>
              <w:t>de</w:t>
            </w:r>
            <w:proofErr w:type="gramEnd"/>
            <w:r w:rsidR="00AA316A" w:rsidRPr="00BA68CE">
              <w:rPr>
                <w:rFonts w:ascii="Times New Roman" w:hAnsi="Times New Roman" w:cs="Times New Roman"/>
              </w:rPr>
              <w:t xml:space="preserve"> </w:t>
            </w:r>
            <w:r w:rsidR="00AA316A" w:rsidRPr="00BA68CE">
              <w:rPr>
                <w:rFonts w:ascii="Times New Roman" w:hAnsi="Times New Roman" w:cs="Times New Roman"/>
                <w:position w:val="-6"/>
              </w:rPr>
              <w:object w:dxaOrig="200" w:dyaOrig="340">
                <v:shape id="_x0000_i1100" type="#_x0000_t75" style="width:10.2pt;height:17.2pt" o:ole="">
                  <v:imagedata r:id="rId119" o:title=""/>
                </v:shape>
                <o:OLEObject Type="Embed" ProgID="Equation.DSMT4" ShapeID="_x0000_i1100" DrawAspect="Content" ObjectID="_1503173738" r:id="rId120"/>
              </w:object>
            </w:r>
            <w:r w:rsidR="00AA316A" w:rsidRPr="00BA68CE">
              <w:rPr>
                <w:rFonts w:ascii="Times New Roman" w:hAnsi="Times New Roman" w:cs="Times New Roman"/>
              </w:rPr>
              <w:t>.</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 xml:space="preserve">7. Justificar que o valor de cada uma das razões trigonométricas de um ângulo agudo </w:t>
            </w:r>
            <w:r w:rsidR="00AA316A" w:rsidRPr="00BA68CE">
              <w:rPr>
                <w:rFonts w:ascii="Times New Roman" w:hAnsi="Times New Roman" w:cs="Times New Roman"/>
                <w:position w:val="-6"/>
              </w:rPr>
              <w:object w:dxaOrig="200" w:dyaOrig="279">
                <v:shape id="_x0000_i1101" type="#_x0000_t75" style="width:10.2pt;height:13.95pt" o:ole="">
                  <v:imagedata r:id="rId84" o:title=""/>
                </v:shape>
                <o:OLEObject Type="Embed" ProgID="Equation.DSMT4" ShapeID="_x0000_i1101" DrawAspect="Content" ObjectID="_1503173739" r:id="rId121"/>
              </w:object>
            </w:r>
            <w:r w:rsidR="00AA316A" w:rsidRPr="00BA68CE">
              <w:rPr>
                <w:rFonts w:ascii="Times New Roman" w:hAnsi="Times New Roman" w:cs="Times New Roman"/>
              </w:rPr>
              <w:t xml:space="preserve"> (e da respetiva amplitude) é independente da unidade de comprimento fixada.</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8. Reconhecer que o seno e o cosseno de um ângulo agudo são números positivos menores do que 1.</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9. Provar que a soma dos quadrados do seno e do cosseno de um ângulo agudo é igual a 1 e designar este resultado por «fórmula fundamental da Trigonometria».</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10. Provar que a tangente de um ângulo agudo é igual à razão entre os respetivos seno e cosseno.</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11. Provar que o seno de um ângulo agudo é igual ao cosseno de um ângulo complementar.</w:t>
            </w:r>
          </w:p>
          <w:p w:rsidR="00AA316A" w:rsidRPr="00BA68CE" w:rsidRDefault="00BA68CE" w:rsidP="007F0687">
            <w:pPr>
              <w:ind w:left="454" w:right="34" w:hanging="283"/>
              <w:jc w:val="both"/>
              <w:rPr>
                <w:rFonts w:ascii="Times New Roman" w:hAnsi="Times New Roman" w:cs="Times New Roman"/>
              </w:rPr>
            </w:pPr>
            <w:r>
              <w:rPr>
                <w:rFonts w:ascii="Times New Roman" w:hAnsi="Times New Roman" w:cs="Times New Roman"/>
              </w:rPr>
              <w:t>11.</w:t>
            </w:r>
            <w:r w:rsidR="00AA316A" w:rsidRPr="00BA68CE">
              <w:rPr>
                <w:rFonts w:ascii="Times New Roman" w:hAnsi="Times New Roman" w:cs="Times New Roman"/>
              </w:rPr>
              <w:t>12. Determinar, utilizando argumentos geométricos, as razões trigonométricas dos ângulos de 45º, 30º e 60º.</w:t>
            </w:r>
          </w:p>
          <w:p w:rsidR="00711FB2" w:rsidRPr="00BA68CE" w:rsidRDefault="00BA68CE" w:rsidP="007F0687">
            <w:pPr>
              <w:pStyle w:val="Default"/>
              <w:spacing w:after="120"/>
              <w:ind w:left="454" w:right="34" w:hanging="283"/>
              <w:jc w:val="both"/>
              <w:rPr>
                <w:rFonts w:ascii="Times New Roman" w:hAnsi="Times New Roman" w:cs="Times New Roman"/>
                <w:sz w:val="22"/>
                <w:szCs w:val="22"/>
              </w:rPr>
            </w:pPr>
            <w:r>
              <w:rPr>
                <w:rFonts w:ascii="Times New Roman" w:hAnsi="Times New Roman" w:cs="Times New Roman"/>
                <w:sz w:val="22"/>
                <w:szCs w:val="22"/>
              </w:rPr>
              <w:lastRenderedPageBreak/>
              <w:t>11.</w:t>
            </w:r>
            <w:r w:rsidR="00AA316A" w:rsidRPr="00BA68CE">
              <w:rPr>
                <w:rFonts w:ascii="Times New Roman" w:hAnsi="Times New Roman" w:cs="Times New Roman"/>
                <w:sz w:val="22"/>
                <w:szCs w:val="22"/>
              </w:rPr>
              <w:t>13. Utilizar uma tabela ou uma calculadora para determinar o valor (exato ou aproximado) da amplitude de um ângulo agudo a partir de uma das suas razões trigonométricas</w:t>
            </w:r>
            <w:r w:rsidR="00711FB2" w:rsidRPr="00BA68CE">
              <w:rPr>
                <w:rFonts w:ascii="Times New Roman" w:hAnsi="Times New Roman" w:cs="Times New Roman"/>
                <w:sz w:val="22"/>
                <w:szCs w:val="22"/>
              </w:rPr>
              <w:t>.</w:t>
            </w:r>
          </w:p>
          <w:p w:rsidR="00711FB2" w:rsidRDefault="00711FB2" w:rsidP="007F0687">
            <w:pPr>
              <w:pStyle w:val="Default"/>
              <w:spacing w:after="120"/>
              <w:ind w:right="34"/>
              <w:jc w:val="both"/>
              <w:rPr>
                <w:rFonts w:ascii="Times New Roman" w:hAnsi="Times New Roman" w:cs="Times New Roman"/>
                <w:sz w:val="22"/>
                <w:szCs w:val="22"/>
              </w:rPr>
            </w:pPr>
          </w:p>
          <w:p w:rsidR="00711FB2" w:rsidRPr="00E83571" w:rsidRDefault="00BA68CE" w:rsidP="00711FB2">
            <w:pPr>
              <w:pStyle w:val="Default"/>
              <w:spacing w:after="120"/>
              <w:jc w:val="both"/>
              <w:rPr>
                <w:rFonts w:ascii="Times New Roman" w:hAnsi="Times New Roman" w:cs="Times New Roman"/>
                <w:sz w:val="22"/>
                <w:szCs w:val="22"/>
              </w:rPr>
            </w:pPr>
            <w:r>
              <w:rPr>
                <w:rFonts w:ascii="Times New Roman" w:hAnsi="Times New Roman" w:cs="Times New Roman"/>
                <w:i/>
                <w:iCs/>
                <w:sz w:val="22"/>
                <w:szCs w:val="22"/>
              </w:rPr>
              <w:t>12</w:t>
            </w:r>
            <w:r w:rsidR="00711FB2" w:rsidRPr="00E83571">
              <w:rPr>
                <w:rFonts w:ascii="Times New Roman" w:hAnsi="Times New Roman" w:cs="Times New Roman"/>
                <w:i/>
                <w:iCs/>
                <w:sz w:val="22"/>
                <w:szCs w:val="22"/>
              </w:rPr>
              <w:t xml:space="preserve">. Resolver problemas </w:t>
            </w:r>
          </w:p>
          <w:p w:rsidR="00BA68CE" w:rsidRPr="00BA68CE" w:rsidRDefault="00BA68CE" w:rsidP="00BA68CE">
            <w:pPr>
              <w:rPr>
                <w:rFonts w:ascii="Times New Roman" w:hAnsi="Times New Roman" w:cs="Times New Roman"/>
                <w:bCs/>
                <w:color w:val="000000"/>
                <w:lang w:eastAsia="pt-PT"/>
              </w:rPr>
            </w:pPr>
            <w:r>
              <w:rPr>
                <w:rFonts w:ascii="Times New Roman" w:hAnsi="Times New Roman" w:cs="Times New Roman"/>
              </w:rPr>
              <w:t>12</w:t>
            </w:r>
            <w:r w:rsidR="00711FB2">
              <w:rPr>
                <w:rFonts w:ascii="Times New Roman" w:hAnsi="Times New Roman" w:cs="Times New Roman"/>
              </w:rPr>
              <w:t>.</w:t>
            </w:r>
            <w:r w:rsidR="00711FB2" w:rsidRPr="00E83571">
              <w:rPr>
                <w:rFonts w:ascii="Times New Roman" w:hAnsi="Times New Roman" w:cs="Times New Roman"/>
              </w:rPr>
              <w:t xml:space="preserve">1. </w:t>
            </w:r>
            <w:r w:rsidRPr="00BA68CE">
              <w:rPr>
                <w:rFonts w:ascii="Times New Roman" w:hAnsi="Times New Roman" w:cs="Times New Roman"/>
                <w:bCs/>
                <w:color w:val="000000"/>
                <w:lang w:eastAsia="pt-PT"/>
              </w:rPr>
              <w:t xml:space="preserve">Resolver problemas envolvendo a determinação de distâncias utilizando as razões trigonométricas dos ângulos de 45º, 30º e 60º. </w:t>
            </w:r>
          </w:p>
          <w:p w:rsidR="00BA68CE" w:rsidRPr="00BA68CE" w:rsidRDefault="00BA68CE" w:rsidP="00BA68CE">
            <w:pPr>
              <w:rPr>
                <w:rFonts w:ascii="Times New Roman" w:hAnsi="Times New Roman" w:cs="Times New Roman"/>
                <w:bCs/>
                <w:color w:val="000000"/>
                <w:lang w:eastAsia="pt-PT"/>
              </w:rPr>
            </w:pPr>
            <w:r w:rsidRPr="00BA68CE">
              <w:rPr>
                <w:rFonts w:ascii="Times New Roman" w:hAnsi="Times New Roman" w:cs="Times New Roman"/>
                <w:bCs/>
                <w:color w:val="000000"/>
                <w:lang w:eastAsia="pt-PT"/>
              </w:rPr>
              <w:t xml:space="preserve">12.2. Resolver problemas envolvendo a determinação de distâncias utilizando ângulos agudos dados e as respetivas razões trigonométricas dadas por uma máquina de calcular ou por uma tabela. </w:t>
            </w:r>
          </w:p>
          <w:p w:rsidR="00711FB2" w:rsidRDefault="00BA68CE" w:rsidP="00BA68CE">
            <w:pPr>
              <w:pStyle w:val="Default"/>
              <w:spacing w:after="120"/>
              <w:ind w:firstLine="171"/>
              <w:jc w:val="both"/>
              <w:rPr>
                <w:rFonts w:ascii="Times New Roman" w:hAnsi="Times New Roman" w:cs="Times New Roman"/>
                <w:sz w:val="22"/>
                <w:szCs w:val="22"/>
              </w:rPr>
            </w:pPr>
            <w:r w:rsidRPr="00BA68CE">
              <w:rPr>
                <w:rFonts w:ascii="Times New Roman" w:hAnsi="Times New Roman" w:cs="Times New Roman"/>
                <w:bCs/>
                <w:sz w:val="22"/>
                <w:szCs w:val="22"/>
              </w:rPr>
              <w:t>12.3. Resolver problemas envolvendo a determinação de distâncias a pontos inacessíveis utilizando ângulos agudos e as respetivas razões trigonométricas</w:t>
            </w:r>
            <w:r w:rsidR="00711FB2" w:rsidRPr="00BA68CE">
              <w:rPr>
                <w:rFonts w:ascii="Times New Roman" w:hAnsi="Times New Roman" w:cs="Times New Roman"/>
                <w:sz w:val="22"/>
                <w:szCs w:val="22"/>
              </w:rPr>
              <w:t>.</w:t>
            </w:r>
            <w:r w:rsidR="00711FB2" w:rsidRPr="00E83571">
              <w:rPr>
                <w:rFonts w:ascii="Times New Roman" w:hAnsi="Times New Roman" w:cs="Times New Roman"/>
                <w:sz w:val="22"/>
                <w:szCs w:val="22"/>
              </w:rPr>
              <w:t xml:space="preserve"> </w:t>
            </w:r>
          </w:p>
          <w:p w:rsidR="000B5971" w:rsidRPr="003E7E73" w:rsidRDefault="000B5971" w:rsidP="00D80BB9">
            <w:pPr>
              <w:pStyle w:val="PargrafodaLista"/>
              <w:ind w:left="171" w:firstLine="0"/>
              <w:rPr>
                <w:rFonts w:ascii="Helvetica" w:hAnsi="Helvetica"/>
                <w:sz w:val="20"/>
              </w:rPr>
            </w:pPr>
          </w:p>
        </w:tc>
      </w:tr>
    </w:tbl>
    <w:p w:rsidR="000B5971" w:rsidRDefault="000B5971" w:rsidP="000B5971">
      <w:pPr>
        <w:ind w:left="0" w:firstLine="0"/>
      </w:pPr>
      <w:r>
        <w:lastRenderedPageBreak/>
        <w:br w:type="page"/>
      </w:r>
    </w:p>
    <w:p w:rsidR="000B5971" w:rsidRDefault="000B5971" w:rsidP="000B5971">
      <w:pPr>
        <w:jc w:val="center"/>
        <w:rPr>
          <w:rFonts w:ascii="Helvetica" w:hAnsi="Helvetica" w:cs="HelveticaLTStd-BlkCond"/>
          <w:b/>
          <w:color w:val="FFFFFF"/>
          <w:sz w:val="26"/>
          <w:szCs w:val="26"/>
        </w:rPr>
        <w:sectPr w:rsidR="000B5971" w:rsidSect="00727430">
          <w:headerReference w:type="default" r:id="rId122"/>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122"/>
        <w:gridCol w:w="1842"/>
        <w:gridCol w:w="4962"/>
        <w:gridCol w:w="3685"/>
        <w:gridCol w:w="2977"/>
      </w:tblGrid>
      <w:tr w:rsidR="000B5971" w:rsidRPr="00B851C6" w:rsidTr="00D80BB9">
        <w:tc>
          <w:tcPr>
            <w:tcW w:w="15588" w:type="dxa"/>
            <w:gridSpan w:val="5"/>
            <w:shd w:val="clear" w:color="auto" w:fill="595959" w:themeFill="text1" w:themeFillTint="A6"/>
          </w:tcPr>
          <w:p w:rsidR="000B5971" w:rsidRPr="00B851C6" w:rsidRDefault="000B5971" w:rsidP="00D80BB9">
            <w:pPr>
              <w:jc w:val="center"/>
              <w:rPr>
                <w:rFonts w:ascii="Helvetica" w:hAnsi="Helvetica"/>
                <w:b/>
              </w:rPr>
            </w:pPr>
            <w:r w:rsidRPr="00B851C6">
              <w:rPr>
                <w:rFonts w:ascii="Helvetica" w:hAnsi="Helvetica" w:cs="HelveticaLTStd-BlkCond"/>
                <w:b/>
                <w:color w:val="FFFFFF"/>
                <w:sz w:val="26"/>
                <w:szCs w:val="26"/>
              </w:rPr>
              <w:lastRenderedPageBreak/>
              <w:t>PLANIFICAÇÃO DA</w:t>
            </w:r>
            <w:r w:rsidR="00B31F46">
              <w:rPr>
                <w:rFonts w:ascii="Helvetica" w:hAnsi="Helvetica" w:cs="HelveticaLTStd-BlkCond"/>
                <w:b/>
                <w:color w:val="FFFFFF"/>
                <w:sz w:val="26"/>
                <w:szCs w:val="26"/>
              </w:rPr>
              <w:t xml:space="preserve"> UNIDADE</w:t>
            </w:r>
            <w:r w:rsidR="00FF5F8F">
              <w:rPr>
                <w:rFonts w:ascii="Helvetica" w:hAnsi="Helvetica" w:cs="HelveticaLTStd-BlkCond"/>
                <w:b/>
                <w:color w:val="FFFFFF"/>
                <w:sz w:val="26"/>
                <w:szCs w:val="26"/>
              </w:rPr>
              <w:t xml:space="preserve"> DIDÁTICA 6 DO MANUAL MF9</w:t>
            </w:r>
          </w:p>
        </w:tc>
      </w:tr>
      <w:tr w:rsidR="000B5971" w:rsidRPr="00B851C6" w:rsidTr="00D80BB9">
        <w:tc>
          <w:tcPr>
            <w:tcW w:w="15588" w:type="dxa"/>
            <w:gridSpan w:val="5"/>
          </w:tcPr>
          <w:p w:rsidR="000B5971" w:rsidRDefault="000B5971" w:rsidP="00DF0555">
            <w:pPr>
              <w:rPr>
                <w:rFonts w:cs="Arial"/>
                <w:b/>
                <w:sz w:val="20"/>
                <w:szCs w:val="20"/>
              </w:rPr>
            </w:pPr>
            <w:r w:rsidRPr="00B851C6">
              <w:rPr>
                <w:rFonts w:ascii="Helvetica" w:hAnsi="Helvetica" w:cs="HelveticaLTStd-BoldCond"/>
                <w:b/>
                <w:bCs/>
                <w:sz w:val="24"/>
                <w:szCs w:val="24"/>
              </w:rPr>
              <w:t xml:space="preserve">DOMÍNIO: </w:t>
            </w:r>
            <w:r w:rsidR="00BA68CE">
              <w:rPr>
                <w:rFonts w:cs="Arial"/>
                <w:b/>
                <w:bCs/>
              </w:rPr>
              <w:t>GEOMETRIA E MEDIDA (GM9</w:t>
            </w:r>
            <w:r w:rsidR="00BA68CE" w:rsidRPr="007F0C47">
              <w:rPr>
                <w:rFonts w:cs="Arial"/>
                <w:b/>
                <w:bCs/>
              </w:rPr>
              <w:t>)</w:t>
            </w:r>
            <w:r w:rsidR="00CB59E5" w:rsidRPr="003B3BD5">
              <w:rPr>
                <w:rFonts w:cs="Arial"/>
                <w:b/>
                <w:sz w:val="20"/>
                <w:szCs w:val="20"/>
              </w:rPr>
              <w:t xml:space="preserve"> </w:t>
            </w:r>
          </w:p>
          <w:p w:rsidR="00953ED9" w:rsidRPr="00DF0555" w:rsidRDefault="00953ED9" w:rsidP="00DF0555">
            <w:pPr>
              <w:rPr>
                <w:rFonts w:cs="Arial"/>
                <w:bCs/>
                <w:sz w:val="20"/>
                <w:szCs w:val="20"/>
              </w:rPr>
            </w:pPr>
          </w:p>
        </w:tc>
      </w:tr>
      <w:tr w:rsidR="000B5971" w:rsidRPr="00B851C6" w:rsidTr="000906A2">
        <w:trPr>
          <w:trHeight w:val="724"/>
        </w:trPr>
        <w:tc>
          <w:tcPr>
            <w:tcW w:w="2122" w:type="dxa"/>
            <w:shd w:val="clear" w:color="auto" w:fill="595959" w:themeFill="text1" w:themeFillTint="A6"/>
            <w:vAlign w:val="center"/>
          </w:tcPr>
          <w:p w:rsidR="000B5971" w:rsidRPr="00B851C6" w:rsidRDefault="000B5971" w:rsidP="00D80BB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842" w:type="dxa"/>
            <w:shd w:val="clear" w:color="auto" w:fill="595959" w:themeFill="text1" w:themeFillTint="A6"/>
          </w:tcPr>
          <w:p w:rsidR="000B5971" w:rsidRDefault="000B5971" w:rsidP="00D80BB9">
            <w:pPr>
              <w:autoSpaceDE w:val="0"/>
              <w:autoSpaceDN w:val="0"/>
              <w:adjustRightInd w:val="0"/>
              <w:spacing w:before="60" w:after="60"/>
              <w:jc w:val="center"/>
              <w:rPr>
                <w:rFonts w:ascii="Helvetica" w:hAnsi="Helvetica" w:cs="HelveticaLTStd-BlkCond"/>
                <w:b/>
                <w:color w:val="FFFFFF"/>
                <w:sz w:val="16"/>
                <w:szCs w:val="16"/>
              </w:rPr>
            </w:pPr>
          </w:p>
          <w:p w:rsidR="000B5971" w:rsidRPr="00B851C6" w:rsidRDefault="000B5971" w:rsidP="00D80BB9">
            <w:pPr>
              <w:autoSpaceDE w:val="0"/>
              <w:autoSpaceDN w:val="0"/>
              <w:adjustRightInd w:val="0"/>
              <w:spacing w:before="60" w:after="60"/>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0B5971" w:rsidRPr="00DC21ED" w:rsidRDefault="000B5971" w:rsidP="00D80BB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4962" w:type="dxa"/>
            <w:shd w:val="clear" w:color="auto" w:fill="595959" w:themeFill="text1" w:themeFillTint="A6"/>
            <w:vAlign w:val="center"/>
          </w:tcPr>
          <w:p w:rsidR="000B5971" w:rsidRPr="00B851C6" w:rsidRDefault="000B5971" w:rsidP="00D80BB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0B5971" w:rsidRPr="00B851C6" w:rsidRDefault="000B5971" w:rsidP="00D80BB9">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0B5971" w:rsidRDefault="000B5971" w:rsidP="00D80BB9">
            <w:pPr>
              <w:autoSpaceDE w:val="0"/>
              <w:autoSpaceDN w:val="0"/>
              <w:adjustRightInd w:val="0"/>
              <w:spacing w:before="60" w:after="60"/>
              <w:jc w:val="center"/>
              <w:rPr>
                <w:rFonts w:ascii="Helvetica" w:hAnsi="Helvetica" w:cs="HelveticaLTStd-BlkCond"/>
                <w:b/>
                <w:color w:val="FFFFFF"/>
                <w:sz w:val="16"/>
                <w:szCs w:val="16"/>
              </w:rPr>
            </w:pPr>
          </w:p>
          <w:p w:rsidR="000B5971" w:rsidRPr="00B851C6" w:rsidRDefault="000B5971" w:rsidP="00D80BB9">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0B5971" w:rsidRPr="00DC21ED" w:rsidRDefault="000B5971" w:rsidP="00D80BB9">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DA7A45" w:rsidRPr="007D30F4" w:rsidTr="000906A2">
        <w:tc>
          <w:tcPr>
            <w:tcW w:w="2122" w:type="dxa"/>
          </w:tcPr>
          <w:p w:rsidR="00DA7A45" w:rsidRPr="00DA7A45" w:rsidRDefault="00DA7A45" w:rsidP="00DA7A45">
            <w:pPr>
              <w:pStyle w:val="Default"/>
              <w:ind w:firstLine="29"/>
              <w:rPr>
                <w:rFonts w:cs="Arial"/>
                <w:b/>
                <w:bCs/>
                <w:sz w:val="22"/>
                <w:szCs w:val="22"/>
              </w:rPr>
            </w:pPr>
            <w:r w:rsidRPr="00DA7A45">
              <w:rPr>
                <w:rFonts w:cs="Arial"/>
                <w:b/>
                <w:bCs/>
                <w:sz w:val="22"/>
                <w:szCs w:val="22"/>
              </w:rPr>
              <w:t xml:space="preserve">0 – </w:t>
            </w:r>
            <w:r w:rsidR="00BA68CE" w:rsidRPr="00BA68CE">
              <w:rPr>
                <w:rFonts w:cs="Times New Roman"/>
                <w:b/>
                <w:bCs/>
                <w:color w:val="auto"/>
                <w:sz w:val="22"/>
                <w:szCs w:val="22"/>
              </w:rPr>
              <w:t>Ângulos complementares. Soma dos ângulos internos de um triângulo. Critérios de semelhança de triângulos</w:t>
            </w:r>
          </w:p>
          <w:p w:rsidR="00DA7A45" w:rsidRPr="00B55429" w:rsidRDefault="00DA7A45" w:rsidP="00DA7A45">
            <w:pPr>
              <w:rPr>
                <w:rFonts w:cs="Arial"/>
                <w:b/>
                <w:bCs/>
              </w:rPr>
            </w:pPr>
          </w:p>
        </w:tc>
        <w:tc>
          <w:tcPr>
            <w:tcW w:w="1842" w:type="dxa"/>
          </w:tcPr>
          <w:p w:rsidR="00DA7A45" w:rsidRDefault="00DA7A45" w:rsidP="00DA7A45">
            <w:pPr>
              <w:jc w:val="center"/>
              <w:rPr>
                <w:rFonts w:cs="Arial"/>
              </w:rPr>
            </w:pPr>
            <w:r>
              <w:rPr>
                <w:rFonts w:cs="Arial"/>
              </w:rPr>
              <w:t>2</w:t>
            </w:r>
          </w:p>
        </w:tc>
        <w:tc>
          <w:tcPr>
            <w:tcW w:w="4962" w:type="dxa"/>
          </w:tcPr>
          <w:p w:rsidR="00DA7A45" w:rsidRPr="00B55429" w:rsidRDefault="00DA7A45" w:rsidP="00DA7A45">
            <w:pPr>
              <w:rPr>
                <w:rFonts w:cs="Arial"/>
              </w:rPr>
            </w:pPr>
          </w:p>
        </w:tc>
        <w:tc>
          <w:tcPr>
            <w:tcW w:w="3685" w:type="dxa"/>
          </w:tcPr>
          <w:p w:rsidR="00BA68CE" w:rsidRPr="00BA68CE" w:rsidRDefault="00BA68CE" w:rsidP="00746D97">
            <w:pPr>
              <w:pStyle w:val="PargrafodaLista"/>
              <w:numPr>
                <w:ilvl w:val="0"/>
                <w:numId w:val="1"/>
              </w:numPr>
              <w:autoSpaceDE w:val="0"/>
              <w:autoSpaceDN w:val="0"/>
              <w:adjustRightInd w:val="0"/>
              <w:ind w:left="170" w:hanging="170"/>
              <w:rPr>
                <w:rFonts w:cs="Arial"/>
              </w:rPr>
            </w:pPr>
            <w:r w:rsidRPr="00BA68CE">
              <w:rPr>
                <w:rFonts w:cs="Arial"/>
              </w:rPr>
              <w:t>Exploração (pág. 44)</w:t>
            </w:r>
          </w:p>
          <w:p w:rsidR="00BA68CE" w:rsidRPr="0023065B" w:rsidRDefault="00BA68CE" w:rsidP="00BA68CE">
            <w:pPr>
              <w:pStyle w:val="PargrafodaLista"/>
              <w:numPr>
                <w:ilvl w:val="0"/>
                <w:numId w:val="1"/>
              </w:numPr>
              <w:autoSpaceDE w:val="0"/>
              <w:autoSpaceDN w:val="0"/>
              <w:adjustRightInd w:val="0"/>
              <w:ind w:left="170" w:hanging="170"/>
              <w:rPr>
                <w:rFonts w:cs="Arial"/>
              </w:rPr>
            </w:pPr>
            <w:r>
              <w:rPr>
                <w:rFonts w:cs="Arial"/>
              </w:rPr>
              <w:t>Tarefas 1 e 2 (Recordo – pág. 45)</w:t>
            </w:r>
          </w:p>
        </w:tc>
        <w:tc>
          <w:tcPr>
            <w:tcW w:w="2977" w:type="dxa"/>
          </w:tcPr>
          <w:p w:rsidR="00DA7A45" w:rsidRPr="00296F07" w:rsidRDefault="00DA7A45" w:rsidP="00DA7A45">
            <w:pPr>
              <w:rPr>
                <w:rFonts w:cs="Arial"/>
              </w:rPr>
            </w:pPr>
            <w:r w:rsidRPr="00296F07">
              <w:rPr>
                <w:rFonts w:cs="Arial"/>
              </w:rPr>
              <w:t>Manual</w:t>
            </w:r>
          </w:p>
          <w:p w:rsidR="00DA7A45" w:rsidRPr="00296F07" w:rsidRDefault="00DA7A45" w:rsidP="00DA7A45">
            <w:pPr>
              <w:rPr>
                <w:rFonts w:cs="Arial"/>
              </w:rPr>
            </w:pPr>
            <w:r w:rsidRPr="00296F07">
              <w:rPr>
                <w:rFonts w:cs="Arial"/>
              </w:rPr>
              <w:t>CA – Ficha diagnóstica 6</w:t>
            </w:r>
          </w:p>
        </w:tc>
      </w:tr>
      <w:tr w:rsidR="00DA7A45" w:rsidRPr="007D30F4" w:rsidTr="000906A2">
        <w:tc>
          <w:tcPr>
            <w:tcW w:w="2122" w:type="dxa"/>
          </w:tcPr>
          <w:p w:rsidR="00DA7A45" w:rsidRPr="006B4397" w:rsidRDefault="00DA7A45" w:rsidP="00DA7A45">
            <w:pPr>
              <w:pStyle w:val="Default"/>
              <w:ind w:firstLine="29"/>
              <w:rPr>
                <w:rFonts w:cs="Times New Roman"/>
                <w:b/>
                <w:color w:val="auto"/>
                <w:sz w:val="22"/>
                <w:szCs w:val="22"/>
              </w:rPr>
            </w:pPr>
            <w:r w:rsidRPr="006B4397">
              <w:rPr>
                <w:rFonts w:cs="Arial"/>
                <w:b/>
                <w:bCs/>
                <w:sz w:val="22"/>
                <w:szCs w:val="22"/>
              </w:rPr>
              <w:t>1</w:t>
            </w:r>
            <w:r>
              <w:rPr>
                <w:rFonts w:cs="Arial"/>
                <w:b/>
                <w:bCs/>
              </w:rPr>
              <w:t xml:space="preserve"> – </w:t>
            </w:r>
            <w:r w:rsidR="00BA68CE" w:rsidRPr="00810C1D">
              <w:rPr>
                <w:rFonts w:cs="Times New Roman"/>
                <w:b/>
                <w:bCs/>
                <w:color w:val="auto"/>
                <w:sz w:val="22"/>
                <w:szCs w:val="22"/>
              </w:rPr>
              <w:t>Razões trigonométricas de ângulos agudos</w:t>
            </w:r>
          </w:p>
          <w:p w:rsidR="00DA7A45" w:rsidRPr="006B4397" w:rsidRDefault="00DA7A45" w:rsidP="00DA7A45">
            <w:pPr>
              <w:jc w:val="both"/>
              <w:rPr>
                <w:b/>
              </w:rPr>
            </w:pPr>
          </w:p>
        </w:tc>
        <w:tc>
          <w:tcPr>
            <w:tcW w:w="1842" w:type="dxa"/>
          </w:tcPr>
          <w:p w:rsidR="00DA7A45" w:rsidRDefault="00BA68CE" w:rsidP="00DA7A45">
            <w:pPr>
              <w:jc w:val="center"/>
              <w:rPr>
                <w:rFonts w:cs="Arial"/>
              </w:rPr>
            </w:pPr>
            <w:r>
              <w:rPr>
                <w:rFonts w:cs="Arial"/>
              </w:rPr>
              <w:t>2</w:t>
            </w:r>
          </w:p>
        </w:tc>
        <w:tc>
          <w:tcPr>
            <w:tcW w:w="4962" w:type="dxa"/>
          </w:tcPr>
          <w:p w:rsidR="00DA7A45" w:rsidRPr="00B55429" w:rsidRDefault="00BA68CE" w:rsidP="00BA68CE">
            <w:pPr>
              <w:ind w:left="176" w:hanging="6"/>
              <w:rPr>
                <w:rFonts w:cs="Arial"/>
              </w:rPr>
            </w:pPr>
            <w:r>
              <w:rPr>
                <w:rFonts w:cs="Arial"/>
              </w:rPr>
              <w:t>11.1, 11.2, 11.3, 11.4, 11.5, 11.6, 11.7, 11.8, 11.13, 12.2, 12.3</w:t>
            </w:r>
            <w:r w:rsidR="00A51570">
              <w:rPr>
                <w:rFonts w:cs="Arial"/>
              </w:rPr>
              <w:t xml:space="preserve"> </w:t>
            </w:r>
            <w:r w:rsidR="00A51570">
              <w:rPr>
                <w:rFonts w:cs="Arial"/>
                <w:b/>
                <w:bCs/>
              </w:rPr>
              <w:t>(GM9</w:t>
            </w:r>
            <w:r w:rsidR="00A51570" w:rsidRPr="007F0C47">
              <w:rPr>
                <w:rFonts w:cs="Arial"/>
                <w:b/>
                <w:bCs/>
              </w:rPr>
              <w:t>)</w:t>
            </w:r>
          </w:p>
        </w:tc>
        <w:tc>
          <w:tcPr>
            <w:tcW w:w="3685" w:type="dxa"/>
          </w:tcPr>
          <w:p w:rsidR="00BA68CE" w:rsidRDefault="00BA68CE" w:rsidP="006B4E0E">
            <w:pPr>
              <w:pStyle w:val="PargrafodaLista"/>
              <w:numPr>
                <w:ilvl w:val="0"/>
                <w:numId w:val="1"/>
              </w:numPr>
              <w:autoSpaceDE w:val="0"/>
              <w:autoSpaceDN w:val="0"/>
              <w:adjustRightInd w:val="0"/>
              <w:ind w:left="170" w:hanging="170"/>
              <w:rPr>
                <w:rFonts w:cs="Arial"/>
              </w:rPr>
            </w:pPr>
            <w:r w:rsidRPr="00BA68CE">
              <w:rPr>
                <w:rFonts w:cs="Arial"/>
              </w:rPr>
              <w:t>Tarefa 3 (pág. 46)</w:t>
            </w:r>
          </w:p>
          <w:p w:rsidR="00BA68CE" w:rsidRDefault="00BA68CE" w:rsidP="0010511F">
            <w:pPr>
              <w:pStyle w:val="PargrafodaLista"/>
              <w:numPr>
                <w:ilvl w:val="0"/>
                <w:numId w:val="1"/>
              </w:numPr>
              <w:autoSpaceDE w:val="0"/>
              <w:autoSpaceDN w:val="0"/>
              <w:adjustRightInd w:val="0"/>
              <w:ind w:left="170" w:hanging="170"/>
              <w:rPr>
                <w:rFonts w:cs="Arial"/>
              </w:rPr>
            </w:pPr>
            <w:r w:rsidRPr="00BA68CE">
              <w:rPr>
                <w:rFonts w:cs="Arial"/>
              </w:rPr>
              <w:t>Exploração (págs. 47 a 49)</w:t>
            </w:r>
          </w:p>
          <w:p w:rsidR="00BA68CE" w:rsidRPr="00BA68CE" w:rsidRDefault="00BA68CE" w:rsidP="0010511F">
            <w:pPr>
              <w:pStyle w:val="PargrafodaLista"/>
              <w:numPr>
                <w:ilvl w:val="0"/>
                <w:numId w:val="1"/>
              </w:numPr>
              <w:autoSpaceDE w:val="0"/>
              <w:autoSpaceDN w:val="0"/>
              <w:adjustRightInd w:val="0"/>
              <w:ind w:left="170" w:hanging="170"/>
              <w:rPr>
                <w:rFonts w:cs="Arial"/>
              </w:rPr>
            </w:pPr>
            <w:r w:rsidRPr="00BA68CE">
              <w:rPr>
                <w:rFonts w:cs="Arial"/>
              </w:rPr>
              <w:t>Tarefa 4 (pág. 50)</w:t>
            </w:r>
          </w:p>
          <w:p w:rsidR="00DA7A45" w:rsidRPr="00B55429" w:rsidRDefault="00BA68CE" w:rsidP="00BA68CE">
            <w:pPr>
              <w:pStyle w:val="PargrafodaLista"/>
              <w:numPr>
                <w:ilvl w:val="0"/>
                <w:numId w:val="1"/>
              </w:numPr>
              <w:autoSpaceDE w:val="0"/>
              <w:autoSpaceDN w:val="0"/>
              <w:adjustRightInd w:val="0"/>
              <w:ind w:left="170" w:hanging="170"/>
              <w:rPr>
                <w:rFonts w:cs="Arial"/>
              </w:rPr>
            </w:pPr>
            <w:r w:rsidRPr="00B55429">
              <w:rPr>
                <w:rFonts w:cs="Arial"/>
              </w:rPr>
              <w:t xml:space="preserve">Aplico o que aprendi </w:t>
            </w:r>
            <w:r>
              <w:rPr>
                <w:rFonts w:cs="Arial"/>
              </w:rPr>
              <w:t>(</w:t>
            </w:r>
            <w:r w:rsidRPr="00B55429">
              <w:rPr>
                <w:rFonts w:cs="Arial"/>
              </w:rPr>
              <w:t>pág</w:t>
            </w:r>
            <w:r>
              <w:rPr>
                <w:rFonts w:cs="Arial"/>
              </w:rPr>
              <w:t>s.</w:t>
            </w:r>
            <w:r w:rsidRPr="00B55429">
              <w:rPr>
                <w:rFonts w:cs="Arial"/>
              </w:rPr>
              <w:t xml:space="preserve"> </w:t>
            </w:r>
            <w:r>
              <w:rPr>
                <w:rFonts w:cs="Arial"/>
              </w:rPr>
              <w:t>51 e 52)</w:t>
            </w:r>
          </w:p>
        </w:tc>
        <w:tc>
          <w:tcPr>
            <w:tcW w:w="2977" w:type="dxa"/>
          </w:tcPr>
          <w:p w:rsidR="00DA7A45" w:rsidRDefault="00DA7A45" w:rsidP="00DA7A45">
            <w:pPr>
              <w:rPr>
                <w:rFonts w:cs="Arial"/>
              </w:rPr>
            </w:pPr>
            <w:r w:rsidRPr="00296F07">
              <w:rPr>
                <w:rFonts w:cs="Arial"/>
              </w:rPr>
              <w:t>Manual</w:t>
            </w:r>
          </w:p>
          <w:p w:rsidR="00BA68CE" w:rsidRPr="005D4046" w:rsidRDefault="00BA68CE" w:rsidP="00BA68CE">
            <w:pPr>
              <w:ind w:left="176" w:hanging="6"/>
              <w:rPr>
                <w:rFonts w:cs="Arial"/>
              </w:rPr>
            </w:pPr>
            <w:r w:rsidRPr="005D4046">
              <w:rPr>
                <w:rFonts w:cs="Arial"/>
              </w:rPr>
              <w:t>Material de medição e desenho</w:t>
            </w:r>
          </w:p>
          <w:p w:rsidR="00BA68CE" w:rsidRPr="00296F07" w:rsidRDefault="00BA68CE" w:rsidP="00BA68CE">
            <w:pPr>
              <w:ind w:left="176" w:hanging="6"/>
              <w:rPr>
                <w:rFonts w:cs="Arial"/>
              </w:rPr>
            </w:pPr>
            <w:r w:rsidRPr="005D4046">
              <w:rPr>
                <w:rFonts w:cs="Arial"/>
              </w:rPr>
              <w:t xml:space="preserve">Programa de Geometria Dinâmica </w:t>
            </w:r>
            <w:r w:rsidR="00796ED1" w:rsidRPr="00296F07">
              <w:rPr>
                <w:rFonts w:cs="Arial"/>
              </w:rPr>
              <w:t xml:space="preserve">– </w:t>
            </w:r>
            <w:r w:rsidRPr="005D4046">
              <w:rPr>
                <w:rFonts w:cs="Arial"/>
              </w:rPr>
              <w:t>Computador</w:t>
            </w:r>
          </w:p>
          <w:p w:rsidR="00DA7A45" w:rsidRPr="00296F07" w:rsidRDefault="00DA7A45" w:rsidP="00DA7A45">
            <w:pPr>
              <w:rPr>
                <w:rFonts w:cs="Arial"/>
              </w:rPr>
            </w:pPr>
            <w:r w:rsidRPr="00296F07">
              <w:rPr>
                <w:rFonts w:cs="Arial"/>
              </w:rPr>
              <w:t>CA – Fi</w:t>
            </w:r>
            <w:r w:rsidR="00BA68CE">
              <w:rPr>
                <w:rFonts w:cs="Arial"/>
              </w:rPr>
              <w:t>cha 25</w:t>
            </w:r>
          </w:p>
        </w:tc>
      </w:tr>
      <w:tr w:rsidR="00DA7A45" w:rsidRPr="007D30F4" w:rsidTr="000906A2">
        <w:tc>
          <w:tcPr>
            <w:tcW w:w="2122" w:type="dxa"/>
          </w:tcPr>
          <w:p w:rsidR="00DA7A45" w:rsidRPr="006B4397" w:rsidRDefault="00DA7A45" w:rsidP="00DA7A45">
            <w:pPr>
              <w:pStyle w:val="Default"/>
              <w:ind w:right="-285"/>
              <w:rPr>
                <w:rFonts w:cs="Times New Roman"/>
                <w:b/>
                <w:sz w:val="22"/>
                <w:szCs w:val="22"/>
              </w:rPr>
            </w:pPr>
            <w:r w:rsidRPr="006B4397">
              <w:rPr>
                <w:rFonts w:cs="Arial"/>
                <w:b/>
                <w:bCs/>
                <w:sz w:val="22"/>
                <w:szCs w:val="22"/>
              </w:rPr>
              <w:t>2</w:t>
            </w:r>
            <w:r>
              <w:rPr>
                <w:rFonts w:cs="Arial"/>
                <w:b/>
                <w:bCs/>
              </w:rPr>
              <w:t xml:space="preserve"> – </w:t>
            </w:r>
            <w:r w:rsidR="00BA68CE" w:rsidRPr="0058468B">
              <w:rPr>
                <w:rFonts w:cs="Times New Roman"/>
                <w:b/>
                <w:bCs/>
                <w:sz w:val="22"/>
                <w:szCs w:val="22"/>
              </w:rPr>
              <w:t>Relações entre razões trigonométricas</w:t>
            </w:r>
          </w:p>
          <w:p w:rsidR="00DA7A45" w:rsidRPr="006B4397" w:rsidRDefault="00DA7A45" w:rsidP="00DA7A45">
            <w:pPr>
              <w:rPr>
                <w:rFonts w:eastAsia="Times New Roman"/>
                <w:b/>
                <w:lang w:eastAsia="pt-PT"/>
              </w:rPr>
            </w:pPr>
          </w:p>
        </w:tc>
        <w:tc>
          <w:tcPr>
            <w:tcW w:w="1842" w:type="dxa"/>
          </w:tcPr>
          <w:p w:rsidR="00DA7A45" w:rsidRDefault="00BA68CE" w:rsidP="00DA7A45">
            <w:pPr>
              <w:jc w:val="center"/>
              <w:rPr>
                <w:rFonts w:cs="Arial"/>
              </w:rPr>
            </w:pPr>
            <w:r>
              <w:rPr>
                <w:rFonts w:cs="Arial"/>
              </w:rPr>
              <w:t>2</w:t>
            </w:r>
          </w:p>
        </w:tc>
        <w:tc>
          <w:tcPr>
            <w:tcW w:w="4962" w:type="dxa"/>
          </w:tcPr>
          <w:p w:rsidR="00DA7A45" w:rsidRPr="00B55429" w:rsidRDefault="00BA68CE" w:rsidP="00DA7A45">
            <w:pPr>
              <w:rPr>
                <w:rFonts w:cs="Arial"/>
              </w:rPr>
            </w:pPr>
            <w:r>
              <w:rPr>
                <w:rFonts w:cs="Arial"/>
              </w:rPr>
              <w:t>12.2, 12.3</w:t>
            </w:r>
            <w:r w:rsidR="00A51570">
              <w:rPr>
                <w:rFonts w:cs="Arial"/>
              </w:rPr>
              <w:t xml:space="preserve"> </w:t>
            </w:r>
            <w:r w:rsidR="00A51570">
              <w:rPr>
                <w:rFonts w:cs="Arial"/>
                <w:b/>
                <w:bCs/>
              </w:rPr>
              <w:t>(GM9</w:t>
            </w:r>
            <w:r w:rsidR="00A51570" w:rsidRPr="007F0C47">
              <w:rPr>
                <w:rFonts w:cs="Arial"/>
                <w:b/>
                <w:bCs/>
              </w:rPr>
              <w:t>)</w:t>
            </w:r>
          </w:p>
        </w:tc>
        <w:tc>
          <w:tcPr>
            <w:tcW w:w="3685" w:type="dxa"/>
          </w:tcPr>
          <w:p w:rsidR="00BA68CE" w:rsidRDefault="00BA68CE" w:rsidP="00566488">
            <w:pPr>
              <w:pStyle w:val="PargrafodaLista"/>
              <w:numPr>
                <w:ilvl w:val="0"/>
                <w:numId w:val="1"/>
              </w:numPr>
              <w:autoSpaceDE w:val="0"/>
              <w:autoSpaceDN w:val="0"/>
              <w:adjustRightInd w:val="0"/>
              <w:ind w:left="170" w:hanging="170"/>
              <w:rPr>
                <w:rFonts w:cs="Arial"/>
              </w:rPr>
            </w:pPr>
            <w:r w:rsidRPr="00BA68CE">
              <w:rPr>
                <w:rFonts w:cs="Arial"/>
              </w:rPr>
              <w:t>Tarefa 5 (pág. 53)</w:t>
            </w:r>
          </w:p>
          <w:p w:rsidR="00BA68CE" w:rsidRPr="00BA68CE" w:rsidRDefault="00BA68CE" w:rsidP="00566488">
            <w:pPr>
              <w:pStyle w:val="PargrafodaLista"/>
              <w:numPr>
                <w:ilvl w:val="0"/>
                <w:numId w:val="1"/>
              </w:numPr>
              <w:autoSpaceDE w:val="0"/>
              <w:autoSpaceDN w:val="0"/>
              <w:adjustRightInd w:val="0"/>
              <w:ind w:left="170" w:hanging="170"/>
              <w:rPr>
                <w:rFonts w:cs="Arial"/>
              </w:rPr>
            </w:pPr>
            <w:r w:rsidRPr="00BA68CE">
              <w:rPr>
                <w:rFonts w:cs="Arial"/>
              </w:rPr>
              <w:t>Exploração (págs. 54 e 55)</w:t>
            </w:r>
          </w:p>
          <w:p w:rsidR="00DA7A45" w:rsidRPr="00B55429" w:rsidRDefault="00BA68CE" w:rsidP="00BA68CE">
            <w:pPr>
              <w:pStyle w:val="PargrafodaLista"/>
              <w:numPr>
                <w:ilvl w:val="0"/>
                <w:numId w:val="1"/>
              </w:numPr>
              <w:autoSpaceDE w:val="0"/>
              <w:autoSpaceDN w:val="0"/>
              <w:adjustRightInd w:val="0"/>
              <w:ind w:left="170" w:hanging="170"/>
              <w:rPr>
                <w:rFonts w:cs="Arial"/>
              </w:rPr>
            </w:pPr>
            <w:r w:rsidRPr="00B55429">
              <w:rPr>
                <w:rFonts w:cs="Arial"/>
              </w:rPr>
              <w:t>A</w:t>
            </w:r>
            <w:r>
              <w:rPr>
                <w:rFonts w:cs="Arial"/>
              </w:rPr>
              <w:t>plico o que aprendi (pág. 56)</w:t>
            </w:r>
          </w:p>
        </w:tc>
        <w:tc>
          <w:tcPr>
            <w:tcW w:w="2977" w:type="dxa"/>
          </w:tcPr>
          <w:p w:rsidR="00DA7A45" w:rsidRPr="00296F07" w:rsidRDefault="00DA7A45" w:rsidP="00DA7A45">
            <w:pPr>
              <w:rPr>
                <w:rFonts w:cs="Arial"/>
              </w:rPr>
            </w:pPr>
            <w:r w:rsidRPr="00296F07">
              <w:rPr>
                <w:rFonts w:cs="Arial"/>
              </w:rPr>
              <w:t>Manual</w:t>
            </w:r>
          </w:p>
          <w:p w:rsidR="00DA7A45" w:rsidRPr="00296F07" w:rsidRDefault="00BA68CE" w:rsidP="00DA7A45">
            <w:pPr>
              <w:rPr>
                <w:rFonts w:cs="Arial"/>
              </w:rPr>
            </w:pPr>
            <w:r>
              <w:rPr>
                <w:rFonts w:cs="Arial"/>
              </w:rPr>
              <w:t>CA – Ficha 26</w:t>
            </w:r>
          </w:p>
        </w:tc>
      </w:tr>
      <w:tr w:rsidR="00DA7A45" w:rsidRPr="007D30F4" w:rsidTr="000906A2">
        <w:tc>
          <w:tcPr>
            <w:tcW w:w="2122" w:type="dxa"/>
          </w:tcPr>
          <w:p w:rsidR="00DA7A45" w:rsidRPr="00DA7A45" w:rsidRDefault="00DA7A45" w:rsidP="00DA7A45">
            <w:pPr>
              <w:pStyle w:val="Default"/>
              <w:ind w:firstLine="29"/>
              <w:rPr>
                <w:rFonts w:cs="Arial"/>
                <w:b/>
                <w:bCs/>
                <w:sz w:val="22"/>
                <w:szCs w:val="22"/>
              </w:rPr>
            </w:pPr>
            <w:r w:rsidRPr="00DA7A45">
              <w:rPr>
                <w:rFonts w:cs="Arial"/>
                <w:b/>
                <w:bCs/>
                <w:sz w:val="22"/>
                <w:szCs w:val="22"/>
              </w:rPr>
              <w:t xml:space="preserve">3 – </w:t>
            </w:r>
            <w:r w:rsidR="00BA68CE" w:rsidRPr="006943E7">
              <w:rPr>
                <w:b/>
              </w:rPr>
              <w:t>Razões trigonométricas dos ângulos de 45</w:t>
            </w:r>
            <w:r w:rsidR="00BA68CE" w:rsidRPr="00BA68CE">
              <w:rPr>
                <w:rFonts w:ascii="Times New Roman" w:hAnsi="Times New Roman" w:cs="Times New Roman"/>
                <w:b/>
              </w:rPr>
              <w:t>º</w:t>
            </w:r>
            <w:r w:rsidR="00BA68CE" w:rsidRPr="006943E7">
              <w:rPr>
                <w:b/>
              </w:rPr>
              <w:t>, 30</w:t>
            </w:r>
            <w:r w:rsidR="00BA68CE" w:rsidRPr="00BA68CE">
              <w:rPr>
                <w:rFonts w:ascii="Times New Roman" w:hAnsi="Times New Roman" w:cs="Times New Roman"/>
                <w:b/>
              </w:rPr>
              <w:t>º</w:t>
            </w:r>
            <w:r w:rsidR="00BA68CE" w:rsidRPr="006943E7">
              <w:rPr>
                <w:b/>
              </w:rPr>
              <w:t xml:space="preserve"> e 60</w:t>
            </w:r>
            <w:r w:rsidR="00BA68CE" w:rsidRPr="00BA68CE">
              <w:rPr>
                <w:rFonts w:ascii="Times New Roman" w:hAnsi="Times New Roman" w:cs="Times New Roman"/>
                <w:b/>
              </w:rPr>
              <w:t>º</w:t>
            </w:r>
          </w:p>
        </w:tc>
        <w:tc>
          <w:tcPr>
            <w:tcW w:w="1842" w:type="dxa"/>
          </w:tcPr>
          <w:p w:rsidR="00DA7A45" w:rsidRDefault="00BA68CE" w:rsidP="00DA7A45">
            <w:pPr>
              <w:jc w:val="center"/>
              <w:rPr>
                <w:rFonts w:cs="Arial"/>
              </w:rPr>
            </w:pPr>
            <w:r>
              <w:rPr>
                <w:rFonts w:cs="Arial"/>
              </w:rPr>
              <w:t>2</w:t>
            </w:r>
          </w:p>
        </w:tc>
        <w:tc>
          <w:tcPr>
            <w:tcW w:w="4962" w:type="dxa"/>
          </w:tcPr>
          <w:p w:rsidR="00DA7A45" w:rsidRPr="00B55429" w:rsidRDefault="00BA68CE" w:rsidP="00DA7A45">
            <w:pPr>
              <w:rPr>
                <w:rFonts w:cs="Arial"/>
              </w:rPr>
            </w:pPr>
            <w:r>
              <w:rPr>
                <w:rFonts w:cs="Arial"/>
              </w:rPr>
              <w:t>12.1, 12.2, 12.3</w:t>
            </w:r>
            <w:r w:rsidR="00A51570">
              <w:rPr>
                <w:rFonts w:cs="Arial"/>
              </w:rPr>
              <w:t xml:space="preserve"> </w:t>
            </w:r>
            <w:r w:rsidR="00A51570">
              <w:rPr>
                <w:rFonts w:cs="Arial"/>
                <w:b/>
                <w:bCs/>
              </w:rPr>
              <w:t>(GM9</w:t>
            </w:r>
            <w:r w:rsidR="00A51570" w:rsidRPr="007F0C47">
              <w:rPr>
                <w:rFonts w:cs="Arial"/>
                <w:b/>
                <w:bCs/>
              </w:rPr>
              <w:t>)</w:t>
            </w:r>
          </w:p>
        </w:tc>
        <w:tc>
          <w:tcPr>
            <w:tcW w:w="3685" w:type="dxa"/>
          </w:tcPr>
          <w:p w:rsidR="00C11A9C" w:rsidRDefault="00C11A9C" w:rsidP="00DA7061">
            <w:pPr>
              <w:pStyle w:val="PargrafodaLista"/>
              <w:numPr>
                <w:ilvl w:val="0"/>
                <w:numId w:val="1"/>
              </w:numPr>
              <w:autoSpaceDE w:val="0"/>
              <w:autoSpaceDN w:val="0"/>
              <w:adjustRightInd w:val="0"/>
              <w:ind w:left="170" w:hanging="170"/>
              <w:rPr>
                <w:rFonts w:cs="Arial"/>
              </w:rPr>
            </w:pPr>
            <w:r w:rsidRPr="00C11A9C">
              <w:rPr>
                <w:rFonts w:cs="Arial"/>
              </w:rPr>
              <w:t>Tarefa 6 (pág. 57)</w:t>
            </w:r>
          </w:p>
          <w:p w:rsidR="00C11A9C" w:rsidRPr="00C11A9C" w:rsidRDefault="00C11A9C" w:rsidP="00DA7061">
            <w:pPr>
              <w:pStyle w:val="PargrafodaLista"/>
              <w:numPr>
                <w:ilvl w:val="0"/>
                <w:numId w:val="1"/>
              </w:numPr>
              <w:autoSpaceDE w:val="0"/>
              <w:autoSpaceDN w:val="0"/>
              <w:adjustRightInd w:val="0"/>
              <w:ind w:left="170" w:hanging="170"/>
              <w:rPr>
                <w:rFonts w:cs="Arial"/>
              </w:rPr>
            </w:pPr>
            <w:r w:rsidRPr="00C11A9C">
              <w:rPr>
                <w:rFonts w:cs="Arial"/>
              </w:rPr>
              <w:t>Exploração (págs. 58 e 59)</w:t>
            </w:r>
          </w:p>
          <w:p w:rsidR="00DA7A45" w:rsidRPr="00B55429" w:rsidRDefault="00C11A9C" w:rsidP="00C11A9C">
            <w:pPr>
              <w:pStyle w:val="PargrafodaLista"/>
              <w:numPr>
                <w:ilvl w:val="0"/>
                <w:numId w:val="1"/>
              </w:numPr>
              <w:autoSpaceDE w:val="0"/>
              <w:autoSpaceDN w:val="0"/>
              <w:adjustRightInd w:val="0"/>
              <w:ind w:left="170" w:hanging="170"/>
              <w:rPr>
                <w:rFonts w:cs="Arial"/>
              </w:rPr>
            </w:pPr>
            <w:r w:rsidRPr="00B55429">
              <w:rPr>
                <w:rFonts w:cs="Arial"/>
              </w:rPr>
              <w:t>A</w:t>
            </w:r>
            <w:r>
              <w:rPr>
                <w:rFonts w:cs="Arial"/>
              </w:rPr>
              <w:t>plico o que aprendi (pág. 60)</w:t>
            </w:r>
          </w:p>
        </w:tc>
        <w:tc>
          <w:tcPr>
            <w:tcW w:w="2977" w:type="dxa"/>
          </w:tcPr>
          <w:p w:rsidR="00DA7A45" w:rsidRPr="00296F07" w:rsidRDefault="00DA7A45" w:rsidP="00DA7A45">
            <w:pPr>
              <w:rPr>
                <w:rFonts w:cs="Arial"/>
              </w:rPr>
            </w:pPr>
            <w:r w:rsidRPr="00296F07">
              <w:rPr>
                <w:rFonts w:cs="Arial"/>
              </w:rPr>
              <w:t>Manual</w:t>
            </w:r>
          </w:p>
          <w:p w:rsidR="00DA7A45" w:rsidRPr="00296F07" w:rsidRDefault="00C11A9C" w:rsidP="00DA7A45">
            <w:pPr>
              <w:rPr>
                <w:rFonts w:cs="Arial"/>
              </w:rPr>
            </w:pPr>
            <w:r>
              <w:rPr>
                <w:rFonts w:cs="Arial"/>
              </w:rPr>
              <w:t>CA – Ficha 27</w:t>
            </w:r>
          </w:p>
        </w:tc>
      </w:tr>
      <w:tr w:rsidR="00DA7A45" w:rsidRPr="007D30F4" w:rsidTr="000906A2">
        <w:tc>
          <w:tcPr>
            <w:tcW w:w="2122" w:type="dxa"/>
          </w:tcPr>
          <w:p w:rsidR="00DA7A45" w:rsidRPr="00DA7A45" w:rsidRDefault="00DA7A45" w:rsidP="00DA7A45">
            <w:pPr>
              <w:pStyle w:val="Default"/>
              <w:ind w:firstLine="29"/>
              <w:rPr>
                <w:rFonts w:cs="Arial"/>
                <w:b/>
                <w:bCs/>
                <w:sz w:val="22"/>
                <w:szCs w:val="22"/>
              </w:rPr>
            </w:pPr>
            <w:r w:rsidRPr="00DA7A45">
              <w:rPr>
                <w:rFonts w:cs="Arial"/>
                <w:b/>
                <w:bCs/>
                <w:sz w:val="22"/>
                <w:szCs w:val="22"/>
              </w:rPr>
              <w:t>Consolidação de conceitos e resolução de problemas.</w:t>
            </w:r>
          </w:p>
          <w:p w:rsidR="00DA7A45" w:rsidRPr="006B4397" w:rsidRDefault="00DA7A45" w:rsidP="00DA7A45">
            <w:pPr>
              <w:pStyle w:val="Default"/>
              <w:ind w:firstLine="29"/>
              <w:rPr>
                <w:rFonts w:cs="Arial"/>
                <w:b/>
                <w:bCs/>
              </w:rPr>
            </w:pPr>
            <w:r w:rsidRPr="00DA7A45">
              <w:rPr>
                <w:rFonts w:cs="Arial"/>
                <w:b/>
                <w:bCs/>
                <w:sz w:val="22"/>
                <w:szCs w:val="22"/>
              </w:rPr>
              <w:t>Avaliação</w:t>
            </w:r>
          </w:p>
        </w:tc>
        <w:tc>
          <w:tcPr>
            <w:tcW w:w="1842" w:type="dxa"/>
          </w:tcPr>
          <w:p w:rsidR="00DA7A45" w:rsidRDefault="00C11A9C" w:rsidP="00DA7A45">
            <w:pPr>
              <w:jc w:val="center"/>
              <w:rPr>
                <w:rFonts w:cs="Arial"/>
              </w:rPr>
            </w:pPr>
            <w:r>
              <w:rPr>
                <w:rFonts w:cs="Arial"/>
              </w:rPr>
              <w:t>2</w:t>
            </w:r>
          </w:p>
        </w:tc>
        <w:tc>
          <w:tcPr>
            <w:tcW w:w="4962" w:type="dxa"/>
          </w:tcPr>
          <w:p w:rsidR="00DA7A45" w:rsidRPr="00B55429" w:rsidRDefault="00DA7A45" w:rsidP="00DA7A45">
            <w:pPr>
              <w:rPr>
                <w:rFonts w:cs="Arial"/>
              </w:rPr>
            </w:pPr>
            <w:r>
              <w:rPr>
                <w:rFonts w:cs="Arial"/>
              </w:rPr>
              <w:t>Todas as anteriores</w:t>
            </w:r>
          </w:p>
        </w:tc>
        <w:tc>
          <w:tcPr>
            <w:tcW w:w="3685" w:type="dxa"/>
          </w:tcPr>
          <w:p w:rsidR="00C11A9C" w:rsidRPr="00C11A9C" w:rsidRDefault="00C11A9C" w:rsidP="00E84DF5">
            <w:pPr>
              <w:pStyle w:val="PargrafodaLista"/>
              <w:numPr>
                <w:ilvl w:val="0"/>
                <w:numId w:val="1"/>
              </w:numPr>
              <w:autoSpaceDE w:val="0"/>
              <w:autoSpaceDN w:val="0"/>
              <w:adjustRightInd w:val="0"/>
              <w:ind w:left="170" w:hanging="170"/>
              <w:rPr>
                <w:rFonts w:cs="Arial"/>
              </w:rPr>
            </w:pPr>
            <w:r w:rsidRPr="00C11A9C">
              <w:rPr>
                <w:rFonts w:cs="Arial"/>
              </w:rPr>
              <w:t xml:space="preserve">+ </w:t>
            </w:r>
            <w:proofErr w:type="gramStart"/>
            <w:r w:rsidRPr="00C11A9C">
              <w:rPr>
                <w:rFonts w:cs="Arial"/>
              </w:rPr>
              <w:t>exercícios</w:t>
            </w:r>
            <w:proofErr w:type="gramEnd"/>
            <w:r w:rsidRPr="00C11A9C">
              <w:rPr>
                <w:rFonts w:cs="Arial"/>
              </w:rPr>
              <w:t xml:space="preserve"> e problemas (págs. 61 a 63)</w:t>
            </w:r>
          </w:p>
          <w:p w:rsidR="00C11A9C" w:rsidRDefault="00C11A9C" w:rsidP="00C11A9C">
            <w:pPr>
              <w:rPr>
                <w:rFonts w:cs="Arial"/>
              </w:rPr>
            </w:pPr>
            <w:r>
              <w:rPr>
                <w:rFonts w:cs="Arial"/>
              </w:rPr>
              <w:t>“Já sei” (págs. 64 e 65)</w:t>
            </w:r>
          </w:p>
          <w:p w:rsidR="00C11A9C" w:rsidRDefault="00C11A9C" w:rsidP="00C11A9C">
            <w:pPr>
              <w:rPr>
                <w:rFonts w:cs="Arial"/>
              </w:rPr>
            </w:pPr>
            <w:r>
              <w:rPr>
                <w:rFonts w:cs="Arial"/>
              </w:rPr>
              <w:t>“Preparo as provas” (pág. 66 a 71)</w:t>
            </w:r>
          </w:p>
          <w:p w:rsidR="00DA7A45" w:rsidRDefault="00C11A9C" w:rsidP="00C11A9C">
            <w:pPr>
              <w:pStyle w:val="PargrafodaLista"/>
              <w:numPr>
                <w:ilvl w:val="0"/>
                <w:numId w:val="1"/>
              </w:numPr>
              <w:autoSpaceDE w:val="0"/>
              <w:autoSpaceDN w:val="0"/>
              <w:adjustRightInd w:val="0"/>
              <w:ind w:left="170" w:hanging="170"/>
              <w:rPr>
                <w:rFonts w:cs="Arial"/>
              </w:rPr>
            </w:pPr>
            <w:r>
              <w:rPr>
                <w:rFonts w:cs="Arial"/>
              </w:rPr>
              <w:t>“Teste 6” (</w:t>
            </w:r>
            <w:proofErr w:type="gramStart"/>
            <w:r>
              <w:rPr>
                <w:rFonts w:cs="Arial"/>
              </w:rPr>
              <w:t>págs.  72</w:t>
            </w:r>
            <w:proofErr w:type="gramEnd"/>
            <w:r>
              <w:rPr>
                <w:rFonts w:cs="Arial"/>
              </w:rPr>
              <w:t xml:space="preserve"> e 73)</w:t>
            </w:r>
          </w:p>
        </w:tc>
        <w:tc>
          <w:tcPr>
            <w:tcW w:w="2977" w:type="dxa"/>
          </w:tcPr>
          <w:p w:rsidR="00DA7A45" w:rsidRPr="00296F07" w:rsidRDefault="00DA7A45" w:rsidP="00DA7A45">
            <w:pPr>
              <w:rPr>
                <w:rFonts w:cs="Arial"/>
              </w:rPr>
            </w:pPr>
            <w:r w:rsidRPr="00296F07">
              <w:rPr>
                <w:rFonts w:cs="Arial"/>
              </w:rPr>
              <w:t>Manual</w:t>
            </w:r>
          </w:p>
          <w:p w:rsidR="00DA7A45" w:rsidRPr="00296F07" w:rsidRDefault="00DA7A45" w:rsidP="00DA7A45">
            <w:pPr>
              <w:rPr>
                <w:rFonts w:cs="Arial"/>
              </w:rPr>
            </w:pPr>
            <w:r w:rsidRPr="00296F07">
              <w:rPr>
                <w:rFonts w:cs="Arial"/>
              </w:rPr>
              <w:t>CA – Ficha Global 6</w:t>
            </w:r>
          </w:p>
        </w:tc>
      </w:tr>
    </w:tbl>
    <w:p w:rsidR="00DA7A45" w:rsidRDefault="00DA7A45" w:rsidP="00DF0555">
      <w:pPr>
        <w:ind w:left="0" w:firstLine="0"/>
        <w:sectPr w:rsidR="00DA7A45" w:rsidSect="00727430">
          <w:pgSz w:w="16838" w:h="11906" w:orient="landscape"/>
          <w:pgMar w:top="720" w:right="720" w:bottom="720" w:left="720" w:header="708" w:footer="708" w:gutter="0"/>
          <w:cols w:space="708"/>
          <w:docGrid w:linePitch="360"/>
        </w:sectPr>
      </w:pPr>
    </w:p>
    <w:tbl>
      <w:tblPr>
        <w:tblStyle w:val="Tabelacomgrelha"/>
        <w:tblpPr w:leftFromText="141" w:rightFromText="141" w:vertAnchor="text" w:tblpY="182"/>
        <w:tblW w:w="15730" w:type="dxa"/>
        <w:tblLayout w:type="fixed"/>
        <w:tblLook w:val="04A0"/>
      </w:tblPr>
      <w:tblGrid>
        <w:gridCol w:w="4957"/>
        <w:gridCol w:w="10773"/>
      </w:tblGrid>
      <w:tr w:rsidR="008E30DF" w:rsidRPr="00FF1792" w:rsidTr="00334422">
        <w:tc>
          <w:tcPr>
            <w:tcW w:w="4957" w:type="dxa"/>
            <w:shd w:val="clear" w:color="auto" w:fill="D0CECE" w:themeFill="background2" w:themeFillShade="E6"/>
          </w:tcPr>
          <w:p w:rsidR="008E30DF" w:rsidRPr="00FF1792" w:rsidRDefault="008E30DF" w:rsidP="00334422">
            <w:pPr>
              <w:rPr>
                <w:rFonts w:ascii="Helvetica" w:hAnsi="Helvetica"/>
                <w:b/>
              </w:rPr>
            </w:pPr>
            <w:r>
              <w:rPr>
                <w:rFonts w:ascii="Arial" w:hAnsi="Arial" w:cs="Arial"/>
                <w:b/>
                <w:bCs/>
                <w:color w:val="D99594"/>
                <w:sz w:val="20"/>
                <w:szCs w:val="20"/>
              </w:rPr>
              <w:lastRenderedPageBreak/>
              <w:t>CAPÍTULO 7</w:t>
            </w:r>
          </w:p>
        </w:tc>
        <w:tc>
          <w:tcPr>
            <w:tcW w:w="10773" w:type="dxa"/>
            <w:shd w:val="clear" w:color="auto" w:fill="FFFFFF" w:themeFill="background1"/>
          </w:tcPr>
          <w:p w:rsidR="008E30DF" w:rsidRPr="00FC59D2" w:rsidRDefault="00C11A9C" w:rsidP="00334422">
            <w:pPr>
              <w:rPr>
                <w:rFonts w:ascii="Arial" w:hAnsi="Arial" w:cs="Arial"/>
                <w:b/>
                <w:bCs/>
                <w:color w:val="D99594"/>
                <w:sz w:val="20"/>
                <w:szCs w:val="20"/>
              </w:rPr>
            </w:pPr>
            <w:r>
              <w:rPr>
                <w:rFonts w:ascii="Arial" w:hAnsi="Arial" w:cs="Arial"/>
                <w:b/>
                <w:bCs/>
                <w:color w:val="D99594"/>
                <w:sz w:val="20"/>
                <w:szCs w:val="20"/>
              </w:rPr>
              <w:t>EQUAÇÕES DO 2.º GRAU</w:t>
            </w:r>
          </w:p>
        </w:tc>
      </w:tr>
      <w:tr w:rsidR="008E30DF" w:rsidRPr="00FF1792" w:rsidTr="00334422">
        <w:tc>
          <w:tcPr>
            <w:tcW w:w="4957" w:type="dxa"/>
            <w:shd w:val="clear" w:color="auto" w:fill="D0CECE" w:themeFill="background2" w:themeFillShade="E6"/>
          </w:tcPr>
          <w:p w:rsidR="008E30DF" w:rsidRPr="00FF1792" w:rsidRDefault="008E30DF" w:rsidP="00334422">
            <w:pPr>
              <w:rPr>
                <w:rFonts w:ascii="Helvetica" w:hAnsi="Helvetica"/>
                <w:b/>
              </w:rPr>
            </w:pPr>
            <w:r w:rsidRPr="00B55429">
              <w:rPr>
                <w:rFonts w:cs="Arial"/>
                <w:b/>
                <w:bCs/>
              </w:rPr>
              <w:t>DOMÍNIO</w:t>
            </w:r>
          </w:p>
        </w:tc>
        <w:tc>
          <w:tcPr>
            <w:tcW w:w="10773" w:type="dxa"/>
            <w:shd w:val="clear" w:color="auto" w:fill="D0CECE" w:themeFill="background2" w:themeFillShade="E6"/>
          </w:tcPr>
          <w:p w:rsidR="008E30DF" w:rsidRPr="00FF1792" w:rsidRDefault="008E30DF" w:rsidP="00334422">
            <w:pPr>
              <w:rPr>
                <w:rFonts w:ascii="Helvetica" w:hAnsi="Helvetica"/>
                <w:b/>
              </w:rPr>
            </w:pPr>
            <w:r w:rsidRPr="00B55429">
              <w:rPr>
                <w:rFonts w:cs="Arial"/>
                <w:b/>
                <w:bCs/>
              </w:rPr>
              <w:t>TEMPOS LETIVOS</w:t>
            </w:r>
          </w:p>
        </w:tc>
      </w:tr>
      <w:tr w:rsidR="008E30DF" w:rsidRPr="00FF1792" w:rsidTr="00334422">
        <w:tc>
          <w:tcPr>
            <w:tcW w:w="4957" w:type="dxa"/>
          </w:tcPr>
          <w:p w:rsidR="008E30DF" w:rsidRPr="00FF1792" w:rsidRDefault="00C11A9C" w:rsidP="00C11A9C">
            <w:pPr>
              <w:ind w:left="171" w:hanging="1"/>
              <w:rPr>
                <w:rFonts w:ascii="Helvetica" w:hAnsi="Helvetica"/>
              </w:rPr>
            </w:pPr>
            <w:r w:rsidRPr="00C11A9C">
              <w:rPr>
                <w:rFonts w:cs="Arial"/>
                <w:bCs/>
              </w:rPr>
              <w:t>Álgebra</w:t>
            </w:r>
            <w:r>
              <w:rPr>
                <w:rFonts w:cs="Arial"/>
                <w:bCs/>
              </w:rPr>
              <w:t xml:space="preserve"> (ALG9</w:t>
            </w:r>
            <w:r w:rsidRPr="00B55429">
              <w:rPr>
                <w:rFonts w:cs="Arial"/>
                <w:bCs/>
              </w:rPr>
              <w:t>)</w:t>
            </w:r>
          </w:p>
        </w:tc>
        <w:tc>
          <w:tcPr>
            <w:tcW w:w="10773" w:type="dxa"/>
          </w:tcPr>
          <w:p w:rsidR="008E30DF" w:rsidRPr="000B5971" w:rsidRDefault="008E30DF" w:rsidP="00C11A9C">
            <w:pPr>
              <w:rPr>
                <w:rFonts w:ascii="Helvetica" w:hAnsi="Helvetica"/>
              </w:rPr>
            </w:pPr>
            <w:r>
              <w:rPr>
                <w:rFonts w:cs="Arial"/>
                <w:bCs/>
              </w:rPr>
              <w:t>1</w:t>
            </w:r>
            <w:r w:rsidR="00C11A9C">
              <w:rPr>
                <w:rFonts w:cs="Arial"/>
                <w:bCs/>
              </w:rPr>
              <w:t>0</w:t>
            </w:r>
            <w:r w:rsidRPr="000B5971">
              <w:rPr>
                <w:rFonts w:cs="Arial"/>
                <w:bCs/>
              </w:rPr>
              <w:t xml:space="preserve"> </w:t>
            </w:r>
            <w:proofErr w:type="gramStart"/>
            <w:r w:rsidRPr="000B5971">
              <w:rPr>
                <w:rFonts w:cs="Arial"/>
                <w:bCs/>
              </w:rPr>
              <w:t>tempos</w:t>
            </w:r>
            <w:proofErr w:type="gramEnd"/>
            <w:r w:rsidRPr="000B5971">
              <w:rPr>
                <w:rFonts w:cs="Arial"/>
                <w:bCs/>
              </w:rPr>
              <w:t xml:space="preserve"> de 50 minutos</w:t>
            </w:r>
          </w:p>
        </w:tc>
      </w:tr>
    </w:tbl>
    <w:tbl>
      <w:tblPr>
        <w:tblStyle w:val="Tabelacomgrelha"/>
        <w:tblpPr w:leftFromText="141" w:rightFromText="141" w:vertAnchor="page" w:horzAnchor="margin" w:tblpY="2289"/>
        <w:tblW w:w="15730" w:type="dxa"/>
        <w:tblLook w:val="04A0"/>
      </w:tblPr>
      <w:tblGrid>
        <w:gridCol w:w="15730"/>
      </w:tblGrid>
      <w:tr w:rsidR="00A976B2" w:rsidRPr="00FF1792" w:rsidTr="00A976B2">
        <w:tc>
          <w:tcPr>
            <w:tcW w:w="15730" w:type="dxa"/>
            <w:shd w:val="clear" w:color="auto" w:fill="D0CECE" w:themeFill="background2" w:themeFillShade="E6"/>
          </w:tcPr>
          <w:p w:rsidR="00A976B2" w:rsidRDefault="00A976B2" w:rsidP="00A976B2">
            <w:pPr>
              <w:rPr>
                <w:rFonts w:cs="Arial"/>
                <w:bCs/>
              </w:rPr>
            </w:pPr>
            <w:r w:rsidRPr="00B55429">
              <w:rPr>
                <w:rFonts w:cs="Arial"/>
                <w:b/>
                <w:bCs/>
              </w:rPr>
              <w:t>CONTEÚDOS</w:t>
            </w:r>
            <w:r w:rsidRPr="00017E7D">
              <w:rPr>
                <w:rFonts w:cs="Arial"/>
                <w:bCs/>
              </w:rPr>
              <w:t xml:space="preserve"> </w:t>
            </w:r>
          </w:p>
          <w:p w:rsidR="00A976B2" w:rsidRPr="00CD28C7" w:rsidRDefault="00A976B2" w:rsidP="00A976B2">
            <w:pPr>
              <w:rPr>
                <w:rFonts w:cs="Arial"/>
                <w:bCs/>
                <w:sz w:val="12"/>
                <w:szCs w:val="12"/>
              </w:rPr>
            </w:pPr>
          </w:p>
        </w:tc>
      </w:tr>
      <w:tr w:rsidR="00A976B2" w:rsidRPr="00FF1792" w:rsidTr="00A976B2">
        <w:tc>
          <w:tcPr>
            <w:tcW w:w="15730" w:type="dxa"/>
          </w:tcPr>
          <w:p w:rsidR="00A976B2" w:rsidRPr="00C11A9C" w:rsidRDefault="00C11A9C" w:rsidP="00A976B2">
            <w:pPr>
              <w:pStyle w:val="PargrafodaLista"/>
              <w:ind w:left="0" w:firstLine="171"/>
              <w:rPr>
                <w:rFonts w:ascii="Times New Roman" w:hAnsi="Times New Roman" w:cs="Times New Roman"/>
                <w:bCs/>
              </w:rPr>
            </w:pPr>
            <w:r w:rsidRPr="00C11A9C">
              <w:rPr>
                <w:rFonts w:ascii="Times New Roman" w:hAnsi="Times New Roman" w:cs="Times New Roman"/>
                <w:bCs/>
              </w:rPr>
              <w:t>Equações do 2.º grau</w:t>
            </w:r>
            <w:r w:rsidR="00A976B2" w:rsidRPr="00C11A9C">
              <w:rPr>
                <w:rFonts w:ascii="Times New Roman" w:hAnsi="Times New Roman" w:cs="Times New Roman"/>
                <w:bCs/>
                <w:lang w:eastAsia="pt-PT"/>
              </w:rPr>
              <w:t xml:space="preserve"> </w:t>
            </w:r>
            <w:r w:rsidR="00A976B2" w:rsidRPr="00C11A9C">
              <w:rPr>
                <w:rFonts w:ascii="Times New Roman" w:hAnsi="Times New Roman" w:cs="Times New Roman"/>
                <w:bCs/>
              </w:rPr>
              <w:t xml:space="preserve"> </w:t>
            </w:r>
          </w:p>
          <w:p w:rsidR="00A976B2" w:rsidRPr="00CD28C7" w:rsidRDefault="00A976B2" w:rsidP="00A976B2">
            <w:pPr>
              <w:pStyle w:val="PargrafodaLista"/>
              <w:ind w:left="0" w:firstLine="171"/>
              <w:rPr>
                <w:rFonts w:cs="Arial"/>
                <w:bCs/>
                <w:sz w:val="16"/>
                <w:szCs w:val="16"/>
              </w:rPr>
            </w:pPr>
          </w:p>
        </w:tc>
      </w:tr>
      <w:tr w:rsidR="00A976B2" w:rsidRPr="00FF1792" w:rsidTr="00A976B2">
        <w:tc>
          <w:tcPr>
            <w:tcW w:w="15730" w:type="dxa"/>
            <w:shd w:val="clear" w:color="auto" w:fill="D0CECE" w:themeFill="background2" w:themeFillShade="E6"/>
          </w:tcPr>
          <w:p w:rsidR="00A976B2" w:rsidRPr="00B468FE" w:rsidRDefault="00A976B2" w:rsidP="00A976B2">
            <w:pPr>
              <w:tabs>
                <w:tab w:val="left" w:pos="5081"/>
              </w:tabs>
              <w:rPr>
                <w:rFonts w:cs="Arial"/>
                <w:b/>
                <w:bCs/>
                <w:sz w:val="8"/>
                <w:szCs w:val="8"/>
              </w:rPr>
            </w:pPr>
          </w:p>
          <w:p w:rsidR="00A976B2" w:rsidRDefault="00A976B2" w:rsidP="00A976B2">
            <w:pPr>
              <w:tabs>
                <w:tab w:val="left" w:pos="5081"/>
              </w:tabs>
              <w:rPr>
                <w:rFonts w:cs="Arial"/>
                <w:b/>
                <w:bCs/>
              </w:rPr>
            </w:pPr>
            <w:r w:rsidRPr="00B55429">
              <w:rPr>
                <w:rFonts w:cs="Arial"/>
                <w:b/>
                <w:bCs/>
              </w:rPr>
              <w:t>OBJETIVOS</w:t>
            </w:r>
            <w:r>
              <w:rPr>
                <w:rFonts w:cs="Arial"/>
                <w:b/>
                <w:bCs/>
              </w:rPr>
              <w:t xml:space="preserve"> GERAIS</w:t>
            </w:r>
          </w:p>
          <w:p w:rsidR="00A976B2" w:rsidRPr="00CD28C7" w:rsidRDefault="00A976B2" w:rsidP="00A976B2">
            <w:pPr>
              <w:tabs>
                <w:tab w:val="left" w:pos="5081"/>
              </w:tabs>
              <w:rPr>
                <w:rFonts w:cs="Arial"/>
                <w:b/>
                <w:bCs/>
                <w:sz w:val="12"/>
                <w:szCs w:val="12"/>
              </w:rPr>
            </w:pPr>
          </w:p>
        </w:tc>
      </w:tr>
      <w:tr w:rsidR="00A976B2" w:rsidRPr="00FF1792" w:rsidTr="00A976B2">
        <w:tc>
          <w:tcPr>
            <w:tcW w:w="15730" w:type="dxa"/>
          </w:tcPr>
          <w:p w:rsidR="00C11A9C" w:rsidRPr="00C11A9C" w:rsidRDefault="00C11A9C" w:rsidP="00C11A9C">
            <w:pPr>
              <w:pStyle w:val="Default"/>
              <w:ind w:firstLine="171"/>
              <w:rPr>
                <w:rFonts w:ascii="Times New Roman" w:hAnsi="Times New Roman" w:cs="Times New Roman"/>
                <w:sz w:val="22"/>
                <w:szCs w:val="22"/>
              </w:rPr>
            </w:pPr>
            <w:r w:rsidRPr="00C11A9C">
              <w:rPr>
                <w:rFonts w:ascii="Times New Roman" w:hAnsi="Times New Roman" w:cs="Times New Roman"/>
                <w:iCs/>
                <w:sz w:val="22"/>
                <w:szCs w:val="22"/>
              </w:rPr>
              <w:t xml:space="preserve">Completar quadrados </w:t>
            </w:r>
            <w:r>
              <w:rPr>
                <w:rFonts w:ascii="Times New Roman" w:hAnsi="Times New Roman" w:cs="Times New Roman"/>
                <w:iCs/>
                <w:sz w:val="22"/>
                <w:szCs w:val="22"/>
              </w:rPr>
              <w:t>e resolver equações do 2.º grau.</w:t>
            </w:r>
          </w:p>
          <w:p w:rsidR="00A976B2" w:rsidRPr="00C11A9C" w:rsidRDefault="00C11A9C" w:rsidP="00C11A9C">
            <w:pPr>
              <w:rPr>
                <w:rFonts w:ascii="Times New Roman" w:hAnsi="Times New Roman" w:cs="Times New Roman"/>
                <w:bCs/>
                <w:color w:val="000000"/>
                <w:lang w:eastAsia="pt-PT"/>
              </w:rPr>
            </w:pPr>
            <w:r w:rsidRPr="00C11A9C">
              <w:rPr>
                <w:rFonts w:ascii="Times New Roman" w:hAnsi="Times New Roman" w:cs="Times New Roman"/>
                <w:iCs/>
              </w:rPr>
              <w:t>Resolver problemas</w:t>
            </w:r>
            <w:r w:rsidR="00A976B2" w:rsidRPr="00C11A9C">
              <w:rPr>
                <w:rFonts w:ascii="Times New Roman" w:hAnsi="Times New Roman" w:cs="Times New Roman"/>
                <w:bCs/>
                <w:iCs/>
                <w:color w:val="000000"/>
                <w:lang w:eastAsia="pt-PT"/>
              </w:rPr>
              <w:t>.</w:t>
            </w:r>
          </w:p>
          <w:p w:rsidR="00A976B2" w:rsidRPr="00CD28C7" w:rsidRDefault="00A976B2" w:rsidP="00A976B2">
            <w:pPr>
              <w:pStyle w:val="PargrafodaLista"/>
              <w:ind w:left="171" w:firstLine="0"/>
              <w:rPr>
                <w:rFonts w:ascii="Helvetica" w:hAnsi="Helvetica"/>
                <w:sz w:val="16"/>
                <w:szCs w:val="16"/>
              </w:rPr>
            </w:pPr>
          </w:p>
        </w:tc>
      </w:tr>
      <w:tr w:rsidR="00A976B2" w:rsidRPr="00FF1792" w:rsidTr="00A976B2">
        <w:tc>
          <w:tcPr>
            <w:tcW w:w="15730" w:type="dxa"/>
            <w:shd w:val="clear" w:color="auto" w:fill="D0CECE" w:themeFill="background2" w:themeFillShade="E6"/>
          </w:tcPr>
          <w:p w:rsidR="00A976B2" w:rsidRPr="003E7E73" w:rsidRDefault="00A976B2" w:rsidP="00A976B2">
            <w:pPr>
              <w:spacing w:before="120" w:after="120"/>
              <w:rPr>
                <w:rFonts w:ascii="Helvetica" w:hAnsi="Helvetica"/>
                <w:b/>
                <w:sz w:val="20"/>
              </w:rPr>
            </w:pPr>
            <w:r w:rsidRPr="005E1081">
              <w:rPr>
                <w:rFonts w:ascii="Arial" w:hAnsi="Arial" w:cs="Arial"/>
                <w:b/>
                <w:iCs/>
                <w:sz w:val="20"/>
                <w:szCs w:val="20"/>
              </w:rPr>
              <w:t>METAS DE APRENDIZAGEM</w:t>
            </w:r>
          </w:p>
        </w:tc>
      </w:tr>
      <w:tr w:rsidR="00A976B2" w:rsidRPr="00FF1792" w:rsidTr="00A976B2">
        <w:tc>
          <w:tcPr>
            <w:tcW w:w="15730" w:type="dxa"/>
          </w:tcPr>
          <w:p w:rsidR="00A976B2" w:rsidRPr="00CD28C7" w:rsidRDefault="00A976B2" w:rsidP="00A976B2">
            <w:pPr>
              <w:jc w:val="both"/>
              <w:rPr>
                <w:sz w:val="16"/>
                <w:szCs w:val="16"/>
              </w:rPr>
            </w:pPr>
          </w:p>
          <w:p w:rsidR="00A976B2" w:rsidRDefault="009454DD" w:rsidP="00A976B2">
            <w:pPr>
              <w:pStyle w:val="Default"/>
              <w:rPr>
                <w:rFonts w:ascii="Times New Roman" w:hAnsi="Times New Roman" w:cs="Times New Roman"/>
                <w:b/>
                <w:bCs/>
                <w:sz w:val="22"/>
                <w:szCs w:val="22"/>
              </w:rPr>
            </w:pPr>
            <w:r w:rsidRPr="00025CA5">
              <w:rPr>
                <w:rFonts w:ascii="Times New Roman" w:hAnsi="Times New Roman" w:cs="Times New Roman"/>
                <w:b/>
                <w:bCs/>
                <w:sz w:val="22"/>
                <w:szCs w:val="22"/>
              </w:rPr>
              <w:t>Equações do 2.º grau</w:t>
            </w:r>
            <w:r w:rsidRPr="00FD711B">
              <w:rPr>
                <w:rFonts w:ascii="Times New Roman" w:hAnsi="Times New Roman" w:cs="Times New Roman"/>
                <w:b/>
                <w:bCs/>
                <w:sz w:val="22"/>
                <w:szCs w:val="22"/>
              </w:rPr>
              <w:t xml:space="preserve"> </w:t>
            </w:r>
            <w:r w:rsidR="00043565">
              <w:rPr>
                <w:rFonts w:ascii="Times New Roman" w:hAnsi="Times New Roman" w:cs="Times New Roman"/>
                <w:b/>
                <w:bCs/>
                <w:sz w:val="22"/>
                <w:szCs w:val="22"/>
              </w:rPr>
              <w:t>(ALG9)</w:t>
            </w:r>
            <w:r w:rsidR="00A976B2" w:rsidRPr="00FD711B">
              <w:rPr>
                <w:rFonts w:ascii="Times New Roman" w:hAnsi="Times New Roman" w:cs="Times New Roman"/>
                <w:b/>
                <w:bCs/>
                <w:sz w:val="22"/>
                <w:szCs w:val="22"/>
              </w:rPr>
              <w:t xml:space="preserve"> </w:t>
            </w:r>
          </w:p>
          <w:p w:rsidR="00A976B2" w:rsidRPr="00A976B2" w:rsidRDefault="00A976B2" w:rsidP="00A976B2">
            <w:pPr>
              <w:pStyle w:val="Default"/>
              <w:rPr>
                <w:rFonts w:ascii="Times New Roman" w:hAnsi="Times New Roman" w:cs="Times New Roman"/>
                <w:sz w:val="16"/>
                <w:szCs w:val="16"/>
              </w:rPr>
            </w:pPr>
          </w:p>
          <w:p w:rsidR="00A976B2" w:rsidRPr="00FD711B" w:rsidRDefault="009454DD" w:rsidP="00A976B2">
            <w:pPr>
              <w:pStyle w:val="Default"/>
              <w:spacing w:line="360" w:lineRule="auto"/>
              <w:rPr>
                <w:rFonts w:ascii="Times New Roman" w:hAnsi="Times New Roman" w:cs="Times New Roman"/>
                <w:sz w:val="22"/>
                <w:szCs w:val="22"/>
              </w:rPr>
            </w:pPr>
            <w:r w:rsidRPr="00025CA5">
              <w:rPr>
                <w:rFonts w:ascii="Times New Roman" w:hAnsi="Times New Roman" w:cs="Times New Roman"/>
                <w:i/>
                <w:iCs/>
                <w:sz w:val="22"/>
                <w:szCs w:val="22"/>
              </w:rPr>
              <w:t>3. Completar quadrados e resolver equações do 2.º grau</w:t>
            </w:r>
            <w:r w:rsidRPr="00FD711B">
              <w:rPr>
                <w:rFonts w:ascii="Times New Roman" w:hAnsi="Times New Roman" w:cs="Times New Roman"/>
                <w:i/>
                <w:iCs/>
                <w:sz w:val="22"/>
                <w:szCs w:val="22"/>
              </w:rPr>
              <w:t xml:space="preserve"> </w:t>
            </w:r>
            <w:r w:rsidR="00A976B2" w:rsidRPr="00FD711B">
              <w:rPr>
                <w:rFonts w:ascii="Times New Roman" w:hAnsi="Times New Roman" w:cs="Times New Roman"/>
                <w:i/>
                <w:iCs/>
                <w:sz w:val="22"/>
                <w:szCs w:val="22"/>
              </w:rPr>
              <w:t xml:space="preserve"> </w:t>
            </w:r>
          </w:p>
          <w:p w:rsidR="009454DD" w:rsidRPr="009454DD" w:rsidRDefault="009454DD" w:rsidP="007F0687">
            <w:pPr>
              <w:ind w:left="709"/>
              <w:jc w:val="both"/>
              <w:rPr>
                <w:rFonts w:ascii="Times New Roman" w:hAnsi="Times New Roman" w:cs="Times New Roman"/>
                <w:spacing w:val="-2"/>
              </w:rPr>
            </w:pPr>
            <w:r>
              <w:rPr>
                <w:rFonts w:ascii="Times New Roman" w:hAnsi="Times New Roman" w:cs="Times New Roman"/>
                <w:spacing w:val="-2"/>
              </w:rPr>
              <w:t>3</w:t>
            </w:r>
            <w:r w:rsidR="009A0290">
              <w:rPr>
                <w:rFonts w:ascii="Times New Roman" w:hAnsi="Times New Roman" w:cs="Times New Roman"/>
                <w:spacing w:val="-2"/>
              </w:rPr>
              <w:t>.</w:t>
            </w:r>
            <w:r w:rsidRPr="00025CA5">
              <w:rPr>
                <w:rFonts w:ascii="Times New Roman" w:hAnsi="Times New Roman" w:cs="Times New Roman"/>
              </w:rPr>
              <w:t xml:space="preserve">1. Determinar, dado um polinómio do 2.º grau na variável </w:t>
            </w:r>
            <w:r w:rsidRPr="00025CA5">
              <w:rPr>
                <w:rFonts w:ascii="Times New Roman" w:hAnsi="Times New Roman" w:cs="Times New Roman"/>
                <w:i/>
              </w:rPr>
              <w:t>x</w:t>
            </w:r>
            <w:r w:rsidRPr="00025CA5">
              <w:rPr>
                <w:rFonts w:ascii="Times New Roman" w:hAnsi="Times New Roman" w:cs="Times New Roman"/>
              </w:rPr>
              <w:t xml:space="preserve">, </w:t>
            </w:r>
            <w:r w:rsidRPr="00025CA5">
              <w:rPr>
                <w:rFonts w:ascii="Times New Roman" w:hAnsi="Times New Roman" w:cs="Times New Roman"/>
                <w:i/>
              </w:rPr>
              <w:t>ax</w:t>
            </w:r>
            <w:r w:rsidRPr="00025CA5">
              <w:rPr>
                <w:rFonts w:ascii="Times New Roman" w:hAnsi="Times New Roman" w:cs="Times New Roman"/>
                <w:vertAlign w:val="superscript"/>
              </w:rPr>
              <w:t>2</w:t>
            </w:r>
            <w:r w:rsidRPr="00025CA5">
              <w:rPr>
                <w:rFonts w:ascii="Times New Roman" w:hAnsi="Times New Roman" w:cs="Times New Roman"/>
              </w:rPr>
              <w:t xml:space="preserve"> + </w:t>
            </w:r>
            <w:proofErr w:type="spellStart"/>
            <w:r w:rsidRPr="00025CA5">
              <w:rPr>
                <w:rFonts w:ascii="Times New Roman" w:hAnsi="Times New Roman" w:cs="Times New Roman"/>
                <w:i/>
              </w:rPr>
              <w:t>bx</w:t>
            </w:r>
            <w:proofErr w:type="spellEnd"/>
            <w:r w:rsidRPr="00025CA5">
              <w:rPr>
                <w:rFonts w:ascii="Times New Roman" w:hAnsi="Times New Roman" w:cs="Times New Roman"/>
              </w:rPr>
              <w:t xml:space="preserve"> + </w:t>
            </w:r>
            <w:r w:rsidRPr="00025CA5">
              <w:rPr>
                <w:rFonts w:ascii="Times New Roman" w:hAnsi="Times New Roman" w:cs="Times New Roman"/>
                <w:i/>
              </w:rPr>
              <w:t>c</w:t>
            </w:r>
            <w:r w:rsidRPr="00025CA5">
              <w:rPr>
                <w:rFonts w:ascii="Times New Roman" w:hAnsi="Times New Roman" w:cs="Times New Roman"/>
              </w:rPr>
              <w:t xml:space="preserve">, uma expressão equivalente da forma </w:t>
            </w:r>
            <w:r w:rsidRPr="00025CA5">
              <w:rPr>
                <w:rFonts w:ascii="Times New Roman" w:hAnsi="Times New Roman" w:cs="Times New Roman"/>
                <w:i/>
              </w:rPr>
              <w:t xml:space="preserve">a </w:t>
            </w:r>
            <w:r w:rsidRPr="00025CA5">
              <w:rPr>
                <w:rFonts w:ascii="Times New Roman" w:hAnsi="Times New Roman" w:cs="Times New Roman"/>
              </w:rPr>
              <w:t>(</w:t>
            </w:r>
            <w:r w:rsidRPr="00025CA5">
              <w:rPr>
                <w:rFonts w:ascii="Times New Roman" w:hAnsi="Times New Roman" w:cs="Times New Roman"/>
                <w:i/>
              </w:rPr>
              <w:t>x</w:t>
            </w:r>
            <w:r w:rsidRPr="00025CA5">
              <w:rPr>
                <w:rFonts w:ascii="Times New Roman" w:hAnsi="Times New Roman" w:cs="Times New Roman"/>
              </w:rPr>
              <w:t xml:space="preserve"> + </w:t>
            </w:r>
            <w:proofErr w:type="gramStart"/>
            <w:r w:rsidRPr="00025CA5">
              <w:rPr>
                <w:rFonts w:ascii="Times New Roman" w:hAnsi="Times New Roman" w:cs="Times New Roman"/>
                <w:i/>
              </w:rPr>
              <w:t>d</w:t>
            </w:r>
            <w:r w:rsidRPr="00025CA5">
              <w:rPr>
                <w:rFonts w:ascii="Times New Roman" w:hAnsi="Times New Roman" w:cs="Times New Roman"/>
              </w:rPr>
              <w:t>)</w:t>
            </w:r>
            <w:r w:rsidRPr="00025CA5">
              <w:rPr>
                <w:rFonts w:ascii="Times New Roman" w:hAnsi="Times New Roman" w:cs="Times New Roman"/>
                <w:vertAlign w:val="superscript"/>
              </w:rPr>
              <w:t>2</w:t>
            </w:r>
            <w:proofErr w:type="gramEnd"/>
            <w:r w:rsidRPr="00025CA5">
              <w:rPr>
                <w:rFonts w:ascii="Times New Roman" w:hAnsi="Times New Roman" w:cs="Times New Roman"/>
              </w:rPr>
              <w:t xml:space="preserve"> + </w:t>
            </w:r>
            <w:r w:rsidRPr="00025CA5">
              <w:rPr>
                <w:rFonts w:ascii="Times New Roman" w:hAnsi="Times New Roman" w:cs="Times New Roman"/>
                <w:i/>
              </w:rPr>
              <w:t>e</w:t>
            </w:r>
            <w:r w:rsidRPr="00025CA5">
              <w:rPr>
                <w:rFonts w:ascii="Times New Roman" w:hAnsi="Times New Roman" w:cs="Times New Roman"/>
              </w:rPr>
              <w:t xml:space="preserve">, onde </w:t>
            </w:r>
            <w:r w:rsidRPr="00025CA5">
              <w:rPr>
                <w:rFonts w:ascii="Times New Roman" w:hAnsi="Times New Roman" w:cs="Times New Roman"/>
                <w:i/>
              </w:rPr>
              <w:t>d</w:t>
            </w:r>
            <w:r w:rsidRPr="00025CA5">
              <w:rPr>
                <w:rFonts w:ascii="Times New Roman" w:hAnsi="Times New Roman" w:cs="Times New Roman"/>
              </w:rPr>
              <w:t xml:space="preserve"> e </w:t>
            </w:r>
            <w:proofErr w:type="spellStart"/>
            <w:r w:rsidRPr="00025CA5">
              <w:rPr>
                <w:rFonts w:ascii="Times New Roman" w:hAnsi="Times New Roman" w:cs="Times New Roman"/>
                <w:i/>
              </w:rPr>
              <w:t>e</w:t>
            </w:r>
            <w:proofErr w:type="spellEnd"/>
            <w:r w:rsidRPr="00025CA5">
              <w:rPr>
                <w:rFonts w:ascii="Times New Roman" w:hAnsi="Times New Roman" w:cs="Times New Roman"/>
              </w:rPr>
              <w:t xml:space="preserve"> são números reais e designar este procedimento por «completar o quadrado». </w:t>
            </w:r>
          </w:p>
          <w:p w:rsidR="009454DD" w:rsidRPr="00025CA5" w:rsidRDefault="00CD28C7" w:rsidP="007F0687">
            <w:pPr>
              <w:pStyle w:val="Default"/>
              <w:spacing w:after="160"/>
              <w:ind w:left="709" w:hanging="170"/>
              <w:rPr>
                <w:rFonts w:ascii="Times New Roman" w:hAnsi="Times New Roman" w:cs="Times New Roman"/>
                <w:sz w:val="22"/>
                <w:szCs w:val="22"/>
              </w:rPr>
            </w:pPr>
            <w:r>
              <w:rPr>
                <w:rFonts w:ascii="Times New Roman" w:hAnsi="Times New Roman" w:cs="Times New Roman"/>
                <w:sz w:val="22"/>
                <w:szCs w:val="22"/>
              </w:rPr>
              <w:t>3.</w:t>
            </w:r>
            <w:r w:rsidR="009454DD" w:rsidRPr="00025CA5">
              <w:rPr>
                <w:rFonts w:ascii="Times New Roman" w:hAnsi="Times New Roman" w:cs="Times New Roman"/>
                <w:sz w:val="22"/>
                <w:szCs w:val="22"/>
              </w:rPr>
              <w:t xml:space="preserve">2. Resolver equações do 2.º grau começando por completar o quadrado e utilizando os casos notáveis da multiplicação. </w:t>
            </w:r>
          </w:p>
          <w:p w:rsidR="009454DD" w:rsidRPr="00025CA5" w:rsidRDefault="00CD28C7" w:rsidP="007F0687">
            <w:pPr>
              <w:pStyle w:val="Default"/>
              <w:spacing w:after="160"/>
              <w:ind w:left="709" w:hanging="170"/>
              <w:rPr>
                <w:rFonts w:ascii="Times New Roman" w:hAnsi="Times New Roman" w:cs="Times New Roman"/>
                <w:sz w:val="22"/>
                <w:szCs w:val="22"/>
              </w:rPr>
            </w:pPr>
            <w:r>
              <w:rPr>
                <w:rFonts w:ascii="Times New Roman" w:hAnsi="Times New Roman" w:cs="Times New Roman"/>
                <w:sz w:val="22"/>
                <w:szCs w:val="22"/>
              </w:rPr>
              <w:t>3.</w:t>
            </w:r>
            <w:r w:rsidR="009454DD" w:rsidRPr="00025CA5">
              <w:rPr>
                <w:rFonts w:ascii="Times New Roman" w:hAnsi="Times New Roman" w:cs="Times New Roman"/>
                <w:sz w:val="22"/>
                <w:szCs w:val="22"/>
              </w:rPr>
              <w:t xml:space="preserve">3. Reconhecer que uma equação do segundo grau na variável </w:t>
            </w:r>
            <w:r w:rsidR="009454DD" w:rsidRPr="00025CA5">
              <w:rPr>
                <w:rFonts w:ascii="Times New Roman" w:hAnsi="Times New Roman" w:cs="Times New Roman"/>
                <w:i/>
                <w:sz w:val="22"/>
                <w:szCs w:val="22"/>
              </w:rPr>
              <w:t>x</w:t>
            </w:r>
            <w:r w:rsidR="009454DD" w:rsidRPr="00025CA5">
              <w:rPr>
                <w:rFonts w:ascii="Times New Roman" w:hAnsi="Times New Roman" w:cs="Times New Roman"/>
                <w:sz w:val="22"/>
                <w:szCs w:val="22"/>
              </w:rPr>
              <w:t xml:space="preserve">, </w:t>
            </w:r>
            <w:r w:rsidR="009454DD" w:rsidRPr="00025CA5">
              <w:rPr>
                <w:rFonts w:ascii="Times New Roman" w:hAnsi="Times New Roman" w:cs="Times New Roman"/>
                <w:i/>
                <w:sz w:val="22"/>
                <w:szCs w:val="22"/>
              </w:rPr>
              <w:t>ax</w:t>
            </w:r>
            <w:r w:rsidR="009454DD" w:rsidRPr="00025CA5">
              <w:rPr>
                <w:rFonts w:ascii="Times New Roman" w:hAnsi="Times New Roman" w:cs="Times New Roman"/>
                <w:sz w:val="22"/>
                <w:szCs w:val="22"/>
                <w:vertAlign w:val="superscript"/>
              </w:rPr>
              <w:t>2</w:t>
            </w:r>
            <w:r w:rsidR="009454DD" w:rsidRPr="00025CA5">
              <w:rPr>
                <w:rFonts w:ascii="Times New Roman" w:hAnsi="Times New Roman" w:cs="Times New Roman"/>
                <w:sz w:val="22"/>
                <w:szCs w:val="22"/>
              </w:rPr>
              <w:t xml:space="preserve"> + </w:t>
            </w:r>
            <w:proofErr w:type="spellStart"/>
            <w:r w:rsidR="009454DD" w:rsidRPr="00025CA5">
              <w:rPr>
                <w:rFonts w:ascii="Times New Roman" w:hAnsi="Times New Roman" w:cs="Times New Roman"/>
                <w:i/>
                <w:sz w:val="22"/>
                <w:szCs w:val="22"/>
              </w:rPr>
              <w:t>bx</w:t>
            </w:r>
            <w:proofErr w:type="spellEnd"/>
            <w:r w:rsidR="009454DD" w:rsidRPr="00025CA5">
              <w:rPr>
                <w:rFonts w:ascii="Times New Roman" w:hAnsi="Times New Roman" w:cs="Times New Roman"/>
                <w:sz w:val="22"/>
                <w:szCs w:val="22"/>
              </w:rPr>
              <w:t xml:space="preserve"> + </w:t>
            </w:r>
            <w:r w:rsidR="009454DD" w:rsidRPr="00025CA5">
              <w:rPr>
                <w:rFonts w:ascii="Times New Roman" w:hAnsi="Times New Roman" w:cs="Times New Roman"/>
                <w:i/>
                <w:sz w:val="22"/>
                <w:szCs w:val="22"/>
              </w:rPr>
              <w:t>c</w:t>
            </w:r>
            <w:r w:rsidR="009454DD" w:rsidRPr="00025CA5">
              <w:rPr>
                <w:rFonts w:ascii="Times New Roman" w:hAnsi="Times New Roman" w:cs="Times New Roman"/>
                <w:sz w:val="22"/>
                <w:szCs w:val="22"/>
              </w:rPr>
              <w:t xml:space="preserve"> = 0, é equivalente à equação </w:t>
            </w:r>
            <w:r w:rsidR="009454DD" w:rsidRPr="00025CA5">
              <w:rPr>
                <w:rFonts w:ascii="Times New Roman" w:hAnsi="Times New Roman" w:cs="Times New Roman"/>
                <w:position w:val="-28"/>
                <w:sz w:val="22"/>
                <w:szCs w:val="22"/>
              </w:rPr>
              <w:object w:dxaOrig="2100" w:dyaOrig="740">
                <v:shape id="_x0000_i1102" type="#_x0000_t75" style="width:104.8pt;height:38.15pt" o:ole="">
                  <v:imagedata r:id="rId123" o:title=""/>
                </v:shape>
                <o:OLEObject Type="Embed" ProgID="Equation.DSMT4" ShapeID="_x0000_i1102" DrawAspect="Content" ObjectID="_1503173740" r:id="rId124"/>
              </w:object>
            </w:r>
            <w:r w:rsidR="009454DD" w:rsidRPr="00025CA5">
              <w:rPr>
                <w:rFonts w:ascii="Times New Roman" w:hAnsi="Times New Roman" w:cs="Times New Roman"/>
                <w:sz w:val="22"/>
                <w:szCs w:val="22"/>
              </w:rPr>
              <w:t xml:space="preserve"> e designar a expressão </w:t>
            </w:r>
            <w:r w:rsidR="009454DD" w:rsidRPr="00025CA5">
              <w:rPr>
                <w:rFonts w:ascii="Times New Roman" w:hAnsi="Times New Roman" w:cs="Times New Roman"/>
                <w:sz w:val="22"/>
                <w:szCs w:val="22"/>
              </w:rPr>
              <w:sym w:font="Symbol" w:char="F044"/>
            </w:r>
            <w:r w:rsidR="009454DD" w:rsidRPr="00025CA5">
              <w:rPr>
                <w:rFonts w:ascii="Times New Roman" w:hAnsi="Times New Roman" w:cs="Times New Roman"/>
                <w:sz w:val="22"/>
                <w:szCs w:val="22"/>
              </w:rPr>
              <w:t xml:space="preserve"> = </w:t>
            </w:r>
            <w:proofErr w:type="gramStart"/>
            <w:r w:rsidR="009454DD" w:rsidRPr="00025CA5">
              <w:rPr>
                <w:rFonts w:ascii="Times New Roman" w:hAnsi="Times New Roman" w:cs="Times New Roman"/>
                <w:i/>
                <w:sz w:val="22"/>
                <w:szCs w:val="22"/>
              </w:rPr>
              <w:t>b</w:t>
            </w:r>
            <w:r w:rsidR="009454DD" w:rsidRPr="00025CA5">
              <w:rPr>
                <w:rFonts w:ascii="Times New Roman" w:hAnsi="Times New Roman" w:cs="Times New Roman"/>
                <w:sz w:val="22"/>
                <w:szCs w:val="22"/>
                <w:vertAlign w:val="superscript"/>
              </w:rPr>
              <w:t>2</w:t>
            </w:r>
            <w:proofErr w:type="gramEnd"/>
            <w:r w:rsidR="009454DD" w:rsidRPr="00025CA5">
              <w:rPr>
                <w:rFonts w:ascii="Times New Roman" w:hAnsi="Times New Roman" w:cs="Times New Roman"/>
                <w:sz w:val="22"/>
                <w:szCs w:val="22"/>
              </w:rPr>
              <w:t xml:space="preserve"> – 4</w:t>
            </w:r>
            <w:r w:rsidR="009454DD" w:rsidRPr="00025CA5">
              <w:rPr>
                <w:rFonts w:ascii="Times New Roman" w:hAnsi="Times New Roman" w:cs="Times New Roman"/>
                <w:i/>
                <w:sz w:val="22"/>
                <w:szCs w:val="22"/>
              </w:rPr>
              <w:t xml:space="preserve">ac </w:t>
            </w:r>
            <w:r w:rsidR="009454DD" w:rsidRPr="00025CA5">
              <w:rPr>
                <w:rFonts w:ascii="Times New Roman" w:hAnsi="Times New Roman" w:cs="Times New Roman"/>
                <w:sz w:val="22"/>
                <w:szCs w:val="22"/>
              </w:rPr>
              <w:t xml:space="preserve">por «binómio discriminante» ou simplesmente «discriminante» da equação. </w:t>
            </w:r>
          </w:p>
          <w:p w:rsidR="00A976B2" w:rsidRPr="00FD711B" w:rsidRDefault="00CD28C7" w:rsidP="007F0687">
            <w:pPr>
              <w:ind w:left="709"/>
              <w:jc w:val="both"/>
              <w:rPr>
                <w:rFonts w:ascii="Times New Roman" w:hAnsi="Times New Roman" w:cs="Times New Roman"/>
              </w:rPr>
            </w:pPr>
            <w:r>
              <w:rPr>
                <w:rFonts w:ascii="Times New Roman" w:hAnsi="Times New Roman" w:cs="Times New Roman"/>
              </w:rPr>
              <w:t>3.</w:t>
            </w:r>
            <w:r w:rsidR="009454DD" w:rsidRPr="00025CA5">
              <w:rPr>
                <w:rFonts w:ascii="Times New Roman" w:hAnsi="Times New Roman" w:cs="Times New Roman"/>
              </w:rPr>
              <w:t xml:space="preserve">4. Reconhecer que uma equação do 2.º grau não tem soluções se o respetivo discriminante é negativo, tem uma única solução </w:t>
            </w:r>
            <w:r w:rsidR="009454DD" w:rsidRPr="00025CA5">
              <w:rPr>
                <w:rFonts w:ascii="Times New Roman" w:hAnsi="Times New Roman" w:cs="Times New Roman"/>
                <w:position w:val="-28"/>
              </w:rPr>
              <w:object w:dxaOrig="1120" w:dyaOrig="680">
                <v:shape id="_x0000_i1103" type="#_x0000_t75" style="width:56.4pt;height:35.45pt" o:ole="">
                  <v:imagedata r:id="rId125" o:title=""/>
                </v:shape>
                <o:OLEObject Type="Embed" ProgID="Equation.DSMT4" ShapeID="_x0000_i1103" DrawAspect="Content" ObjectID="_1503173741" r:id="rId126"/>
              </w:object>
            </w:r>
            <w:r w:rsidR="009454DD" w:rsidRPr="00025CA5">
              <w:rPr>
                <w:rFonts w:ascii="Times New Roman" w:hAnsi="Times New Roman" w:cs="Times New Roman"/>
              </w:rPr>
              <w:t>se o discriminante é nulo e tem duas soluções</w:t>
            </w:r>
            <w:r w:rsidR="009454DD" w:rsidRPr="00025CA5">
              <w:rPr>
                <w:rFonts w:ascii="Times New Roman" w:hAnsi="Times New Roman" w:cs="Times New Roman"/>
                <w:position w:val="-36"/>
              </w:rPr>
              <w:object w:dxaOrig="2140" w:dyaOrig="840">
                <v:shape id="_x0000_i1104" type="#_x0000_t75" style="width:107.45pt;height:43pt" o:ole="">
                  <v:imagedata r:id="rId127" o:title=""/>
                </v:shape>
                <o:OLEObject Type="Embed" ProgID="Equation.DSMT4" ShapeID="_x0000_i1104" DrawAspect="Content" ObjectID="_1503173742" r:id="rId128"/>
              </w:object>
            </w:r>
            <w:r w:rsidR="009454DD" w:rsidRPr="00025CA5">
              <w:rPr>
                <w:rFonts w:ascii="Times New Roman" w:hAnsi="Times New Roman" w:cs="Times New Roman"/>
              </w:rPr>
              <w:t xml:space="preserve"> se o discriminante for positivo, e designar este resultado por «fórmula resolvente».</w:t>
            </w:r>
          </w:p>
          <w:p w:rsidR="00A976B2" w:rsidRDefault="00CD28C7" w:rsidP="00A976B2">
            <w:pPr>
              <w:ind w:left="709"/>
              <w:jc w:val="both"/>
              <w:rPr>
                <w:rFonts w:ascii="Times New Roman" w:hAnsi="Times New Roman" w:cs="Times New Roman"/>
              </w:rPr>
            </w:pPr>
            <w:r>
              <w:rPr>
                <w:rFonts w:ascii="Times New Roman" w:hAnsi="Times New Roman" w:cs="Times New Roman"/>
              </w:rPr>
              <w:t>3</w:t>
            </w:r>
            <w:r w:rsidR="009A0290">
              <w:rPr>
                <w:rFonts w:ascii="Times New Roman" w:hAnsi="Times New Roman" w:cs="Times New Roman"/>
              </w:rPr>
              <w:t>.</w:t>
            </w:r>
            <w:r>
              <w:rPr>
                <w:rFonts w:ascii="Times New Roman" w:hAnsi="Times New Roman" w:cs="Times New Roman"/>
              </w:rPr>
              <w:t>5</w:t>
            </w:r>
            <w:r w:rsidR="00A976B2" w:rsidRPr="00FD711B">
              <w:rPr>
                <w:rFonts w:ascii="Times New Roman" w:hAnsi="Times New Roman" w:cs="Times New Roman"/>
              </w:rPr>
              <w:t xml:space="preserve">. </w:t>
            </w:r>
            <w:r w:rsidRPr="00025CA5">
              <w:rPr>
                <w:rFonts w:ascii="Times New Roman" w:hAnsi="Times New Roman" w:cs="Times New Roman"/>
              </w:rPr>
              <w:t>Saber de memória a fórmula resolvente e aplicá-la à resolução de equações completas do 2.º grau</w:t>
            </w:r>
            <w:r w:rsidR="00A976B2" w:rsidRPr="00FD711B">
              <w:rPr>
                <w:rFonts w:ascii="Times New Roman" w:hAnsi="Times New Roman" w:cs="Times New Roman"/>
              </w:rPr>
              <w:t>.</w:t>
            </w:r>
          </w:p>
          <w:p w:rsidR="00A976B2" w:rsidRPr="00A976B2" w:rsidRDefault="00A976B2" w:rsidP="00A976B2">
            <w:pPr>
              <w:ind w:left="709"/>
              <w:jc w:val="both"/>
              <w:rPr>
                <w:rFonts w:ascii="Times New Roman" w:hAnsi="Times New Roman" w:cs="Times New Roman"/>
                <w:sz w:val="16"/>
                <w:szCs w:val="16"/>
              </w:rPr>
            </w:pPr>
          </w:p>
          <w:p w:rsidR="00A976B2" w:rsidRPr="00FD711B" w:rsidRDefault="00CD28C7" w:rsidP="00A976B2">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4</w:t>
            </w:r>
            <w:r w:rsidR="00A976B2" w:rsidRPr="00FD711B">
              <w:rPr>
                <w:rFonts w:ascii="Times New Roman" w:hAnsi="Times New Roman" w:cs="Times New Roman"/>
                <w:i/>
                <w:iCs/>
                <w:sz w:val="22"/>
                <w:szCs w:val="22"/>
              </w:rPr>
              <w:t xml:space="preserve">. Resolver problemas </w:t>
            </w:r>
          </w:p>
          <w:p w:rsidR="00A976B2" w:rsidRPr="00A976B2" w:rsidRDefault="00CD28C7" w:rsidP="00CD28C7">
            <w:pPr>
              <w:ind w:left="708"/>
              <w:jc w:val="both"/>
              <w:rPr>
                <w:rFonts w:ascii="Times New Roman" w:hAnsi="Times New Roman" w:cs="Times New Roman"/>
              </w:rPr>
            </w:pPr>
            <w:r>
              <w:rPr>
                <w:rFonts w:ascii="Times New Roman" w:hAnsi="Times New Roman" w:cs="Times New Roman"/>
              </w:rPr>
              <w:t>4</w:t>
            </w:r>
            <w:r w:rsidR="009A0290">
              <w:rPr>
                <w:rFonts w:ascii="Times New Roman" w:hAnsi="Times New Roman" w:cs="Times New Roman"/>
              </w:rPr>
              <w:t>.</w:t>
            </w:r>
            <w:r w:rsidR="00A976B2" w:rsidRPr="00FD711B">
              <w:rPr>
                <w:rFonts w:ascii="Times New Roman" w:hAnsi="Times New Roman" w:cs="Times New Roman"/>
              </w:rPr>
              <w:t xml:space="preserve">1. </w:t>
            </w:r>
            <w:r w:rsidRPr="00025CA5">
              <w:rPr>
                <w:rFonts w:ascii="Times New Roman" w:hAnsi="Times New Roman" w:cs="Times New Roman"/>
              </w:rPr>
              <w:t>Resolver problemas geométricos e algébricos envolvendo equações do 2.º grau</w:t>
            </w:r>
            <w:r w:rsidR="00A976B2" w:rsidRPr="00FD711B">
              <w:rPr>
                <w:rFonts w:ascii="Times New Roman" w:hAnsi="Times New Roman" w:cs="Times New Roman"/>
              </w:rPr>
              <w:t>.</w:t>
            </w:r>
          </w:p>
        </w:tc>
      </w:tr>
    </w:tbl>
    <w:p w:rsidR="008E30DF" w:rsidRDefault="00A976B2" w:rsidP="008E30DF">
      <w:pPr>
        <w:ind w:left="0" w:firstLine="0"/>
      </w:pPr>
      <w:r>
        <w:t xml:space="preserve"> </w:t>
      </w:r>
      <w:r w:rsidR="008E30DF">
        <w:br w:type="page"/>
      </w:r>
    </w:p>
    <w:p w:rsidR="008E30DF" w:rsidRDefault="008E30DF" w:rsidP="008E30DF">
      <w:pPr>
        <w:jc w:val="center"/>
        <w:rPr>
          <w:rFonts w:ascii="Helvetica" w:hAnsi="Helvetica" w:cs="HelveticaLTStd-BlkCond"/>
          <w:b/>
          <w:color w:val="FFFFFF"/>
          <w:sz w:val="26"/>
          <w:szCs w:val="26"/>
        </w:rPr>
        <w:sectPr w:rsidR="008E30DF" w:rsidSect="00727430">
          <w:headerReference w:type="default" r:id="rId129"/>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1980"/>
        <w:gridCol w:w="1843"/>
        <w:gridCol w:w="5103"/>
        <w:gridCol w:w="3685"/>
        <w:gridCol w:w="2977"/>
      </w:tblGrid>
      <w:tr w:rsidR="008E30DF" w:rsidRPr="00B851C6" w:rsidTr="00334422">
        <w:tc>
          <w:tcPr>
            <w:tcW w:w="15588" w:type="dxa"/>
            <w:gridSpan w:val="5"/>
            <w:shd w:val="clear" w:color="auto" w:fill="595959" w:themeFill="text1" w:themeFillTint="A6"/>
          </w:tcPr>
          <w:p w:rsidR="008E30DF" w:rsidRPr="00B851C6" w:rsidRDefault="008E30DF" w:rsidP="00334422">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w:t>
            </w:r>
            <w:r w:rsidR="007F58E1">
              <w:rPr>
                <w:rFonts w:ascii="Helvetica" w:hAnsi="Helvetica" w:cs="HelveticaLTStd-BlkCond"/>
                <w:b/>
                <w:color w:val="FFFFFF"/>
                <w:sz w:val="26"/>
                <w:szCs w:val="26"/>
              </w:rPr>
              <w:t xml:space="preserve"> DIDÁTICA 7</w:t>
            </w:r>
            <w:r w:rsidR="00FF5F8F">
              <w:rPr>
                <w:rFonts w:ascii="Helvetica" w:hAnsi="Helvetica" w:cs="HelveticaLTStd-BlkCond"/>
                <w:b/>
                <w:color w:val="FFFFFF"/>
                <w:sz w:val="26"/>
                <w:szCs w:val="26"/>
              </w:rPr>
              <w:t xml:space="preserve"> DO MANUAL MF9</w:t>
            </w:r>
          </w:p>
        </w:tc>
      </w:tr>
      <w:tr w:rsidR="008E30DF" w:rsidRPr="00B851C6" w:rsidTr="00334422">
        <w:tc>
          <w:tcPr>
            <w:tcW w:w="15588" w:type="dxa"/>
            <w:gridSpan w:val="5"/>
          </w:tcPr>
          <w:p w:rsidR="008E30DF" w:rsidRDefault="008E30DF" w:rsidP="00334422">
            <w:pPr>
              <w:rPr>
                <w:rFonts w:cs="Arial"/>
                <w:b/>
                <w:sz w:val="20"/>
                <w:szCs w:val="20"/>
              </w:rPr>
            </w:pPr>
            <w:r w:rsidRPr="00B851C6">
              <w:rPr>
                <w:rFonts w:ascii="Helvetica" w:hAnsi="Helvetica" w:cs="HelveticaLTStd-BoldCond"/>
                <w:b/>
                <w:bCs/>
                <w:sz w:val="24"/>
                <w:szCs w:val="24"/>
              </w:rPr>
              <w:t xml:space="preserve">DOMÍNIO: </w:t>
            </w:r>
            <w:r w:rsidR="00AB2B05">
              <w:rPr>
                <w:rFonts w:cs="Arial"/>
                <w:b/>
              </w:rPr>
              <w:t>ÁLGEBRA</w:t>
            </w:r>
            <w:r w:rsidR="007F58E1" w:rsidRPr="007F58E1">
              <w:rPr>
                <w:rFonts w:cs="Arial"/>
                <w:b/>
              </w:rPr>
              <w:t xml:space="preserve"> (</w:t>
            </w:r>
            <w:r w:rsidR="00AB2B05">
              <w:rPr>
                <w:rFonts w:cs="Arial"/>
                <w:b/>
              </w:rPr>
              <w:t>ALG</w:t>
            </w:r>
            <w:r w:rsidR="00FF5F8F">
              <w:rPr>
                <w:rFonts w:cs="Arial"/>
                <w:b/>
              </w:rPr>
              <w:t>9</w:t>
            </w:r>
            <w:r w:rsidR="007F58E1" w:rsidRPr="007F58E1">
              <w:rPr>
                <w:rFonts w:cs="Arial"/>
                <w:b/>
              </w:rPr>
              <w:t>)</w:t>
            </w:r>
          </w:p>
          <w:p w:rsidR="008E30DF" w:rsidRPr="00DF0555" w:rsidRDefault="008E30DF" w:rsidP="00334422">
            <w:pPr>
              <w:rPr>
                <w:rFonts w:cs="Arial"/>
                <w:bCs/>
                <w:sz w:val="20"/>
                <w:szCs w:val="20"/>
              </w:rPr>
            </w:pPr>
          </w:p>
        </w:tc>
      </w:tr>
      <w:tr w:rsidR="008E30DF" w:rsidRPr="00B851C6" w:rsidTr="00334422">
        <w:trPr>
          <w:trHeight w:val="724"/>
        </w:trPr>
        <w:tc>
          <w:tcPr>
            <w:tcW w:w="1980" w:type="dxa"/>
            <w:shd w:val="clear" w:color="auto" w:fill="595959" w:themeFill="text1" w:themeFillTint="A6"/>
            <w:vAlign w:val="center"/>
          </w:tcPr>
          <w:p w:rsidR="008E30DF" w:rsidRPr="00B851C6" w:rsidRDefault="008E30DF" w:rsidP="00334422">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843" w:type="dxa"/>
            <w:shd w:val="clear" w:color="auto" w:fill="595959" w:themeFill="text1" w:themeFillTint="A6"/>
          </w:tcPr>
          <w:p w:rsidR="008E30DF" w:rsidRDefault="008E30DF" w:rsidP="00334422">
            <w:pPr>
              <w:autoSpaceDE w:val="0"/>
              <w:autoSpaceDN w:val="0"/>
              <w:adjustRightInd w:val="0"/>
              <w:spacing w:before="60" w:after="60"/>
              <w:jc w:val="center"/>
              <w:rPr>
                <w:rFonts w:ascii="Helvetica" w:hAnsi="Helvetica" w:cs="HelveticaLTStd-BlkCond"/>
                <w:b/>
                <w:color w:val="FFFFFF"/>
                <w:sz w:val="16"/>
                <w:szCs w:val="16"/>
              </w:rPr>
            </w:pPr>
          </w:p>
          <w:p w:rsidR="008E30DF" w:rsidRPr="00B851C6" w:rsidRDefault="008E30DF" w:rsidP="00334422">
            <w:pPr>
              <w:autoSpaceDE w:val="0"/>
              <w:autoSpaceDN w:val="0"/>
              <w:adjustRightInd w:val="0"/>
              <w:spacing w:before="60" w:after="60"/>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8E30DF" w:rsidRPr="00DC21ED" w:rsidRDefault="008E30DF" w:rsidP="00334422">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5103" w:type="dxa"/>
            <w:shd w:val="clear" w:color="auto" w:fill="595959" w:themeFill="text1" w:themeFillTint="A6"/>
            <w:vAlign w:val="center"/>
          </w:tcPr>
          <w:p w:rsidR="008E30DF" w:rsidRPr="00B851C6" w:rsidRDefault="008E30DF" w:rsidP="00334422">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8E30DF" w:rsidRPr="00B851C6" w:rsidRDefault="008E30DF" w:rsidP="00334422">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8E30DF" w:rsidRDefault="008E30DF" w:rsidP="00334422">
            <w:pPr>
              <w:autoSpaceDE w:val="0"/>
              <w:autoSpaceDN w:val="0"/>
              <w:adjustRightInd w:val="0"/>
              <w:spacing w:before="60" w:after="60"/>
              <w:jc w:val="center"/>
              <w:rPr>
                <w:rFonts w:ascii="Helvetica" w:hAnsi="Helvetica" w:cs="HelveticaLTStd-BlkCond"/>
                <w:b/>
                <w:color w:val="FFFFFF"/>
                <w:sz w:val="16"/>
                <w:szCs w:val="16"/>
              </w:rPr>
            </w:pPr>
          </w:p>
          <w:p w:rsidR="008E30DF" w:rsidRPr="00B851C6" w:rsidRDefault="008E30DF" w:rsidP="00334422">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8E30DF" w:rsidRPr="00DC21ED" w:rsidRDefault="008E30DF" w:rsidP="00334422">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9A0290" w:rsidRPr="007D30F4" w:rsidTr="00334422">
        <w:tc>
          <w:tcPr>
            <w:tcW w:w="1980" w:type="dxa"/>
          </w:tcPr>
          <w:p w:rsidR="009A0290" w:rsidRPr="007074FA" w:rsidRDefault="009A0290" w:rsidP="009A0290">
            <w:pPr>
              <w:rPr>
                <w:rFonts w:cs="Arial"/>
                <w:b/>
                <w:bCs/>
              </w:rPr>
            </w:pPr>
            <w:r w:rsidRPr="007074FA">
              <w:rPr>
                <w:rFonts w:cs="Arial"/>
                <w:b/>
                <w:bCs/>
              </w:rPr>
              <w:t>0</w:t>
            </w:r>
            <w:r w:rsidR="001B6887" w:rsidRPr="00DA7A45">
              <w:rPr>
                <w:rFonts w:cs="Arial"/>
                <w:b/>
                <w:bCs/>
              </w:rPr>
              <w:t xml:space="preserve"> – </w:t>
            </w:r>
            <w:r w:rsidR="001B6887">
              <w:rPr>
                <w:rFonts w:cs="Arial"/>
                <w:b/>
                <w:bCs/>
              </w:rPr>
              <w:t>Monómios e polinómios. Casos notáveis da multiplicação. Lei do anulamento do produto. Resolução de equações incompletas do 2.º grau</w:t>
            </w:r>
          </w:p>
          <w:p w:rsidR="009A0290" w:rsidRPr="007074FA" w:rsidRDefault="009A0290" w:rsidP="009A0290">
            <w:pPr>
              <w:rPr>
                <w:rFonts w:cs="Arial"/>
                <w:b/>
                <w:bCs/>
              </w:rPr>
            </w:pPr>
          </w:p>
        </w:tc>
        <w:tc>
          <w:tcPr>
            <w:tcW w:w="1843" w:type="dxa"/>
          </w:tcPr>
          <w:p w:rsidR="009A0290" w:rsidRPr="007074FA" w:rsidRDefault="001B6887" w:rsidP="00242889">
            <w:pPr>
              <w:jc w:val="center"/>
              <w:rPr>
                <w:rFonts w:cs="Arial"/>
              </w:rPr>
            </w:pPr>
            <w:r>
              <w:rPr>
                <w:rFonts w:cs="Arial"/>
              </w:rPr>
              <w:t>3</w:t>
            </w:r>
          </w:p>
        </w:tc>
        <w:tc>
          <w:tcPr>
            <w:tcW w:w="5103" w:type="dxa"/>
          </w:tcPr>
          <w:p w:rsidR="009A0290" w:rsidRPr="007074FA" w:rsidRDefault="009A0290" w:rsidP="009A0290">
            <w:pPr>
              <w:rPr>
                <w:rFonts w:cs="Arial"/>
              </w:rPr>
            </w:pPr>
          </w:p>
        </w:tc>
        <w:tc>
          <w:tcPr>
            <w:tcW w:w="3685" w:type="dxa"/>
          </w:tcPr>
          <w:p w:rsidR="001B6887" w:rsidRPr="001B6887" w:rsidRDefault="001B6887" w:rsidP="00DF5C2D">
            <w:pPr>
              <w:pStyle w:val="PargrafodaLista"/>
              <w:numPr>
                <w:ilvl w:val="0"/>
                <w:numId w:val="1"/>
              </w:numPr>
              <w:autoSpaceDE w:val="0"/>
              <w:autoSpaceDN w:val="0"/>
              <w:adjustRightInd w:val="0"/>
              <w:ind w:left="170" w:hanging="170"/>
              <w:rPr>
                <w:rFonts w:cs="Arial"/>
              </w:rPr>
            </w:pPr>
            <w:r w:rsidRPr="001B6887">
              <w:rPr>
                <w:rFonts w:cs="Arial"/>
              </w:rPr>
              <w:t>Exploração (Recordo págs. 76 e 77)</w:t>
            </w:r>
          </w:p>
          <w:p w:rsidR="009A0290" w:rsidRPr="007074FA" w:rsidRDefault="001B6887" w:rsidP="001B6887">
            <w:pPr>
              <w:pStyle w:val="PargrafodaLista"/>
              <w:numPr>
                <w:ilvl w:val="0"/>
                <w:numId w:val="1"/>
              </w:numPr>
              <w:autoSpaceDE w:val="0"/>
              <w:autoSpaceDN w:val="0"/>
              <w:adjustRightInd w:val="0"/>
              <w:ind w:left="170" w:hanging="170"/>
              <w:rPr>
                <w:rFonts w:cs="Arial"/>
              </w:rPr>
            </w:pPr>
            <w:r w:rsidRPr="007074FA">
              <w:rPr>
                <w:rFonts w:cs="Arial"/>
              </w:rPr>
              <w:t>Tarefas 1</w:t>
            </w:r>
            <w:r>
              <w:rPr>
                <w:rFonts w:cs="Arial"/>
              </w:rPr>
              <w:t xml:space="preserve">, </w:t>
            </w:r>
            <w:r w:rsidRPr="007074FA">
              <w:rPr>
                <w:rFonts w:cs="Arial"/>
              </w:rPr>
              <w:t>2</w:t>
            </w:r>
            <w:r>
              <w:rPr>
                <w:rFonts w:cs="Arial"/>
              </w:rPr>
              <w:t xml:space="preserve"> e 3</w:t>
            </w:r>
            <w:r w:rsidRPr="007074FA">
              <w:rPr>
                <w:rFonts w:cs="Arial"/>
              </w:rPr>
              <w:t xml:space="preserve"> (pág</w:t>
            </w:r>
            <w:r>
              <w:rPr>
                <w:rFonts w:cs="Arial"/>
              </w:rPr>
              <w:t>s</w:t>
            </w:r>
            <w:r w:rsidRPr="007074FA">
              <w:rPr>
                <w:rFonts w:cs="Arial"/>
              </w:rPr>
              <w:t xml:space="preserve">. </w:t>
            </w:r>
            <w:r>
              <w:rPr>
                <w:rFonts w:cs="Arial"/>
              </w:rPr>
              <w:t>78 e 79</w:t>
            </w:r>
            <w:r w:rsidRPr="007074FA">
              <w:rPr>
                <w:rFonts w:cs="Arial"/>
              </w:rPr>
              <w:t>)</w:t>
            </w:r>
          </w:p>
        </w:tc>
        <w:tc>
          <w:tcPr>
            <w:tcW w:w="2977" w:type="dxa"/>
          </w:tcPr>
          <w:p w:rsidR="009A0290" w:rsidRPr="007074FA" w:rsidRDefault="009A0290" w:rsidP="009A0290">
            <w:pPr>
              <w:rPr>
                <w:rFonts w:cs="Arial"/>
              </w:rPr>
            </w:pPr>
            <w:r w:rsidRPr="007074FA">
              <w:rPr>
                <w:rFonts w:cs="Arial"/>
              </w:rPr>
              <w:t>Manual</w:t>
            </w:r>
          </w:p>
          <w:p w:rsidR="009A0290" w:rsidRPr="007074FA" w:rsidRDefault="009A0290" w:rsidP="009A0290">
            <w:pPr>
              <w:rPr>
                <w:rFonts w:cs="Arial"/>
              </w:rPr>
            </w:pPr>
            <w:r w:rsidRPr="007074FA">
              <w:rPr>
                <w:rFonts w:cs="Arial"/>
              </w:rPr>
              <w:t>CA – Ficha diagnóstica 7</w:t>
            </w:r>
          </w:p>
        </w:tc>
      </w:tr>
      <w:tr w:rsidR="009A0290" w:rsidRPr="007D30F4" w:rsidTr="00334422">
        <w:tc>
          <w:tcPr>
            <w:tcW w:w="1980" w:type="dxa"/>
          </w:tcPr>
          <w:p w:rsidR="009A0290" w:rsidRPr="007074FA" w:rsidRDefault="009A0290" w:rsidP="009A0290">
            <w:pPr>
              <w:rPr>
                <w:rFonts w:cs="Arial"/>
                <w:b/>
              </w:rPr>
            </w:pPr>
            <w:r w:rsidRPr="007074FA">
              <w:rPr>
                <w:rFonts w:cs="Arial"/>
                <w:b/>
                <w:bCs/>
              </w:rPr>
              <w:t>1</w:t>
            </w:r>
            <w:r w:rsidR="00242889" w:rsidRPr="00DA7A45">
              <w:rPr>
                <w:rFonts w:cs="Arial"/>
                <w:b/>
                <w:bCs/>
              </w:rPr>
              <w:t xml:space="preserve"> – </w:t>
            </w:r>
            <w:r w:rsidR="001B6887">
              <w:rPr>
                <w:rFonts w:cs="Arial"/>
                <w:b/>
                <w:bCs/>
              </w:rPr>
              <w:t>Equações do 2.º grau completas (completamento do quadrado)</w:t>
            </w:r>
          </w:p>
          <w:p w:rsidR="009A0290" w:rsidRPr="007074FA" w:rsidRDefault="009A0290" w:rsidP="009A0290">
            <w:pPr>
              <w:rPr>
                <w:rFonts w:cs="Arial"/>
                <w:b/>
              </w:rPr>
            </w:pPr>
          </w:p>
        </w:tc>
        <w:tc>
          <w:tcPr>
            <w:tcW w:w="1843" w:type="dxa"/>
          </w:tcPr>
          <w:p w:rsidR="009A0290" w:rsidRPr="007074FA" w:rsidRDefault="001B6887" w:rsidP="00242889">
            <w:pPr>
              <w:jc w:val="center"/>
              <w:rPr>
                <w:rFonts w:cs="Arial"/>
              </w:rPr>
            </w:pPr>
            <w:r>
              <w:rPr>
                <w:rFonts w:cs="Arial"/>
              </w:rPr>
              <w:t>2</w:t>
            </w:r>
          </w:p>
        </w:tc>
        <w:tc>
          <w:tcPr>
            <w:tcW w:w="5103" w:type="dxa"/>
          </w:tcPr>
          <w:p w:rsidR="009A0290" w:rsidRPr="007074FA" w:rsidRDefault="001B6887" w:rsidP="00A51570">
            <w:pPr>
              <w:rPr>
                <w:rFonts w:cs="Arial"/>
              </w:rPr>
            </w:pPr>
            <w:r>
              <w:rPr>
                <w:rFonts w:cs="Arial"/>
              </w:rPr>
              <w:t>3.1, 3.2</w:t>
            </w:r>
            <w:r w:rsidR="00A51570">
              <w:rPr>
                <w:rFonts w:cs="Arial"/>
              </w:rPr>
              <w:t xml:space="preserve"> </w:t>
            </w:r>
            <w:r w:rsidR="00A51570">
              <w:rPr>
                <w:rFonts w:cs="Arial"/>
                <w:b/>
                <w:bCs/>
              </w:rPr>
              <w:t>(ALG9</w:t>
            </w:r>
            <w:r w:rsidR="00A51570" w:rsidRPr="007F0C47">
              <w:rPr>
                <w:rFonts w:cs="Arial"/>
                <w:b/>
                <w:bCs/>
              </w:rPr>
              <w:t>)</w:t>
            </w:r>
          </w:p>
        </w:tc>
        <w:tc>
          <w:tcPr>
            <w:tcW w:w="3685" w:type="dxa"/>
          </w:tcPr>
          <w:p w:rsidR="001B6887" w:rsidRPr="001B6887" w:rsidRDefault="001B6887" w:rsidP="00390949">
            <w:pPr>
              <w:pStyle w:val="PargrafodaLista"/>
              <w:numPr>
                <w:ilvl w:val="0"/>
                <w:numId w:val="1"/>
              </w:numPr>
              <w:autoSpaceDE w:val="0"/>
              <w:autoSpaceDN w:val="0"/>
              <w:adjustRightInd w:val="0"/>
              <w:ind w:left="170" w:hanging="170"/>
              <w:rPr>
                <w:rFonts w:cs="Arial"/>
              </w:rPr>
            </w:pPr>
            <w:r w:rsidRPr="001B6887">
              <w:rPr>
                <w:rFonts w:cs="Arial"/>
              </w:rPr>
              <w:t>Exploração (págs. 80 a 82)</w:t>
            </w:r>
          </w:p>
          <w:p w:rsidR="009A0290" w:rsidRPr="007074FA" w:rsidRDefault="001B6887" w:rsidP="001B6887">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8</w:t>
            </w:r>
            <w:r w:rsidRPr="007074FA">
              <w:rPr>
                <w:rFonts w:cs="Arial"/>
              </w:rPr>
              <w:t>2)</w:t>
            </w:r>
          </w:p>
        </w:tc>
        <w:tc>
          <w:tcPr>
            <w:tcW w:w="2977" w:type="dxa"/>
          </w:tcPr>
          <w:p w:rsidR="009A0290" w:rsidRPr="007074FA" w:rsidRDefault="009A0290" w:rsidP="009A0290">
            <w:pPr>
              <w:rPr>
                <w:rFonts w:cs="Arial"/>
              </w:rPr>
            </w:pPr>
            <w:r w:rsidRPr="007074FA">
              <w:rPr>
                <w:rFonts w:cs="Arial"/>
              </w:rPr>
              <w:t>Manual</w:t>
            </w:r>
          </w:p>
          <w:p w:rsidR="009A0290" w:rsidRPr="007074FA" w:rsidRDefault="001B6887" w:rsidP="009A0290">
            <w:pPr>
              <w:rPr>
                <w:rFonts w:cs="Arial"/>
              </w:rPr>
            </w:pPr>
            <w:r>
              <w:rPr>
                <w:rFonts w:cs="Arial"/>
              </w:rPr>
              <w:t>CA – Ficha 28</w:t>
            </w:r>
          </w:p>
        </w:tc>
      </w:tr>
      <w:tr w:rsidR="001B6887" w:rsidRPr="007D30F4" w:rsidTr="00334422">
        <w:tc>
          <w:tcPr>
            <w:tcW w:w="1980" w:type="dxa"/>
          </w:tcPr>
          <w:p w:rsidR="001B6887" w:rsidRPr="007074FA" w:rsidRDefault="001B6887" w:rsidP="009A0290">
            <w:pPr>
              <w:rPr>
                <w:rFonts w:cs="Arial"/>
                <w:b/>
                <w:bCs/>
              </w:rPr>
            </w:pPr>
            <w:r>
              <w:rPr>
                <w:rFonts w:cs="Arial"/>
                <w:b/>
                <w:bCs/>
              </w:rPr>
              <w:t>2 – Equações do 2.º grau completas (fórmula resolvente)</w:t>
            </w:r>
          </w:p>
        </w:tc>
        <w:tc>
          <w:tcPr>
            <w:tcW w:w="1843" w:type="dxa"/>
          </w:tcPr>
          <w:p w:rsidR="001B6887" w:rsidRDefault="001B6887" w:rsidP="00242889">
            <w:pPr>
              <w:jc w:val="center"/>
              <w:rPr>
                <w:rFonts w:cs="Arial"/>
              </w:rPr>
            </w:pPr>
            <w:r>
              <w:rPr>
                <w:rFonts w:cs="Arial"/>
              </w:rPr>
              <w:t>2</w:t>
            </w:r>
          </w:p>
        </w:tc>
        <w:tc>
          <w:tcPr>
            <w:tcW w:w="5103" w:type="dxa"/>
          </w:tcPr>
          <w:p w:rsidR="001B6887" w:rsidRDefault="001B6887" w:rsidP="009A0290">
            <w:pPr>
              <w:rPr>
                <w:rFonts w:cs="Arial"/>
              </w:rPr>
            </w:pPr>
            <w:r>
              <w:rPr>
                <w:rFonts w:cs="Arial"/>
              </w:rPr>
              <w:t>3.3, 3.4, 3.5, 4.1</w:t>
            </w:r>
            <w:r w:rsidR="00A51570">
              <w:rPr>
                <w:rFonts w:cs="Arial"/>
              </w:rPr>
              <w:t xml:space="preserve"> </w:t>
            </w:r>
            <w:r w:rsidR="00A51570">
              <w:rPr>
                <w:rFonts w:cs="Arial"/>
                <w:b/>
                <w:bCs/>
              </w:rPr>
              <w:t>(ALG9</w:t>
            </w:r>
            <w:r w:rsidR="00A51570" w:rsidRPr="007F0C47">
              <w:rPr>
                <w:rFonts w:cs="Arial"/>
                <w:b/>
                <w:bCs/>
              </w:rPr>
              <w:t>)</w:t>
            </w:r>
          </w:p>
        </w:tc>
        <w:tc>
          <w:tcPr>
            <w:tcW w:w="3685" w:type="dxa"/>
          </w:tcPr>
          <w:p w:rsidR="001B6887" w:rsidRDefault="001B6887" w:rsidP="00E10EC6">
            <w:pPr>
              <w:pStyle w:val="PargrafodaLista"/>
              <w:numPr>
                <w:ilvl w:val="0"/>
                <w:numId w:val="1"/>
              </w:numPr>
              <w:autoSpaceDE w:val="0"/>
              <w:autoSpaceDN w:val="0"/>
              <w:adjustRightInd w:val="0"/>
              <w:ind w:left="170" w:hanging="170"/>
              <w:rPr>
                <w:rFonts w:cs="Arial"/>
              </w:rPr>
            </w:pPr>
            <w:r w:rsidRPr="001B6887">
              <w:rPr>
                <w:rFonts w:cs="Arial"/>
              </w:rPr>
              <w:t>Exploração (págs. 83 a 85)</w:t>
            </w:r>
          </w:p>
          <w:p w:rsidR="001B6887" w:rsidRPr="001B6887" w:rsidRDefault="001B6887" w:rsidP="00E10EC6">
            <w:pPr>
              <w:pStyle w:val="PargrafodaLista"/>
              <w:numPr>
                <w:ilvl w:val="0"/>
                <w:numId w:val="1"/>
              </w:numPr>
              <w:autoSpaceDE w:val="0"/>
              <w:autoSpaceDN w:val="0"/>
              <w:adjustRightInd w:val="0"/>
              <w:ind w:left="170" w:hanging="170"/>
              <w:rPr>
                <w:rFonts w:cs="Arial"/>
              </w:rPr>
            </w:pPr>
            <w:r w:rsidRPr="001B6887">
              <w:rPr>
                <w:rFonts w:cs="Arial"/>
              </w:rPr>
              <w:t>Tarefa 4 (pág. 85)</w:t>
            </w:r>
          </w:p>
          <w:p w:rsidR="001B6887" w:rsidRPr="001B6887" w:rsidRDefault="001B6887" w:rsidP="001B6887">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86 e 87)</w:t>
            </w:r>
          </w:p>
        </w:tc>
        <w:tc>
          <w:tcPr>
            <w:tcW w:w="2977" w:type="dxa"/>
          </w:tcPr>
          <w:p w:rsidR="001B6887" w:rsidRPr="007074FA" w:rsidRDefault="001B6887" w:rsidP="001B6887">
            <w:pPr>
              <w:rPr>
                <w:rFonts w:cs="Arial"/>
              </w:rPr>
            </w:pPr>
            <w:r w:rsidRPr="007074FA">
              <w:rPr>
                <w:rFonts w:cs="Arial"/>
              </w:rPr>
              <w:t>Manual</w:t>
            </w:r>
          </w:p>
          <w:p w:rsidR="001B6887" w:rsidRPr="007074FA" w:rsidRDefault="001B6887" w:rsidP="001B6887">
            <w:pPr>
              <w:rPr>
                <w:rFonts w:cs="Arial"/>
              </w:rPr>
            </w:pPr>
            <w:r>
              <w:rPr>
                <w:rFonts w:cs="Arial"/>
              </w:rPr>
              <w:t>CA – Ficha 29</w:t>
            </w:r>
          </w:p>
        </w:tc>
      </w:tr>
      <w:tr w:rsidR="009A0290" w:rsidRPr="007D30F4" w:rsidTr="00334422">
        <w:tc>
          <w:tcPr>
            <w:tcW w:w="1980" w:type="dxa"/>
          </w:tcPr>
          <w:p w:rsidR="009A0290" w:rsidRPr="00242889" w:rsidRDefault="009A0290" w:rsidP="00710EC7">
            <w:pPr>
              <w:pStyle w:val="Default"/>
              <w:ind w:left="171"/>
              <w:rPr>
                <w:rFonts w:cs="Arial"/>
                <w:b/>
                <w:bCs/>
                <w:sz w:val="22"/>
                <w:szCs w:val="22"/>
              </w:rPr>
            </w:pPr>
            <w:r w:rsidRPr="00242889">
              <w:rPr>
                <w:rFonts w:cs="Arial"/>
                <w:b/>
                <w:bCs/>
                <w:sz w:val="22"/>
                <w:szCs w:val="22"/>
              </w:rPr>
              <w:t>Consolidação de conceitos e resolução de problemas.</w:t>
            </w:r>
          </w:p>
          <w:p w:rsidR="009A0290" w:rsidRPr="007074FA" w:rsidRDefault="009A0290" w:rsidP="00710EC7">
            <w:pPr>
              <w:pStyle w:val="Default"/>
              <w:ind w:left="171"/>
              <w:rPr>
                <w:rFonts w:cs="Arial"/>
                <w:b/>
                <w:bCs/>
              </w:rPr>
            </w:pPr>
            <w:r w:rsidRPr="00242889">
              <w:rPr>
                <w:rFonts w:cs="Arial"/>
                <w:b/>
                <w:bCs/>
                <w:sz w:val="22"/>
                <w:szCs w:val="22"/>
              </w:rPr>
              <w:t>Avaliação</w:t>
            </w:r>
          </w:p>
        </w:tc>
        <w:tc>
          <w:tcPr>
            <w:tcW w:w="1843" w:type="dxa"/>
          </w:tcPr>
          <w:p w:rsidR="009A0290" w:rsidRPr="007074FA" w:rsidRDefault="001B6887" w:rsidP="00242889">
            <w:pPr>
              <w:jc w:val="center"/>
              <w:rPr>
                <w:rFonts w:cs="Arial"/>
              </w:rPr>
            </w:pPr>
            <w:r>
              <w:rPr>
                <w:rFonts w:cs="Arial"/>
              </w:rPr>
              <w:t>3</w:t>
            </w:r>
          </w:p>
        </w:tc>
        <w:tc>
          <w:tcPr>
            <w:tcW w:w="5103" w:type="dxa"/>
          </w:tcPr>
          <w:p w:rsidR="009A0290" w:rsidRPr="007074FA" w:rsidRDefault="009A0290" w:rsidP="009A0290">
            <w:pPr>
              <w:rPr>
                <w:rFonts w:cs="Arial"/>
              </w:rPr>
            </w:pPr>
            <w:r w:rsidRPr="007074FA">
              <w:rPr>
                <w:rFonts w:cs="Arial"/>
              </w:rPr>
              <w:t>Todas as anteriores</w:t>
            </w:r>
          </w:p>
        </w:tc>
        <w:tc>
          <w:tcPr>
            <w:tcW w:w="3685" w:type="dxa"/>
          </w:tcPr>
          <w:p w:rsidR="001B6887" w:rsidRDefault="001B6887" w:rsidP="00EF207F">
            <w:pPr>
              <w:pStyle w:val="PargrafodaLista"/>
              <w:numPr>
                <w:ilvl w:val="0"/>
                <w:numId w:val="1"/>
              </w:numPr>
              <w:autoSpaceDE w:val="0"/>
              <w:autoSpaceDN w:val="0"/>
              <w:adjustRightInd w:val="0"/>
              <w:ind w:left="170" w:hanging="170"/>
              <w:rPr>
                <w:rFonts w:cs="Arial"/>
              </w:rPr>
            </w:pPr>
            <w:r w:rsidRPr="001B6887">
              <w:rPr>
                <w:rFonts w:cs="Arial"/>
              </w:rPr>
              <w:t xml:space="preserve">+ </w:t>
            </w:r>
            <w:proofErr w:type="gramStart"/>
            <w:r w:rsidRPr="001B6887">
              <w:rPr>
                <w:rFonts w:cs="Arial"/>
              </w:rPr>
              <w:t>exercícios</w:t>
            </w:r>
            <w:proofErr w:type="gramEnd"/>
            <w:r w:rsidRPr="001B6887">
              <w:rPr>
                <w:rFonts w:cs="Arial"/>
              </w:rPr>
              <w:t xml:space="preserve"> e problemas (págs. 88 e 89)</w:t>
            </w:r>
          </w:p>
          <w:p w:rsidR="001B6887" w:rsidRDefault="001B6887" w:rsidP="00E84599">
            <w:pPr>
              <w:pStyle w:val="PargrafodaLista"/>
              <w:numPr>
                <w:ilvl w:val="0"/>
                <w:numId w:val="1"/>
              </w:numPr>
              <w:autoSpaceDE w:val="0"/>
              <w:autoSpaceDN w:val="0"/>
              <w:adjustRightInd w:val="0"/>
              <w:ind w:left="170" w:hanging="170"/>
              <w:rPr>
                <w:rFonts w:cs="Arial"/>
              </w:rPr>
            </w:pPr>
            <w:r w:rsidRPr="001B6887">
              <w:rPr>
                <w:rFonts w:cs="Arial"/>
              </w:rPr>
              <w:t>“Já sei” (págs. 90 e 91)</w:t>
            </w:r>
          </w:p>
          <w:p w:rsidR="001B6887" w:rsidRPr="001B6887" w:rsidRDefault="001B6887" w:rsidP="00E84599">
            <w:pPr>
              <w:pStyle w:val="PargrafodaLista"/>
              <w:numPr>
                <w:ilvl w:val="0"/>
                <w:numId w:val="1"/>
              </w:numPr>
              <w:autoSpaceDE w:val="0"/>
              <w:autoSpaceDN w:val="0"/>
              <w:adjustRightInd w:val="0"/>
              <w:ind w:left="170" w:hanging="170"/>
              <w:rPr>
                <w:rFonts w:cs="Arial"/>
              </w:rPr>
            </w:pPr>
            <w:r w:rsidRPr="001B6887">
              <w:rPr>
                <w:rFonts w:cs="Arial"/>
              </w:rPr>
              <w:t>“Preparo as provas” (págs. 92 e 93)</w:t>
            </w:r>
          </w:p>
          <w:p w:rsidR="009A0290" w:rsidRPr="007074FA" w:rsidRDefault="001B6887" w:rsidP="001B6887">
            <w:pPr>
              <w:pStyle w:val="PargrafodaLista"/>
              <w:numPr>
                <w:ilvl w:val="0"/>
                <w:numId w:val="1"/>
              </w:numPr>
              <w:autoSpaceDE w:val="0"/>
              <w:autoSpaceDN w:val="0"/>
              <w:adjustRightInd w:val="0"/>
              <w:ind w:left="170" w:hanging="170"/>
              <w:rPr>
                <w:rFonts w:cs="Arial"/>
              </w:rPr>
            </w:pPr>
            <w:r w:rsidRPr="007074FA">
              <w:rPr>
                <w:rFonts w:cs="Arial"/>
              </w:rPr>
              <w:t>“</w:t>
            </w:r>
            <w:r>
              <w:rPr>
                <w:rFonts w:cs="Arial"/>
              </w:rPr>
              <w:t>Teste 7</w:t>
            </w:r>
            <w:r w:rsidRPr="007074FA">
              <w:rPr>
                <w:rFonts w:cs="Arial"/>
              </w:rPr>
              <w:t>” (pág</w:t>
            </w:r>
            <w:r>
              <w:rPr>
                <w:rFonts w:cs="Arial"/>
              </w:rPr>
              <w:t>s</w:t>
            </w:r>
            <w:r w:rsidRPr="007074FA">
              <w:rPr>
                <w:rFonts w:cs="Arial"/>
              </w:rPr>
              <w:t xml:space="preserve">. </w:t>
            </w:r>
            <w:r>
              <w:rPr>
                <w:rFonts w:cs="Arial"/>
              </w:rPr>
              <w:t>94 e 95</w:t>
            </w:r>
            <w:r w:rsidRPr="007074FA">
              <w:rPr>
                <w:rFonts w:cs="Arial"/>
              </w:rPr>
              <w:t>)</w:t>
            </w:r>
          </w:p>
        </w:tc>
        <w:tc>
          <w:tcPr>
            <w:tcW w:w="2977" w:type="dxa"/>
          </w:tcPr>
          <w:p w:rsidR="009A0290" w:rsidRPr="007074FA" w:rsidRDefault="009A0290" w:rsidP="009A0290">
            <w:pPr>
              <w:rPr>
                <w:rFonts w:cs="Arial"/>
              </w:rPr>
            </w:pPr>
            <w:r w:rsidRPr="007074FA">
              <w:rPr>
                <w:rFonts w:cs="Arial"/>
              </w:rPr>
              <w:t>Manual</w:t>
            </w:r>
          </w:p>
          <w:p w:rsidR="009A0290" w:rsidRPr="007074FA" w:rsidRDefault="009A0290" w:rsidP="009A0290">
            <w:pPr>
              <w:rPr>
                <w:rFonts w:cs="Arial"/>
              </w:rPr>
            </w:pPr>
            <w:r w:rsidRPr="007074FA">
              <w:rPr>
                <w:rFonts w:cs="Arial"/>
              </w:rPr>
              <w:t>CA – Ficha Global 7</w:t>
            </w:r>
          </w:p>
        </w:tc>
      </w:tr>
    </w:tbl>
    <w:p w:rsidR="00C11A9C" w:rsidRDefault="00C11A9C" w:rsidP="001B6887">
      <w:pPr>
        <w:ind w:left="0" w:firstLine="0"/>
      </w:pPr>
      <w:r>
        <w:br w:type="page"/>
      </w:r>
    </w:p>
    <w:tbl>
      <w:tblPr>
        <w:tblStyle w:val="Tabelacomgrelha"/>
        <w:tblpPr w:leftFromText="141" w:rightFromText="141" w:vertAnchor="text" w:tblpY="182"/>
        <w:tblW w:w="15730" w:type="dxa"/>
        <w:tblLayout w:type="fixed"/>
        <w:tblLook w:val="04A0"/>
      </w:tblPr>
      <w:tblGrid>
        <w:gridCol w:w="4957"/>
        <w:gridCol w:w="10773"/>
      </w:tblGrid>
      <w:tr w:rsidR="00C11A9C" w:rsidRPr="00FF1792" w:rsidTr="00722FCC">
        <w:tc>
          <w:tcPr>
            <w:tcW w:w="4957" w:type="dxa"/>
            <w:shd w:val="clear" w:color="auto" w:fill="D0CECE" w:themeFill="background2" w:themeFillShade="E6"/>
          </w:tcPr>
          <w:p w:rsidR="00C11A9C" w:rsidRPr="00FF1792" w:rsidRDefault="001B6887" w:rsidP="00722FCC">
            <w:pPr>
              <w:rPr>
                <w:rFonts w:ascii="Helvetica" w:hAnsi="Helvetica"/>
                <w:b/>
              </w:rPr>
            </w:pPr>
            <w:r>
              <w:rPr>
                <w:rFonts w:ascii="Arial" w:hAnsi="Arial" w:cs="Arial"/>
                <w:b/>
                <w:bCs/>
                <w:color w:val="D99594"/>
                <w:sz w:val="20"/>
                <w:szCs w:val="20"/>
              </w:rPr>
              <w:lastRenderedPageBreak/>
              <w:t>CAPÍTULO 8</w:t>
            </w:r>
          </w:p>
        </w:tc>
        <w:tc>
          <w:tcPr>
            <w:tcW w:w="10773" w:type="dxa"/>
            <w:shd w:val="clear" w:color="auto" w:fill="FFFFFF" w:themeFill="background1"/>
          </w:tcPr>
          <w:p w:rsidR="00C11A9C" w:rsidRPr="00FC59D2" w:rsidRDefault="001B6887" w:rsidP="00722FCC">
            <w:pPr>
              <w:rPr>
                <w:rFonts w:ascii="Arial" w:hAnsi="Arial" w:cs="Arial"/>
                <w:b/>
                <w:bCs/>
                <w:color w:val="D99594"/>
                <w:sz w:val="20"/>
                <w:szCs w:val="20"/>
              </w:rPr>
            </w:pPr>
            <w:r>
              <w:rPr>
                <w:rFonts w:ascii="Arial" w:hAnsi="Arial" w:cs="Arial"/>
                <w:b/>
                <w:bCs/>
                <w:color w:val="D99594"/>
                <w:sz w:val="20"/>
                <w:szCs w:val="20"/>
              </w:rPr>
              <w:t>PROPORCIONALIDADE INVERSA. FUNÇÕES ALGÉBRICAS</w:t>
            </w:r>
          </w:p>
        </w:tc>
      </w:tr>
      <w:tr w:rsidR="00C11A9C" w:rsidRPr="00FF1792" w:rsidTr="00722FCC">
        <w:tc>
          <w:tcPr>
            <w:tcW w:w="4957" w:type="dxa"/>
            <w:shd w:val="clear" w:color="auto" w:fill="D0CECE" w:themeFill="background2" w:themeFillShade="E6"/>
          </w:tcPr>
          <w:p w:rsidR="00C11A9C" w:rsidRPr="00FF1792" w:rsidRDefault="00C11A9C" w:rsidP="00722FCC">
            <w:pPr>
              <w:rPr>
                <w:rFonts w:ascii="Helvetica" w:hAnsi="Helvetica"/>
                <w:b/>
              </w:rPr>
            </w:pPr>
            <w:r w:rsidRPr="00B55429">
              <w:rPr>
                <w:rFonts w:cs="Arial"/>
                <w:b/>
                <w:bCs/>
              </w:rPr>
              <w:t>DOMÍNIO</w:t>
            </w:r>
          </w:p>
        </w:tc>
        <w:tc>
          <w:tcPr>
            <w:tcW w:w="10773" w:type="dxa"/>
            <w:shd w:val="clear" w:color="auto" w:fill="D0CECE" w:themeFill="background2" w:themeFillShade="E6"/>
          </w:tcPr>
          <w:p w:rsidR="00C11A9C" w:rsidRPr="00FF1792" w:rsidRDefault="00C11A9C" w:rsidP="00722FCC">
            <w:pPr>
              <w:rPr>
                <w:rFonts w:ascii="Helvetica" w:hAnsi="Helvetica"/>
                <w:b/>
              </w:rPr>
            </w:pPr>
            <w:r w:rsidRPr="00B55429">
              <w:rPr>
                <w:rFonts w:cs="Arial"/>
                <w:b/>
                <w:bCs/>
              </w:rPr>
              <w:t>TEMPOS LETIVOS</w:t>
            </w:r>
          </w:p>
        </w:tc>
      </w:tr>
      <w:tr w:rsidR="00C11A9C" w:rsidRPr="00FF1792" w:rsidTr="00722FCC">
        <w:tc>
          <w:tcPr>
            <w:tcW w:w="4957" w:type="dxa"/>
          </w:tcPr>
          <w:p w:rsidR="00C11A9C" w:rsidRPr="00FF1792" w:rsidRDefault="001B6887" w:rsidP="001B6887">
            <w:pPr>
              <w:ind w:left="171" w:hanging="1"/>
              <w:rPr>
                <w:rFonts w:ascii="Helvetica" w:hAnsi="Helvetica"/>
              </w:rPr>
            </w:pPr>
            <w:r w:rsidRPr="002E786E">
              <w:rPr>
                <w:rFonts w:cs="Arial"/>
                <w:bCs/>
              </w:rPr>
              <w:t>Álgebra (</w:t>
            </w:r>
            <w:r>
              <w:rPr>
                <w:rFonts w:cs="Arial"/>
                <w:bCs/>
              </w:rPr>
              <w:t>ALG9</w:t>
            </w:r>
            <w:r w:rsidRPr="00B55429">
              <w:rPr>
                <w:rFonts w:cs="Arial"/>
                <w:bCs/>
              </w:rPr>
              <w:t>)</w:t>
            </w:r>
            <w:r>
              <w:rPr>
                <w:rFonts w:cs="Arial"/>
                <w:bCs/>
              </w:rPr>
              <w:t>. Funções, Sequências e Sucessões (FSS9)</w:t>
            </w:r>
          </w:p>
        </w:tc>
        <w:tc>
          <w:tcPr>
            <w:tcW w:w="10773" w:type="dxa"/>
          </w:tcPr>
          <w:p w:rsidR="00C11A9C" w:rsidRPr="000B5971" w:rsidRDefault="00C11A9C" w:rsidP="001B6887">
            <w:pPr>
              <w:rPr>
                <w:rFonts w:ascii="Helvetica" w:hAnsi="Helvetica"/>
              </w:rPr>
            </w:pPr>
            <w:r>
              <w:rPr>
                <w:rFonts w:cs="Arial"/>
                <w:bCs/>
              </w:rPr>
              <w:t>1</w:t>
            </w:r>
            <w:r w:rsidR="001B6887">
              <w:rPr>
                <w:rFonts w:cs="Arial"/>
                <w:bCs/>
              </w:rPr>
              <w:t>6</w:t>
            </w:r>
            <w:r w:rsidRPr="000B5971">
              <w:rPr>
                <w:rFonts w:cs="Arial"/>
                <w:bCs/>
              </w:rPr>
              <w:t xml:space="preserve"> </w:t>
            </w:r>
            <w:proofErr w:type="gramStart"/>
            <w:r w:rsidRPr="000B5971">
              <w:rPr>
                <w:rFonts w:cs="Arial"/>
                <w:bCs/>
              </w:rPr>
              <w:t>tempos</w:t>
            </w:r>
            <w:proofErr w:type="gramEnd"/>
            <w:r w:rsidRPr="000B5971">
              <w:rPr>
                <w:rFonts w:cs="Arial"/>
                <w:bCs/>
              </w:rPr>
              <w:t xml:space="preserve"> de 50 minutos</w:t>
            </w:r>
          </w:p>
        </w:tc>
      </w:tr>
    </w:tbl>
    <w:tbl>
      <w:tblPr>
        <w:tblStyle w:val="Tabelacomgrelha"/>
        <w:tblpPr w:leftFromText="141" w:rightFromText="141" w:vertAnchor="page" w:horzAnchor="margin" w:tblpY="2289"/>
        <w:tblW w:w="15730" w:type="dxa"/>
        <w:tblLook w:val="04A0"/>
      </w:tblPr>
      <w:tblGrid>
        <w:gridCol w:w="15730"/>
      </w:tblGrid>
      <w:tr w:rsidR="00C11A9C" w:rsidRPr="00FF1792" w:rsidTr="00722FCC">
        <w:tc>
          <w:tcPr>
            <w:tcW w:w="15730" w:type="dxa"/>
            <w:shd w:val="clear" w:color="auto" w:fill="D0CECE" w:themeFill="background2" w:themeFillShade="E6"/>
          </w:tcPr>
          <w:p w:rsidR="007F0687" w:rsidRPr="00B468FE" w:rsidRDefault="007F0687" w:rsidP="007F0687">
            <w:pPr>
              <w:tabs>
                <w:tab w:val="left" w:pos="5081"/>
              </w:tabs>
              <w:rPr>
                <w:rFonts w:cs="Arial"/>
                <w:b/>
                <w:bCs/>
                <w:sz w:val="8"/>
                <w:szCs w:val="8"/>
              </w:rPr>
            </w:pPr>
          </w:p>
          <w:p w:rsidR="00C11A9C" w:rsidRDefault="00C11A9C" w:rsidP="00722FCC">
            <w:pPr>
              <w:rPr>
                <w:rFonts w:cs="Arial"/>
                <w:bCs/>
              </w:rPr>
            </w:pPr>
            <w:r w:rsidRPr="00B55429">
              <w:rPr>
                <w:rFonts w:cs="Arial"/>
                <w:b/>
                <w:bCs/>
              </w:rPr>
              <w:t>CONTEÚDOS</w:t>
            </w:r>
            <w:r w:rsidRPr="00017E7D">
              <w:rPr>
                <w:rFonts w:cs="Arial"/>
                <w:bCs/>
              </w:rPr>
              <w:t xml:space="preserve"> </w:t>
            </w:r>
          </w:p>
          <w:p w:rsidR="00C11A9C" w:rsidRPr="00A976B2" w:rsidRDefault="00C11A9C" w:rsidP="00722FCC">
            <w:pPr>
              <w:rPr>
                <w:rFonts w:cs="Arial"/>
                <w:bCs/>
                <w:sz w:val="16"/>
                <w:szCs w:val="16"/>
              </w:rPr>
            </w:pPr>
          </w:p>
        </w:tc>
      </w:tr>
      <w:tr w:rsidR="00C11A9C" w:rsidRPr="00FF1792" w:rsidTr="00722FCC">
        <w:tc>
          <w:tcPr>
            <w:tcW w:w="15730" w:type="dxa"/>
          </w:tcPr>
          <w:p w:rsidR="00C11A9C" w:rsidRPr="003B3BD5" w:rsidRDefault="00C11A9C" w:rsidP="00722FCC">
            <w:pPr>
              <w:pStyle w:val="PargrafodaLista"/>
              <w:ind w:left="0" w:firstLine="171"/>
              <w:rPr>
                <w:rFonts w:cs="Arial"/>
                <w:bCs/>
                <w:sz w:val="20"/>
                <w:szCs w:val="20"/>
              </w:rPr>
            </w:pPr>
          </w:p>
          <w:p w:rsidR="007F0687" w:rsidRPr="007F0687" w:rsidRDefault="007F0687" w:rsidP="007F0687">
            <w:pPr>
              <w:pStyle w:val="Default"/>
              <w:ind w:firstLine="171"/>
              <w:rPr>
                <w:rFonts w:ascii="Times New Roman" w:hAnsi="Times New Roman" w:cs="Times New Roman"/>
                <w:sz w:val="22"/>
                <w:szCs w:val="22"/>
              </w:rPr>
            </w:pPr>
            <w:r w:rsidRPr="007F0687">
              <w:rPr>
                <w:rFonts w:ascii="Times New Roman" w:hAnsi="Times New Roman" w:cs="Times New Roman"/>
                <w:bCs/>
                <w:sz w:val="22"/>
                <w:szCs w:val="22"/>
              </w:rPr>
              <w:t>Proporcionalidade Inversa</w:t>
            </w:r>
          </w:p>
          <w:p w:rsidR="00C11A9C" w:rsidRPr="007F0687" w:rsidRDefault="007F0687" w:rsidP="007F0687">
            <w:pPr>
              <w:pStyle w:val="PargrafodaLista"/>
              <w:ind w:left="0" w:firstLine="171"/>
              <w:rPr>
                <w:rFonts w:ascii="Times New Roman" w:hAnsi="Times New Roman" w:cs="Times New Roman"/>
                <w:bCs/>
              </w:rPr>
            </w:pPr>
            <w:r w:rsidRPr="007F0687">
              <w:rPr>
                <w:rFonts w:ascii="Times New Roman" w:hAnsi="Times New Roman" w:cs="Times New Roman"/>
                <w:bCs/>
              </w:rPr>
              <w:t>Funções algébricas</w:t>
            </w:r>
          </w:p>
          <w:p w:rsidR="00C11A9C" w:rsidRPr="00B53265" w:rsidRDefault="00C11A9C" w:rsidP="00722FCC">
            <w:pPr>
              <w:pStyle w:val="PargrafodaLista"/>
              <w:ind w:left="0" w:firstLine="171"/>
              <w:rPr>
                <w:rFonts w:cs="Arial"/>
                <w:bCs/>
              </w:rPr>
            </w:pPr>
          </w:p>
        </w:tc>
      </w:tr>
      <w:tr w:rsidR="00C11A9C" w:rsidRPr="00FF1792" w:rsidTr="00722FCC">
        <w:tc>
          <w:tcPr>
            <w:tcW w:w="15730" w:type="dxa"/>
            <w:shd w:val="clear" w:color="auto" w:fill="D0CECE" w:themeFill="background2" w:themeFillShade="E6"/>
          </w:tcPr>
          <w:p w:rsidR="00C11A9C" w:rsidRPr="00B468FE" w:rsidRDefault="00C11A9C" w:rsidP="00722FCC">
            <w:pPr>
              <w:tabs>
                <w:tab w:val="left" w:pos="5081"/>
              </w:tabs>
              <w:rPr>
                <w:rFonts w:cs="Arial"/>
                <w:b/>
                <w:bCs/>
                <w:sz w:val="8"/>
                <w:szCs w:val="8"/>
              </w:rPr>
            </w:pPr>
          </w:p>
          <w:p w:rsidR="00C11A9C" w:rsidRDefault="00C11A9C" w:rsidP="00722FCC">
            <w:pPr>
              <w:tabs>
                <w:tab w:val="left" w:pos="5081"/>
              </w:tabs>
              <w:rPr>
                <w:rFonts w:cs="Arial"/>
                <w:b/>
                <w:bCs/>
              </w:rPr>
            </w:pPr>
            <w:r w:rsidRPr="00B55429">
              <w:rPr>
                <w:rFonts w:cs="Arial"/>
                <w:b/>
                <w:bCs/>
              </w:rPr>
              <w:t>OBJETIVOS</w:t>
            </w:r>
            <w:r>
              <w:rPr>
                <w:rFonts w:cs="Arial"/>
                <w:b/>
                <w:bCs/>
              </w:rPr>
              <w:t xml:space="preserve"> GERAIS</w:t>
            </w:r>
          </w:p>
          <w:p w:rsidR="00C11A9C" w:rsidRPr="00A976B2" w:rsidRDefault="00C11A9C" w:rsidP="00722FCC">
            <w:pPr>
              <w:tabs>
                <w:tab w:val="left" w:pos="5081"/>
              </w:tabs>
              <w:rPr>
                <w:rFonts w:cs="Arial"/>
                <w:b/>
                <w:bCs/>
                <w:sz w:val="16"/>
                <w:szCs w:val="16"/>
              </w:rPr>
            </w:pPr>
          </w:p>
        </w:tc>
      </w:tr>
      <w:tr w:rsidR="00C11A9C" w:rsidRPr="00FF1792" w:rsidTr="00722FCC">
        <w:tc>
          <w:tcPr>
            <w:tcW w:w="15730" w:type="dxa"/>
          </w:tcPr>
          <w:p w:rsidR="00C11A9C" w:rsidRPr="003B3BD5" w:rsidRDefault="00C11A9C" w:rsidP="00722FCC">
            <w:pPr>
              <w:pStyle w:val="Default"/>
              <w:ind w:firstLine="171"/>
              <w:rPr>
                <w:iCs/>
                <w:sz w:val="20"/>
                <w:szCs w:val="20"/>
              </w:rPr>
            </w:pPr>
          </w:p>
          <w:p w:rsidR="007F0687" w:rsidRPr="007F0687" w:rsidRDefault="007F0687" w:rsidP="007F0687">
            <w:pPr>
              <w:pStyle w:val="Default"/>
              <w:ind w:firstLine="171"/>
              <w:rPr>
                <w:rFonts w:ascii="Times New Roman" w:hAnsi="Times New Roman" w:cs="Times New Roman"/>
                <w:sz w:val="22"/>
                <w:szCs w:val="22"/>
              </w:rPr>
            </w:pPr>
            <w:r w:rsidRPr="007F0687">
              <w:rPr>
                <w:rFonts w:ascii="Times New Roman" w:hAnsi="Times New Roman" w:cs="Times New Roman"/>
                <w:iCs/>
                <w:sz w:val="22"/>
                <w:szCs w:val="22"/>
              </w:rPr>
              <w:t xml:space="preserve">Relacionar grandezas inversamente proporcionais. </w:t>
            </w:r>
          </w:p>
          <w:p w:rsidR="007F0687" w:rsidRPr="007F0687" w:rsidRDefault="007F0687" w:rsidP="007F0687">
            <w:pPr>
              <w:pStyle w:val="Default"/>
              <w:ind w:firstLine="171"/>
              <w:rPr>
                <w:rFonts w:ascii="Times New Roman" w:hAnsi="Times New Roman" w:cs="Times New Roman"/>
                <w:sz w:val="22"/>
                <w:szCs w:val="22"/>
              </w:rPr>
            </w:pPr>
            <w:r w:rsidRPr="007F0687">
              <w:rPr>
                <w:rFonts w:ascii="Times New Roman" w:hAnsi="Times New Roman" w:cs="Times New Roman"/>
                <w:iCs/>
                <w:sz w:val="22"/>
                <w:szCs w:val="22"/>
              </w:rPr>
              <w:t>Definir funções de proporcionalidade inversa.</w:t>
            </w:r>
          </w:p>
          <w:p w:rsidR="00C11A9C" w:rsidRPr="007F0687" w:rsidRDefault="007F0687" w:rsidP="007F0687">
            <w:pPr>
              <w:rPr>
                <w:rFonts w:ascii="Times New Roman" w:hAnsi="Times New Roman" w:cs="Times New Roman"/>
                <w:bCs/>
                <w:color w:val="000000"/>
                <w:lang w:eastAsia="pt-PT"/>
              </w:rPr>
            </w:pPr>
            <w:r w:rsidRPr="007F0687">
              <w:rPr>
                <w:rFonts w:ascii="Times New Roman" w:hAnsi="Times New Roman" w:cs="Times New Roman"/>
                <w:iCs/>
              </w:rPr>
              <w:t>Resolver problemas</w:t>
            </w:r>
            <w:r w:rsidR="00C11A9C" w:rsidRPr="007F0687">
              <w:rPr>
                <w:rFonts w:ascii="Times New Roman" w:hAnsi="Times New Roman" w:cs="Times New Roman"/>
                <w:bCs/>
                <w:iCs/>
                <w:color w:val="000000"/>
                <w:lang w:eastAsia="pt-PT"/>
              </w:rPr>
              <w:t>.</w:t>
            </w:r>
          </w:p>
          <w:p w:rsidR="00C11A9C" w:rsidRPr="00B53265" w:rsidRDefault="00C11A9C" w:rsidP="00722FCC">
            <w:pPr>
              <w:pStyle w:val="PargrafodaLista"/>
              <w:ind w:left="171" w:firstLine="0"/>
              <w:rPr>
                <w:rFonts w:ascii="Helvetica" w:hAnsi="Helvetica"/>
                <w:sz w:val="20"/>
              </w:rPr>
            </w:pPr>
          </w:p>
        </w:tc>
      </w:tr>
      <w:tr w:rsidR="00C11A9C" w:rsidRPr="00FF1792" w:rsidTr="00722FCC">
        <w:tc>
          <w:tcPr>
            <w:tcW w:w="15730" w:type="dxa"/>
            <w:shd w:val="clear" w:color="auto" w:fill="D0CECE" w:themeFill="background2" w:themeFillShade="E6"/>
          </w:tcPr>
          <w:p w:rsidR="00C11A9C" w:rsidRPr="003E7E73" w:rsidRDefault="00C11A9C" w:rsidP="00722FCC">
            <w:pPr>
              <w:spacing w:before="120" w:after="120"/>
              <w:rPr>
                <w:rFonts w:ascii="Helvetica" w:hAnsi="Helvetica"/>
                <w:b/>
                <w:sz w:val="20"/>
              </w:rPr>
            </w:pPr>
            <w:r w:rsidRPr="005E1081">
              <w:rPr>
                <w:rFonts w:ascii="Arial" w:hAnsi="Arial" w:cs="Arial"/>
                <w:b/>
                <w:iCs/>
                <w:sz w:val="20"/>
                <w:szCs w:val="20"/>
              </w:rPr>
              <w:t>METAS DE APRENDIZAGEM</w:t>
            </w:r>
          </w:p>
        </w:tc>
      </w:tr>
      <w:tr w:rsidR="00C11A9C" w:rsidRPr="00FF1792" w:rsidTr="00722FCC">
        <w:tc>
          <w:tcPr>
            <w:tcW w:w="15730" w:type="dxa"/>
          </w:tcPr>
          <w:p w:rsidR="00C11A9C" w:rsidRDefault="00C11A9C" w:rsidP="00722FCC">
            <w:pPr>
              <w:jc w:val="both"/>
              <w:rPr>
                <w:szCs w:val="24"/>
              </w:rPr>
            </w:pPr>
          </w:p>
          <w:p w:rsidR="00C11A9C" w:rsidRDefault="007F0687" w:rsidP="00722FCC">
            <w:pPr>
              <w:pStyle w:val="Default"/>
              <w:rPr>
                <w:rFonts w:ascii="Times New Roman" w:hAnsi="Times New Roman" w:cs="Times New Roman"/>
                <w:b/>
                <w:bCs/>
                <w:sz w:val="22"/>
                <w:szCs w:val="22"/>
              </w:rPr>
            </w:pPr>
            <w:r w:rsidRPr="00025CA5">
              <w:rPr>
                <w:rFonts w:ascii="Times New Roman" w:hAnsi="Times New Roman" w:cs="Times New Roman"/>
                <w:b/>
                <w:bCs/>
                <w:sz w:val="22"/>
                <w:szCs w:val="22"/>
              </w:rPr>
              <w:t>Proporcionalidade Inversa</w:t>
            </w:r>
            <w:r w:rsidRPr="00FD711B">
              <w:rPr>
                <w:rFonts w:ascii="Times New Roman" w:hAnsi="Times New Roman" w:cs="Times New Roman"/>
                <w:b/>
                <w:bCs/>
                <w:sz w:val="22"/>
                <w:szCs w:val="22"/>
              </w:rPr>
              <w:t xml:space="preserve"> </w:t>
            </w:r>
            <w:r w:rsidR="00A51570">
              <w:rPr>
                <w:rFonts w:ascii="Times New Roman" w:hAnsi="Times New Roman" w:cs="Times New Roman"/>
                <w:b/>
                <w:bCs/>
                <w:sz w:val="22"/>
                <w:szCs w:val="22"/>
              </w:rPr>
              <w:t>(ALG9)</w:t>
            </w:r>
          </w:p>
          <w:p w:rsidR="00C11A9C" w:rsidRDefault="00C11A9C" w:rsidP="00722FCC">
            <w:pPr>
              <w:pStyle w:val="Default"/>
              <w:rPr>
                <w:rFonts w:ascii="Times New Roman" w:hAnsi="Times New Roman" w:cs="Times New Roman"/>
                <w:sz w:val="16"/>
                <w:szCs w:val="16"/>
              </w:rPr>
            </w:pPr>
          </w:p>
          <w:p w:rsidR="007F0687" w:rsidRPr="00A976B2" w:rsidRDefault="007F0687" w:rsidP="00722FCC">
            <w:pPr>
              <w:pStyle w:val="Default"/>
              <w:rPr>
                <w:rFonts w:ascii="Times New Roman" w:hAnsi="Times New Roman" w:cs="Times New Roman"/>
                <w:sz w:val="16"/>
                <w:szCs w:val="16"/>
              </w:rPr>
            </w:pPr>
          </w:p>
          <w:p w:rsidR="00C11A9C" w:rsidRPr="00FD711B" w:rsidRDefault="007F0687" w:rsidP="00722FCC">
            <w:pPr>
              <w:pStyle w:val="Default"/>
              <w:spacing w:line="360" w:lineRule="auto"/>
              <w:rPr>
                <w:rFonts w:ascii="Times New Roman" w:hAnsi="Times New Roman" w:cs="Times New Roman"/>
                <w:sz w:val="22"/>
                <w:szCs w:val="22"/>
              </w:rPr>
            </w:pPr>
            <w:r w:rsidRPr="00025CA5">
              <w:rPr>
                <w:rFonts w:ascii="Times New Roman" w:hAnsi="Times New Roman" w:cs="Times New Roman"/>
                <w:i/>
                <w:iCs/>
                <w:sz w:val="22"/>
                <w:szCs w:val="22"/>
              </w:rPr>
              <w:t>5. Relacionar grandezas inversamente proporcionais</w:t>
            </w:r>
          </w:p>
          <w:p w:rsidR="007F0687" w:rsidRPr="00025CA5" w:rsidRDefault="007F0687" w:rsidP="007F0687">
            <w:pPr>
              <w:ind w:left="709"/>
              <w:jc w:val="both"/>
              <w:rPr>
                <w:rFonts w:ascii="Times New Roman" w:hAnsi="Times New Roman" w:cs="Times New Roman"/>
              </w:rPr>
            </w:pPr>
            <w:r>
              <w:rPr>
                <w:rFonts w:ascii="Times New Roman" w:hAnsi="Times New Roman" w:cs="Times New Roman"/>
                <w:spacing w:val="-2"/>
              </w:rPr>
              <w:t>5</w:t>
            </w:r>
            <w:r w:rsidR="00C11A9C">
              <w:rPr>
                <w:rFonts w:ascii="Times New Roman" w:hAnsi="Times New Roman" w:cs="Times New Roman"/>
                <w:spacing w:val="-2"/>
              </w:rPr>
              <w:t>.</w:t>
            </w:r>
            <w:r w:rsidR="00C11A9C" w:rsidRPr="00FD711B">
              <w:rPr>
                <w:rFonts w:ascii="Times New Roman" w:hAnsi="Times New Roman" w:cs="Times New Roman"/>
                <w:spacing w:val="-2"/>
              </w:rPr>
              <w:t xml:space="preserve">1. </w:t>
            </w:r>
            <w:r w:rsidRPr="00025CA5">
              <w:rPr>
                <w:rFonts w:ascii="Times New Roman" w:hAnsi="Times New Roman" w:cs="Times New Roman"/>
              </w:rPr>
              <w:t xml:space="preserve">Identificar uma grandeza como «inversamente proporcional» a outra quando dela depende de tal forma que, fixadas unidades, ao multiplicar a medida da segunda por um dado número positivo, a medida da primeira fica multiplicada pelo inverso desse número. </w:t>
            </w:r>
          </w:p>
          <w:p w:rsidR="007F0687" w:rsidRPr="00025CA5" w:rsidRDefault="007F0687" w:rsidP="007F0687">
            <w:pPr>
              <w:pStyle w:val="Default"/>
              <w:spacing w:after="58"/>
              <w:ind w:left="709" w:hanging="170"/>
              <w:jc w:val="both"/>
              <w:rPr>
                <w:rFonts w:ascii="Times New Roman" w:hAnsi="Times New Roman" w:cs="Times New Roman"/>
                <w:sz w:val="22"/>
                <w:szCs w:val="22"/>
              </w:rPr>
            </w:pPr>
            <w:r>
              <w:rPr>
                <w:rFonts w:ascii="Times New Roman" w:hAnsi="Times New Roman" w:cs="Times New Roman"/>
                <w:sz w:val="22"/>
                <w:szCs w:val="22"/>
              </w:rPr>
              <w:t>5.</w:t>
            </w:r>
            <w:r w:rsidRPr="00025CA5">
              <w:rPr>
                <w:rFonts w:ascii="Times New Roman" w:hAnsi="Times New Roman" w:cs="Times New Roman"/>
                <w:sz w:val="22"/>
                <w:szCs w:val="22"/>
              </w:rPr>
              <w:t xml:space="preserve">2. Reconhecer que uma grandeza é inversamente proporcional a outra da qual depende quando, fixadas unidades, o produto da medida da primeira pela medida da segunda é constante e utilizar corretamente o termo «constante de proporcionalidade inversa». </w:t>
            </w:r>
          </w:p>
          <w:p w:rsidR="00C11A9C" w:rsidRDefault="007F0687" w:rsidP="007F0687">
            <w:pPr>
              <w:ind w:left="709"/>
              <w:jc w:val="both"/>
              <w:rPr>
                <w:rFonts w:ascii="Times New Roman" w:hAnsi="Times New Roman" w:cs="Times New Roman"/>
              </w:rPr>
            </w:pPr>
            <w:r>
              <w:rPr>
                <w:rFonts w:ascii="Times New Roman" w:hAnsi="Times New Roman" w:cs="Times New Roman"/>
              </w:rPr>
              <w:t>5.</w:t>
            </w:r>
            <w:r w:rsidRPr="00025CA5">
              <w:rPr>
                <w:rFonts w:ascii="Times New Roman" w:hAnsi="Times New Roman" w:cs="Times New Roman"/>
              </w:rPr>
              <w:t>3. Reconhecer que se uma grandeza é inversamente proporcional a outra então a segunda é inversamente proporcional à primeira e as constantes de proporcionalidade inversa são iguais</w:t>
            </w:r>
            <w:r w:rsidR="00C11A9C" w:rsidRPr="00FD711B">
              <w:rPr>
                <w:rFonts w:ascii="Times New Roman" w:hAnsi="Times New Roman" w:cs="Times New Roman"/>
              </w:rPr>
              <w:t>.</w:t>
            </w:r>
          </w:p>
          <w:p w:rsidR="00C11A9C" w:rsidRDefault="00C11A9C" w:rsidP="00722FCC">
            <w:pPr>
              <w:ind w:left="709"/>
              <w:jc w:val="both"/>
              <w:rPr>
                <w:rFonts w:ascii="Times New Roman" w:hAnsi="Times New Roman" w:cs="Times New Roman"/>
                <w:sz w:val="16"/>
                <w:szCs w:val="16"/>
              </w:rPr>
            </w:pPr>
          </w:p>
          <w:p w:rsidR="007F0687" w:rsidRPr="00A976B2" w:rsidRDefault="007F0687" w:rsidP="00722FCC">
            <w:pPr>
              <w:ind w:left="709"/>
              <w:jc w:val="both"/>
              <w:rPr>
                <w:rFonts w:ascii="Times New Roman" w:hAnsi="Times New Roman" w:cs="Times New Roman"/>
                <w:sz w:val="16"/>
                <w:szCs w:val="16"/>
              </w:rPr>
            </w:pPr>
          </w:p>
          <w:p w:rsidR="00C11A9C" w:rsidRPr="00FD711B" w:rsidRDefault="007F0687" w:rsidP="00722FCC">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6</w:t>
            </w:r>
            <w:r w:rsidR="00C11A9C" w:rsidRPr="00FD711B">
              <w:rPr>
                <w:rFonts w:ascii="Times New Roman" w:hAnsi="Times New Roman" w:cs="Times New Roman"/>
                <w:i/>
                <w:iCs/>
                <w:sz w:val="22"/>
                <w:szCs w:val="22"/>
              </w:rPr>
              <w:t xml:space="preserve">. Resolver problemas </w:t>
            </w:r>
          </w:p>
          <w:p w:rsidR="00C11A9C" w:rsidRDefault="007F0687" w:rsidP="007F0687">
            <w:pPr>
              <w:ind w:left="708"/>
              <w:jc w:val="both"/>
              <w:rPr>
                <w:rFonts w:ascii="Times New Roman" w:hAnsi="Times New Roman" w:cs="Times New Roman"/>
              </w:rPr>
            </w:pPr>
            <w:r>
              <w:rPr>
                <w:rFonts w:ascii="Times New Roman" w:hAnsi="Times New Roman" w:cs="Times New Roman"/>
              </w:rPr>
              <w:t>6</w:t>
            </w:r>
            <w:r w:rsidR="00C11A9C">
              <w:rPr>
                <w:rFonts w:ascii="Times New Roman" w:hAnsi="Times New Roman" w:cs="Times New Roman"/>
              </w:rPr>
              <w:t>.</w:t>
            </w:r>
            <w:r w:rsidR="00C11A9C" w:rsidRPr="00FD711B">
              <w:rPr>
                <w:rFonts w:ascii="Times New Roman" w:hAnsi="Times New Roman" w:cs="Times New Roman"/>
              </w:rPr>
              <w:t xml:space="preserve">1. </w:t>
            </w:r>
            <w:r w:rsidRPr="00025CA5">
              <w:rPr>
                <w:rFonts w:ascii="Times New Roman" w:hAnsi="Times New Roman" w:cs="Times New Roman"/>
              </w:rPr>
              <w:t>Resolver problemas envolvendo grandezas inversamente e diretamente proporcionais em contextos variados</w:t>
            </w:r>
            <w:r w:rsidR="00C11A9C" w:rsidRPr="00FD711B">
              <w:rPr>
                <w:rFonts w:ascii="Times New Roman" w:hAnsi="Times New Roman" w:cs="Times New Roman"/>
              </w:rPr>
              <w:t>.</w:t>
            </w:r>
          </w:p>
          <w:p w:rsidR="007F0687" w:rsidRDefault="007F0687" w:rsidP="007F0687">
            <w:pPr>
              <w:ind w:left="708"/>
              <w:jc w:val="both"/>
              <w:rPr>
                <w:rFonts w:ascii="Times New Roman" w:hAnsi="Times New Roman" w:cs="Times New Roman"/>
              </w:rPr>
            </w:pPr>
          </w:p>
          <w:p w:rsidR="007F0687" w:rsidRDefault="007F0687" w:rsidP="007F0687">
            <w:pPr>
              <w:jc w:val="both"/>
              <w:rPr>
                <w:szCs w:val="24"/>
              </w:rPr>
            </w:pPr>
          </w:p>
          <w:p w:rsidR="007F0687" w:rsidRDefault="007F0687" w:rsidP="007F0687">
            <w:pPr>
              <w:pStyle w:val="Default"/>
              <w:rPr>
                <w:rFonts w:ascii="Times New Roman" w:hAnsi="Times New Roman" w:cs="Times New Roman"/>
                <w:b/>
                <w:bCs/>
                <w:sz w:val="22"/>
                <w:szCs w:val="22"/>
              </w:rPr>
            </w:pPr>
          </w:p>
          <w:p w:rsidR="007F0687" w:rsidRDefault="007F0687" w:rsidP="007F0687">
            <w:pPr>
              <w:pStyle w:val="Default"/>
              <w:rPr>
                <w:rFonts w:ascii="Times New Roman" w:hAnsi="Times New Roman" w:cs="Times New Roman"/>
                <w:b/>
                <w:bCs/>
                <w:sz w:val="22"/>
                <w:szCs w:val="22"/>
              </w:rPr>
            </w:pPr>
            <w:r w:rsidRPr="00025CA5">
              <w:rPr>
                <w:rFonts w:ascii="Times New Roman" w:hAnsi="Times New Roman" w:cs="Times New Roman"/>
                <w:b/>
                <w:bCs/>
                <w:sz w:val="22"/>
                <w:szCs w:val="22"/>
              </w:rPr>
              <w:t>Funções algébricas</w:t>
            </w:r>
            <w:r>
              <w:rPr>
                <w:rFonts w:ascii="Times New Roman" w:hAnsi="Times New Roman" w:cs="Times New Roman"/>
                <w:b/>
                <w:bCs/>
                <w:sz w:val="22"/>
                <w:szCs w:val="22"/>
              </w:rPr>
              <w:t xml:space="preserve"> (FSS9)</w:t>
            </w:r>
            <w:r w:rsidRPr="00FD711B">
              <w:rPr>
                <w:rFonts w:ascii="Times New Roman" w:hAnsi="Times New Roman" w:cs="Times New Roman"/>
                <w:b/>
                <w:bCs/>
                <w:sz w:val="22"/>
                <w:szCs w:val="22"/>
              </w:rPr>
              <w:t xml:space="preserve">  </w:t>
            </w:r>
          </w:p>
          <w:p w:rsidR="007F0687" w:rsidRPr="00A976B2" w:rsidRDefault="007F0687" w:rsidP="007F0687">
            <w:pPr>
              <w:pStyle w:val="Default"/>
              <w:rPr>
                <w:rFonts w:ascii="Times New Roman" w:hAnsi="Times New Roman" w:cs="Times New Roman"/>
                <w:sz w:val="16"/>
                <w:szCs w:val="16"/>
              </w:rPr>
            </w:pPr>
          </w:p>
          <w:p w:rsidR="007F0687" w:rsidRPr="00FD711B" w:rsidRDefault="007F0687" w:rsidP="007F0687">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1</w:t>
            </w:r>
            <w:r w:rsidRPr="00025CA5">
              <w:rPr>
                <w:rFonts w:ascii="Times New Roman" w:hAnsi="Times New Roman" w:cs="Times New Roman"/>
                <w:i/>
                <w:iCs/>
                <w:sz w:val="22"/>
                <w:szCs w:val="22"/>
              </w:rPr>
              <w:t>. Definir funções de proporcionalidade inversa</w:t>
            </w:r>
            <w:r w:rsidRPr="00FD711B">
              <w:rPr>
                <w:rFonts w:ascii="Times New Roman" w:hAnsi="Times New Roman" w:cs="Times New Roman"/>
                <w:i/>
                <w:iCs/>
                <w:sz w:val="22"/>
                <w:szCs w:val="22"/>
              </w:rPr>
              <w:t xml:space="preserve">  </w:t>
            </w:r>
          </w:p>
          <w:p w:rsidR="007F0687" w:rsidRPr="00025CA5" w:rsidRDefault="007F0687" w:rsidP="007F0687">
            <w:pPr>
              <w:ind w:left="709"/>
              <w:jc w:val="both"/>
              <w:rPr>
                <w:rFonts w:ascii="Times New Roman" w:hAnsi="Times New Roman" w:cs="Times New Roman"/>
              </w:rPr>
            </w:pPr>
            <w:r>
              <w:rPr>
                <w:rFonts w:ascii="Times New Roman" w:hAnsi="Times New Roman" w:cs="Times New Roman"/>
                <w:spacing w:val="-2"/>
              </w:rPr>
              <w:t>1.</w:t>
            </w:r>
            <w:r w:rsidRPr="00FD711B">
              <w:rPr>
                <w:rFonts w:ascii="Times New Roman" w:hAnsi="Times New Roman" w:cs="Times New Roman"/>
                <w:spacing w:val="-2"/>
              </w:rPr>
              <w:t xml:space="preserve">1. </w:t>
            </w:r>
            <w:r w:rsidRPr="00025CA5">
              <w:rPr>
                <w:rFonts w:ascii="Times New Roman" w:hAnsi="Times New Roman" w:cs="Times New Roman"/>
              </w:rPr>
              <w:t xml:space="preserve">Reconhecer, dada uma grandeza inversamente proporcional a outra, que, fixadas unidades, a «função de proporcionalidade inversa </w:t>
            </w:r>
            <w:r w:rsidRPr="00025CA5">
              <w:rPr>
                <w:rFonts w:ascii="Times New Roman" w:hAnsi="Times New Roman" w:cs="Times New Roman"/>
                <w:i/>
              </w:rPr>
              <w:t>f</w:t>
            </w:r>
            <w:r w:rsidRPr="00025CA5">
              <w:rPr>
                <w:rFonts w:ascii="Times New Roman" w:hAnsi="Times New Roman" w:cs="Times New Roman"/>
              </w:rPr>
              <w:t xml:space="preserve">» que associa à medida </w:t>
            </w:r>
            <w:r w:rsidRPr="00025CA5">
              <w:rPr>
                <w:rFonts w:ascii="Times New Roman" w:hAnsi="Times New Roman" w:cs="Times New Roman"/>
                <w:i/>
              </w:rPr>
              <w:t>m</w:t>
            </w:r>
            <w:r w:rsidRPr="00025CA5">
              <w:rPr>
                <w:rFonts w:ascii="Times New Roman" w:hAnsi="Times New Roman" w:cs="Times New Roman"/>
              </w:rPr>
              <w:t xml:space="preserve"> da </w:t>
            </w:r>
            <w:r w:rsidRPr="00025CA5">
              <w:rPr>
                <w:rFonts w:ascii="Times New Roman" w:hAnsi="Times New Roman" w:cs="Times New Roman"/>
              </w:rPr>
              <w:lastRenderedPageBreak/>
              <w:t xml:space="preserve">segunda a correspondente medida </w:t>
            </w:r>
            <w:r w:rsidRPr="00025CA5">
              <w:rPr>
                <w:rFonts w:ascii="Times New Roman" w:hAnsi="Times New Roman" w:cs="Times New Roman"/>
                <w:i/>
              </w:rPr>
              <w:t>y</w:t>
            </w:r>
            <w:r w:rsidRPr="00025CA5">
              <w:rPr>
                <w:rFonts w:ascii="Times New Roman" w:hAnsi="Times New Roman" w:cs="Times New Roman"/>
              </w:rPr>
              <w:t xml:space="preserve"> = </w:t>
            </w:r>
            <w:proofErr w:type="gramStart"/>
            <w:r w:rsidRPr="00025CA5">
              <w:rPr>
                <w:rFonts w:ascii="Times New Roman" w:hAnsi="Times New Roman" w:cs="Times New Roman"/>
                <w:i/>
              </w:rPr>
              <w:t>f</w:t>
            </w:r>
            <w:r w:rsidRPr="00025CA5">
              <w:rPr>
                <w:rFonts w:ascii="Times New Roman" w:hAnsi="Times New Roman" w:cs="Times New Roman"/>
              </w:rPr>
              <w:t>(</w:t>
            </w:r>
            <w:r w:rsidRPr="00025CA5">
              <w:rPr>
                <w:rFonts w:ascii="Times New Roman" w:hAnsi="Times New Roman" w:cs="Times New Roman"/>
                <w:i/>
              </w:rPr>
              <w:t>m</w:t>
            </w:r>
            <w:proofErr w:type="gramEnd"/>
            <w:r w:rsidRPr="00025CA5">
              <w:rPr>
                <w:rFonts w:ascii="Times New Roman" w:hAnsi="Times New Roman" w:cs="Times New Roman"/>
              </w:rPr>
              <w:t xml:space="preserve">) da primeira satisfaz, para todo o número real positivo </w:t>
            </w:r>
            <w:r w:rsidRPr="00025CA5">
              <w:rPr>
                <w:rFonts w:ascii="Times New Roman" w:hAnsi="Times New Roman" w:cs="Times New Roman"/>
                <w:i/>
              </w:rPr>
              <w:t>x</w:t>
            </w:r>
            <w:r w:rsidRPr="00025CA5">
              <w:rPr>
                <w:rFonts w:ascii="Times New Roman" w:hAnsi="Times New Roman" w:cs="Times New Roman"/>
              </w:rPr>
              <w:t xml:space="preserve">, </w:t>
            </w:r>
            <w:r w:rsidRPr="00025CA5">
              <w:rPr>
                <w:rFonts w:ascii="Times New Roman" w:hAnsi="Times New Roman" w:cs="Times New Roman"/>
                <w:i/>
              </w:rPr>
              <w:t>f</w:t>
            </w:r>
            <w:r w:rsidRPr="00025CA5">
              <w:rPr>
                <w:rFonts w:ascii="Times New Roman" w:hAnsi="Times New Roman" w:cs="Times New Roman"/>
              </w:rPr>
              <w:t>(</w:t>
            </w:r>
            <w:proofErr w:type="spellStart"/>
            <w:r w:rsidRPr="00025CA5">
              <w:rPr>
                <w:rFonts w:ascii="Times New Roman" w:hAnsi="Times New Roman" w:cs="Times New Roman"/>
                <w:i/>
              </w:rPr>
              <w:t>xm</w:t>
            </w:r>
            <w:proofErr w:type="spellEnd"/>
            <w:r w:rsidRPr="00025CA5">
              <w:rPr>
                <w:rFonts w:ascii="Times New Roman" w:hAnsi="Times New Roman" w:cs="Times New Roman"/>
              </w:rPr>
              <w:t xml:space="preserve">) = </w:t>
            </w:r>
            <w:r w:rsidRPr="00025CA5">
              <w:rPr>
                <w:rFonts w:ascii="Times New Roman" w:hAnsi="Times New Roman" w:cs="Times New Roman"/>
                <w:position w:val="-24"/>
              </w:rPr>
              <w:object w:dxaOrig="240" w:dyaOrig="620">
                <v:shape id="_x0000_i1105" type="#_x0000_t75" style="width:12.9pt;height:30.65pt" o:ole="">
                  <v:imagedata r:id="rId130" o:title=""/>
                </v:shape>
                <o:OLEObject Type="Embed" ProgID="Equation.DSMT4" ShapeID="_x0000_i1105" DrawAspect="Content" ObjectID="_1503173743" r:id="rId131"/>
              </w:object>
            </w:r>
            <w:r w:rsidRPr="00025CA5">
              <w:rPr>
                <w:rFonts w:ascii="Times New Roman" w:hAnsi="Times New Roman" w:cs="Times New Roman"/>
                <w:i/>
              </w:rPr>
              <w:t>f</w:t>
            </w:r>
            <w:r w:rsidRPr="00025CA5">
              <w:rPr>
                <w:rFonts w:ascii="Times New Roman" w:hAnsi="Times New Roman" w:cs="Times New Roman"/>
              </w:rPr>
              <w:t>(</w:t>
            </w:r>
            <w:r w:rsidRPr="00025CA5">
              <w:rPr>
                <w:rFonts w:ascii="Times New Roman" w:hAnsi="Times New Roman" w:cs="Times New Roman"/>
                <w:i/>
              </w:rPr>
              <w:t>m</w:t>
            </w:r>
            <w:r w:rsidRPr="00025CA5">
              <w:rPr>
                <w:rFonts w:ascii="Times New Roman" w:hAnsi="Times New Roman" w:cs="Times New Roman"/>
              </w:rPr>
              <w:t xml:space="preserve">) (ao multiplicar a variável independente </w:t>
            </w:r>
            <w:r w:rsidRPr="00025CA5">
              <w:rPr>
                <w:rFonts w:ascii="Times New Roman" w:hAnsi="Times New Roman" w:cs="Times New Roman"/>
                <w:i/>
              </w:rPr>
              <w:t>m</w:t>
            </w:r>
            <w:r w:rsidRPr="00025CA5">
              <w:rPr>
                <w:rFonts w:ascii="Times New Roman" w:hAnsi="Times New Roman" w:cs="Times New Roman"/>
              </w:rPr>
              <w:t xml:space="preserve"> por um dado número positivo, a variável dependente </w:t>
            </w:r>
            <w:r w:rsidRPr="00025CA5">
              <w:rPr>
                <w:rFonts w:ascii="Times New Roman" w:hAnsi="Times New Roman" w:cs="Times New Roman"/>
                <w:i/>
              </w:rPr>
              <w:t>y</w:t>
            </w:r>
            <w:r w:rsidRPr="00025CA5">
              <w:rPr>
                <w:rFonts w:ascii="Times New Roman" w:hAnsi="Times New Roman" w:cs="Times New Roman"/>
              </w:rPr>
              <w:t xml:space="preserve"> = </w:t>
            </w:r>
            <w:r w:rsidRPr="00025CA5">
              <w:rPr>
                <w:rFonts w:ascii="Times New Roman" w:hAnsi="Times New Roman" w:cs="Times New Roman"/>
                <w:i/>
              </w:rPr>
              <w:t>f</w:t>
            </w:r>
            <w:r w:rsidRPr="00025CA5">
              <w:rPr>
                <w:rFonts w:ascii="Times New Roman" w:hAnsi="Times New Roman" w:cs="Times New Roman"/>
              </w:rPr>
              <w:t>(</w:t>
            </w:r>
            <w:r w:rsidRPr="00025CA5">
              <w:rPr>
                <w:rFonts w:ascii="Times New Roman" w:hAnsi="Times New Roman" w:cs="Times New Roman"/>
                <w:i/>
              </w:rPr>
              <w:t>m</w:t>
            </w:r>
            <w:r w:rsidRPr="00025CA5">
              <w:rPr>
                <w:rFonts w:ascii="Times New Roman" w:hAnsi="Times New Roman" w:cs="Times New Roman"/>
              </w:rPr>
              <w:t xml:space="preserve">) fica multiplicada pelo inverso desse número) e, considerando </w:t>
            </w:r>
            <w:r w:rsidRPr="00025CA5">
              <w:rPr>
                <w:rFonts w:ascii="Times New Roman" w:hAnsi="Times New Roman" w:cs="Times New Roman"/>
                <w:i/>
              </w:rPr>
              <w:t>m</w:t>
            </w:r>
            <w:r w:rsidRPr="00025CA5">
              <w:rPr>
                <w:rFonts w:ascii="Times New Roman" w:hAnsi="Times New Roman" w:cs="Times New Roman"/>
              </w:rPr>
              <w:t xml:space="preserve"> = 1, que </w:t>
            </w:r>
            <w:r w:rsidRPr="00025CA5">
              <w:rPr>
                <w:rFonts w:ascii="Times New Roman" w:hAnsi="Times New Roman" w:cs="Times New Roman"/>
                <w:i/>
              </w:rPr>
              <w:t xml:space="preserve">f </w:t>
            </w:r>
            <w:r w:rsidRPr="00025CA5">
              <w:rPr>
                <w:rFonts w:ascii="Times New Roman" w:hAnsi="Times New Roman" w:cs="Times New Roman"/>
              </w:rPr>
              <w:t xml:space="preserve">é uma função dada por uma expressão da forma </w:t>
            </w:r>
            <w:r w:rsidRPr="00025CA5">
              <w:rPr>
                <w:rFonts w:ascii="Times New Roman" w:hAnsi="Times New Roman" w:cs="Times New Roman"/>
                <w:i/>
              </w:rPr>
              <w:t>f</w:t>
            </w:r>
            <w:r w:rsidRPr="00025CA5">
              <w:rPr>
                <w:rFonts w:ascii="Times New Roman" w:hAnsi="Times New Roman" w:cs="Times New Roman"/>
              </w:rPr>
              <w:t>(</w:t>
            </w:r>
            <w:r w:rsidRPr="00025CA5">
              <w:rPr>
                <w:rFonts w:ascii="Times New Roman" w:hAnsi="Times New Roman" w:cs="Times New Roman"/>
                <w:i/>
              </w:rPr>
              <w:t>x</w:t>
            </w:r>
            <w:r w:rsidRPr="00025CA5">
              <w:rPr>
                <w:rFonts w:ascii="Times New Roman" w:hAnsi="Times New Roman" w:cs="Times New Roman"/>
              </w:rPr>
              <w:t xml:space="preserve">) = </w:t>
            </w:r>
            <w:r w:rsidRPr="00025CA5">
              <w:rPr>
                <w:rFonts w:ascii="Times New Roman" w:hAnsi="Times New Roman" w:cs="Times New Roman"/>
                <w:position w:val="-24"/>
              </w:rPr>
              <w:object w:dxaOrig="240" w:dyaOrig="620">
                <v:shape id="_x0000_i1106" type="#_x0000_t75" style="width:12.9pt;height:30.65pt" o:ole="">
                  <v:imagedata r:id="rId132" o:title=""/>
                </v:shape>
                <o:OLEObject Type="Embed" ProgID="Equation.DSMT4" ShapeID="_x0000_i1106" DrawAspect="Content" ObjectID="_1503173744" r:id="rId133"/>
              </w:object>
            </w:r>
            <w:r w:rsidRPr="00025CA5">
              <w:rPr>
                <w:rFonts w:ascii="Times New Roman" w:hAnsi="Times New Roman" w:cs="Times New Roman"/>
              </w:rPr>
              <w:t xml:space="preserve">, onde </w:t>
            </w:r>
            <w:r w:rsidRPr="00025CA5">
              <w:rPr>
                <w:rFonts w:ascii="Times New Roman" w:hAnsi="Times New Roman" w:cs="Times New Roman"/>
                <w:i/>
              </w:rPr>
              <w:t>a</w:t>
            </w:r>
            <w:r w:rsidRPr="00025CA5">
              <w:rPr>
                <w:rFonts w:ascii="Times New Roman" w:hAnsi="Times New Roman" w:cs="Times New Roman"/>
              </w:rPr>
              <w:t xml:space="preserve"> = </w:t>
            </w:r>
            <w:r w:rsidRPr="00025CA5">
              <w:rPr>
                <w:rFonts w:ascii="Times New Roman" w:hAnsi="Times New Roman" w:cs="Times New Roman"/>
                <w:i/>
              </w:rPr>
              <w:t>f</w:t>
            </w:r>
            <w:r w:rsidRPr="00025CA5">
              <w:rPr>
                <w:rFonts w:ascii="Times New Roman" w:hAnsi="Times New Roman" w:cs="Times New Roman"/>
              </w:rPr>
              <w:t xml:space="preserve">(1) e concluir que </w:t>
            </w:r>
            <w:r w:rsidRPr="00025CA5">
              <w:rPr>
                <w:rFonts w:ascii="Times New Roman" w:hAnsi="Times New Roman" w:cs="Times New Roman"/>
                <w:i/>
              </w:rPr>
              <w:t xml:space="preserve">a </w:t>
            </w:r>
            <w:r w:rsidRPr="00025CA5">
              <w:rPr>
                <w:rFonts w:ascii="Times New Roman" w:hAnsi="Times New Roman" w:cs="Times New Roman"/>
              </w:rPr>
              <w:t xml:space="preserve">é a constante de proporcionalidade inversa. </w:t>
            </w:r>
          </w:p>
          <w:p w:rsidR="007F0687" w:rsidRDefault="007F0687" w:rsidP="007F0687">
            <w:pPr>
              <w:ind w:left="709"/>
              <w:jc w:val="both"/>
              <w:rPr>
                <w:rFonts w:ascii="Times New Roman" w:hAnsi="Times New Roman" w:cs="Times New Roman"/>
              </w:rPr>
            </w:pPr>
            <w:r>
              <w:rPr>
                <w:rFonts w:ascii="Times New Roman" w:hAnsi="Times New Roman" w:cs="Times New Roman"/>
              </w:rPr>
              <w:t>1.</w:t>
            </w:r>
            <w:r w:rsidRPr="00025CA5">
              <w:rPr>
                <w:rFonts w:ascii="Times New Roman" w:hAnsi="Times New Roman" w:cs="Times New Roman"/>
              </w:rPr>
              <w:t xml:space="preserve">2. Saber, fixado um referencial cartesiano no plano, que o gráfico de uma função de proporcionalidade inversa é uma curva designada por «ramo de hipérbole» cuja reunião com a respetiva imagem pela reflexão central relativa à origem pertence a um conjunto mais geral de curvas </w:t>
            </w:r>
            <w:proofErr w:type="gramStart"/>
            <w:r w:rsidRPr="00025CA5">
              <w:rPr>
                <w:rFonts w:ascii="Times New Roman" w:hAnsi="Times New Roman" w:cs="Times New Roman"/>
              </w:rPr>
              <w:t>do plano designadas</w:t>
            </w:r>
            <w:proofErr w:type="gramEnd"/>
            <w:r w:rsidRPr="00025CA5">
              <w:rPr>
                <w:rFonts w:ascii="Times New Roman" w:hAnsi="Times New Roman" w:cs="Times New Roman"/>
              </w:rPr>
              <w:t xml:space="preserve"> por «hipérboles»</w:t>
            </w:r>
            <w:r w:rsidRPr="00FD711B">
              <w:rPr>
                <w:rFonts w:ascii="Times New Roman" w:hAnsi="Times New Roman" w:cs="Times New Roman"/>
              </w:rPr>
              <w:t>.</w:t>
            </w:r>
          </w:p>
          <w:p w:rsidR="007F0687" w:rsidRDefault="007F0687" w:rsidP="007F0687">
            <w:pPr>
              <w:ind w:left="709"/>
              <w:jc w:val="both"/>
              <w:rPr>
                <w:rFonts w:ascii="Times New Roman" w:hAnsi="Times New Roman" w:cs="Times New Roman"/>
                <w:sz w:val="16"/>
                <w:szCs w:val="16"/>
              </w:rPr>
            </w:pPr>
          </w:p>
          <w:p w:rsidR="002F25C4" w:rsidRPr="00A976B2" w:rsidRDefault="002F25C4" w:rsidP="007F0687">
            <w:pPr>
              <w:ind w:left="709"/>
              <w:jc w:val="both"/>
              <w:rPr>
                <w:rFonts w:ascii="Times New Roman" w:hAnsi="Times New Roman" w:cs="Times New Roman"/>
                <w:sz w:val="16"/>
                <w:szCs w:val="16"/>
              </w:rPr>
            </w:pPr>
          </w:p>
          <w:p w:rsidR="007F0687" w:rsidRPr="00FD711B" w:rsidRDefault="007F0687" w:rsidP="007F0687">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2</w:t>
            </w:r>
            <w:r w:rsidRPr="00FD711B">
              <w:rPr>
                <w:rFonts w:ascii="Times New Roman" w:hAnsi="Times New Roman" w:cs="Times New Roman"/>
                <w:i/>
                <w:iCs/>
                <w:sz w:val="22"/>
                <w:szCs w:val="22"/>
              </w:rPr>
              <w:t xml:space="preserve">. Resolver problemas </w:t>
            </w:r>
          </w:p>
          <w:p w:rsidR="007F0687" w:rsidRDefault="007F0687" w:rsidP="007F0687">
            <w:pPr>
              <w:ind w:left="708"/>
              <w:jc w:val="both"/>
              <w:rPr>
                <w:rFonts w:ascii="Times New Roman" w:hAnsi="Times New Roman" w:cs="Times New Roman"/>
              </w:rPr>
            </w:pPr>
            <w:r>
              <w:rPr>
                <w:rFonts w:ascii="Times New Roman" w:hAnsi="Times New Roman" w:cs="Times New Roman"/>
              </w:rPr>
              <w:t>2.</w:t>
            </w:r>
            <w:r w:rsidRPr="00FD711B">
              <w:rPr>
                <w:rFonts w:ascii="Times New Roman" w:hAnsi="Times New Roman" w:cs="Times New Roman"/>
              </w:rPr>
              <w:t xml:space="preserve">1. </w:t>
            </w:r>
            <w:r w:rsidRPr="00025CA5">
              <w:rPr>
                <w:rFonts w:ascii="Times New Roman" w:hAnsi="Times New Roman" w:cs="Times New Roman"/>
              </w:rPr>
              <w:t>Resolver problemas envolvendo funções de proporcionalidade inversa em diversos contextos</w:t>
            </w:r>
            <w:r w:rsidRPr="00FD711B">
              <w:rPr>
                <w:rFonts w:ascii="Times New Roman" w:hAnsi="Times New Roman" w:cs="Times New Roman"/>
              </w:rPr>
              <w:t>.</w:t>
            </w:r>
          </w:p>
          <w:p w:rsidR="007F0687" w:rsidRDefault="007F0687" w:rsidP="007F0687">
            <w:pPr>
              <w:ind w:left="708"/>
              <w:jc w:val="both"/>
              <w:rPr>
                <w:rFonts w:ascii="Times New Roman" w:hAnsi="Times New Roman" w:cs="Times New Roman"/>
              </w:rPr>
            </w:pPr>
          </w:p>
          <w:p w:rsidR="002F25C4" w:rsidRDefault="002F25C4" w:rsidP="007F0687">
            <w:pPr>
              <w:ind w:left="708"/>
              <w:jc w:val="both"/>
              <w:rPr>
                <w:rFonts w:ascii="Times New Roman" w:hAnsi="Times New Roman" w:cs="Times New Roman"/>
              </w:rPr>
            </w:pPr>
          </w:p>
          <w:p w:rsidR="002F25C4" w:rsidRPr="00FD711B" w:rsidRDefault="002F25C4" w:rsidP="002F25C4">
            <w:pPr>
              <w:pStyle w:val="Default"/>
              <w:spacing w:line="360" w:lineRule="auto"/>
              <w:rPr>
                <w:rFonts w:ascii="Times New Roman" w:hAnsi="Times New Roman" w:cs="Times New Roman"/>
                <w:sz w:val="22"/>
                <w:szCs w:val="22"/>
              </w:rPr>
            </w:pPr>
            <w:r>
              <w:rPr>
                <w:rFonts w:ascii="Times New Roman" w:hAnsi="Times New Roman" w:cs="Times New Roman"/>
                <w:i/>
                <w:iCs/>
                <w:sz w:val="22"/>
                <w:szCs w:val="22"/>
              </w:rPr>
              <w:t>3</w:t>
            </w:r>
            <w:r w:rsidRPr="00025CA5">
              <w:rPr>
                <w:rFonts w:ascii="Times New Roman" w:hAnsi="Times New Roman" w:cs="Times New Roman"/>
                <w:i/>
                <w:iCs/>
                <w:sz w:val="22"/>
                <w:szCs w:val="22"/>
              </w:rPr>
              <w:t>. Interpretar graficamente soluções de equações do segundo grau</w:t>
            </w:r>
            <w:r w:rsidRPr="00FD711B">
              <w:rPr>
                <w:rFonts w:ascii="Times New Roman" w:hAnsi="Times New Roman" w:cs="Times New Roman"/>
                <w:i/>
                <w:iCs/>
                <w:sz w:val="22"/>
                <w:szCs w:val="22"/>
              </w:rPr>
              <w:t xml:space="preserve">  </w:t>
            </w:r>
          </w:p>
          <w:p w:rsidR="002F25C4" w:rsidRPr="00025CA5" w:rsidRDefault="002F25C4" w:rsidP="002F25C4">
            <w:pPr>
              <w:ind w:left="709"/>
              <w:jc w:val="both"/>
              <w:rPr>
                <w:rFonts w:ascii="Times New Roman" w:hAnsi="Times New Roman" w:cs="Times New Roman"/>
              </w:rPr>
            </w:pPr>
            <w:r>
              <w:rPr>
                <w:rFonts w:ascii="Times New Roman" w:hAnsi="Times New Roman" w:cs="Times New Roman"/>
                <w:spacing w:val="-2"/>
              </w:rPr>
              <w:t>3.</w:t>
            </w:r>
            <w:r w:rsidRPr="00FD711B">
              <w:rPr>
                <w:rFonts w:ascii="Times New Roman" w:hAnsi="Times New Roman" w:cs="Times New Roman"/>
                <w:spacing w:val="-2"/>
              </w:rPr>
              <w:t xml:space="preserve">1. </w:t>
            </w:r>
            <w:r w:rsidRPr="00025CA5">
              <w:rPr>
                <w:rFonts w:ascii="Times New Roman" w:hAnsi="Times New Roman" w:cs="Times New Roman"/>
              </w:rPr>
              <w:t xml:space="preserve">Saber, fixado um referencial cartesiano no plano, que o gráfico de uma função dada por uma expressão da forma </w:t>
            </w:r>
            <w:proofErr w:type="gramStart"/>
            <w:r w:rsidRPr="00025CA5">
              <w:rPr>
                <w:rFonts w:ascii="Times New Roman" w:hAnsi="Times New Roman" w:cs="Times New Roman"/>
                <w:i/>
              </w:rPr>
              <w:t>f</w:t>
            </w:r>
            <w:r w:rsidRPr="00025CA5">
              <w:rPr>
                <w:rFonts w:ascii="Times New Roman" w:hAnsi="Times New Roman" w:cs="Times New Roman"/>
              </w:rPr>
              <w:t>(</w:t>
            </w:r>
            <w:r w:rsidRPr="00025CA5">
              <w:rPr>
                <w:rFonts w:ascii="Times New Roman" w:hAnsi="Times New Roman" w:cs="Times New Roman"/>
                <w:i/>
              </w:rPr>
              <w:t>x</w:t>
            </w:r>
            <w:proofErr w:type="gramEnd"/>
            <w:r w:rsidRPr="00025CA5">
              <w:rPr>
                <w:rFonts w:ascii="Times New Roman" w:hAnsi="Times New Roman" w:cs="Times New Roman"/>
              </w:rPr>
              <w:t xml:space="preserve">) = </w:t>
            </w:r>
            <w:r w:rsidRPr="00025CA5">
              <w:rPr>
                <w:rFonts w:ascii="Times New Roman" w:hAnsi="Times New Roman" w:cs="Times New Roman"/>
                <w:i/>
              </w:rPr>
              <w:t>ax</w:t>
            </w:r>
            <w:r w:rsidRPr="00025CA5">
              <w:rPr>
                <w:rFonts w:ascii="Times New Roman" w:hAnsi="Times New Roman" w:cs="Times New Roman"/>
                <w:vertAlign w:val="superscript"/>
              </w:rPr>
              <w:t>2</w:t>
            </w:r>
            <w:r w:rsidRPr="00025CA5">
              <w:rPr>
                <w:rFonts w:ascii="Times New Roman" w:hAnsi="Times New Roman" w:cs="Times New Roman"/>
              </w:rPr>
              <w:t xml:space="preserve"> (</w:t>
            </w:r>
            <w:r w:rsidRPr="00025CA5">
              <w:rPr>
                <w:rFonts w:ascii="Times New Roman" w:hAnsi="Times New Roman" w:cs="Times New Roman"/>
                <w:i/>
              </w:rPr>
              <w:t xml:space="preserve">a </w:t>
            </w:r>
            <w:r w:rsidRPr="00025CA5">
              <w:rPr>
                <w:rFonts w:ascii="Times New Roman" w:hAnsi="Times New Roman" w:cs="Times New Roman"/>
              </w:rPr>
              <w:t xml:space="preserve">número real não nulo) é uma curva designada por «parábola de eixo vertical e vértice na origem». </w:t>
            </w:r>
          </w:p>
          <w:p w:rsidR="002F25C4" w:rsidRPr="002F25C4" w:rsidRDefault="002F25C4" w:rsidP="002F25C4">
            <w:pPr>
              <w:ind w:left="709"/>
              <w:jc w:val="both"/>
              <w:rPr>
                <w:rFonts w:ascii="Times New Roman" w:hAnsi="Times New Roman" w:cs="Times New Roman"/>
              </w:rPr>
            </w:pPr>
            <w:r>
              <w:rPr>
                <w:rFonts w:ascii="Times New Roman" w:hAnsi="Times New Roman" w:cs="Times New Roman"/>
              </w:rPr>
              <w:t>3.</w:t>
            </w:r>
            <w:r w:rsidRPr="00025CA5">
              <w:rPr>
                <w:rFonts w:ascii="Times New Roman" w:hAnsi="Times New Roman" w:cs="Times New Roman"/>
              </w:rPr>
              <w:t xml:space="preserve">2. </w:t>
            </w:r>
            <w:r w:rsidRPr="002F25C4">
              <w:rPr>
                <w:rFonts w:ascii="Times New Roman" w:hAnsi="Times New Roman" w:cs="Times New Roman"/>
              </w:rPr>
              <w:t xml:space="preserve">Reconhecer que o conjunto-solução da equação de 2.º grau </w:t>
            </w:r>
            <w:r w:rsidRPr="002F25C4">
              <w:rPr>
                <w:rFonts w:ascii="Times New Roman" w:hAnsi="Times New Roman" w:cs="Times New Roman"/>
                <w:i/>
              </w:rPr>
              <w:t>ax</w:t>
            </w:r>
            <w:r w:rsidRPr="002F25C4">
              <w:rPr>
                <w:rFonts w:ascii="Times New Roman" w:hAnsi="Times New Roman" w:cs="Times New Roman"/>
                <w:vertAlign w:val="superscript"/>
              </w:rPr>
              <w:t>2</w:t>
            </w:r>
            <w:r w:rsidRPr="002F25C4">
              <w:rPr>
                <w:rFonts w:ascii="Times New Roman" w:hAnsi="Times New Roman" w:cs="Times New Roman"/>
              </w:rPr>
              <w:t xml:space="preserve"> + </w:t>
            </w:r>
            <w:proofErr w:type="spellStart"/>
            <w:r w:rsidRPr="002F25C4">
              <w:rPr>
                <w:rFonts w:ascii="Times New Roman" w:hAnsi="Times New Roman" w:cs="Times New Roman"/>
                <w:i/>
              </w:rPr>
              <w:t>bx</w:t>
            </w:r>
            <w:proofErr w:type="spellEnd"/>
            <w:r w:rsidRPr="002F25C4">
              <w:rPr>
                <w:rFonts w:ascii="Times New Roman" w:hAnsi="Times New Roman" w:cs="Times New Roman"/>
              </w:rPr>
              <w:t xml:space="preserve"> + </w:t>
            </w:r>
            <w:r w:rsidRPr="002F25C4">
              <w:rPr>
                <w:rFonts w:ascii="Times New Roman" w:hAnsi="Times New Roman" w:cs="Times New Roman"/>
                <w:i/>
              </w:rPr>
              <w:t>c</w:t>
            </w:r>
            <w:r w:rsidRPr="002F25C4">
              <w:rPr>
                <w:rFonts w:ascii="Times New Roman" w:hAnsi="Times New Roman" w:cs="Times New Roman"/>
              </w:rPr>
              <w:t xml:space="preserve"> = 0 é o conjunto das abcissas dos pontos de interseção da parábola de equação </w:t>
            </w:r>
            <w:r w:rsidRPr="002F25C4">
              <w:rPr>
                <w:rFonts w:ascii="Times New Roman" w:hAnsi="Times New Roman" w:cs="Times New Roman"/>
                <w:i/>
              </w:rPr>
              <w:t>y</w:t>
            </w:r>
            <w:r w:rsidRPr="002F25C4">
              <w:rPr>
                <w:rFonts w:ascii="Times New Roman" w:hAnsi="Times New Roman" w:cs="Times New Roman"/>
              </w:rPr>
              <w:t xml:space="preserve"> = </w:t>
            </w:r>
            <w:r w:rsidRPr="002F25C4">
              <w:rPr>
                <w:rFonts w:ascii="Times New Roman" w:hAnsi="Times New Roman" w:cs="Times New Roman"/>
                <w:i/>
              </w:rPr>
              <w:t>ax</w:t>
            </w:r>
            <w:r w:rsidRPr="002F25C4">
              <w:rPr>
                <w:rFonts w:ascii="Times New Roman" w:hAnsi="Times New Roman" w:cs="Times New Roman"/>
                <w:vertAlign w:val="superscript"/>
              </w:rPr>
              <w:t>2</w:t>
            </w:r>
            <w:r w:rsidRPr="002F25C4">
              <w:rPr>
                <w:rFonts w:ascii="Times New Roman" w:hAnsi="Times New Roman" w:cs="Times New Roman"/>
              </w:rPr>
              <w:t xml:space="preserve"> com a reta de equação </w:t>
            </w:r>
            <w:r w:rsidRPr="002F25C4">
              <w:rPr>
                <w:rFonts w:ascii="Times New Roman" w:hAnsi="Times New Roman" w:cs="Times New Roman"/>
                <w:i/>
              </w:rPr>
              <w:t>y</w:t>
            </w:r>
            <w:r w:rsidRPr="002F25C4">
              <w:rPr>
                <w:rFonts w:ascii="Times New Roman" w:hAnsi="Times New Roman" w:cs="Times New Roman"/>
              </w:rPr>
              <w:t xml:space="preserve"> = – </w:t>
            </w:r>
            <w:proofErr w:type="spellStart"/>
            <w:r w:rsidRPr="002F25C4">
              <w:rPr>
                <w:rFonts w:ascii="Times New Roman" w:hAnsi="Times New Roman" w:cs="Times New Roman"/>
                <w:i/>
              </w:rPr>
              <w:t>bx</w:t>
            </w:r>
            <w:proofErr w:type="spellEnd"/>
            <w:r w:rsidRPr="002F25C4">
              <w:rPr>
                <w:rFonts w:ascii="Times New Roman" w:hAnsi="Times New Roman" w:cs="Times New Roman"/>
              </w:rPr>
              <w:t xml:space="preserve"> – </w:t>
            </w:r>
            <w:r w:rsidRPr="002F25C4">
              <w:rPr>
                <w:rFonts w:ascii="Times New Roman" w:hAnsi="Times New Roman" w:cs="Times New Roman"/>
                <w:i/>
              </w:rPr>
              <w:t>c</w:t>
            </w:r>
            <w:r w:rsidRPr="002F25C4">
              <w:rPr>
                <w:rFonts w:ascii="Times New Roman" w:hAnsi="Times New Roman" w:cs="Times New Roman"/>
              </w:rPr>
              <w:t>.</w:t>
            </w:r>
          </w:p>
          <w:p w:rsidR="007F0687" w:rsidRDefault="007F0687" w:rsidP="007F0687">
            <w:pPr>
              <w:ind w:left="708"/>
              <w:jc w:val="both"/>
              <w:rPr>
                <w:rFonts w:ascii="Times New Roman" w:hAnsi="Times New Roman" w:cs="Times New Roman"/>
              </w:rPr>
            </w:pPr>
          </w:p>
          <w:p w:rsidR="007F0687" w:rsidRPr="00A976B2" w:rsidRDefault="007F0687" w:rsidP="007F0687">
            <w:pPr>
              <w:ind w:left="708"/>
              <w:jc w:val="both"/>
              <w:rPr>
                <w:rFonts w:ascii="Times New Roman" w:hAnsi="Times New Roman" w:cs="Times New Roman"/>
              </w:rPr>
            </w:pPr>
          </w:p>
        </w:tc>
      </w:tr>
    </w:tbl>
    <w:p w:rsidR="00C11A9C" w:rsidRDefault="00C11A9C" w:rsidP="00C11A9C">
      <w:pPr>
        <w:ind w:left="0" w:firstLine="0"/>
      </w:pPr>
      <w:r>
        <w:lastRenderedPageBreak/>
        <w:t xml:space="preserve"> </w:t>
      </w:r>
      <w:r>
        <w:br w:type="page"/>
      </w:r>
    </w:p>
    <w:p w:rsidR="00C11A9C" w:rsidRDefault="00C11A9C" w:rsidP="00C11A9C">
      <w:pPr>
        <w:jc w:val="center"/>
        <w:rPr>
          <w:rFonts w:ascii="Helvetica" w:hAnsi="Helvetica" w:cs="HelveticaLTStd-BlkCond"/>
          <w:b/>
          <w:color w:val="FFFFFF"/>
          <w:sz w:val="26"/>
          <w:szCs w:val="26"/>
        </w:rPr>
        <w:sectPr w:rsidR="00C11A9C" w:rsidSect="00727430">
          <w:headerReference w:type="default" r:id="rId134"/>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263"/>
        <w:gridCol w:w="1560"/>
        <w:gridCol w:w="5103"/>
        <w:gridCol w:w="3685"/>
        <w:gridCol w:w="2977"/>
      </w:tblGrid>
      <w:tr w:rsidR="00C11A9C" w:rsidRPr="00B851C6" w:rsidTr="00722FCC">
        <w:tc>
          <w:tcPr>
            <w:tcW w:w="15588" w:type="dxa"/>
            <w:gridSpan w:val="5"/>
            <w:shd w:val="clear" w:color="auto" w:fill="595959" w:themeFill="text1" w:themeFillTint="A6"/>
          </w:tcPr>
          <w:p w:rsidR="00C11A9C" w:rsidRPr="00B851C6" w:rsidRDefault="00C11A9C" w:rsidP="00A51570">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 DIDÁTICA </w:t>
            </w:r>
            <w:r w:rsidR="00A51570">
              <w:rPr>
                <w:rFonts w:ascii="Helvetica" w:hAnsi="Helvetica" w:cs="HelveticaLTStd-BlkCond"/>
                <w:b/>
                <w:color w:val="FFFFFF"/>
                <w:sz w:val="26"/>
                <w:szCs w:val="26"/>
              </w:rPr>
              <w:t>8</w:t>
            </w:r>
            <w:r>
              <w:rPr>
                <w:rFonts w:ascii="Helvetica" w:hAnsi="Helvetica" w:cs="HelveticaLTStd-BlkCond"/>
                <w:b/>
                <w:color w:val="FFFFFF"/>
                <w:sz w:val="26"/>
                <w:szCs w:val="26"/>
              </w:rPr>
              <w:t xml:space="preserve"> DO MANUAL MF9</w:t>
            </w:r>
          </w:p>
        </w:tc>
      </w:tr>
      <w:tr w:rsidR="00C11A9C" w:rsidRPr="00B851C6" w:rsidTr="00722FCC">
        <w:tc>
          <w:tcPr>
            <w:tcW w:w="15588" w:type="dxa"/>
            <w:gridSpan w:val="5"/>
          </w:tcPr>
          <w:p w:rsidR="00C11A9C" w:rsidRDefault="00C11A9C" w:rsidP="00722FCC">
            <w:pPr>
              <w:rPr>
                <w:rFonts w:cs="Arial"/>
                <w:b/>
                <w:sz w:val="20"/>
                <w:szCs w:val="20"/>
              </w:rPr>
            </w:pPr>
            <w:r w:rsidRPr="00B851C6">
              <w:rPr>
                <w:rFonts w:ascii="Helvetica" w:hAnsi="Helvetica" w:cs="HelveticaLTStd-BoldCond"/>
                <w:b/>
                <w:bCs/>
                <w:sz w:val="24"/>
                <w:szCs w:val="24"/>
              </w:rPr>
              <w:t xml:space="preserve">DOMÍNIO: </w:t>
            </w:r>
            <w:r w:rsidR="00A51570">
              <w:rPr>
                <w:rFonts w:cs="Arial"/>
                <w:b/>
              </w:rPr>
              <w:t>ÁLGEBRA</w:t>
            </w:r>
            <w:r w:rsidR="00A51570" w:rsidRPr="007F58E1">
              <w:rPr>
                <w:rFonts w:cs="Arial"/>
                <w:b/>
              </w:rPr>
              <w:t xml:space="preserve"> (</w:t>
            </w:r>
            <w:r w:rsidR="00A51570">
              <w:rPr>
                <w:rFonts w:cs="Arial"/>
                <w:b/>
              </w:rPr>
              <w:t>ALG9</w:t>
            </w:r>
            <w:r w:rsidR="00A51570" w:rsidRPr="007F58E1">
              <w:rPr>
                <w:rFonts w:cs="Arial"/>
                <w:b/>
              </w:rPr>
              <w:t>)</w:t>
            </w:r>
            <w:r w:rsidR="00A51570">
              <w:rPr>
                <w:rFonts w:cs="Arial"/>
                <w:b/>
              </w:rPr>
              <w:t>. FUNÇÕES, SEQUÊNCIAS E SUCESSÕES</w:t>
            </w:r>
            <w:r w:rsidRPr="007F58E1">
              <w:rPr>
                <w:rFonts w:cs="Arial"/>
                <w:b/>
              </w:rPr>
              <w:t xml:space="preserve"> (</w:t>
            </w:r>
            <w:r w:rsidR="00A51570">
              <w:rPr>
                <w:rFonts w:cs="Arial"/>
                <w:b/>
              </w:rPr>
              <w:t>FSS</w:t>
            </w:r>
            <w:r>
              <w:rPr>
                <w:rFonts w:cs="Arial"/>
                <w:b/>
              </w:rPr>
              <w:t>9</w:t>
            </w:r>
            <w:r w:rsidRPr="007F58E1">
              <w:rPr>
                <w:rFonts w:cs="Arial"/>
                <w:b/>
              </w:rPr>
              <w:t>)</w:t>
            </w:r>
          </w:p>
          <w:p w:rsidR="00C11A9C" w:rsidRPr="00DF0555" w:rsidRDefault="00C11A9C" w:rsidP="00722FCC">
            <w:pPr>
              <w:rPr>
                <w:rFonts w:cs="Arial"/>
                <w:bCs/>
                <w:sz w:val="20"/>
                <w:szCs w:val="20"/>
              </w:rPr>
            </w:pPr>
          </w:p>
        </w:tc>
      </w:tr>
      <w:tr w:rsidR="00C11A9C" w:rsidRPr="00B851C6" w:rsidTr="00A51570">
        <w:trPr>
          <w:trHeight w:val="724"/>
        </w:trPr>
        <w:tc>
          <w:tcPr>
            <w:tcW w:w="2263"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560" w:type="dxa"/>
            <w:shd w:val="clear" w:color="auto" w:fill="595959" w:themeFill="text1" w:themeFillTint="A6"/>
          </w:tcPr>
          <w:p w:rsidR="00C11A9C" w:rsidRDefault="00C11A9C" w:rsidP="00722FCC">
            <w:pPr>
              <w:autoSpaceDE w:val="0"/>
              <w:autoSpaceDN w:val="0"/>
              <w:adjustRightInd w:val="0"/>
              <w:spacing w:before="60" w:after="60"/>
              <w:jc w:val="center"/>
              <w:rPr>
                <w:rFonts w:ascii="Helvetica" w:hAnsi="Helvetica" w:cs="HelveticaLTStd-BlkCond"/>
                <w:b/>
                <w:color w:val="FFFFFF"/>
                <w:sz w:val="16"/>
                <w:szCs w:val="16"/>
              </w:rPr>
            </w:pPr>
          </w:p>
          <w:p w:rsidR="00C11A9C" w:rsidRPr="00B851C6" w:rsidRDefault="00C11A9C" w:rsidP="00A51570">
            <w:pPr>
              <w:autoSpaceDE w:val="0"/>
              <w:autoSpaceDN w:val="0"/>
              <w:adjustRightInd w:val="0"/>
              <w:spacing w:before="60" w:after="60"/>
              <w:ind w:left="176" w:hanging="6"/>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C11A9C" w:rsidRPr="00DC21ED" w:rsidRDefault="00C11A9C" w:rsidP="00722FCC">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5103"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C11A9C" w:rsidRDefault="00C11A9C" w:rsidP="00722FCC">
            <w:pPr>
              <w:autoSpaceDE w:val="0"/>
              <w:autoSpaceDN w:val="0"/>
              <w:adjustRightInd w:val="0"/>
              <w:spacing w:before="60" w:after="60"/>
              <w:jc w:val="center"/>
              <w:rPr>
                <w:rFonts w:ascii="Helvetica" w:hAnsi="Helvetica" w:cs="HelveticaLTStd-BlkCond"/>
                <w:b/>
                <w:color w:val="FFFFFF"/>
                <w:sz w:val="16"/>
                <w:szCs w:val="16"/>
              </w:rPr>
            </w:pPr>
          </w:p>
          <w:p w:rsidR="00C11A9C" w:rsidRPr="00B851C6" w:rsidRDefault="00C11A9C" w:rsidP="00722FCC">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C11A9C" w:rsidRPr="00DC21ED" w:rsidRDefault="00C11A9C" w:rsidP="00722FCC">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C11A9C" w:rsidRPr="007D30F4" w:rsidTr="00A51570">
        <w:tc>
          <w:tcPr>
            <w:tcW w:w="2263" w:type="dxa"/>
          </w:tcPr>
          <w:p w:rsidR="00C11A9C" w:rsidRPr="007074FA" w:rsidRDefault="00C11A9C" w:rsidP="00722FCC">
            <w:pPr>
              <w:rPr>
                <w:rFonts w:cs="Arial"/>
                <w:b/>
                <w:bCs/>
              </w:rPr>
            </w:pPr>
            <w:r w:rsidRPr="007074FA">
              <w:rPr>
                <w:rFonts w:cs="Arial"/>
                <w:b/>
                <w:bCs/>
              </w:rPr>
              <w:t>0</w:t>
            </w:r>
            <w:r w:rsidR="00A51570" w:rsidRPr="00DA7A45">
              <w:rPr>
                <w:rFonts w:cs="Arial"/>
                <w:b/>
                <w:bCs/>
              </w:rPr>
              <w:t xml:space="preserve"> – </w:t>
            </w:r>
            <w:r w:rsidR="00A51570">
              <w:rPr>
                <w:rFonts w:cs="Arial"/>
                <w:b/>
                <w:bCs/>
              </w:rPr>
              <w:t>Proporcionalidade direta. Função afim. Função de proporcionalidade direta</w:t>
            </w:r>
          </w:p>
          <w:p w:rsidR="00C11A9C" w:rsidRPr="007074FA" w:rsidRDefault="00C11A9C" w:rsidP="00722FCC">
            <w:pPr>
              <w:rPr>
                <w:rFonts w:cs="Arial"/>
                <w:b/>
                <w:bCs/>
              </w:rPr>
            </w:pPr>
          </w:p>
        </w:tc>
        <w:tc>
          <w:tcPr>
            <w:tcW w:w="1560" w:type="dxa"/>
          </w:tcPr>
          <w:p w:rsidR="00C11A9C" w:rsidRPr="007074FA" w:rsidRDefault="00C11A9C" w:rsidP="00722FCC">
            <w:pPr>
              <w:jc w:val="center"/>
              <w:rPr>
                <w:rFonts w:cs="Arial"/>
              </w:rPr>
            </w:pPr>
            <w:r>
              <w:rPr>
                <w:rFonts w:cs="Arial"/>
              </w:rPr>
              <w:t>2</w:t>
            </w:r>
          </w:p>
        </w:tc>
        <w:tc>
          <w:tcPr>
            <w:tcW w:w="5103" w:type="dxa"/>
          </w:tcPr>
          <w:p w:rsidR="00C11A9C" w:rsidRPr="007074FA" w:rsidRDefault="00C11A9C" w:rsidP="00722FCC">
            <w:pPr>
              <w:rPr>
                <w:rFonts w:cs="Arial"/>
              </w:rPr>
            </w:pPr>
          </w:p>
        </w:tc>
        <w:tc>
          <w:tcPr>
            <w:tcW w:w="3685" w:type="dxa"/>
          </w:tcPr>
          <w:p w:rsidR="00A51570" w:rsidRPr="00A51570" w:rsidRDefault="00A51570" w:rsidP="00B66819">
            <w:pPr>
              <w:pStyle w:val="PargrafodaLista"/>
              <w:numPr>
                <w:ilvl w:val="0"/>
                <w:numId w:val="1"/>
              </w:numPr>
              <w:autoSpaceDE w:val="0"/>
              <w:autoSpaceDN w:val="0"/>
              <w:adjustRightInd w:val="0"/>
              <w:ind w:left="170" w:hanging="170"/>
              <w:rPr>
                <w:rFonts w:cs="Arial"/>
              </w:rPr>
            </w:pPr>
            <w:r w:rsidRPr="00A51570">
              <w:rPr>
                <w:rFonts w:cs="Arial"/>
              </w:rPr>
              <w:t>Exploração (Recordo pág. 98)</w:t>
            </w:r>
          </w:p>
          <w:p w:rsidR="00C11A9C" w:rsidRPr="007074FA" w:rsidRDefault="00A51570" w:rsidP="00A51570">
            <w:pPr>
              <w:pStyle w:val="PargrafodaLista"/>
              <w:numPr>
                <w:ilvl w:val="0"/>
                <w:numId w:val="1"/>
              </w:numPr>
              <w:autoSpaceDE w:val="0"/>
              <w:autoSpaceDN w:val="0"/>
              <w:adjustRightInd w:val="0"/>
              <w:ind w:left="170" w:hanging="170"/>
              <w:rPr>
                <w:rFonts w:cs="Arial"/>
              </w:rPr>
            </w:pPr>
            <w:r w:rsidRPr="007074FA">
              <w:rPr>
                <w:rFonts w:cs="Arial"/>
              </w:rPr>
              <w:t>Tarefas 1</w:t>
            </w:r>
            <w:r>
              <w:rPr>
                <w:rFonts w:cs="Arial"/>
              </w:rPr>
              <w:t xml:space="preserve">, </w:t>
            </w:r>
            <w:r w:rsidRPr="007074FA">
              <w:rPr>
                <w:rFonts w:cs="Arial"/>
              </w:rPr>
              <w:t>2</w:t>
            </w:r>
            <w:r>
              <w:rPr>
                <w:rFonts w:cs="Arial"/>
              </w:rPr>
              <w:t xml:space="preserve"> e 3</w:t>
            </w:r>
            <w:r w:rsidRPr="007074FA">
              <w:rPr>
                <w:rFonts w:cs="Arial"/>
              </w:rPr>
              <w:t xml:space="preserve"> (pág. </w:t>
            </w:r>
            <w:r>
              <w:rPr>
                <w:rFonts w:cs="Arial"/>
              </w:rPr>
              <w:t>99</w:t>
            </w:r>
            <w:r w:rsidRPr="007074FA">
              <w:rPr>
                <w:rFonts w:cs="Arial"/>
              </w:rPr>
              <w:t>)</w:t>
            </w:r>
          </w:p>
        </w:tc>
        <w:tc>
          <w:tcPr>
            <w:tcW w:w="2977" w:type="dxa"/>
          </w:tcPr>
          <w:p w:rsidR="00C11A9C" w:rsidRPr="007074FA" w:rsidRDefault="00C11A9C" w:rsidP="00722FCC">
            <w:pPr>
              <w:rPr>
                <w:rFonts w:cs="Arial"/>
              </w:rPr>
            </w:pPr>
            <w:r w:rsidRPr="007074FA">
              <w:rPr>
                <w:rFonts w:cs="Arial"/>
              </w:rPr>
              <w:t>Manual</w:t>
            </w:r>
          </w:p>
          <w:p w:rsidR="00C11A9C" w:rsidRPr="007074FA" w:rsidRDefault="00A51570" w:rsidP="00722FCC">
            <w:pPr>
              <w:rPr>
                <w:rFonts w:cs="Arial"/>
              </w:rPr>
            </w:pPr>
            <w:r>
              <w:rPr>
                <w:rFonts w:cs="Arial"/>
              </w:rPr>
              <w:t>CA – Ficha diagnóstica 8</w:t>
            </w:r>
          </w:p>
        </w:tc>
      </w:tr>
      <w:tr w:rsidR="00C11A9C" w:rsidRPr="007D30F4" w:rsidTr="00A51570">
        <w:tc>
          <w:tcPr>
            <w:tcW w:w="2263" w:type="dxa"/>
          </w:tcPr>
          <w:p w:rsidR="00C11A9C" w:rsidRPr="007074FA" w:rsidRDefault="00C11A9C" w:rsidP="00722FCC">
            <w:pPr>
              <w:rPr>
                <w:rFonts w:cs="Arial"/>
                <w:b/>
              </w:rPr>
            </w:pPr>
            <w:r w:rsidRPr="007074FA">
              <w:rPr>
                <w:rFonts w:cs="Arial"/>
                <w:b/>
                <w:bCs/>
              </w:rPr>
              <w:t>1</w:t>
            </w:r>
            <w:r w:rsidRPr="00DA7A45">
              <w:rPr>
                <w:rFonts w:cs="Arial"/>
                <w:b/>
                <w:bCs/>
              </w:rPr>
              <w:t xml:space="preserve"> – </w:t>
            </w:r>
            <w:r w:rsidR="00A51570">
              <w:rPr>
                <w:rFonts w:cs="Arial"/>
                <w:b/>
                <w:bCs/>
              </w:rPr>
              <w:t>Proporcionalidade inversa</w:t>
            </w:r>
          </w:p>
          <w:p w:rsidR="00C11A9C" w:rsidRPr="007074FA" w:rsidRDefault="00C11A9C" w:rsidP="00722FCC">
            <w:pPr>
              <w:rPr>
                <w:rFonts w:cs="Arial"/>
                <w:b/>
              </w:rPr>
            </w:pPr>
          </w:p>
        </w:tc>
        <w:tc>
          <w:tcPr>
            <w:tcW w:w="1560" w:type="dxa"/>
          </w:tcPr>
          <w:p w:rsidR="00C11A9C" w:rsidRPr="007074FA" w:rsidRDefault="00A51570" w:rsidP="00722FCC">
            <w:pPr>
              <w:jc w:val="center"/>
              <w:rPr>
                <w:rFonts w:cs="Arial"/>
              </w:rPr>
            </w:pPr>
            <w:r>
              <w:rPr>
                <w:rFonts w:cs="Arial"/>
              </w:rPr>
              <w:t>2</w:t>
            </w:r>
          </w:p>
        </w:tc>
        <w:tc>
          <w:tcPr>
            <w:tcW w:w="5103" w:type="dxa"/>
          </w:tcPr>
          <w:p w:rsidR="00C11A9C" w:rsidRPr="007074FA" w:rsidRDefault="00A51570" w:rsidP="00722FCC">
            <w:pPr>
              <w:rPr>
                <w:rFonts w:cs="Arial"/>
              </w:rPr>
            </w:pPr>
            <w:r>
              <w:rPr>
                <w:rFonts w:cs="Arial"/>
              </w:rPr>
              <w:t xml:space="preserve">5.1, 5.2, 5.3, 6.1 </w:t>
            </w:r>
            <w:r w:rsidRPr="00A51570">
              <w:rPr>
                <w:rFonts w:cs="Arial"/>
                <w:b/>
              </w:rPr>
              <w:t>(ALG9)</w:t>
            </w:r>
          </w:p>
        </w:tc>
        <w:tc>
          <w:tcPr>
            <w:tcW w:w="3685" w:type="dxa"/>
          </w:tcPr>
          <w:p w:rsidR="00A41BB4" w:rsidRDefault="00A41BB4" w:rsidP="000E199C">
            <w:pPr>
              <w:pStyle w:val="PargrafodaLista"/>
              <w:numPr>
                <w:ilvl w:val="0"/>
                <w:numId w:val="1"/>
              </w:numPr>
              <w:autoSpaceDE w:val="0"/>
              <w:autoSpaceDN w:val="0"/>
              <w:adjustRightInd w:val="0"/>
              <w:ind w:left="170" w:hanging="170"/>
              <w:rPr>
                <w:rFonts w:cs="Arial"/>
              </w:rPr>
            </w:pPr>
            <w:r w:rsidRPr="00A41BB4">
              <w:rPr>
                <w:rFonts w:cs="Arial"/>
              </w:rPr>
              <w:t>Exploração (págs. 100 e 101)</w:t>
            </w:r>
          </w:p>
          <w:p w:rsidR="00A41BB4" w:rsidRPr="00A41BB4" w:rsidRDefault="00A41BB4" w:rsidP="000E199C">
            <w:pPr>
              <w:pStyle w:val="PargrafodaLista"/>
              <w:numPr>
                <w:ilvl w:val="0"/>
                <w:numId w:val="1"/>
              </w:numPr>
              <w:autoSpaceDE w:val="0"/>
              <w:autoSpaceDN w:val="0"/>
              <w:adjustRightInd w:val="0"/>
              <w:ind w:left="170" w:hanging="170"/>
              <w:rPr>
                <w:rFonts w:cs="Arial"/>
              </w:rPr>
            </w:pPr>
            <w:r w:rsidRPr="00A41BB4">
              <w:rPr>
                <w:rFonts w:cs="Arial"/>
              </w:rPr>
              <w:t>Tarefa 4 (pág. 101)</w:t>
            </w:r>
          </w:p>
          <w:p w:rsidR="00C11A9C" w:rsidRPr="007074FA" w:rsidRDefault="00A41BB4" w:rsidP="00A41BB4">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10</w:t>
            </w:r>
            <w:r w:rsidRPr="007074FA">
              <w:rPr>
                <w:rFonts w:cs="Arial"/>
              </w:rPr>
              <w:t>2)</w:t>
            </w:r>
          </w:p>
        </w:tc>
        <w:tc>
          <w:tcPr>
            <w:tcW w:w="2977" w:type="dxa"/>
          </w:tcPr>
          <w:p w:rsidR="00C11A9C" w:rsidRPr="007074FA" w:rsidRDefault="00C11A9C" w:rsidP="00722FCC">
            <w:pPr>
              <w:rPr>
                <w:rFonts w:cs="Arial"/>
              </w:rPr>
            </w:pPr>
            <w:r w:rsidRPr="007074FA">
              <w:rPr>
                <w:rFonts w:cs="Arial"/>
              </w:rPr>
              <w:t>Manual</w:t>
            </w:r>
          </w:p>
          <w:p w:rsidR="00C11A9C" w:rsidRPr="007074FA" w:rsidRDefault="00A51570" w:rsidP="00722FCC">
            <w:pPr>
              <w:rPr>
                <w:rFonts w:cs="Arial"/>
              </w:rPr>
            </w:pPr>
            <w:r>
              <w:rPr>
                <w:rFonts w:cs="Arial"/>
              </w:rPr>
              <w:t>CA – Ficha 30</w:t>
            </w:r>
          </w:p>
        </w:tc>
      </w:tr>
      <w:tr w:rsidR="00A51570" w:rsidRPr="007D30F4" w:rsidTr="00A51570">
        <w:tc>
          <w:tcPr>
            <w:tcW w:w="2263" w:type="dxa"/>
          </w:tcPr>
          <w:p w:rsidR="00A51570" w:rsidRPr="007074FA" w:rsidRDefault="00A41BB4" w:rsidP="00722FCC">
            <w:pPr>
              <w:rPr>
                <w:rFonts w:cs="Arial"/>
                <w:b/>
                <w:bCs/>
              </w:rPr>
            </w:pPr>
            <w:r>
              <w:rPr>
                <w:rFonts w:cs="Arial"/>
                <w:b/>
                <w:bCs/>
              </w:rPr>
              <w:t xml:space="preserve">2 </w:t>
            </w:r>
            <w:r w:rsidRPr="00DA7A45">
              <w:rPr>
                <w:rFonts w:cs="Arial"/>
                <w:b/>
                <w:bCs/>
              </w:rPr>
              <w:t>–</w:t>
            </w:r>
            <w:r>
              <w:rPr>
                <w:rFonts w:cs="Arial"/>
                <w:b/>
                <w:bCs/>
              </w:rPr>
              <w:t xml:space="preserve"> Função de proporcionalidade inversa</w:t>
            </w:r>
          </w:p>
        </w:tc>
        <w:tc>
          <w:tcPr>
            <w:tcW w:w="1560" w:type="dxa"/>
          </w:tcPr>
          <w:p w:rsidR="00A51570" w:rsidRDefault="00A41BB4" w:rsidP="00722FCC">
            <w:pPr>
              <w:jc w:val="center"/>
              <w:rPr>
                <w:rFonts w:cs="Arial"/>
              </w:rPr>
            </w:pPr>
            <w:r>
              <w:rPr>
                <w:rFonts w:cs="Arial"/>
              </w:rPr>
              <w:t>4</w:t>
            </w:r>
          </w:p>
        </w:tc>
        <w:tc>
          <w:tcPr>
            <w:tcW w:w="5103" w:type="dxa"/>
          </w:tcPr>
          <w:p w:rsidR="00A51570" w:rsidRDefault="00A41BB4" w:rsidP="00722FCC">
            <w:pPr>
              <w:rPr>
                <w:rFonts w:cs="Arial"/>
              </w:rPr>
            </w:pPr>
            <w:r>
              <w:rPr>
                <w:rFonts w:cs="Arial"/>
              </w:rPr>
              <w:t xml:space="preserve">1.1, 1.2, 2.1 </w:t>
            </w:r>
            <w:r w:rsidRPr="00A41BB4">
              <w:rPr>
                <w:rFonts w:cs="Arial"/>
                <w:b/>
              </w:rPr>
              <w:t>(FSS9)</w:t>
            </w:r>
          </w:p>
        </w:tc>
        <w:tc>
          <w:tcPr>
            <w:tcW w:w="3685" w:type="dxa"/>
          </w:tcPr>
          <w:p w:rsidR="00A41BB4" w:rsidRDefault="00A41BB4" w:rsidP="002B6C6D">
            <w:pPr>
              <w:pStyle w:val="PargrafodaLista"/>
              <w:numPr>
                <w:ilvl w:val="0"/>
                <w:numId w:val="1"/>
              </w:numPr>
              <w:autoSpaceDE w:val="0"/>
              <w:autoSpaceDN w:val="0"/>
              <w:adjustRightInd w:val="0"/>
              <w:ind w:left="170" w:hanging="170"/>
              <w:rPr>
                <w:rFonts w:cs="Arial"/>
              </w:rPr>
            </w:pPr>
            <w:r w:rsidRPr="00A41BB4">
              <w:rPr>
                <w:rFonts w:cs="Arial"/>
              </w:rPr>
              <w:t>Tarefa 5 (pág. 103)</w:t>
            </w:r>
          </w:p>
          <w:p w:rsidR="00A41BB4" w:rsidRPr="00A41BB4" w:rsidRDefault="00A41BB4" w:rsidP="002B6C6D">
            <w:pPr>
              <w:pStyle w:val="PargrafodaLista"/>
              <w:numPr>
                <w:ilvl w:val="0"/>
                <w:numId w:val="1"/>
              </w:numPr>
              <w:autoSpaceDE w:val="0"/>
              <w:autoSpaceDN w:val="0"/>
              <w:adjustRightInd w:val="0"/>
              <w:ind w:left="170" w:hanging="170"/>
              <w:rPr>
                <w:rFonts w:cs="Arial"/>
              </w:rPr>
            </w:pPr>
            <w:r w:rsidRPr="00A41BB4">
              <w:rPr>
                <w:rFonts w:cs="Arial"/>
              </w:rPr>
              <w:t>Exploração (págs. 104 e 105)</w:t>
            </w:r>
          </w:p>
          <w:p w:rsidR="00A41BB4" w:rsidRPr="007074FA" w:rsidRDefault="00A41BB4" w:rsidP="00A41BB4">
            <w:pPr>
              <w:pStyle w:val="PargrafodaLista"/>
              <w:numPr>
                <w:ilvl w:val="0"/>
                <w:numId w:val="1"/>
              </w:numPr>
              <w:autoSpaceDE w:val="0"/>
              <w:autoSpaceDN w:val="0"/>
              <w:adjustRightInd w:val="0"/>
              <w:ind w:left="170" w:hanging="170"/>
              <w:rPr>
                <w:rFonts w:cs="Arial"/>
              </w:rPr>
            </w:pPr>
            <w:r w:rsidRPr="007074FA">
              <w:rPr>
                <w:rFonts w:cs="Arial"/>
              </w:rPr>
              <w:t>Aplico o que aprendi (pág</w:t>
            </w:r>
            <w:r>
              <w:rPr>
                <w:rFonts w:cs="Arial"/>
              </w:rPr>
              <w:t>s</w:t>
            </w:r>
            <w:r w:rsidRPr="007074FA">
              <w:rPr>
                <w:rFonts w:cs="Arial"/>
              </w:rPr>
              <w:t xml:space="preserve">. </w:t>
            </w:r>
            <w:r>
              <w:rPr>
                <w:rFonts w:cs="Arial"/>
              </w:rPr>
              <w:t>106 e 107)</w:t>
            </w:r>
          </w:p>
        </w:tc>
        <w:tc>
          <w:tcPr>
            <w:tcW w:w="2977" w:type="dxa"/>
          </w:tcPr>
          <w:p w:rsidR="00A41BB4" w:rsidRPr="007074FA" w:rsidRDefault="00A41BB4" w:rsidP="00A41BB4">
            <w:pPr>
              <w:rPr>
                <w:rFonts w:cs="Arial"/>
              </w:rPr>
            </w:pPr>
            <w:r w:rsidRPr="007074FA">
              <w:rPr>
                <w:rFonts w:cs="Arial"/>
              </w:rPr>
              <w:t>Manual</w:t>
            </w:r>
          </w:p>
          <w:p w:rsidR="00A51570" w:rsidRPr="007074FA" w:rsidRDefault="00A41BB4" w:rsidP="00A41BB4">
            <w:pPr>
              <w:rPr>
                <w:rFonts w:cs="Arial"/>
              </w:rPr>
            </w:pPr>
            <w:r>
              <w:rPr>
                <w:rFonts w:cs="Arial"/>
              </w:rPr>
              <w:t>CA – Ficha 31</w:t>
            </w:r>
          </w:p>
        </w:tc>
      </w:tr>
      <w:tr w:rsidR="00A41BB4" w:rsidRPr="007D30F4" w:rsidTr="00A51570">
        <w:tc>
          <w:tcPr>
            <w:tcW w:w="2263" w:type="dxa"/>
          </w:tcPr>
          <w:p w:rsidR="00A41BB4" w:rsidRDefault="00A41BB4" w:rsidP="00722FCC">
            <w:pPr>
              <w:rPr>
                <w:rFonts w:cs="Arial"/>
                <w:b/>
                <w:bCs/>
              </w:rPr>
            </w:pPr>
            <w:r>
              <w:rPr>
                <w:rFonts w:cs="Arial"/>
                <w:b/>
                <w:bCs/>
              </w:rPr>
              <w:t>3 – Funções do tipo y = ax</w:t>
            </w:r>
            <w:r w:rsidRPr="00521C11">
              <w:rPr>
                <w:rFonts w:cs="Arial"/>
                <w:b/>
                <w:bCs/>
                <w:vertAlign w:val="superscript"/>
              </w:rPr>
              <w:t>2</w:t>
            </w:r>
            <w:r>
              <w:rPr>
                <w:rFonts w:cs="Arial"/>
                <w:b/>
                <w:bCs/>
              </w:rPr>
              <w:t xml:space="preserve">, com a </w:t>
            </w:r>
            <w:r>
              <w:rPr>
                <w:rFonts w:cs="Arial"/>
                <w:b/>
                <w:bCs/>
              </w:rPr>
              <w:sym w:font="Symbol" w:char="F0B9"/>
            </w:r>
            <w:r>
              <w:rPr>
                <w:rFonts w:cs="Arial"/>
                <w:b/>
                <w:bCs/>
              </w:rPr>
              <w:t xml:space="preserve"> 0</w:t>
            </w:r>
          </w:p>
        </w:tc>
        <w:tc>
          <w:tcPr>
            <w:tcW w:w="1560" w:type="dxa"/>
          </w:tcPr>
          <w:p w:rsidR="00A41BB4" w:rsidRDefault="00A41BB4" w:rsidP="00722FCC">
            <w:pPr>
              <w:jc w:val="center"/>
              <w:rPr>
                <w:rFonts w:cs="Arial"/>
              </w:rPr>
            </w:pPr>
            <w:r>
              <w:rPr>
                <w:rFonts w:cs="Arial"/>
              </w:rPr>
              <w:t>4</w:t>
            </w:r>
          </w:p>
        </w:tc>
        <w:tc>
          <w:tcPr>
            <w:tcW w:w="5103" w:type="dxa"/>
          </w:tcPr>
          <w:p w:rsidR="00A41BB4" w:rsidRDefault="00A41BB4" w:rsidP="00722FCC">
            <w:pPr>
              <w:rPr>
                <w:rFonts w:cs="Arial"/>
              </w:rPr>
            </w:pPr>
            <w:r>
              <w:rPr>
                <w:rFonts w:cs="Arial"/>
              </w:rPr>
              <w:t xml:space="preserve">3.1, 3.2 </w:t>
            </w:r>
            <w:r w:rsidRPr="00A41BB4">
              <w:rPr>
                <w:rFonts w:cs="Arial"/>
                <w:b/>
              </w:rPr>
              <w:t>(FSS9)</w:t>
            </w:r>
          </w:p>
        </w:tc>
        <w:tc>
          <w:tcPr>
            <w:tcW w:w="3685" w:type="dxa"/>
          </w:tcPr>
          <w:p w:rsidR="00A41BB4" w:rsidRDefault="00A41BB4" w:rsidP="009D65CE">
            <w:pPr>
              <w:pStyle w:val="PargrafodaLista"/>
              <w:numPr>
                <w:ilvl w:val="0"/>
                <w:numId w:val="1"/>
              </w:numPr>
              <w:autoSpaceDE w:val="0"/>
              <w:autoSpaceDN w:val="0"/>
              <w:adjustRightInd w:val="0"/>
              <w:ind w:left="170" w:hanging="170"/>
              <w:rPr>
                <w:rFonts w:cs="Arial"/>
              </w:rPr>
            </w:pPr>
            <w:r w:rsidRPr="00A41BB4">
              <w:rPr>
                <w:rFonts w:cs="Arial"/>
              </w:rPr>
              <w:t>Tarefa 6 (pág. 108)</w:t>
            </w:r>
          </w:p>
          <w:p w:rsidR="00A41BB4" w:rsidRDefault="00A41BB4" w:rsidP="0068480D">
            <w:pPr>
              <w:pStyle w:val="PargrafodaLista"/>
              <w:numPr>
                <w:ilvl w:val="0"/>
                <w:numId w:val="1"/>
              </w:numPr>
              <w:autoSpaceDE w:val="0"/>
              <w:autoSpaceDN w:val="0"/>
              <w:adjustRightInd w:val="0"/>
              <w:ind w:left="170" w:hanging="170"/>
              <w:rPr>
                <w:rFonts w:cs="Arial"/>
              </w:rPr>
            </w:pPr>
            <w:r w:rsidRPr="00A41BB4">
              <w:rPr>
                <w:rFonts w:cs="Arial"/>
              </w:rPr>
              <w:t>Exploração (págs. 109 e 110)</w:t>
            </w:r>
          </w:p>
          <w:p w:rsidR="00A41BB4" w:rsidRDefault="00A41BB4" w:rsidP="001534AD">
            <w:pPr>
              <w:pStyle w:val="PargrafodaLista"/>
              <w:numPr>
                <w:ilvl w:val="0"/>
                <w:numId w:val="1"/>
              </w:numPr>
              <w:autoSpaceDE w:val="0"/>
              <w:autoSpaceDN w:val="0"/>
              <w:adjustRightInd w:val="0"/>
              <w:ind w:left="170" w:hanging="170"/>
              <w:rPr>
                <w:rFonts w:cs="Arial"/>
              </w:rPr>
            </w:pPr>
            <w:r w:rsidRPr="00A41BB4">
              <w:rPr>
                <w:rFonts w:cs="Arial"/>
              </w:rPr>
              <w:t>Tarefa 7 e 8 (pág. 110)</w:t>
            </w:r>
          </w:p>
          <w:p w:rsidR="00A41BB4" w:rsidRPr="00A41BB4" w:rsidRDefault="00A41BB4" w:rsidP="001534AD">
            <w:pPr>
              <w:pStyle w:val="PargrafodaLista"/>
              <w:numPr>
                <w:ilvl w:val="0"/>
                <w:numId w:val="1"/>
              </w:numPr>
              <w:autoSpaceDE w:val="0"/>
              <w:autoSpaceDN w:val="0"/>
              <w:adjustRightInd w:val="0"/>
              <w:ind w:left="170" w:hanging="170"/>
              <w:rPr>
                <w:rFonts w:cs="Arial"/>
              </w:rPr>
            </w:pPr>
            <w:r w:rsidRPr="00A41BB4">
              <w:rPr>
                <w:rFonts w:cs="Arial"/>
              </w:rPr>
              <w:t>Exploração (pág. 111)</w:t>
            </w:r>
          </w:p>
          <w:p w:rsidR="00A41BB4" w:rsidRPr="00A41BB4" w:rsidRDefault="00A41BB4" w:rsidP="00A41BB4">
            <w:pPr>
              <w:pStyle w:val="PargrafodaLista"/>
              <w:numPr>
                <w:ilvl w:val="0"/>
                <w:numId w:val="1"/>
              </w:numPr>
              <w:autoSpaceDE w:val="0"/>
              <w:autoSpaceDN w:val="0"/>
              <w:adjustRightInd w:val="0"/>
              <w:ind w:left="170" w:hanging="170"/>
              <w:rPr>
                <w:rFonts w:cs="Arial"/>
              </w:rPr>
            </w:pPr>
            <w:r w:rsidRPr="007074FA">
              <w:rPr>
                <w:rFonts w:cs="Arial"/>
              </w:rPr>
              <w:t>Aplico o que aprendi (pág</w:t>
            </w:r>
            <w:r>
              <w:rPr>
                <w:rFonts w:cs="Arial"/>
              </w:rPr>
              <w:t>s</w:t>
            </w:r>
            <w:r w:rsidRPr="007074FA">
              <w:rPr>
                <w:rFonts w:cs="Arial"/>
              </w:rPr>
              <w:t xml:space="preserve">. </w:t>
            </w:r>
            <w:r>
              <w:rPr>
                <w:rFonts w:cs="Arial"/>
              </w:rPr>
              <w:t>112 e 113)</w:t>
            </w:r>
          </w:p>
        </w:tc>
        <w:tc>
          <w:tcPr>
            <w:tcW w:w="2977" w:type="dxa"/>
          </w:tcPr>
          <w:p w:rsidR="00A41BB4" w:rsidRPr="007074FA" w:rsidRDefault="00A41BB4" w:rsidP="00A41BB4">
            <w:pPr>
              <w:rPr>
                <w:rFonts w:cs="Arial"/>
              </w:rPr>
            </w:pPr>
            <w:r w:rsidRPr="007074FA">
              <w:rPr>
                <w:rFonts w:cs="Arial"/>
              </w:rPr>
              <w:t>Manual</w:t>
            </w:r>
          </w:p>
          <w:p w:rsidR="00A41BB4" w:rsidRPr="007074FA" w:rsidRDefault="00A41BB4" w:rsidP="00A41BB4">
            <w:pPr>
              <w:rPr>
                <w:rFonts w:cs="Arial"/>
              </w:rPr>
            </w:pPr>
            <w:r>
              <w:rPr>
                <w:rFonts w:cs="Arial"/>
              </w:rPr>
              <w:t>CA – Ficha 32</w:t>
            </w:r>
          </w:p>
        </w:tc>
      </w:tr>
      <w:tr w:rsidR="00C11A9C" w:rsidRPr="007D30F4" w:rsidTr="00A51570">
        <w:tc>
          <w:tcPr>
            <w:tcW w:w="2263" w:type="dxa"/>
          </w:tcPr>
          <w:p w:rsidR="00C11A9C" w:rsidRPr="00242889" w:rsidRDefault="00C11A9C" w:rsidP="00722FCC">
            <w:pPr>
              <w:pStyle w:val="Default"/>
              <w:ind w:left="171"/>
              <w:rPr>
                <w:rFonts w:cs="Arial"/>
                <w:b/>
                <w:bCs/>
                <w:sz w:val="22"/>
                <w:szCs w:val="22"/>
              </w:rPr>
            </w:pPr>
            <w:r w:rsidRPr="00242889">
              <w:rPr>
                <w:rFonts w:cs="Arial"/>
                <w:b/>
                <w:bCs/>
                <w:sz w:val="22"/>
                <w:szCs w:val="22"/>
              </w:rPr>
              <w:t>Consolidação de conceitos e resolução de problemas.</w:t>
            </w:r>
          </w:p>
          <w:p w:rsidR="00C11A9C" w:rsidRPr="007074FA" w:rsidRDefault="00C11A9C" w:rsidP="00722FCC">
            <w:pPr>
              <w:pStyle w:val="Default"/>
              <w:ind w:left="171"/>
              <w:rPr>
                <w:rFonts w:cs="Arial"/>
                <w:b/>
                <w:bCs/>
              </w:rPr>
            </w:pPr>
            <w:r w:rsidRPr="00242889">
              <w:rPr>
                <w:rFonts w:cs="Arial"/>
                <w:b/>
                <w:bCs/>
                <w:sz w:val="22"/>
                <w:szCs w:val="22"/>
              </w:rPr>
              <w:t>Avaliação</w:t>
            </w:r>
          </w:p>
        </w:tc>
        <w:tc>
          <w:tcPr>
            <w:tcW w:w="1560" w:type="dxa"/>
          </w:tcPr>
          <w:p w:rsidR="00C11A9C" w:rsidRPr="007074FA" w:rsidRDefault="00A41BB4" w:rsidP="00722FCC">
            <w:pPr>
              <w:jc w:val="center"/>
              <w:rPr>
                <w:rFonts w:cs="Arial"/>
              </w:rPr>
            </w:pPr>
            <w:r>
              <w:rPr>
                <w:rFonts w:cs="Arial"/>
              </w:rPr>
              <w:t>4</w:t>
            </w:r>
          </w:p>
        </w:tc>
        <w:tc>
          <w:tcPr>
            <w:tcW w:w="5103" w:type="dxa"/>
          </w:tcPr>
          <w:p w:rsidR="00C11A9C" w:rsidRPr="007074FA" w:rsidRDefault="00C11A9C" w:rsidP="00722FCC">
            <w:pPr>
              <w:rPr>
                <w:rFonts w:cs="Arial"/>
              </w:rPr>
            </w:pPr>
            <w:r w:rsidRPr="007074FA">
              <w:rPr>
                <w:rFonts w:cs="Arial"/>
              </w:rPr>
              <w:t>Todas as anteriores</w:t>
            </w:r>
          </w:p>
        </w:tc>
        <w:tc>
          <w:tcPr>
            <w:tcW w:w="3685" w:type="dxa"/>
          </w:tcPr>
          <w:p w:rsidR="00A41BB4" w:rsidRDefault="00A41BB4" w:rsidP="006C4344">
            <w:pPr>
              <w:pStyle w:val="PargrafodaLista"/>
              <w:numPr>
                <w:ilvl w:val="0"/>
                <w:numId w:val="1"/>
              </w:numPr>
              <w:autoSpaceDE w:val="0"/>
              <w:autoSpaceDN w:val="0"/>
              <w:adjustRightInd w:val="0"/>
              <w:ind w:left="170" w:hanging="170"/>
              <w:rPr>
                <w:rFonts w:cs="Arial"/>
              </w:rPr>
            </w:pPr>
            <w:r w:rsidRPr="00A41BB4">
              <w:rPr>
                <w:rFonts w:cs="Arial"/>
              </w:rPr>
              <w:t xml:space="preserve">+ </w:t>
            </w:r>
            <w:proofErr w:type="gramStart"/>
            <w:r w:rsidRPr="00A41BB4">
              <w:rPr>
                <w:rFonts w:cs="Arial"/>
              </w:rPr>
              <w:t>exercícios</w:t>
            </w:r>
            <w:proofErr w:type="gramEnd"/>
            <w:r w:rsidRPr="00A41BB4">
              <w:rPr>
                <w:rFonts w:cs="Arial"/>
              </w:rPr>
              <w:t xml:space="preserve"> e problemas (págs. 114 a 117)</w:t>
            </w:r>
          </w:p>
          <w:p w:rsidR="00A41BB4" w:rsidRDefault="00A41BB4" w:rsidP="00C27104">
            <w:pPr>
              <w:pStyle w:val="PargrafodaLista"/>
              <w:numPr>
                <w:ilvl w:val="0"/>
                <w:numId w:val="1"/>
              </w:numPr>
              <w:autoSpaceDE w:val="0"/>
              <w:autoSpaceDN w:val="0"/>
              <w:adjustRightInd w:val="0"/>
              <w:ind w:left="170" w:hanging="170"/>
              <w:rPr>
                <w:rFonts w:cs="Arial"/>
              </w:rPr>
            </w:pPr>
            <w:r w:rsidRPr="00A41BB4">
              <w:rPr>
                <w:rFonts w:cs="Arial"/>
              </w:rPr>
              <w:t>“Já sei” (págs. 118 e 119)</w:t>
            </w:r>
          </w:p>
          <w:p w:rsidR="00A41BB4" w:rsidRPr="00A41BB4" w:rsidRDefault="00A41BB4" w:rsidP="00C27104">
            <w:pPr>
              <w:pStyle w:val="PargrafodaLista"/>
              <w:numPr>
                <w:ilvl w:val="0"/>
                <w:numId w:val="1"/>
              </w:numPr>
              <w:autoSpaceDE w:val="0"/>
              <w:autoSpaceDN w:val="0"/>
              <w:adjustRightInd w:val="0"/>
              <w:ind w:left="170" w:hanging="170"/>
              <w:rPr>
                <w:rFonts w:cs="Arial"/>
              </w:rPr>
            </w:pPr>
            <w:r w:rsidRPr="00A41BB4">
              <w:rPr>
                <w:rFonts w:cs="Arial"/>
              </w:rPr>
              <w:t>“Preparo as provas” (págs. 120 a 123)</w:t>
            </w:r>
          </w:p>
          <w:p w:rsidR="00C11A9C" w:rsidRPr="007074FA" w:rsidRDefault="00A41BB4" w:rsidP="00A41BB4">
            <w:pPr>
              <w:pStyle w:val="PargrafodaLista"/>
              <w:numPr>
                <w:ilvl w:val="0"/>
                <w:numId w:val="1"/>
              </w:numPr>
              <w:autoSpaceDE w:val="0"/>
              <w:autoSpaceDN w:val="0"/>
              <w:adjustRightInd w:val="0"/>
              <w:ind w:left="170" w:hanging="170"/>
              <w:rPr>
                <w:rFonts w:cs="Arial"/>
              </w:rPr>
            </w:pPr>
            <w:r w:rsidRPr="007074FA">
              <w:rPr>
                <w:rFonts w:cs="Arial"/>
              </w:rPr>
              <w:t>“</w:t>
            </w:r>
            <w:r>
              <w:rPr>
                <w:rFonts w:cs="Arial"/>
              </w:rPr>
              <w:t>Teste 8</w:t>
            </w:r>
            <w:r w:rsidRPr="007074FA">
              <w:rPr>
                <w:rFonts w:cs="Arial"/>
              </w:rPr>
              <w:t>” (pág</w:t>
            </w:r>
            <w:r>
              <w:rPr>
                <w:rFonts w:cs="Arial"/>
              </w:rPr>
              <w:t>s</w:t>
            </w:r>
            <w:r w:rsidRPr="007074FA">
              <w:rPr>
                <w:rFonts w:cs="Arial"/>
              </w:rPr>
              <w:t xml:space="preserve">. </w:t>
            </w:r>
            <w:r>
              <w:rPr>
                <w:rFonts w:cs="Arial"/>
              </w:rPr>
              <w:t>124 e 125</w:t>
            </w:r>
            <w:r w:rsidRPr="007074FA">
              <w:rPr>
                <w:rFonts w:cs="Arial"/>
              </w:rPr>
              <w:t>)</w:t>
            </w:r>
          </w:p>
        </w:tc>
        <w:tc>
          <w:tcPr>
            <w:tcW w:w="2977" w:type="dxa"/>
          </w:tcPr>
          <w:p w:rsidR="00C11A9C" w:rsidRPr="007074FA" w:rsidRDefault="00C11A9C" w:rsidP="00722FCC">
            <w:pPr>
              <w:rPr>
                <w:rFonts w:cs="Arial"/>
              </w:rPr>
            </w:pPr>
            <w:r w:rsidRPr="007074FA">
              <w:rPr>
                <w:rFonts w:cs="Arial"/>
              </w:rPr>
              <w:t>Manual</w:t>
            </w:r>
          </w:p>
          <w:p w:rsidR="00C11A9C" w:rsidRPr="007074FA" w:rsidRDefault="00A41BB4" w:rsidP="00722FCC">
            <w:pPr>
              <w:rPr>
                <w:rFonts w:cs="Arial"/>
              </w:rPr>
            </w:pPr>
            <w:r>
              <w:rPr>
                <w:rFonts w:cs="Arial"/>
              </w:rPr>
              <w:t>CA – Ficha Global 8</w:t>
            </w:r>
          </w:p>
        </w:tc>
      </w:tr>
    </w:tbl>
    <w:p w:rsidR="00C11A9C" w:rsidRDefault="00C11A9C" w:rsidP="00C11A9C">
      <w:pPr>
        <w:ind w:left="0" w:firstLine="0"/>
      </w:pPr>
    </w:p>
    <w:p w:rsidR="00C11A9C" w:rsidRDefault="00C11A9C">
      <w:r>
        <w:br w:type="page"/>
      </w:r>
    </w:p>
    <w:tbl>
      <w:tblPr>
        <w:tblStyle w:val="Tabelacomgrelha"/>
        <w:tblpPr w:leftFromText="141" w:rightFromText="141" w:vertAnchor="text" w:tblpY="182"/>
        <w:tblW w:w="15730" w:type="dxa"/>
        <w:tblLayout w:type="fixed"/>
        <w:tblLook w:val="04A0"/>
      </w:tblPr>
      <w:tblGrid>
        <w:gridCol w:w="4957"/>
        <w:gridCol w:w="10773"/>
      </w:tblGrid>
      <w:tr w:rsidR="00C11A9C" w:rsidRPr="00FF1792" w:rsidTr="00722FCC">
        <w:tc>
          <w:tcPr>
            <w:tcW w:w="4957" w:type="dxa"/>
            <w:shd w:val="clear" w:color="auto" w:fill="D0CECE" w:themeFill="background2" w:themeFillShade="E6"/>
          </w:tcPr>
          <w:p w:rsidR="00C11A9C" w:rsidRPr="00FF1792" w:rsidRDefault="00A41BB4" w:rsidP="00722FCC">
            <w:pPr>
              <w:rPr>
                <w:rFonts w:ascii="Helvetica" w:hAnsi="Helvetica"/>
                <w:b/>
              </w:rPr>
            </w:pPr>
            <w:r>
              <w:rPr>
                <w:rFonts w:ascii="Arial" w:hAnsi="Arial" w:cs="Arial"/>
                <w:b/>
                <w:bCs/>
                <w:color w:val="D99594"/>
                <w:sz w:val="20"/>
                <w:szCs w:val="20"/>
              </w:rPr>
              <w:lastRenderedPageBreak/>
              <w:t>CAPÍTULO 9</w:t>
            </w:r>
          </w:p>
        </w:tc>
        <w:tc>
          <w:tcPr>
            <w:tcW w:w="10773" w:type="dxa"/>
            <w:shd w:val="clear" w:color="auto" w:fill="FFFFFF" w:themeFill="background1"/>
          </w:tcPr>
          <w:p w:rsidR="00C11A9C" w:rsidRPr="00FC59D2" w:rsidRDefault="00A41BB4" w:rsidP="00722FCC">
            <w:pPr>
              <w:rPr>
                <w:rFonts w:ascii="Arial" w:hAnsi="Arial" w:cs="Arial"/>
                <w:b/>
                <w:bCs/>
                <w:color w:val="D99594"/>
                <w:sz w:val="20"/>
                <w:szCs w:val="20"/>
              </w:rPr>
            </w:pPr>
            <w:r>
              <w:rPr>
                <w:rFonts w:ascii="Arial" w:hAnsi="Arial" w:cs="Arial"/>
                <w:b/>
                <w:bCs/>
                <w:color w:val="D99594"/>
                <w:sz w:val="20"/>
                <w:szCs w:val="20"/>
              </w:rPr>
              <w:t>HISTOGRAMAS. PROBABILIDADES</w:t>
            </w:r>
          </w:p>
        </w:tc>
      </w:tr>
      <w:tr w:rsidR="00C11A9C" w:rsidRPr="00FF1792" w:rsidTr="00722FCC">
        <w:tc>
          <w:tcPr>
            <w:tcW w:w="4957" w:type="dxa"/>
            <w:shd w:val="clear" w:color="auto" w:fill="D0CECE" w:themeFill="background2" w:themeFillShade="E6"/>
          </w:tcPr>
          <w:p w:rsidR="00C11A9C" w:rsidRPr="00FF1792" w:rsidRDefault="00C11A9C" w:rsidP="00722FCC">
            <w:pPr>
              <w:rPr>
                <w:rFonts w:ascii="Helvetica" w:hAnsi="Helvetica"/>
                <w:b/>
              </w:rPr>
            </w:pPr>
            <w:r w:rsidRPr="00B55429">
              <w:rPr>
                <w:rFonts w:cs="Arial"/>
                <w:b/>
                <w:bCs/>
              </w:rPr>
              <w:t>DOMÍNIO</w:t>
            </w:r>
          </w:p>
        </w:tc>
        <w:tc>
          <w:tcPr>
            <w:tcW w:w="10773" w:type="dxa"/>
            <w:shd w:val="clear" w:color="auto" w:fill="D0CECE" w:themeFill="background2" w:themeFillShade="E6"/>
          </w:tcPr>
          <w:p w:rsidR="00C11A9C" w:rsidRPr="00FF1792" w:rsidRDefault="00C11A9C" w:rsidP="00722FCC">
            <w:pPr>
              <w:rPr>
                <w:rFonts w:ascii="Helvetica" w:hAnsi="Helvetica"/>
                <w:b/>
              </w:rPr>
            </w:pPr>
            <w:r w:rsidRPr="00B55429">
              <w:rPr>
                <w:rFonts w:cs="Arial"/>
                <w:b/>
                <w:bCs/>
              </w:rPr>
              <w:t>TEMPOS LETIVOS</w:t>
            </w:r>
          </w:p>
        </w:tc>
      </w:tr>
      <w:tr w:rsidR="00C11A9C" w:rsidRPr="00FF1792" w:rsidTr="00722FCC">
        <w:tc>
          <w:tcPr>
            <w:tcW w:w="4957" w:type="dxa"/>
          </w:tcPr>
          <w:p w:rsidR="00C11A9C" w:rsidRPr="00FF1792" w:rsidRDefault="00C11A9C" w:rsidP="00722FCC">
            <w:pPr>
              <w:ind w:left="171" w:hanging="1"/>
              <w:rPr>
                <w:rFonts w:ascii="Helvetica" w:hAnsi="Helvetica"/>
              </w:rPr>
            </w:pPr>
            <w:r>
              <w:rPr>
                <w:rFonts w:cs="Arial"/>
                <w:bCs/>
              </w:rPr>
              <w:t>Organização e Tratamento de Dados (OTD9</w:t>
            </w:r>
            <w:r w:rsidRPr="00B55429">
              <w:rPr>
                <w:rFonts w:cs="Arial"/>
                <w:bCs/>
              </w:rPr>
              <w:t>)</w:t>
            </w:r>
          </w:p>
        </w:tc>
        <w:tc>
          <w:tcPr>
            <w:tcW w:w="10773" w:type="dxa"/>
          </w:tcPr>
          <w:p w:rsidR="00C11A9C" w:rsidRPr="000B5971" w:rsidRDefault="00A41BB4" w:rsidP="00A41BB4">
            <w:pPr>
              <w:rPr>
                <w:rFonts w:ascii="Helvetica" w:hAnsi="Helvetica"/>
              </w:rPr>
            </w:pPr>
            <w:r>
              <w:rPr>
                <w:rFonts w:cs="Arial"/>
                <w:bCs/>
              </w:rPr>
              <w:t>22</w:t>
            </w:r>
            <w:r w:rsidR="00C11A9C" w:rsidRPr="000B5971">
              <w:rPr>
                <w:rFonts w:cs="Arial"/>
                <w:bCs/>
              </w:rPr>
              <w:t xml:space="preserve"> </w:t>
            </w:r>
            <w:proofErr w:type="gramStart"/>
            <w:r w:rsidR="00C11A9C" w:rsidRPr="000B5971">
              <w:rPr>
                <w:rFonts w:cs="Arial"/>
                <w:bCs/>
              </w:rPr>
              <w:t>tempos</w:t>
            </w:r>
            <w:proofErr w:type="gramEnd"/>
            <w:r w:rsidR="00C11A9C" w:rsidRPr="000B5971">
              <w:rPr>
                <w:rFonts w:cs="Arial"/>
                <w:bCs/>
              </w:rPr>
              <w:t xml:space="preserve"> de 50 minutos</w:t>
            </w:r>
          </w:p>
        </w:tc>
      </w:tr>
    </w:tbl>
    <w:tbl>
      <w:tblPr>
        <w:tblStyle w:val="Tabelacomgrelha"/>
        <w:tblpPr w:leftFromText="141" w:rightFromText="141" w:vertAnchor="page" w:horzAnchor="margin" w:tblpY="2289"/>
        <w:tblW w:w="15730" w:type="dxa"/>
        <w:tblLook w:val="04A0"/>
      </w:tblPr>
      <w:tblGrid>
        <w:gridCol w:w="15730"/>
      </w:tblGrid>
      <w:tr w:rsidR="00C11A9C" w:rsidRPr="00FF1792" w:rsidTr="00722FCC">
        <w:tc>
          <w:tcPr>
            <w:tcW w:w="15730" w:type="dxa"/>
            <w:shd w:val="clear" w:color="auto" w:fill="D0CECE" w:themeFill="background2" w:themeFillShade="E6"/>
          </w:tcPr>
          <w:p w:rsidR="00C11A9C" w:rsidRDefault="00C11A9C" w:rsidP="00722FCC">
            <w:pPr>
              <w:rPr>
                <w:rFonts w:cs="Arial"/>
                <w:bCs/>
              </w:rPr>
            </w:pPr>
            <w:r w:rsidRPr="00B55429">
              <w:rPr>
                <w:rFonts w:cs="Arial"/>
                <w:b/>
                <w:bCs/>
              </w:rPr>
              <w:t>CONTEÚDOS</w:t>
            </w:r>
            <w:r w:rsidRPr="00017E7D">
              <w:rPr>
                <w:rFonts w:cs="Arial"/>
                <w:bCs/>
              </w:rPr>
              <w:t xml:space="preserve"> </w:t>
            </w:r>
          </w:p>
          <w:p w:rsidR="00C11A9C" w:rsidRPr="00A976B2" w:rsidRDefault="00C11A9C" w:rsidP="00722FCC">
            <w:pPr>
              <w:rPr>
                <w:rFonts w:cs="Arial"/>
                <w:bCs/>
                <w:sz w:val="16"/>
                <w:szCs w:val="16"/>
              </w:rPr>
            </w:pPr>
          </w:p>
        </w:tc>
      </w:tr>
      <w:tr w:rsidR="00C11A9C" w:rsidRPr="00FF1792" w:rsidTr="00722FCC">
        <w:tc>
          <w:tcPr>
            <w:tcW w:w="15730" w:type="dxa"/>
          </w:tcPr>
          <w:p w:rsidR="00C11A9C" w:rsidRPr="003B3BD5" w:rsidRDefault="00C11A9C" w:rsidP="00722FCC">
            <w:pPr>
              <w:pStyle w:val="PargrafodaLista"/>
              <w:ind w:left="0" w:firstLine="171"/>
              <w:rPr>
                <w:rFonts w:cs="Arial"/>
                <w:bCs/>
                <w:sz w:val="20"/>
                <w:szCs w:val="20"/>
              </w:rPr>
            </w:pPr>
          </w:p>
          <w:p w:rsidR="00A41BB4" w:rsidRPr="00A41BB4" w:rsidRDefault="00A41BB4" w:rsidP="00A41BB4">
            <w:pPr>
              <w:pStyle w:val="Default"/>
              <w:ind w:firstLine="171"/>
              <w:rPr>
                <w:rFonts w:ascii="Times New Roman" w:hAnsi="Times New Roman" w:cs="Times New Roman"/>
                <w:sz w:val="22"/>
                <w:szCs w:val="22"/>
              </w:rPr>
            </w:pPr>
            <w:r w:rsidRPr="00A41BB4">
              <w:rPr>
                <w:rFonts w:ascii="Times New Roman" w:hAnsi="Times New Roman" w:cs="Times New Roman"/>
                <w:bCs/>
                <w:sz w:val="22"/>
                <w:szCs w:val="22"/>
              </w:rPr>
              <w:t xml:space="preserve">Histogramas </w:t>
            </w:r>
          </w:p>
          <w:p w:rsidR="00C11A9C" w:rsidRPr="00A41BB4" w:rsidRDefault="00A41BB4" w:rsidP="00A41BB4">
            <w:pPr>
              <w:pStyle w:val="PargrafodaLista"/>
              <w:ind w:left="0" w:firstLine="171"/>
              <w:rPr>
                <w:rFonts w:ascii="Times New Roman" w:hAnsi="Times New Roman" w:cs="Times New Roman"/>
                <w:bCs/>
              </w:rPr>
            </w:pPr>
            <w:r w:rsidRPr="00A41BB4">
              <w:rPr>
                <w:rFonts w:ascii="Times New Roman" w:hAnsi="Times New Roman" w:cs="Times New Roman"/>
                <w:bCs/>
              </w:rPr>
              <w:t>Probabilidade</w:t>
            </w:r>
            <w:r w:rsidRPr="00A41BB4">
              <w:rPr>
                <w:rFonts w:ascii="Times New Roman" w:hAnsi="Times New Roman" w:cs="Times New Roman"/>
                <w:bCs/>
                <w:lang w:eastAsia="pt-PT"/>
              </w:rPr>
              <w:t xml:space="preserve"> </w:t>
            </w:r>
            <w:r w:rsidR="00C11A9C" w:rsidRPr="00A41BB4">
              <w:rPr>
                <w:rFonts w:ascii="Times New Roman" w:hAnsi="Times New Roman" w:cs="Times New Roman"/>
                <w:bCs/>
                <w:lang w:eastAsia="pt-PT"/>
              </w:rPr>
              <w:t xml:space="preserve"> </w:t>
            </w:r>
            <w:r w:rsidR="00C11A9C" w:rsidRPr="00A41BB4">
              <w:rPr>
                <w:rFonts w:ascii="Times New Roman" w:hAnsi="Times New Roman" w:cs="Times New Roman"/>
                <w:bCs/>
              </w:rPr>
              <w:t xml:space="preserve"> </w:t>
            </w:r>
          </w:p>
          <w:p w:rsidR="00C11A9C" w:rsidRPr="00B53265" w:rsidRDefault="00C11A9C" w:rsidP="00722FCC">
            <w:pPr>
              <w:pStyle w:val="PargrafodaLista"/>
              <w:ind w:left="0" w:firstLine="171"/>
              <w:rPr>
                <w:rFonts w:cs="Arial"/>
                <w:bCs/>
              </w:rPr>
            </w:pPr>
          </w:p>
        </w:tc>
      </w:tr>
      <w:tr w:rsidR="00C11A9C" w:rsidRPr="00FF1792" w:rsidTr="00722FCC">
        <w:tc>
          <w:tcPr>
            <w:tcW w:w="15730" w:type="dxa"/>
            <w:shd w:val="clear" w:color="auto" w:fill="D0CECE" w:themeFill="background2" w:themeFillShade="E6"/>
          </w:tcPr>
          <w:p w:rsidR="00C11A9C" w:rsidRPr="00B468FE" w:rsidRDefault="00C11A9C" w:rsidP="00722FCC">
            <w:pPr>
              <w:tabs>
                <w:tab w:val="left" w:pos="5081"/>
              </w:tabs>
              <w:rPr>
                <w:rFonts w:cs="Arial"/>
                <w:b/>
                <w:bCs/>
                <w:sz w:val="8"/>
                <w:szCs w:val="8"/>
              </w:rPr>
            </w:pPr>
          </w:p>
          <w:p w:rsidR="00C11A9C" w:rsidRDefault="00C11A9C" w:rsidP="00722FCC">
            <w:pPr>
              <w:tabs>
                <w:tab w:val="left" w:pos="5081"/>
              </w:tabs>
              <w:rPr>
                <w:rFonts w:cs="Arial"/>
                <w:b/>
                <w:bCs/>
              </w:rPr>
            </w:pPr>
            <w:r w:rsidRPr="00B55429">
              <w:rPr>
                <w:rFonts w:cs="Arial"/>
                <w:b/>
                <w:bCs/>
              </w:rPr>
              <w:t>OBJETIVOS</w:t>
            </w:r>
            <w:r>
              <w:rPr>
                <w:rFonts w:cs="Arial"/>
                <w:b/>
                <w:bCs/>
              </w:rPr>
              <w:t xml:space="preserve"> GERAIS</w:t>
            </w:r>
          </w:p>
          <w:p w:rsidR="00C11A9C" w:rsidRPr="00A976B2" w:rsidRDefault="00C11A9C" w:rsidP="00722FCC">
            <w:pPr>
              <w:tabs>
                <w:tab w:val="left" w:pos="5081"/>
              </w:tabs>
              <w:rPr>
                <w:rFonts w:cs="Arial"/>
                <w:b/>
                <w:bCs/>
                <w:sz w:val="16"/>
                <w:szCs w:val="16"/>
              </w:rPr>
            </w:pPr>
          </w:p>
        </w:tc>
      </w:tr>
      <w:tr w:rsidR="00C11A9C" w:rsidRPr="00FF1792" w:rsidTr="00722FCC">
        <w:tc>
          <w:tcPr>
            <w:tcW w:w="15730" w:type="dxa"/>
          </w:tcPr>
          <w:p w:rsidR="00C11A9C" w:rsidRPr="003B3BD5" w:rsidRDefault="00C11A9C" w:rsidP="00722FCC">
            <w:pPr>
              <w:pStyle w:val="Default"/>
              <w:ind w:firstLine="171"/>
              <w:rPr>
                <w:iCs/>
                <w:sz w:val="20"/>
                <w:szCs w:val="20"/>
              </w:rPr>
            </w:pPr>
          </w:p>
          <w:p w:rsidR="00A41BB4" w:rsidRPr="00A41BB4" w:rsidRDefault="00A41BB4" w:rsidP="00A41BB4">
            <w:pPr>
              <w:pStyle w:val="Default"/>
              <w:ind w:firstLine="171"/>
              <w:rPr>
                <w:rFonts w:ascii="Times New Roman" w:hAnsi="Times New Roman" w:cs="Times New Roman"/>
                <w:iCs/>
                <w:sz w:val="22"/>
                <w:szCs w:val="22"/>
              </w:rPr>
            </w:pPr>
            <w:r w:rsidRPr="00A41BB4">
              <w:rPr>
                <w:rFonts w:ascii="Times New Roman" w:hAnsi="Times New Roman" w:cs="Times New Roman"/>
                <w:iCs/>
                <w:sz w:val="22"/>
                <w:szCs w:val="22"/>
              </w:rPr>
              <w:t>Organizar e representar dados em histogramas.</w:t>
            </w:r>
          </w:p>
          <w:p w:rsidR="00A41BB4" w:rsidRPr="00A41BB4" w:rsidRDefault="00A41BB4" w:rsidP="00A41BB4">
            <w:pPr>
              <w:pStyle w:val="Default"/>
              <w:ind w:firstLine="171"/>
              <w:rPr>
                <w:rFonts w:ascii="Times New Roman" w:hAnsi="Times New Roman" w:cs="Times New Roman"/>
                <w:sz w:val="22"/>
                <w:szCs w:val="22"/>
              </w:rPr>
            </w:pPr>
            <w:r w:rsidRPr="00A41BB4">
              <w:rPr>
                <w:rFonts w:ascii="Times New Roman" w:hAnsi="Times New Roman" w:cs="Times New Roman"/>
                <w:iCs/>
                <w:sz w:val="22"/>
                <w:szCs w:val="22"/>
              </w:rPr>
              <w:t>Resolver problemas.</w:t>
            </w:r>
          </w:p>
          <w:p w:rsidR="00C11A9C" w:rsidRPr="006D46A7" w:rsidRDefault="00A41BB4" w:rsidP="00A41BB4">
            <w:pPr>
              <w:rPr>
                <w:bCs/>
                <w:color w:val="000000"/>
                <w:lang w:eastAsia="pt-PT"/>
              </w:rPr>
            </w:pPr>
            <w:r w:rsidRPr="00A41BB4">
              <w:rPr>
                <w:rFonts w:ascii="Times New Roman" w:hAnsi="Times New Roman" w:cs="Times New Roman"/>
                <w:iCs/>
              </w:rPr>
              <w:t>Utilizar corretamente a linguagem da probabilidade</w:t>
            </w:r>
            <w:r w:rsidR="00C11A9C">
              <w:rPr>
                <w:bCs/>
                <w:iCs/>
                <w:color w:val="000000"/>
                <w:lang w:eastAsia="pt-PT"/>
              </w:rPr>
              <w:t>.</w:t>
            </w:r>
          </w:p>
          <w:p w:rsidR="00C11A9C" w:rsidRPr="00B53265" w:rsidRDefault="00C11A9C" w:rsidP="00722FCC">
            <w:pPr>
              <w:pStyle w:val="PargrafodaLista"/>
              <w:ind w:left="171" w:firstLine="0"/>
              <w:rPr>
                <w:rFonts w:ascii="Helvetica" w:hAnsi="Helvetica"/>
                <w:sz w:val="20"/>
              </w:rPr>
            </w:pPr>
          </w:p>
        </w:tc>
      </w:tr>
      <w:tr w:rsidR="00C11A9C" w:rsidRPr="00FF1792" w:rsidTr="00722FCC">
        <w:tc>
          <w:tcPr>
            <w:tcW w:w="15730" w:type="dxa"/>
            <w:shd w:val="clear" w:color="auto" w:fill="D0CECE" w:themeFill="background2" w:themeFillShade="E6"/>
          </w:tcPr>
          <w:p w:rsidR="00C11A9C" w:rsidRPr="003E7E73" w:rsidRDefault="00C11A9C" w:rsidP="00722FCC">
            <w:pPr>
              <w:spacing w:before="120" w:after="120"/>
              <w:rPr>
                <w:rFonts w:ascii="Helvetica" w:hAnsi="Helvetica"/>
                <w:b/>
                <w:sz w:val="20"/>
              </w:rPr>
            </w:pPr>
            <w:r w:rsidRPr="005E1081">
              <w:rPr>
                <w:rFonts w:ascii="Arial" w:hAnsi="Arial" w:cs="Arial"/>
                <w:b/>
                <w:iCs/>
                <w:sz w:val="20"/>
                <w:szCs w:val="20"/>
              </w:rPr>
              <w:t>METAS DE APRENDIZAGEM</w:t>
            </w:r>
          </w:p>
        </w:tc>
      </w:tr>
      <w:tr w:rsidR="00C11A9C" w:rsidRPr="00FF1792" w:rsidTr="00722FCC">
        <w:tc>
          <w:tcPr>
            <w:tcW w:w="15730" w:type="dxa"/>
          </w:tcPr>
          <w:p w:rsidR="00C11A9C" w:rsidRDefault="00C11A9C" w:rsidP="00722FCC">
            <w:pPr>
              <w:jc w:val="both"/>
              <w:rPr>
                <w:szCs w:val="24"/>
              </w:rPr>
            </w:pPr>
          </w:p>
          <w:p w:rsidR="00C11A9C" w:rsidRDefault="000C13CA" w:rsidP="00722FCC">
            <w:pPr>
              <w:pStyle w:val="Default"/>
              <w:rPr>
                <w:rFonts w:ascii="Times New Roman" w:hAnsi="Times New Roman" w:cs="Times New Roman"/>
                <w:b/>
                <w:bCs/>
                <w:sz w:val="22"/>
                <w:szCs w:val="22"/>
              </w:rPr>
            </w:pPr>
            <w:r w:rsidRPr="00025CA5">
              <w:rPr>
                <w:rFonts w:ascii="Times New Roman" w:hAnsi="Times New Roman" w:cs="Times New Roman"/>
                <w:b/>
                <w:bCs/>
                <w:sz w:val="22"/>
                <w:szCs w:val="22"/>
              </w:rPr>
              <w:t>Histogramas</w:t>
            </w:r>
            <w:r w:rsidRPr="00FD711B">
              <w:rPr>
                <w:rFonts w:ascii="Times New Roman" w:hAnsi="Times New Roman" w:cs="Times New Roman"/>
                <w:b/>
                <w:bCs/>
                <w:sz w:val="22"/>
                <w:szCs w:val="22"/>
              </w:rPr>
              <w:t xml:space="preserve"> </w:t>
            </w:r>
            <w:r>
              <w:rPr>
                <w:rFonts w:ascii="Times New Roman" w:hAnsi="Times New Roman" w:cs="Times New Roman"/>
                <w:b/>
                <w:bCs/>
                <w:sz w:val="22"/>
                <w:szCs w:val="22"/>
              </w:rPr>
              <w:t>(OTD9)</w:t>
            </w:r>
            <w:r w:rsidR="00C11A9C" w:rsidRPr="00FD711B">
              <w:rPr>
                <w:rFonts w:ascii="Times New Roman" w:hAnsi="Times New Roman" w:cs="Times New Roman"/>
                <w:b/>
                <w:bCs/>
                <w:sz w:val="22"/>
                <w:szCs w:val="22"/>
              </w:rPr>
              <w:t xml:space="preserve"> </w:t>
            </w:r>
          </w:p>
          <w:p w:rsidR="00C11A9C" w:rsidRPr="00A976B2" w:rsidRDefault="00C11A9C" w:rsidP="00722FCC">
            <w:pPr>
              <w:pStyle w:val="Default"/>
              <w:rPr>
                <w:rFonts w:ascii="Times New Roman" w:hAnsi="Times New Roman" w:cs="Times New Roman"/>
                <w:sz w:val="16"/>
                <w:szCs w:val="16"/>
              </w:rPr>
            </w:pPr>
          </w:p>
          <w:p w:rsidR="00C11A9C" w:rsidRPr="00FD711B" w:rsidRDefault="00C11A9C" w:rsidP="00722FCC">
            <w:pPr>
              <w:pStyle w:val="Default"/>
              <w:spacing w:line="360" w:lineRule="auto"/>
              <w:rPr>
                <w:rFonts w:ascii="Times New Roman" w:hAnsi="Times New Roman" w:cs="Times New Roman"/>
                <w:sz w:val="22"/>
                <w:szCs w:val="22"/>
              </w:rPr>
            </w:pPr>
            <w:r w:rsidRPr="00FD711B">
              <w:rPr>
                <w:rFonts w:ascii="Times New Roman" w:hAnsi="Times New Roman" w:cs="Times New Roman"/>
                <w:i/>
                <w:iCs/>
                <w:sz w:val="22"/>
                <w:szCs w:val="22"/>
              </w:rPr>
              <w:t xml:space="preserve">1. </w:t>
            </w:r>
            <w:r w:rsidR="000C13CA" w:rsidRPr="00025CA5">
              <w:rPr>
                <w:rFonts w:ascii="Times New Roman" w:hAnsi="Times New Roman" w:cs="Times New Roman"/>
                <w:i/>
                <w:iCs/>
                <w:sz w:val="22"/>
                <w:szCs w:val="22"/>
              </w:rPr>
              <w:t>Organizar e representar dados em histogramas</w:t>
            </w:r>
            <w:r w:rsidR="000C13CA" w:rsidRPr="00FD711B">
              <w:rPr>
                <w:rFonts w:ascii="Times New Roman" w:hAnsi="Times New Roman" w:cs="Times New Roman"/>
                <w:i/>
                <w:iCs/>
                <w:sz w:val="22"/>
                <w:szCs w:val="22"/>
              </w:rPr>
              <w:t xml:space="preserve"> </w:t>
            </w:r>
            <w:r w:rsidRPr="00FD711B">
              <w:rPr>
                <w:rFonts w:ascii="Times New Roman" w:hAnsi="Times New Roman" w:cs="Times New Roman"/>
                <w:i/>
                <w:iCs/>
                <w:sz w:val="22"/>
                <w:szCs w:val="22"/>
              </w:rPr>
              <w:t xml:space="preserve"> </w:t>
            </w:r>
          </w:p>
          <w:p w:rsidR="00557C0C" w:rsidRPr="00025CA5" w:rsidRDefault="00C11A9C" w:rsidP="00557C0C">
            <w:pPr>
              <w:ind w:left="709"/>
              <w:jc w:val="both"/>
              <w:rPr>
                <w:rFonts w:ascii="Times New Roman" w:hAnsi="Times New Roman" w:cs="Times New Roman"/>
              </w:rPr>
            </w:pPr>
            <w:r>
              <w:rPr>
                <w:rFonts w:ascii="Times New Roman" w:hAnsi="Times New Roman" w:cs="Times New Roman"/>
                <w:spacing w:val="-2"/>
              </w:rPr>
              <w:t>1.</w:t>
            </w:r>
            <w:r w:rsidRPr="00FD711B">
              <w:rPr>
                <w:rFonts w:ascii="Times New Roman" w:hAnsi="Times New Roman" w:cs="Times New Roman"/>
                <w:spacing w:val="-2"/>
              </w:rPr>
              <w:t xml:space="preserve">1. </w:t>
            </w:r>
            <w:r w:rsidR="00557C0C" w:rsidRPr="00025CA5">
              <w:rPr>
                <w:rFonts w:ascii="Times New Roman" w:hAnsi="Times New Roman" w:cs="Times New Roman"/>
              </w:rPr>
              <w:t xml:space="preserve">Estender a noção de variável estatística quantitativa ao caso em que cada classe fica determinada por um intervalo de números, fechado à esquerda e aberto à direita, sendo esses intervalos disjuntos dois a dois e de união igual a um intervalo (e estender também ao caso em que se interseta cada um desses intervalos com um conjunto finito pré-determinado de números), designando também cada intervalo por «classe». </w:t>
            </w:r>
          </w:p>
          <w:p w:rsidR="00557C0C" w:rsidRPr="00025CA5" w:rsidRDefault="00557C0C" w:rsidP="00557C0C">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1.</w:t>
            </w:r>
            <w:r w:rsidRPr="00025CA5">
              <w:rPr>
                <w:rFonts w:ascii="Times New Roman" w:hAnsi="Times New Roman" w:cs="Times New Roman"/>
                <w:sz w:val="22"/>
                <w:szCs w:val="22"/>
              </w:rPr>
              <w:t>2. Identificar uma variável estatística quantitativa como «discreta» quando cada classe fica determinada por um número ou um conjunto finito de números e como «contínua» quando se associa a cada classe um intervalo.</w:t>
            </w:r>
          </w:p>
          <w:p w:rsidR="00557C0C" w:rsidRPr="00025CA5" w:rsidRDefault="00557C0C" w:rsidP="00557C0C">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1.</w:t>
            </w:r>
            <w:r w:rsidRPr="00025CA5">
              <w:rPr>
                <w:rFonts w:ascii="Times New Roman" w:hAnsi="Times New Roman" w:cs="Times New Roman"/>
                <w:sz w:val="22"/>
                <w:szCs w:val="22"/>
              </w:rPr>
              <w:t xml:space="preserve">3. Reagrupar as unidades de uma população em classes com base num conjunto de dados numéricos de modo que as classes tenham uma mesma amplitude pré-fixada e designar este processo por «agrupar os dados em classes da mesma amplitude». </w:t>
            </w:r>
          </w:p>
          <w:p w:rsidR="00C11A9C" w:rsidRDefault="00557C0C" w:rsidP="00557C0C">
            <w:pPr>
              <w:ind w:left="709"/>
              <w:jc w:val="both"/>
              <w:rPr>
                <w:rFonts w:ascii="Times New Roman" w:hAnsi="Times New Roman" w:cs="Times New Roman"/>
              </w:rPr>
            </w:pPr>
            <w:r>
              <w:rPr>
                <w:rFonts w:ascii="Times New Roman" w:hAnsi="Times New Roman" w:cs="Times New Roman"/>
              </w:rPr>
              <w:t>1.</w:t>
            </w:r>
            <w:r w:rsidRPr="00025CA5">
              <w:rPr>
                <w:rFonts w:ascii="Times New Roman" w:hAnsi="Times New Roman" w:cs="Times New Roman"/>
              </w:rPr>
              <w:t>4. Identificar, considerado um conjunto de dados agrupados em classes, «histograma» como um gráfico de barras retangulares justapostas e tais que a área dos retângulos é diretamente proporcional à frequência absoluta (e portanto também à frequência relativa) de cada classe</w:t>
            </w:r>
            <w:r w:rsidR="00C11A9C" w:rsidRPr="00FD711B">
              <w:rPr>
                <w:rFonts w:ascii="Times New Roman" w:hAnsi="Times New Roman" w:cs="Times New Roman"/>
              </w:rPr>
              <w:t>.</w:t>
            </w:r>
          </w:p>
          <w:p w:rsidR="00557C0C" w:rsidRPr="00FD711B" w:rsidRDefault="00557C0C" w:rsidP="00557C0C">
            <w:pPr>
              <w:ind w:left="709"/>
              <w:jc w:val="both"/>
              <w:rPr>
                <w:rFonts w:ascii="Times New Roman" w:hAnsi="Times New Roman" w:cs="Times New Roman"/>
              </w:rPr>
            </w:pPr>
            <w:r>
              <w:rPr>
                <w:rFonts w:ascii="Times New Roman" w:hAnsi="Times New Roman" w:cs="Times New Roman"/>
              </w:rPr>
              <w:t xml:space="preserve">1.5. Reconhecer que num histograma formado por retângulos de bases iguais, </w:t>
            </w:r>
            <w:r w:rsidR="00C9005D">
              <w:rPr>
                <w:rFonts w:ascii="Times New Roman" w:hAnsi="Times New Roman" w:cs="Times New Roman"/>
              </w:rPr>
              <w:t>a respetiva altura é diretamente proporcional à frequência absoluta e à frequência relativa de</w:t>
            </w:r>
            <w:r>
              <w:rPr>
                <w:rFonts w:ascii="Times New Roman" w:hAnsi="Times New Roman" w:cs="Times New Roman"/>
              </w:rPr>
              <w:t xml:space="preserve"> cada classe.</w:t>
            </w:r>
          </w:p>
          <w:p w:rsidR="00C11A9C" w:rsidRDefault="00C11A9C" w:rsidP="00557C0C">
            <w:pPr>
              <w:ind w:left="709"/>
              <w:jc w:val="both"/>
              <w:rPr>
                <w:rFonts w:ascii="Times New Roman" w:hAnsi="Times New Roman" w:cs="Times New Roman"/>
              </w:rPr>
            </w:pPr>
            <w:r>
              <w:rPr>
                <w:rFonts w:ascii="Times New Roman" w:hAnsi="Times New Roman" w:cs="Times New Roman"/>
              </w:rPr>
              <w:t>1.</w:t>
            </w:r>
            <w:r w:rsidRPr="00FD711B">
              <w:rPr>
                <w:rFonts w:ascii="Times New Roman" w:hAnsi="Times New Roman" w:cs="Times New Roman"/>
              </w:rPr>
              <w:t xml:space="preserve">6. </w:t>
            </w:r>
            <w:r w:rsidR="00C9005D" w:rsidRPr="00025CA5">
              <w:rPr>
                <w:rFonts w:ascii="Times New Roman" w:hAnsi="Times New Roman" w:cs="Times New Roman"/>
              </w:rPr>
              <w:t>Representar, em histogramas, conjuntos de dados agrupados em classes da mesma amplitude</w:t>
            </w:r>
            <w:r w:rsidRPr="00FD711B">
              <w:rPr>
                <w:rFonts w:ascii="Times New Roman" w:hAnsi="Times New Roman" w:cs="Times New Roman"/>
              </w:rPr>
              <w:t>.</w:t>
            </w:r>
          </w:p>
          <w:p w:rsidR="00C11A9C" w:rsidRPr="00A976B2" w:rsidRDefault="00C11A9C" w:rsidP="00722FCC">
            <w:pPr>
              <w:ind w:left="709"/>
              <w:jc w:val="both"/>
              <w:rPr>
                <w:rFonts w:ascii="Times New Roman" w:hAnsi="Times New Roman" w:cs="Times New Roman"/>
                <w:sz w:val="16"/>
                <w:szCs w:val="16"/>
              </w:rPr>
            </w:pPr>
          </w:p>
          <w:p w:rsidR="00C11A9C" w:rsidRPr="00FD711B" w:rsidRDefault="00C11A9C" w:rsidP="00722FCC">
            <w:pPr>
              <w:pStyle w:val="Default"/>
              <w:spacing w:line="360" w:lineRule="auto"/>
              <w:rPr>
                <w:rFonts w:ascii="Times New Roman" w:hAnsi="Times New Roman" w:cs="Times New Roman"/>
                <w:sz w:val="22"/>
                <w:szCs w:val="22"/>
              </w:rPr>
            </w:pPr>
            <w:r w:rsidRPr="00FD711B">
              <w:rPr>
                <w:rFonts w:ascii="Times New Roman" w:hAnsi="Times New Roman" w:cs="Times New Roman"/>
                <w:i/>
                <w:iCs/>
                <w:sz w:val="22"/>
                <w:szCs w:val="22"/>
              </w:rPr>
              <w:t xml:space="preserve">2. Resolver problemas </w:t>
            </w:r>
          </w:p>
          <w:p w:rsidR="00C11A9C" w:rsidRDefault="00C11A9C" w:rsidP="00AA39A3">
            <w:pPr>
              <w:ind w:left="708"/>
              <w:jc w:val="both"/>
              <w:rPr>
                <w:rFonts w:ascii="Times New Roman" w:hAnsi="Times New Roman" w:cs="Times New Roman"/>
              </w:rPr>
            </w:pPr>
            <w:r>
              <w:rPr>
                <w:rFonts w:ascii="Times New Roman" w:hAnsi="Times New Roman" w:cs="Times New Roman"/>
              </w:rPr>
              <w:t>2.</w:t>
            </w:r>
            <w:r w:rsidRPr="00FD711B">
              <w:rPr>
                <w:rFonts w:ascii="Times New Roman" w:hAnsi="Times New Roman" w:cs="Times New Roman"/>
              </w:rPr>
              <w:t xml:space="preserve">1. Resolver problemas envolvendo </w:t>
            </w:r>
            <w:r w:rsidR="00AA39A3" w:rsidRPr="00025CA5">
              <w:rPr>
                <w:rFonts w:ascii="Times New Roman" w:hAnsi="Times New Roman" w:cs="Times New Roman"/>
              </w:rPr>
              <w:t>a representação de dados em tabelas de frequência, diagramas de caule-e-folhas e histogramas</w:t>
            </w:r>
            <w:r w:rsidRPr="00FD711B">
              <w:rPr>
                <w:rFonts w:ascii="Times New Roman" w:hAnsi="Times New Roman" w:cs="Times New Roman"/>
              </w:rPr>
              <w:t>.</w:t>
            </w:r>
          </w:p>
          <w:p w:rsidR="00AA39A3" w:rsidRDefault="00AA39A3" w:rsidP="00AA39A3">
            <w:pPr>
              <w:ind w:left="708"/>
              <w:jc w:val="both"/>
              <w:rPr>
                <w:rFonts w:ascii="Times New Roman" w:hAnsi="Times New Roman" w:cs="Times New Roman"/>
              </w:rPr>
            </w:pPr>
          </w:p>
          <w:p w:rsidR="00AA39A3" w:rsidRDefault="00AA39A3" w:rsidP="00AA39A3">
            <w:pPr>
              <w:pStyle w:val="Default"/>
              <w:rPr>
                <w:rFonts w:ascii="Times New Roman" w:hAnsi="Times New Roman" w:cs="Times New Roman"/>
                <w:b/>
                <w:bCs/>
                <w:sz w:val="22"/>
                <w:szCs w:val="22"/>
              </w:rPr>
            </w:pPr>
            <w:r w:rsidRPr="00025CA5">
              <w:rPr>
                <w:rFonts w:ascii="Times New Roman" w:hAnsi="Times New Roman" w:cs="Times New Roman"/>
                <w:b/>
                <w:bCs/>
                <w:sz w:val="22"/>
                <w:szCs w:val="22"/>
              </w:rPr>
              <w:t>Probabilidade</w:t>
            </w:r>
            <w:r w:rsidRPr="00FD711B">
              <w:rPr>
                <w:rFonts w:ascii="Times New Roman" w:hAnsi="Times New Roman" w:cs="Times New Roman"/>
                <w:b/>
                <w:bCs/>
                <w:sz w:val="22"/>
                <w:szCs w:val="22"/>
              </w:rPr>
              <w:t xml:space="preserve"> </w:t>
            </w:r>
            <w:r>
              <w:rPr>
                <w:rFonts w:ascii="Times New Roman" w:hAnsi="Times New Roman" w:cs="Times New Roman"/>
                <w:b/>
                <w:bCs/>
                <w:sz w:val="22"/>
                <w:szCs w:val="22"/>
              </w:rPr>
              <w:t>(OTD9)</w:t>
            </w:r>
            <w:r w:rsidRPr="00FD711B">
              <w:rPr>
                <w:rFonts w:ascii="Times New Roman" w:hAnsi="Times New Roman" w:cs="Times New Roman"/>
                <w:b/>
                <w:bCs/>
                <w:sz w:val="22"/>
                <w:szCs w:val="22"/>
              </w:rPr>
              <w:t xml:space="preserve"> </w:t>
            </w:r>
          </w:p>
          <w:p w:rsidR="00AA39A3" w:rsidRPr="00A976B2" w:rsidRDefault="00AA39A3" w:rsidP="00AA39A3">
            <w:pPr>
              <w:pStyle w:val="Default"/>
              <w:rPr>
                <w:rFonts w:ascii="Times New Roman" w:hAnsi="Times New Roman" w:cs="Times New Roman"/>
                <w:sz w:val="16"/>
                <w:szCs w:val="16"/>
              </w:rPr>
            </w:pPr>
          </w:p>
          <w:p w:rsidR="00AA39A3" w:rsidRPr="00FD711B" w:rsidRDefault="00AA39A3" w:rsidP="00AA39A3">
            <w:pPr>
              <w:pStyle w:val="Default"/>
              <w:spacing w:line="360" w:lineRule="auto"/>
              <w:rPr>
                <w:rFonts w:ascii="Times New Roman" w:hAnsi="Times New Roman" w:cs="Times New Roman"/>
                <w:sz w:val="22"/>
                <w:szCs w:val="22"/>
              </w:rPr>
            </w:pPr>
            <w:r w:rsidRPr="00025CA5">
              <w:rPr>
                <w:rFonts w:ascii="Times New Roman" w:hAnsi="Times New Roman" w:cs="Times New Roman"/>
                <w:i/>
                <w:iCs/>
                <w:sz w:val="22"/>
                <w:szCs w:val="22"/>
              </w:rPr>
              <w:lastRenderedPageBreak/>
              <w:t>3. Utilizar corretamente a linguagem da probabilidade</w:t>
            </w:r>
            <w:r w:rsidRPr="00FD711B">
              <w:rPr>
                <w:rFonts w:ascii="Times New Roman" w:hAnsi="Times New Roman" w:cs="Times New Roman"/>
                <w:i/>
                <w:iCs/>
                <w:sz w:val="22"/>
                <w:szCs w:val="22"/>
              </w:rPr>
              <w:t xml:space="preserve">  </w:t>
            </w:r>
          </w:p>
          <w:p w:rsidR="00AA39A3" w:rsidRPr="00025CA5" w:rsidRDefault="00AA39A3" w:rsidP="00AA39A3">
            <w:pPr>
              <w:ind w:left="709"/>
              <w:jc w:val="both"/>
              <w:rPr>
                <w:rFonts w:ascii="Times New Roman" w:hAnsi="Times New Roman" w:cs="Times New Roman"/>
              </w:rPr>
            </w:pPr>
            <w:r>
              <w:rPr>
                <w:rFonts w:ascii="Times New Roman" w:hAnsi="Times New Roman" w:cs="Times New Roman"/>
                <w:spacing w:val="-2"/>
              </w:rPr>
              <w:t>3.</w:t>
            </w:r>
            <w:r w:rsidRPr="00FD711B">
              <w:rPr>
                <w:rFonts w:ascii="Times New Roman" w:hAnsi="Times New Roman" w:cs="Times New Roman"/>
                <w:spacing w:val="-2"/>
              </w:rPr>
              <w:t xml:space="preserve">1. </w:t>
            </w:r>
            <w:r w:rsidRPr="00025CA5">
              <w:rPr>
                <w:rFonts w:ascii="Times New Roman" w:hAnsi="Times New Roman" w:cs="Times New Roman"/>
              </w:rPr>
              <w:t xml:space="preserve">Identificar uma «experiência» como um processo que conduz a um resultado pertencente a um conjunto previamente fixado designado por «universo dos resultados» ou «espaço </w:t>
            </w:r>
            <w:proofErr w:type="spellStart"/>
            <w:r w:rsidRPr="00025CA5">
              <w:rPr>
                <w:rFonts w:ascii="Times New Roman" w:hAnsi="Times New Roman" w:cs="Times New Roman"/>
              </w:rPr>
              <w:t>amostral</w:t>
            </w:r>
            <w:proofErr w:type="spellEnd"/>
            <w:r w:rsidRPr="00025CA5">
              <w:rPr>
                <w:rFonts w:ascii="Times New Roman" w:hAnsi="Times New Roman" w:cs="Times New Roman"/>
              </w:rPr>
              <w:t xml:space="preserve">», não se dispondo de informação que permita excluir a possibilidade de ocorrência de qualquer desses resultados, designar os elementos do espaço </w:t>
            </w:r>
            <w:proofErr w:type="spellStart"/>
            <w:r w:rsidRPr="00025CA5">
              <w:rPr>
                <w:rFonts w:ascii="Times New Roman" w:hAnsi="Times New Roman" w:cs="Times New Roman"/>
              </w:rPr>
              <w:t>amostral</w:t>
            </w:r>
            <w:proofErr w:type="spellEnd"/>
            <w:r w:rsidRPr="00025CA5">
              <w:rPr>
                <w:rFonts w:ascii="Times New Roman" w:hAnsi="Times New Roman" w:cs="Times New Roman"/>
              </w:rPr>
              <w:t xml:space="preserve"> por «casos possíveis» e a experiência por «determinista» quando existe um único caso possível e «aleatória» em caso contrário. </w:t>
            </w:r>
          </w:p>
          <w:p w:rsidR="00AA39A3" w:rsidRPr="00025CA5" w:rsidRDefault="00AA39A3" w:rsidP="00AA39A3">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Pr="00025CA5">
              <w:rPr>
                <w:rFonts w:ascii="Times New Roman" w:hAnsi="Times New Roman" w:cs="Times New Roman"/>
                <w:sz w:val="22"/>
                <w:szCs w:val="22"/>
              </w:rPr>
              <w:t xml:space="preserve">2. Designar por «acontecimento» qualquer subconjunto do universo dos resultados de uma experiência aleatória e os elementos de um acontecimento por «casos favoráveis» a esse acontecimento e utilizar a expressão «o acontecimento A ocorre» para significar que o resultado da experiência aleatória pertence ao conjunto A. </w:t>
            </w:r>
          </w:p>
          <w:p w:rsidR="00AA39A3" w:rsidRPr="00025CA5" w:rsidRDefault="00AA39A3" w:rsidP="00AA39A3">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Pr="00025CA5">
              <w:rPr>
                <w:rFonts w:ascii="Times New Roman" w:hAnsi="Times New Roman" w:cs="Times New Roman"/>
                <w:sz w:val="22"/>
                <w:szCs w:val="22"/>
              </w:rPr>
              <w:t xml:space="preserve">3. Designar, dada uma experiência aleatória, o conjunto vazio por acontecimento «impossível», o universo dos resultados por acontecimento «certo», um acontecimento por «elementar» se existir apenas um caso que lhe seja favorável e por «composto» se existir mais do que um caso que lhe seja favorável. </w:t>
            </w:r>
          </w:p>
          <w:p w:rsidR="00AA39A3" w:rsidRPr="00025CA5" w:rsidRDefault="00AA39A3" w:rsidP="00AA39A3">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Pr="00025CA5">
              <w:rPr>
                <w:rFonts w:ascii="Times New Roman" w:hAnsi="Times New Roman" w:cs="Times New Roman"/>
                <w:sz w:val="22"/>
                <w:szCs w:val="22"/>
              </w:rPr>
              <w:t xml:space="preserve">4. Designar dois acontecimentos por «incompatíveis» ou «disjuntos» quando a respetiva interseção for vazia e por «complementares» quando forem disjuntos e a respetiva reunião for igual ao espaço </w:t>
            </w:r>
            <w:proofErr w:type="spellStart"/>
            <w:r w:rsidRPr="00025CA5">
              <w:rPr>
                <w:rFonts w:ascii="Times New Roman" w:hAnsi="Times New Roman" w:cs="Times New Roman"/>
                <w:sz w:val="22"/>
                <w:szCs w:val="22"/>
              </w:rPr>
              <w:t>amostral</w:t>
            </w:r>
            <w:proofErr w:type="spellEnd"/>
            <w:r w:rsidRPr="00025CA5">
              <w:rPr>
                <w:rFonts w:ascii="Times New Roman" w:hAnsi="Times New Roman" w:cs="Times New Roman"/>
                <w:sz w:val="22"/>
                <w:szCs w:val="22"/>
              </w:rPr>
              <w:t xml:space="preserve">. </w:t>
            </w:r>
          </w:p>
          <w:p w:rsidR="00AA39A3" w:rsidRPr="00025CA5" w:rsidRDefault="00AA39A3" w:rsidP="00AA39A3">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Pr="00025CA5">
              <w:rPr>
                <w:rFonts w:ascii="Times New Roman" w:hAnsi="Times New Roman" w:cs="Times New Roman"/>
                <w:sz w:val="22"/>
                <w:szCs w:val="22"/>
              </w:rPr>
              <w:t>5. Descrever experiências aleatórias que possam ser repetidas mantendo um mesmo universo de resultados e construídas de modo a que se espere, num número significativo de repetições, que cada um dos casos possíveis ocorra aproximadamente com a mesma frequência e designar os acontecimentos elementares dessas experiências por «</w:t>
            </w:r>
            <w:proofErr w:type="spellStart"/>
            <w:r w:rsidRPr="00025CA5">
              <w:rPr>
                <w:rFonts w:ascii="Times New Roman" w:hAnsi="Times New Roman" w:cs="Times New Roman"/>
                <w:sz w:val="22"/>
                <w:szCs w:val="22"/>
              </w:rPr>
              <w:t>equiprováveis</w:t>
            </w:r>
            <w:proofErr w:type="spellEnd"/>
            <w:r w:rsidRPr="00025CA5">
              <w:rPr>
                <w:rFonts w:ascii="Times New Roman" w:hAnsi="Times New Roman" w:cs="Times New Roman"/>
                <w:sz w:val="22"/>
                <w:szCs w:val="22"/>
              </w:rPr>
              <w:t xml:space="preserve">». </w:t>
            </w:r>
          </w:p>
          <w:p w:rsidR="00AA39A3" w:rsidRPr="00025CA5" w:rsidRDefault="00AA39A3" w:rsidP="00AA39A3">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Pr="00025CA5">
              <w:rPr>
                <w:rFonts w:ascii="Times New Roman" w:hAnsi="Times New Roman" w:cs="Times New Roman"/>
                <w:sz w:val="22"/>
                <w:szCs w:val="22"/>
              </w:rPr>
              <w:t xml:space="preserve">6. Designar, dada uma experiência aleatória cujos casos possíveis sejam em número finito e </w:t>
            </w:r>
            <w:proofErr w:type="spellStart"/>
            <w:r w:rsidRPr="00025CA5">
              <w:rPr>
                <w:rFonts w:ascii="Times New Roman" w:hAnsi="Times New Roman" w:cs="Times New Roman"/>
                <w:sz w:val="22"/>
                <w:szCs w:val="22"/>
              </w:rPr>
              <w:t>equiprováveis</w:t>
            </w:r>
            <w:proofErr w:type="spellEnd"/>
            <w:r w:rsidRPr="00025CA5">
              <w:rPr>
                <w:rFonts w:ascii="Times New Roman" w:hAnsi="Times New Roman" w:cs="Times New Roman"/>
                <w:sz w:val="22"/>
                <w:szCs w:val="22"/>
              </w:rPr>
              <w:t xml:space="preserve">, a «probabilidade» de um acontecimento como o quociente entre o número de casos favoráveis a esse acontecimento e o número de casos possíveis, designar esta definição por «regra de Laplace» ou «definição de Laplace de probabilidade» e utilizar corretamente os termos «mais provável», «igualmente provável», «possível», «impossível» e «certo» aplicados, neste contexto, a acontecimentos. </w:t>
            </w:r>
          </w:p>
          <w:p w:rsidR="00AA39A3" w:rsidRPr="00FD711B" w:rsidRDefault="00AA39A3" w:rsidP="00BD6AF2">
            <w:pPr>
              <w:ind w:left="709"/>
              <w:jc w:val="both"/>
              <w:rPr>
                <w:rFonts w:ascii="Times New Roman" w:hAnsi="Times New Roman" w:cs="Times New Roman"/>
              </w:rPr>
            </w:pPr>
            <w:r>
              <w:rPr>
                <w:rFonts w:ascii="Times New Roman" w:hAnsi="Times New Roman" w:cs="Times New Roman"/>
              </w:rPr>
              <w:t>3.</w:t>
            </w:r>
            <w:r w:rsidRPr="00025CA5">
              <w:rPr>
                <w:rFonts w:ascii="Times New Roman" w:hAnsi="Times New Roman" w:cs="Times New Roman"/>
              </w:rPr>
              <w:t xml:space="preserve">7. Reconhecer que a probabilidade de um acontecimento, de entre os que estão associados a uma experiência aleatória cujos casos possíveis sejam em número finito e </w:t>
            </w:r>
            <w:proofErr w:type="spellStart"/>
            <w:r w:rsidRPr="00025CA5">
              <w:rPr>
                <w:rFonts w:ascii="Times New Roman" w:hAnsi="Times New Roman" w:cs="Times New Roman"/>
              </w:rPr>
              <w:t>equiprováveis</w:t>
            </w:r>
            <w:proofErr w:type="spellEnd"/>
            <w:r w:rsidRPr="00025CA5">
              <w:rPr>
                <w:rFonts w:ascii="Times New Roman" w:hAnsi="Times New Roman" w:cs="Times New Roman"/>
              </w:rPr>
              <w:t>, é um número entre 0 e 1 e, nesse contexto, que é igual a 1 a soma das probabilidades de acontecimentos complementares</w:t>
            </w:r>
            <w:r>
              <w:rPr>
                <w:rFonts w:ascii="Times New Roman" w:hAnsi="Times New Roman" w:cs="Times New Roman"/>
              </w:rPr>
              <w:t>.</w:t>
            </w:r>
          </w:p>
          <w:p w:rsidR="00BD6AF2" w:rsidRPr="00025CA5" w:rsidRDefault="00AA39A3" w:rsidP="00BD6AF2">
            <w:pPr>
              <w:pStyle w:val="Default"/>
              <w:spacing w:after="120"/>
              <w:ind w:left="709" w:hanging="170"/>
              <w:jc w:val="both"/>
              <w:rPr>
                <w:rFonts w:ascii="Times New Roman" w:hAnsi="Times New Roman" w:cs="Times New Roman"/>
                <w:sz w:val="22"/>
                <w:szCs w:val="22"/>
              </w:rPr>
            </w:pPr>
            <w:r w:rsidRPr="00BD6AF2">
              <w:rPr>
                <w:rFonts w:ascii="Times New Roman" w:hAnsi="Times New Roman" w:cs="Times New Roman"/>
                <w:sz w:val="22"/>
                <w:szCs w:val="22"/>
              </w:rPr>
              <w:t>3.</w:t>
            </w:r>
            <w:r w:rsidR="00BD6AF2" w:rsidRPr="00BD6AF2">
              <w:rPr>
                <w:rFonts w:ascii="Times New Roman" w:hAnsi="Times New Roman" w:cs="Times New Roman"/>
                <w:sz w:val="22"/>
                <w:szCs w:val="22"/>
              </w:rPr>
              <w:t>8</w:t>
            </w:r>
            <w:r w:rsidRPr="00BD6AF2">
              <w:rPr>
                <w:rFonts w:ascii="Times New Roman" w:hAnsi="Times New Roman" w:cs="Times New Roman"/>
                <w:sz w:val="22"/>
                <w:szCs w:val="22"/>
              </w:rPr>
              <w:t xml:space="preserve">. </w:t>
            </w:r>
            <w:r w:rsidR="00BD6AF2" w:rsidRPr="00025CA5">
              <w:rPr>
                <w:rFonts w:ascii="Times New Roman" w:hAnsi="Times New Roman" w:cs="Times New Roman"/>
                <w:sz w:val="22"/>
                <w:szCs w:val="22"/>
              </w:rPr>
              <w:t xml:space="preserve">Justificar que se </w:t>
            </w:r>
            <w:r w:rsidR="00BD6AF2" w:rsidRPr="00025CA5">
              <w:rPr>
                <w:rFonts w:ascii="Times New Roman" w:hAnsi="Times New Roman" w:cs="Times New Roman"/>
                <w:i/>
                <w:sz w:val="22"/>
                <w:szCs w:val="22"/>
              </w:rPr>
              <w:t>A</w:t>
            </w:r>
            <w:r w:rsidR="00BD6AF2" w:rsidRPr="00025CA5">
              <w:rPr>
                <w:rFonts w:ascii="Times New Roman" w:hAnsi="Times New Roman" w:cs="Times New Roman"/>
                <w:sz w:val="22"/>
                <w:szCs w:val="22"/>
              </w:rPr>
              <w:t xml:space="preserve"> e </w:t>
            </w:r>
            <w:r w:rsidR="00BD6AF2" w:rsidRPr="00025CA5">
              <w:rPr>
                <w:rFonts w:ascii="Times New Roman" w:hAnsi="Times New Roman" w:cs="Times New Roman"/>
                <w:i/>
                <w:sz w:val="22"/>
                <w:szCs w:val="22"/>
              </w:rPr>
              <w:t>B</w:t>
            </w:r>
            <w:r w:rsidR="00BD6AF2" w:rsidRPr="00025CA5">
              <w:rPr>
                <w:rFonts w:ascii="Times New Roman" w:hAnsi="Times New Roman" w:cs="Times New Roman"/>
                <w:sz w:val="22"/>
                <w:szCs w:val="22"/>
              </w:rPr>
              <w:t xml:space="preserve"> forem acontecimentos disjuntos se tem </w:t>
            </w:r>
            <w:proofErr w:type="gramStart"/>
            <w:r w:rsidR="00BD6AF2" w:rsidRPr="00025CA5">
              <w:rPr>
                <w:rFonts w:ascii="Times New Roman" w:hAnsi="Times New Roman" w:cs="Times New Roman"/>
                <w:i/>
                <w:sz w:val="22"/>
                <w:szCs w:val="22"/>
              </w:rPr>
              <w:t>P</w:t>
            </w:r>
            <w:r w:rsidR="00BD6AF2" w:rsidRPr="00025CA5">
              <w:rPr>
                <w:rFonts w:ascii="Times New Roman" w:hAnsi="Times New Roman" w:cs="Times New Roman"/>
                <w:sz w:val="22"/>
                <w:szCs w:val="22"/>
              </w:rPr>
              <w:t>(</w:t>
            </w:r>
            <w:r w:rsidR="00BD6AF2" w:rsidRPr="00025CA5">
              <w:rPr>
                <w:rFonts w:ascii="Times New Roman" w:hAnsi="Times New Roman" w:cs="Times New Roman"/>
                <w:i/>
                <w:sz w:val="22"/>
                <w:szCs w:val="22"/>
              </w:rPr>
              <w:t>A</w:t>
            </w:r>
            <w:proofErr w:type="gramEnd"/>
            <w:r w:rsidR="00BD6AF2" w:rsidRPr="00025CA5">
              <w:rPr>
                <w:rFonts w:ascii="Times New Roman" w:hAnsi="Times New Roman" w:cs="Times New Roman"/>
                <w:position w:val="-4"/>
                <w:sz w:val="22"/>
                <w:szCs w:val="22"/>
              </w:rPr>
              <w:object w:dxaOrig="260" w:dyaOrig="200">
                <v:shape id="_x0000_i1107" type="#_x0000_t75" style="width:12.9pt;height:10.2pt" o:ole="">
                  <v:imagedata r:id="rId135" o:title=""/>
                </v:shape>
                <o:OLEObject Type="Embed" ProgID="Equation.DSMT4" ShapeID="_x0000_i1107" DrawAspect="Content" ObjectID="_1503173745" r:id="rId136"/>
              </w:object>
            </w:r>
            <w:r w:rsidR="00BD6AF2" w:rsidRPr="00025CA5">
              <w:rPr>
                <w:rFonts w:ascii="Times New Roman" w:hAnsi="Times New Roman" w:cs="Times New Roman"/>
                <w:i/>
                <w:sz w:val="22"/>
                <w:szCs w:val="22"/>
              </w:rPr>
              <w:t>B</w:t>
            </w:r>
            <w:r w:rsidR="00BD6AF2" w:rsidRPr="00025CA5">
              <w:rPr>
                <w:rFonts w:ascii="Times New Roman" w:hAnsi="Times New Roman" w:cs="Times New Roman"/>
                <w:sz w:val="22"/>
                <w:szCs w:val="22"/>
              </w:rPr>
              <w:t xml:space="preserve">) = </w:t>
            </w:r>
            <w:r w:rsidR="00BD6AF2" w:rsidRPr="00025CA5">
              <w:rPr>
                <w:rFonts w:ascii="Times New Roman" w:hAnsi="Times New Roman" w:cs="Times New Roman"/>
                <w:i/>
                <w:sz w:val="22"/>
                <w:szCs w:val="22"/>
              </w:rPr>
              <w:t>P</w:t>
            </w:r>
            <w:r w:rsidR="00BD6AF2" w:rsidRPr="00025CA5">
              <w:rPr>
                <w:rFonts w:ascii="Times New Roman" w:hAnsi="Times New Roman" w:cs="Times New Roman"/>
                <w:sz w:val="22"/>
                <w:szCs w:val="22"/>
              </w:rPr>
              <w:t>(</w:t>
            </w:r>
            <w:r w:rsidR="00BD6AF2" w:rsidRPr="00025CA5">
              <w:rPr>
                <w:rFonts w:ascii="Times New Roman" w:hAnsi="Times New Roman" w:cs="Times New Roman"/>
                <w:i/>
                <w:sz w:val="22"/>
                <w:szCs w:val="22"/>
              </w:rPr>
              <w:t>A</w:t>
            </w:r>
            <w:r w:rsidR="00BD6AF2" w:rsidRPr="00025CA5">
              <w:rPr>
                <w:rFonts w:ascii="Times New Roman" w:hAnsi="Times New Roman" w:cs="Times New Roman"/>
                <w:sz w:val="22"/>
                <w:szCs w:val="22"/>
              </w:rPr>
              <w:t xml:space="preserve">) + </w:t>
            </w:r>
            <w:r w:rsidR="00BD6AF2" w:rsidRPr="00025CA5">
              <w:rPr>
                <w:rFonts w:ascii="Times New Roman" w:hAnsi="Times New Roman" w:cs="Times New Roman"/>
                <w:i/>
                <w:sz w:val="22"/>
                <w:szCs w:val="22"/>
              </w:rPr>
              <w:t>P</w:t>
            </w:r>
            <w:r w:rsidR="00BD6AF2" w:rsidRPr="00025CA5">
              <w:rPr>
                <w:rFonts w:ascii="Times New Roman" w:hAnsi="Times New Roman" w:cs="Times New Roman"/>
                <w:sz w:val="22"/>
                <w:szCs w:val="22"/>
              </w:rPr>
              <w:t>(</w:t>
            </w:r>
            <w:r w:rsidR="00BD6AF2" w:rsidRPr="00025CA5">
              <w:rPr>
                <w:rFonts w:ascii="Times New Roman" w:hAnsi="Times New Roman" w:cs="Times New Roman"/>
                <w:i/>
                <w:sz w:val="22"/>
                <w:szCs w:val="22"/>
              </w:rPr>
              <w:t>B</w:t>
            </w:r>
            <w:r w:rsidR="00BD6AF2" w:rsidRPr="00025CA5">
              <w:rPr>
                <w:rFonts w:ascii="Times New Roman" w:hAnsi="Times New Roman" w:cs="Times New Roman"/>
                <w:sz w:val="22"/>
                <w:szCs w:val="22"/>
              </w:rPr>
              <w:t xml:space="preserve">). </w:t>
            </w:r>
          </w:p>
          <w:p w:rsidR="00BD6AF2" w:rsidRPr="00025CA5" w:rsidRDefault="00F3197D" w:rsidP="00BD6AF2">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00BD6AF2" w:rsidRPr="00025CA5">
              <w:rPr>
                <w:rFonts w:ascii="Times New Roman" w:hAnsi="Times New Roman" w:cs="Times New Roman"/>
                <w:sz w:val="22"/>
                <w:szCs w:val="22"/>
              </w:rPr>
              <w:t xml:space="preserve">9. Identificar e dar exemplos de acontecimentos possíveis, impossíveis, elementares, compostos, complementares, incompatíveis e associados a uma dada experiência aleatória. </w:t>
            </w:r>
          </w:p>
          <w:p w:rsidR="00BD6AF2" w:rsidRPr="00025CA5" w:rsidRDefault="00F3197D" w:rsidP="00BD6AF2">
            <w:pPr>
              <w:pStyle w:val="Default"/>
              <w:spacing w:after="120"/>
              <w:ind w:left="709" w:hanging="170"/>
              <w:jc w:val="both"/>
              <w:rPr>
                <w:rFonts w:ascii="Times New Roman" w:hAnsi="Times New Roman" w:cs="Times New Roman"/>
                <w:sz w:val="22"/>
                <w:szCs w:val="22"/>
              </w:rPr>
            </w:pPr>
            <w:r>
              <w:rPr>
                <w:rFonts w:ascii="Times New Roman" w:hAnsi="Times New Roman" w:cs="Times New Roman"/>
                <w:sz w:val="22"/>
                <w:szCs w:val="22"/>
              </w:rPr>
              <w:t>3.</w:t>
            </w:r>
            <w:r w:rsidR="00BD6AF2" w:rsidRPr="00025CA5">
              <w:rPr>
                <w:rFonts w:ascii="Times New Roman" w:hAnsi="Times New Roman" w:cs="Times New Roman"/>
                <w:sz w:val="22"/>
                <w:szCs w:val="22"/>
              </w:rPr>
              <w:t xml:space="preserve">10. Utilizar tabelas de dupla entrada e diagramas em árvore na resolução de problemas envolvendo a noção de probabilidade e a comparação das probabilidades de diferentes acontecimentos compostos. </w:t>
            </w:r>
          </w:p>
          <w:p w:rsidR="00AA39A3" w:rsidRDefault="00F3197D" w:rsidP="00BD6AF2">
            <w:pPr>
              <w:ind w:left="709"/>
              <w:jc w:val="both"/>
              <w:rPr>
                <w:rFonts w:ascii="Times New Roman" w:hAnsi="Times New Roman" w:cs="Times New Roman"/>
              </w:rPr>
            </w:pPr>
            <w:r>
              <w:rPr>
                <w:rFonts w:ascii="Times New Roman" w:hAnsi="Times New Roman" w:cs="Times New Roman"/>
              </w:rPr>
              <w:t>3.</w:t>
            </w:r>
            <w:r w:rsidR="00BD6AF2" w:rsidRPr="00025CA5">
              <w:rPr>
                <w:rFonts w:ascii="Times New Roman" w:hAnsi="Times New Roman" w:cs="Times New Roman"/>
              </w:rPr>
              <w:t xml:space="preserve">11. Realizar experiências envolvendo a comparação das frequências relativas com as respetivas probabilidades de acontecimentos em experiências repetíveis (aleatórias), em casos em que se presume </w:t>
            </w:r>
            <w:proofErr w:type="spellStart"/>
            <w:r w:rsidR="00BD6AF2" w:rsidRPr="00025CA5">
              <w:rPr>
                <w:rFonts w:ascii="Times New Roman" w:hAnsi="Times New Roman" w:cs="Times New Roman"/>
              </w:rPr>
              <w:t>equiprobabilidade</w:t>
            </w:r>
            <w:proofErr w:type="spellEnd"/>
            <w:r w:rsidR="00BD6AF2" w:rsidRPr="00025CA5">
              <w:rPr>
                <w:rFonts w:ascii="Times New Roman" w:hAnsi="Times New Roman" w:cs="Times New Roman"/>
              </w:rPr>
              <w:t xml:space="preserve"> dos casos possíveis</w:t>
            </w:r>
            <w:r w:rsidR="00AA39A3" w:rsidRPr="00FD711B">
              <w:rPr>
                <w:rFonts w:ascii="Times New Roman" w:hAnsi="Times New Roman" w:cs="Times New Roman"/>
              </w:rPr>
              <w:t>.</w:t>
            </w:r>
          </w:p>
          <w:p w:rsidR="00AA39A3" w:rsidRPr="00A976B2" w:rsidRDefault="00AA39A3" w:rsidP="00BD6AF2">
            <w:pPr>
              <w:ind w:left="708"/>
              <w:jc w:val="both"/>
              <w:rPr>
                <w:rFonts w:ascii="Times New Roman" w:hAnsi="Times New Roman" w:cs="Times New Roman"/>
              </w:rPr>
            </w:pPr>
          </w:p>
        </w:tc>
      </w:tr>
    </w:tbl>
    <w:p w:rsidR="00C11A9C" w:rsidRDefault="00C11A9C" w:rsidP="00C11A9C">
      <w:pPr>
        <w:ind w:left="0" w:firstLine="0"/>
      </w:pPr>
      <w:r>
        <w:lastRenderedPageBreak/>
        <w:t xml:space="preserve"> </w:t>
      </w:r>
      <w:r>
        <w:br w:type="page"/>
      </w:r>
    </w:p>
    <w:p w:rsidR="00C11A9C" w:rsidRDefault="00C11A9C" w:rsidP="00C11A9C">
      <w:pPr>
        <w:jc w:val="center"/>
        <w:rPr>
          <w:rFonts w:ascii="Helvetica" w:hAnsi="Helvetica" w:cs="HelveticaLTStd-BlkCond"/>
          <w:b/>
          <w:color w:val="FFFFFF"/>
          <w:sz w:val="26"/>
          <w:szCs w:val="26"/>
        </w:rPr>
        <w:sectPr w:rsidR="00C11A9C" w:rsidSect="00727430">
          <w:headerReference w:type="default" r:id="rId137"/>
          <w:pgSz w:w="16838" w:h="11906" w:orient="landscape"/>
          <w:pgMar w:top="720" w:right="720" w:bottom="720" w:left="720" w:header="708" w:footer="708" w:gutter="0"/>
          <w:cols w:space="708"/>
          <w:docGrid w:linePitch="360"/>
        </w:sectPr>
      </w:pPr>
    </w:p>
    <w:tbl>
      <w:tblPr>
        <w:tblStyle w:val="Tabelacomgrelha"/>
        <w:tblW w:w="15588" w:type="dxa"/>
        <w:tblLayout w:type="fixed"/>
        <w:tblLook w:val="04A0"/>
      </w:tblPr>
      <w:tblGrid>
        <w:gridCol w:w="2263"/>
        <w:gridCol w:w="1560"/>
        <w:gridCol w:w="5103"/>
        <w:gridCol w:w="3685"/>
        <w:gridCol w:w="2977"/>
      </w:tblGrid>
      <w:tr w:rsidR="00C11A9C" w:rsidRPr="00B851C6" w:rsidTr="00722FCC">
        <w:tc>
          <w:tcPr>
            <w:tcW w:w="15588" w:type="dxa"/>
            <w:gridSpan w:val="5"/>
            <w:shd w:val="clear" w:color="auto" w:fill="595959" w:themeFill="text1" w:themeFillTint="A6"/>
          </w:tcPr>
          <w:p w:rsidR="00C11A9C" w:rsidRPr="00B851C6" w:rsidRDefault="00C11A9C" w:rsidP="00722FCC">
            <w:pPr>
              <w:jc w:val="center"/>
              <w:rPr>
                <w:rFonts w:ascii="Helvetica" w:hAnsi="Helvetica"/>
                <w:b/>
              </w:rPr>
            </w:pPr>
            <w:r w:rsidRPr="00B851C6">
              <w:rPr>
                <w:rFonts w:ascii="Helvetica" w:hAnsi="Helvetica" w:cs="HelveticaLTStd-BlkCond"/>
                <w:b/>
                <w:color w:val="FFFFFF"/>
                <w:sz w:val="26"/>
                <w:szCs w:val="26"/>
              </w:rPr>
              <w:lastRenderedPageBreak/>
              <w:t>PLANIFICAÇÃO DA</w:t>
            </w:r>
            <w:r>
              <w:rPr>
                <w:rFonts w:ascii="Helvetica" w:hAnsi="Helvetica" w:cs="HelveticaLTStd-BlkCond"/>
                <w:b/>
                <w:color w:val="FFFFFF"/>
                <w:sz w:val="26"/>
                <w:szCs w:val="26"/>
              </w:rPr>
              <w:t xml:space="preserve"> UNIDADE</w:t>
            </w:r>
            <w:r w:rsidR="00BD6AF2">
              <w:rPr>
                <w:rFonts w:ascii="Helvetica" w:hAnsi="Helvetica" w:cs="HelveticaLTStd-BlkCond"/>
                <w:b/>
                <w:color w:val="FFFFFF"/>
                <w:sz w:val="26"/>
                <w:szCs w:val="26"/>
              </w:rPr>
              <w:t xml:space="preserve"> DIDÁTICA 9</w:t>
            </w:r>
            <w:r>
              <w:rPr>
                <w:rFonts w:ascii="Helvetica" w:hAnsi="Helvetica" w:cs="HelveticaLTStd-BlkCond"/>
                <w:b/>
                <w:color w:val="FFFFFF"/>
                <w:sz w:val="26"/>
                <w:szCs w:val="26"/>
              </w:rPr>
              <w:t xml:space="preserve"> DO MANUAL MF9</w:t>
            </w:r>
          </w:p>
        </w:tc>
      </w:tr>
      <w:tr w:rsidR="00C11A9C" w:rsidRPr="00B851C6" w:rsidTr="00722FCC">
        <w:tc>
          <w:tcPr>
            <w:tcW w:w="15588" w:type="dxa"/>
            <w:gridSpan w:val="5"/>
          </w:tcPr>
          <w:p w:rsidR="00C11A9C" w:rsidRDefault="00C11A9C" w:rsidP="00722FCC">
            <w:pPr>
              <w:rPr>
                <w:rFonts w:cs="Arial"/>
                <w:b/>
                <w:sz w:val="20"/>
                <w:szCs w:val="20"/>
              </w:rPr>
            </w:pPr>
            <w:r w:rsidRPr="00B851C6">
              <w:rPr>
                <w:rFonts w:ascii="Helvetica" w:hAnsi="Helvetica" w:cs="HelveticaLTStd-BoldCond"/>
                <w:b/>
                <w:bCs/>
                <w:sz w:val="24"/>
                <w:szCs w:val="24"/>
              </w:rPr>
              <w:t xml:space="preserve">DOMÍNIO: </w:t>
            </w:r>
            <w:r w:rsidRPr="007F58E1">
              <w:rPr>
                <w:rFonts w:cs="Arial"/>
                <w:b/>
              </w:rPr>
              <w:t>ORGANIZAÇÃO E TRATAMENTO DE DADOS (OTD</w:t>
            </w:r>
            <w:r>
              <w:rPr>
                <w:rFonts w:cs="Arial"/>
                <w:b/>
              </w:rPr>
              <w:t>9</w:t>
            </w:r>
            <w:r w:rsidRPr="007F58E1">
              <w:rPr>
                <w:rFonts w:cs="Arial"/>
                <w:b/>
              </w:rPr>
              <w:t>)</w:t>
            </w:r>
          </w:p>
          <w:p w:rsidR="00C11A9C" w:rsidRPr="00DF0555" w:rsidRDefault="00C11A9C" w:rsidP="00722FCC">
            <w:pPr>
              <w:rPr>
                <w:rFonts w:cs="Arial"/>
                <w:bCs/>
                <w:sz w:val="20"/>
                <w:szCs w:val="20"/>
              </w:rPr>
            </w:pPr>
          </w:p>
        </w:tc>
      </w:tr>
      <w:tr w:rsidR="00C11A9C" w:rsidRPr="00B851C6" w:rsidTr="0051341F">
        <w:trPr>
          <w:trHeight w:val="724"/>
        </w:trPr>
        <w:tc>
          <w:tcPr>
            <w:tcW w:w="2263"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CONTEÚDO</w:t>
            </w:r>
            <w:r w:rsidRPr="00B851C6">
              <w:rPr>
                <w:rFonts w:ascii="Helvetica" w:hAnsi="Helvetica" w:cs="HelveticaLTStd-BlkCond"/>
                <w:b/>
                <w:color w:val="FFFFFF"/>
                <w:sz w:val="16"/>
                <w:szCs w:val="16"/>
              </w:rPr>
              <w:t>S</w:t>
            </w:r>
          </w:p>
        </w:tc>
        <w:tc>
          <w:tcPr>
            <w:tcW w:w="1560" w:type="dxa"/>
            <w:shd w:val="clear" w:color="auto" w:fill="595959" w:themeFill="text1" w:themeFillTint="A6"/>
          </w:tcPr>
          <w:p w:rsidR="00C11A9C" w:rsidRDefault="00C11A9C" w:rsidP="00722FCC">
            <w:pPr>
              <w:autoSpaceDE w:val="0"/>
              <w:autoSpaceDN w:val="0"/>
              <w:adjustRightInd w:val="0"/>
              <w:spacing w:before="60" w:after="60"/>
              <w:jc w:val="center"/>
              <w:rPr>
                <w:rFonts w:ascii="Helvetica" w:hAnsi="Helvetica" w:cs="HelveticaLTStd-BlkCond"/>
                <w:b/>
                <w:color w:val="FFFFFF"/>
                <w:sz w:val="16"/>
                <w:szCs w:val="16"/>
              </w:rPr>
            </w:pPr>
          </w:p>
          <w:p w:rsidR="00C11A9C" w:rsidRPr="00B851C6" w:rsidRDefault="00C11A9C" w:rsidP="0051341F">
            <w:pPr>
              <w:autoSpaceDE w:val="0"/>
              <w:autoSpaceDN w:val="0"/>
              <w:adjustRightInd w:val="0"/>
              <w:spacing w:before="60" w:after="60"/>
              <w:ind w:left="176" w:hanging="6"/>
              <w:jc w:val="center"/>
              <w:rPr>
                <w:rFonts w:ascii="Helvetica" w:hAnsi="Helvetica" w:cs="HelveticaLTStd-BlkCond"/>
                <w:b/>
                <w:color w:val="FFFFFF"/>
                <w:sz w:val="16"/>
                <w:szCs w:val="16"/>
              </w:rPr>
            </w:pPr>
            <w:r w:rsidRPr="00B851C6">
              <w:rPr>
                <w:rFonts w:ascii="Helvetica" w:hAnsi="Helvetica" w:cs="HelveticaLTStd-BlkCond"/>
                <w:b/>
                <w:color w:val="FFFFFF"/>
                <w:sz w:val="16"/>
                <w:szCs w:val="16"/>
              </w:rPr>
              <w:t>TEMPOS LETIVOS</w:t>
            </w:r>
          </w:p>
          <w:p w:rsidR="00C11A9C" w:rsidRPr="00DC21ED" w:rsidRDefault="00C11A9C" w:rsidP="00722FCC">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c>
          <w:tcPr>
            <w:tcW w:w="5103"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META/</w:t>
            </w:r>
            <w:r w:rsidRPr="00B851C6">
              <w:rPr>
                <w:rFonts w:ascii="Helvetica" w:hAnsi="Helvetica" w:cs="HelveticaLTStd-BlkCond"/>
                <w:b/>
                <w:color w:val="FFFFFF"/>
                <w:sz w:val="16"/>
                <w:szCs w:val="16"/>
              </w:rPr>
              <w:t>DESCRITOR</w:t>
            </w:r>
          </w:p>
        </w:tc>
        <w:tc>
          <w:tcPr>
            <w:tcW w:w="3685" w:type="dxa"/>
            <w:shd w:val="clear" w:color="auto" w:fill="595959" w:themeFill="text1" w:themeFillTint="A6"/>
            <w:vAlign w:val="center"/>
          </w:tcPr>
          <w:p w:rsidR="00C11A9C" w:rsidRPr="00B851C6" w:rsidRDefault="00C11A9C" w:rsidP="00722FCC">
            <w:pPr>
              <w:autoSpaceDE w:val="0"/>
              <w:autoSpaceDN w:val="0"/>
              <w:adjustRightInd w:val="0"/>
              <w:spacing w:before="60"/>
              <w:jc w:val="center"/>
              <w:rPr>
                <w:rFonts w:ascii="Helvetica" w:hAnsi="Helvetica" w:cs="HelveticaLTStd-BlkCond"/>
                <w:b/>
                <w:color w:val="FFFFFF"/>
                <w:sz w:val="16"/>
                <w:szCs w:val="16"/>
              </w:rPr>
            </w:pPr>
            <w:r>
              <w:rPr>
                <w:rFonts w:ascii="Helvetica" w:hAnsi="Helvetica" w:cs="HelveticaLTStd-BlkCond"/>
                <w:b/>
                <w:color w:val="FFFFFF"/>
                <w:sz w:val="16"/>
                <w:szCs w:val="16"/>
              </w:rPr>
              <w:t>EXPLOR</w:t>
            </w:r>
            <w:r w:rsidRPr="00B851C6">
              <w:rPr>
                <w:rFonts w:ascii="Helvetica" w:hAnsi="Helvetica" w:cs="HelveticaLTStd-BlkCond"/>
                <w:b/>
                <w:color w:val="FFFFFF"/>
                <w:sz w:val="16"/>
                <w:szCs w:val="16"/>
              </w:rPr>
              <w:t>AÇÃO</w:t>
            </w:r>
            <w:r>
              <w:rPr>
                <w:rFonts w:ascii="Helvetica" w:hAnsi="Helvetica" w:cs="HelveticaLTStd-BlkCond"/>
                <w:b/>
                <w:color w:val="FFFFFF"/>
                <w:sz w:val="16"/>
                <w:szCs w:val="16"/>
              </w:rPr>
              <w:t xml:space="preserve"> DE CONCEITOS</w:t>
            </w:r>
          </w:p>
        </w:tc>
        <w:tc>
          <w:tcPr>
            <w:tcW w:w="2977" w:type="dxa"/>
            <w:shd w:val="clear" w:color="auto" w:fill="595959" w:themeFill="text1" w:themeFillTint="A6"/>
          </w:tcPr>
          <w:p w:rsidR="00C11A9C" w:rsidRDefault="00C11A9C" w:rsidP="00722FCC">
            <w:pPr>
              <w:autoSpaceDE w:val="0"/>
              <w:autoSpaceDN w:val="0"/>
              <w:adjustRightInd w:val="0"/>
              <w:spacing w:before="60" w:after="60"/>
              <w:jc w:val="center"/>
              <w:rPr>
                <w:rFonts w:ascii="Helvetica" w:hAnsi="Helvetica" w:cs="HelveticaLTStd-BlkCond"/>
                <w:b/>
                <w:color w:val="FFFFFF"/>
                <w:sz w:val="16"/>
                <w:szCs w:val="16"/>
              </w:rPr>
            </w:pPr>
          </w:p>
          <w:p w:rsidR="00C11A9C" w:rsidRPr="00B851C6" w:rsidRDefault="00C11A9C" w:rsidP="00722FCC">
            <w:pPr>
              <w:autoSpaceDE w:val="0"/>
              <w:autoSpaceDN w:val="0"/>
              <w:adjustRightInd w:val="0"/>
              <w:spacing w:before="60" w:after="60"/>
              <w:jc w:val="center"/>
              <w:rPr>
                <w:rFonts w:ascii="Helvetica" w:hAnsi="Helvetica" w:cs="HelveticaLTStd-BlkCond"/>
                <w:b/>
                <w:color w:val="FFFFFF"/>
                <w:sz w:val="16"/>
                <w:szCs w:val="16"/>
              </w:rPr>
            </w:pPr>
            <w:r>
              <w:rPr>
                <w:rFonts w:ascii="Helvetica" w:hAnsi="Helvetica" w:cs="HelveticaLTStd-BlkCond"/>
                <w:b/>
                <w:color w:val="FFFFFF"/>
                <w:sz w:val="16"/>
                <w:szCs w:val="16"/>
              </w:rPr>
              <w:t>RECURS</w:t>
            </w:r>
            <w:r w:rsidRPr="00B851C6">
              <w:rPr>
                <w:rFonts w:ascii="Helvetica" w:hAnsi="Helvetica" w:cs="HelveticaLTStd-BlkCond"/>
                <w:b/>
                <w:color w:val="FFFFFF"/>
                <w:sz w:val="16"/>
                <w:szCs w:val="16"/>
              </w:rPr>
              <w:t>OS</w:t>
            </w:r>
          </w:p>
          <w:p w:rsidR="00C11A9C" w:rsidRPr="00DC21ED" w:rsidRDefault="00C11A9C" w:rsidP="00722FCC">
            <w:pPr>
              <w:tabs>
                <w:tab w:val="right" w:pos="2349"/>
              </w:tabs>
              <w:autoSpaceDE w:val="0"/>
              <w:autoSpaceDN w:val="0"/>
              <w:adjustRightInd w:val="0"/>
              <w:spacing w:before="60" w:after="60"/>
              <w:ind w:left="34" w:firstLine="0"/>
              <w:jc w:val="center"/>
              <w:rPr>
                <w:rFonts w:ascii="Helvetica" w:hAnsi="Helvetica" w:cs="HelveticaLTStd-BlkCond"/>
                <w:b/>
                <w:color w:val="FFFFFF"/>
                <w:sz w:val="10"/>
                <w:szCs w:val="12"/>
              </w:rPr>
            </w:pPr>
          </w:p>
        </w:tc>
      </w:tr>
      <w:tr w:rsidR="00C11A9C" w:rsidRPr="007D30F4" w:rsidTr="0051341F">
        <w:tc>
          <w:tcPr>
            <w:tcW w:w="2263" w:type="dxa"/>
          </w:tcPr>
          <w:p w:rsidR="00C11A9C" w:rsidRPr="007074FA" w:rsidRDefault="00C11A9C" w:rsidP="0051341F">
            <w:pPr>
              <w:rPr>
                <w:rFonts w:cs="Arial"/>
                <w:b/>
                <w:bCs/>
              </w:rPr>
            </w:pPr>
            <w:r w:rsidRPr="007074FA">
              <w:rPr>
                <w:rFonts w:cs="Arial"/>
                <w:b/>
                <w:bCs/>
              </w:rPr>
              <w:t>0</w:t>
            </w:r>
            <w:r w:rsidR="00BD6AF2" w:rsidRPr="00DA7A45">
              <w:rPr>
                <w:rFonts w:cs="Arial"/>
                <w:b/>
                <w:bCs/>
              </w:rPr>
              <w:t xml:space="preserve"> – </w:t>
            </w:r>
            <w:r w:rsidR="00BD6AF2">
              <w:rPr>
                <w:rFonts w:cs="Arial"/>
                <w:b/>
                <w:bCs/>
              </w:rPr>
              <w:t>Variável estatística qualitativa e variável quantitativa. Frequência absoluta e frequência relativa. Medidas de localização e de dispersão. Gráficos</w:t>
            </w:r>
          </w:p>
        </w:tc>
        <w:tc>
          <w:tcPr>
            <w:tcW w:w="1560" w:type="dxa"/>
          </w:tcPr>
          <w:p w:rsidR="00C11A9C" w:rsidRPr="007074FA" w:rsidRDefault="00C11A9C" w:rsidP="00722FCC">
            <w:pPr>
              <w:jc w:val="center"/>
              <w:rPr>
                <w:rFonts w:cs="Arial"/>
              </w:rPr>
            </w:pPr>
            <w:r>
              <w:rPr>
                <w:rFonts w:cs="Arial"/>
              </w:rPr>
              <w:t>2</w:t>
            </w:r>
          </w:p>
        </w:tc>
        <w:tc>
          <w:tcPr>
            <w:tcW w:w="5103" w:type="dxa"/>
          </w:tcPr>
          <w:p w:rsidR="00C11A9C" w:rsidRPr="007074FA" w:rsidRDefault="00C11A9C" w:rsidP="00722FCC">
            <w:pPr>
              <w:rPr>
                <w:rFonts w:cs="Arial"/>
              </w:rPr>
            </w:pPr>
          </w:p>
        </w:tc>
        <w:tc>
          <w:tcPr>
            <w:tcW w:w="3685" w:type="dxa"/>
          </w:tcPr>
          <w:p w:rsidR="00BD6AF2" w:rsidRDefault="00BD6AF2" w:rsidP="00F56000">
            <w:pPr>
              <w:pStyle w:val="PargrafodaLista"/>
              <w:numPr>
                <w:ilvl w:val="0"/>
                <w:numId w:val="1"/>
              </w:numPr>
              <w:autoSpaceDE w:val="0"/>
              <w:autoSpaceDN w:val="0"/>
              <w:adjustRightInd w:val="0"/>
              <w:ind w:left="170" w:hanging="170"/>
              <w:rPr>
                <w:rFonts w:cs="Arial"/>
              </w:rPr>
            </w:pPr>
            <w:r w:rsidRPr="00BD6AF2">
              <w:rPr>
                <w:rFonts w:cs="Arial"/>
              </w:rPr>
              <w:t>Exploração (Recordo pág. 128)</w:t>
            </w:r>
          </w:p>
          <w:p w:rsidR="00BD6AF2" w:rsidRPr="00BD6AF2" w:rsidRDefault="00BD6AF2" w:rsidP="00F56000">
            <w:pPr>
              <w:pStyle w:val="PargrafodaLista"/>
              <w:numPr>
                <w:ilvl w:val="0"/>
                <w:numId w:val="1"/>
              </w:numPr>
              <w:autoSpaceDE w:val="0"/>
              <w:autoSpaceDN w:val="0"/>
              <w:adjustRightInd w:val="0"/>
              <w:ind w:left="170" w:hanging="170"/>
              <w:rPr>
                <w:rFonts w:cs="Arial"/>
              </w:rPr>
            </w:pPr>
            <w:r w:rsidRPr="00BD6AF2">
              <w:rPr>
                <w:rFonts w:cs="Arial"/>
              </w:rPr>
              <w:t>Tarefas 1, 2 e 3 (pág. 129)</w:t>
            </w:r>
          </w:p>
          <w:p w:rsidR="00C11A9C" w:rsidRPr="007074FA" w:rsidRDefault="00C11A9C" w:rsidP="00BD6AF2">
            <w:pPr>
              <w:pStyle w:val="PargrafodaLista"/>
              <w:autoSpaceDE w:val="0"/>
              <w:autoSpaceDN w:val="0"/>
              <w:adjustRightInd w:val="0"/>
              <w:ind w:left="170" w:firstLine="0"/>
              <w:rPr>
                <w:rFonts w:cs="Arial"/>
              </w:rPr>
            </w:pPr>
          </w:p>
        </w:tc>
        <w:tc>
          <w:tcPr>
            <w:tcW w:w="2977" w:type="dxa"/>
          </w:tcPr>
          <w:p w:rsidR="00C11A9C" w:rsidRPr="007074FA" w:rsidRDefault="00C11A9C" w:rsidP="00722FCC">
            <w:pPr>
              <w:rPr>
                <w:rFonts w:cs="Arial"/>
              </w:rPr>
            </w:pPr>
            <w:r w:rsidRPr="007074FA">
              <w:rPr>
                <w:rFonts w:cs="Arial"/>
              </w:rPr>
              <w:t>Manual</w:t>
            </w:r>
          </w:p>
          <w:p w:rsidR="00C11A9C" w:rsidRPr="007074FA" w:rsidRDefault="00BD6AF2" w:rsidP="00722FCC">
            <w:pPr>
              <w:rPr>
                <w:rFonts w:cs="Arial"/>
              </w:rPr>
            </w:pPr>
            <w:r>
              <w:rPr>
                <w:rFonts w:cs="Arial"/>
              </w:rPr>
              <w:t>CA – Ficha diagnóstica 9</w:t>
            </w:r>
          </w:p>
        </w:tc>
      </w:tr>
      <w:tr w:rsidR="00C11A9C" w:rsidRPr="007D30F4" w:rsidTr="0051341F">
        <w:tc>
          <w:tcPr>
            <w:tcW w:w="2263" w:type="dxa"/>
          </w:tcPr>
          <w:p w:rsidR="00C11A9C" w:rsidRPr="007074FA" w:rsidRDefault="00C11A9C" w:rsidP="00722FCC">
            <w:pPr>
              <w:rPr>
                <w:rFonts w:cs="Arial"/>
                <w:b/>
              </w:rPr>
            </w:pPr>
            <w:r w:rsidRPr="007074FA">
              <w:rPr>
                <w:rFonts w:cs="Arial"/>
                <w:b/>
                <w:bCs/>
              </w:rPr>
              <w:t>1</w:t>
            </w:r>
            <w:r w:rsidRPr="00DA7A45">
              <w:rPr>
                <w:rFonts w:cs="Arial"/>
                <w:b/>
                <w:bCs/>
              </w:rPr>
              <w:t xml:space="preserve"> – </w:t>
            </w:r>
            <w:r w:rsidR="00BD6AF2">
              <w:rPr>
                <w:rFonts w:cs="Arial"/>
                <w:b/>
                <w:iCs/>
              </w:rPr>
              <w:t>Variáveis estatísticas discretas e variáveis estatísticas contínuas</w:t>
            </w:r>
          </w:p>
          <w:p w:rsidR="00C11A9C" w:rsidRPr="007074FA" w:rsidRDefault="00C11A9C" w:rsidP="00722FCC">
            <w:pPr>
              <w:rPr>
                <w:rFonts w:cs="Arial"/>
                <w:b/>
              </w:rPr>
            </w:pPr>
          </w:p>
        </w:tc>
        <w:tc>
          <w:tcPr>
            <w:tcW w:w="1560" w:type="dxa"/>
          </w:tcPr>
          <w:p w:rsidR="00C11A9C" w:rsidRPr="007074FA" w:rsidRDefault="0051341F" w:rsidP="00722FCC">
            <w:pPr>
              <w:jc w:val="center"/>
              <w:rPr>
                <w:rFonts w:cs="Arial"/>
              </w:rPr>
            </w:pPr>
            <w:r>
              <w:rPr>
                <w:rFonts w:cs="Arial"/>
              </w:rPr>
              <w:t>2</w:t>
            </w:r>
          </w:p>
        </w:tc>
        <w:tc>
          <w:tcPr>
            <w:tcW w:w="5103" w:type="dxa"/>
          </w:tcPr>
          <w:p w:rsidR="00C11A9C" w:rsidRPr="007074FA" w:rsidRDefault="0051341F" w:rsidP="00722FCC">
            <w:pPr>
              <w:rPr>
                <w:rFonts w:cs="Arial"/>
              </w:rPr>
            </w:pPr>
            <w:r>
              <w:rPr>
                <w:rFonts w:cs="Arial"/>
              </w:rPr>
              <w:t>1.1, 1.2, 1.3</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EA4F0F">
            <w:pPr>
              <w:pStyle w:val="PargrafodaLista"/>
              <w:numPr>
                <w:ilvl w:val="0"/>
                <w:numId w:val="1"/>
              </w:numPr>
              <w:autoSpaceDE w:val="0"/>
              <w:autoSpaceDN w:val="0"/>
              <w:adjustRightInd w:val="0"/>
              <w:ind w:left="170" w:hanging="170"/>
              <w:rPr>
                <w:rFonts w:cs="Arial"/>
              </w:rPr>
            </w:pPr>
            <w:r w:rsidRPr="0051341F">
              <w:rPr>
                <w:rFonts w:cs="Arial"/>
              </w:rPr>
              <w:t>Exploração (págs. 130 e 131)</w:t>
            </w:r>
          </w:p>
          <w:p w:rsidR="0051341F" w:rsidRPr="0051341F" w:rsidRDefault="0051341F" w:rsidP="00EA4F0F">
            <w:pPr>
              <w:pStyle w:val="PargrafodaLista"/>
              <w:numPr>
                <w:ilvl w:val="0"/>
                <w:numId w:val="1"/>
              </w:numPr>
              <w:autoSpaceDE w:val="0"/>
              <w:autoSpaceDN w:val="0"/>
              <w:adjustRightInd w:val="0"/>
              <w:ind w:left="170" w:hanging="170"/>
              <w:rPr>
                <w:rFonts w:cs="Arial"/>
              </w:rPr>
            </w:pPr>
            <w:r w:rsidRPr="0051341F">
              <w:rPr>
                <w:rFonts w:cs="Arial"/>
              </w:rPr>
              <w:t>Tarefa 4 (pág. 131)</w:t>
            </w:r>
          </w:p>
          <w:p w:rsidR="00C11A9C" w:rsidRPr="007074FA" w:rsidRDefault="0051341F" w:rsidP="0051341F">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13</w:t>
            </w:r>
            <w:r w:rsidRPr="007074FA">
              <w:rPr>
                <w:rFonts w:cs="Arial"/>
              </w:rPr>
              <w:t>2)</w:t>
            </w:r>
          </w:p>
        </w:tc>
        <w:tc>
          <w:tcPr>
            <w:tcW w:w="2977" w:type="dxa"/>
          </w:tcPr>
          <w:p w:rsidR="00C11A9C" w:rsidRPr="007074FA" w:rsidRDefault="00C11A9C" w:rsidP="00722FCC">
            <w:pPr>
              <w:rPr>
                <w:rFonts w:cs="Arial"/>
              </w:rPr>
            </w:pPr>
            <w:r w:rsidRPr="007074FA">
              <w:rPr>
                <w:rFonts w:cs="Arial"/>
              </w:rPr>
              <w:t>Manual</w:t>
            </w:r>
          </w:p>
          <w:p w:rsidR="00C11A9C" w:rsidRPr="007074FA" w:rsidRDefault="0051341F" w:rsidP="00722FCC">
            <w:pPr>
              <w:rPr>
                <w:rFonts w:cs="Arial"/>
              </w:rPr>
            </w:pPr>
            <w:r>
              <w:rPr>
                <w:rFonts w:cs="Arial"/>
              </w:rPr>
              <w:t>CA – Ficha 33</w:t>
            </w:r>
          </w:p>
        </w:tc>
      </w:tr>
      <w:tr w:rsidR="0051341F" w:rsidRPr="007D30F4" w:rsidTr="0051341F">
        <w:tc>
          <w:tcPr>
            <w:tcW w:w="2263" w:type="dxa"/>
          </w:tcPr>
          <w:p w:rsidR="0051341F" w:rsidRPr="007074FA" w:rsidRDefault="0051341F" w:rsidP="00722FCC">
            <w:pPr>
              <w:rPr>
                <w:rFonts w:cs="Arial"/>
                <w:b/>
                <w:bCs/>
              </w:rPr>
            </w:pPr>
            <w:r>
              <w:rPr>
                <w:rFonts w:cs="Arial"/>
                <w:b/>
                <w:bCs/>
              </w:rPr>
              <w:t>2 – Histogramas</w:t>
            </w:r>
          </w:p>
        </w:tc>
        <w:tc>
          <w:tcPr>
            <w:tcW w:w="1560" w:type="dxa"/>
          </w:tcPr>
          <w:p w:rsidR="0051341F" w:rsidRDefault="0051341F" w:rsidP="00722FCC">
            <w:pPr>
              <w:jc w:val="center"/>
              <w:rPr>
                <w:rFonts w:cs="Arial"/>
              </w:rPr>
            </w:pPr>
            <w:r>
              <w:rPr>
                <w:rFonts w:cs="Arial"/>
              </w:rPr>
              <w:t>2</w:t>
            </w:r>
          </w:p>
        </w:tc>
        <w:tc>
          <w:tcPr>
            <w:tcW w:w="5103" w:type="dxa"/>
          </w:tcPr>
          <w:p w:rsidR="0051341F" w:rsidRDefault="0051341F" w:rsidP="00722FCC">
            <w:pPr>
              <w:rPr>
                <w:rFonts w:cs="Arial"/>
              </w:rPr>
            </w:pPr>
            <w:r>
              <w:rPr>
                <w:rFonts w:cs="Arial"/>
              </w:rPr>
              <w:t xml:space="preserve">1.4, 1.5, </w:t>
            </w:r>
            <w:r w:rsidR="001D59FF">
              <w:rPr>
                <w:rFonts w:cs="Arial"/>
              </w:rPr>
              <w:t>1.6</w:t>
            </w:r>
            <w:r>
              <w:rPr>
                <w:rFonts w:cs="Arial"/>
              </w:rPr>
              <w:t>, 2.1</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162D64">
            <w:pPr>
              <w:pStyle w:val="PargrafodaLista"/>
              <w:numPr>
                <w:ilvl w:val="0"/>
                <w:numId w:val="1"/>
              </w:numPr>
              <w:autoSpaceDE w:val="0"/>
              <w:autoSpaceDN w:val="0"/>
              <w:adjustRightInd w:val="0"/>
              <w:ind w:left="170" w:hanging="170"/>
              <w:rPr>
                <w:rFonts w:cs="Arial"/>
              </w:rPr>
            </w:pPr>
            <w:r w:rsidRPr="0051341F">
              <w:rPr>
                <w:rFonts w:cs="Arial"/>
              </w:rPr>
              <w:t>Tarefa 5 (pág. 133)</w:t>
            </w:r>
          </w:p>
          <w:p w:rsidR="0051341F" w:rsidRPr="0051341F" w:rsidRDefault="0051341F" w:rsidP="00162D64">
            <w:pPr>
              <w:pStyle w:val="PargrafodaLista"/>
              <w:numPr>
                <w:ilvl w:val="0"/>
                <w:numId w:val="1"/>
              </w:numPr>
              <w:autoSpaceDE w:val="0"/>
              <w:autoSpaceDN w:val="0"/>
              <w:adjustRightInd w:val="0"/>
              <w:ind w:left="170" w:hanging="170"/>
              <w:rPr>
                <w:rFonts w:cs="Arial"/>
              </w:rPr>
            </w:pPr>
            <w:r w:rsidRPr="0051341F">
              <w:rPr>
                <w:rFonts w:cs="Arial"/>
              </w:rPr>
              <w:t>Exploração (págs. 133 e 134)</w:t>
            </w:r>
          </w:p>
          <w:p w:rsidR="0051341F" w:rsidRPr="0051341F" w:rsidRDefault="0051341F" w:rsidP="0051341F">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135)</w:t>
            </w:r>
          </w:p>
        </w:tc>
        <w:tc>
          <w:tcPr>
            <w:tcW w:w="2977" w:type="dxa"/>
          </w:tcPr>
          <w:p w:rsidR="0051341F" w:rsidRPr="007074FA" w:rsidRDefault="0051341F" w:rsidP="0051341F">
            <w:pPr>
              <w:rPr>
                <w:rFonts w:cs="Arial"/>
              </w:rPr>
            </w:pPr>
            <w:r w:rsidRPr="007074FA">
              <w:rPr>
                <w:rFonts w:cs="Arial"/>
              </w:rPr>
              <w:t>Manual</w:t>
            </w:r>
          </w:p>
          <w:p w:rsidR="0051341F" w:rsidRPr="007074FA" w:rsidRDefault="0051341F" w:rsidP="0051341F">
            <w:pPr>
              <w:rPr>
                <w:rFonts w:cs="Arial"/>
              </w:rPr>
            </w:pPr>
            <w:r>
              <w:rPr>
                <w:rFonts w:cs="Arial"/>
              </w:rPr>
              <w:t>CA – Ficha 34</w:t>
            </w:r>
          </w:p>
        </w:tc>
      </w:tr>
      <w:tr w:rsidR="0051341F" w:rsidRPr="007D30F4" w:rsidTr="0051341F">
        <w:tc>
          <w:tcPr>
            <w:tcW w:w="2263" w:type="dxa"/>
          </w:tcPr>
          <w:p w:rsidR="0051341F" w:rsidRPr="007074FA" w:rsidRDefault="0051341F" w:rsidP="00722FCC">
            <w:pPr>
              <w:rPr>
                <w:rFonts w:cs="Arial"/>
                <w:b/>
                <w:bCs/>
              </w:rPr>
            </w:pPr>
            <w:r>
              <w:rPr>
                <w:rFonts w:cs="Arial"/>
                <w:b/>
                <w:bCs/>
              </w:rPr>
              <w:t>3 – Experiências aleatórias e experiências deterministas</w:t>
            </w:r>
          </w:p>
        </w:tc>
        <w:tc>
          <w:tcPr>
            <w:tcW w:w="1560" w:type="dxa"/>
          </w:tcPr>
          <w:p w:rsidR="0051341F" w:rsidRDefault="0051341F" w:rsidP="00722FCC">
            <w:pPr>
              <w:jc w:val="center"/>
              <w:rPr>
                <w:rFonts w:cs="Arial"/>
              </w:rPr>
            </w:pPr>
            <w:r>
              <w:rPr>
                <w:rFonts w:cs="Arial"/>
              </w:rPr>
              <w:t>4</w:t>
            </w:r>
          </w:p>
        </w:tc>
        <w:tc>
          <w:tcPr>
            <w:tcW w:w="5103" w:type="dxa"/>
          </w:tcPr>
          <w:p w:rsidR="0051341F" w:rsidRDefault="0051341F" w:rsidP="00722FCC">
            <w:pPr>
              <w:rPr>
                <w:rFonts w:cs="Arial"/>
              </w:rPr>
            </w:pPr>
            <w:r>
              <w:rPr>
                <w:rFonts w:cs="Arial"/>
              </w:rPr>
              <w:t>3.1</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66681E">
            <w:pPr>
              <w:pStyle w:val="PargrafodaLista"/>
              <w:numPr>
                <w:ilvl w:val="0"/>
                <w:numId w:val="1"/>
              </w:numPr>
              <w:autoSpaceDE w:val="0"/>
              <w:autoSpaceDN w:val="0"/>
              <w:adjustRightInd w:val="0"/>
              <w:ind w:left="170" w:hanging="170"/>
              <w:rPr>
                <w:rFonts w:cs="Arial"/>
              </w:rPr>
            </w:pPr>
            <w:r w:rsidRPr="0051341F">
              <w:rPr>
                <w:rFonts w:cs="Arial"/>
              </w:rPr>
              <w:t>Tarefa 6 (pág. 136)</w:t>
            </w:r>
          </w:p>
          <w:p w:rsidR="0051341F" w:rsidRPr="0051341F" w:rsidRDefault="0051341F" w:rsidP="0066681E">
            <w:pPr>
              <w:pStyle w:val="PargrafodaLista"/>
              <w:numPr>
                <w:ilvl w:val="0"/>
                <w:numId w:val="1"/>
              </w:numPr>
              <w:autoSpaceDE w:val="0"/>
              <w:autoSpaceDN w:val="0"/>
              <w:adjustRightInd w:val="0"/>
              <w:ind w:left="170" w:hanging="170"/>
              <w:rPr>
                <w:rFonts w:cs="Arial"/>
              </w:rPr>
            </w:pPr>
            <w:r w:rsidRPr="0051341F">
              <w:rPr>
                <w:rFonts w:cs="Arial"/>
              </w:rPr>
              <w:t>Exploração (pág. 137)</w:t>
            </w:r>
          </w:p>
          <w:p w:rsidR="0051341F" w:rsidRPr="0051341F" w:rsidRDefault="0051341F" w:rsidP="0051341F">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138)</w:t>
            </w:r>
          </w:p>
        </w:tc>
        <w:tc>
          <w:tcPr>
            <w:tcW w:w="2977" w:type="dxa"/>
          </w:tcPr>
          <w:p w:rsidR="0051341F" w:rsidRPr="007074FA" w:rsidRDefault="0051341F" w:rsidP="00722FCC">
            <w:pPr>
              <w:rPr>
                <w:rFonts w:cs="Arial"/>
              </w:rPr>
            </w:pPr>
            <w:r w:rsidRPr="007074FA">
              <w:rPr>
                <w:rFonts w:cs="Arial"/>
              </w:rPr>
              <w:t>Manual</w:t>
            </w:r>
          </w:p>
          <w:p w:rsidR="0051341F" w:rsidRPr="007074FA" w:rsidRDefault="0051341F" w:rsidP="00722FCC">
            <w:pPr>
              <w:rPr>
                <w:rFonts w:cs="Arial"/>
              </w:rPr>
            </w:pPr>
            <w:r>
              <w:rPr>
                <w:rFonts w:cs="Arial"/>
              </w:rPr>
              <w:t>CA – Ficha 35</w:t>
            </w:r>
          </w:p>
        </w:tc>
      </w:tr>
      <w:tr w:rsidR="0051341F" w:rsidRPr="007D30F4" w:rsidTr="0051341F">
        <w:tc>
          <w:tcPr>
            <w:tcW w:w="2263" w:type="dxa"/>
          </w:tcPr>
          <w:p w:rsidR="0051341F" w:rsidRPr="007074FA" w:rsidRDefault="0051341F" w:rsidP="0051341F">
            <w:pPr>
              <w:rPr>
                <w:rFonts w:cs="Arial"/>
                <w:b/>
                <w:bCs/>
              </w:rPr>
            </w:pPr>
            <w:r>
              <w:rPr>
                <w:rFonts w:cs="Arial"/>
                <w:b/>
                <w:bCs/>
              </w:rPr>
              <w:t>4 – Noção de acontecimento</w:t>
            </w:r>
          </w:p>
        </w:tc>
        <w:tc>
          <w:tcPr>
            <w:tcW w:w="1560" w:type="dxa"/>
          </w:tcPr>
          <w:p w:rsidR="0051341F" w:rsidRDefault="0051341F" w:rsidP="0051341F">
            <w:pPr>
              <w:jc w:val="center"/>
              <w:rPr>
                <w:rFonts w:cs="Arial"/>
              </w:rPr>
            </w:pPr>
            <w:r>
              <w:rPr>
                <w:rFonts w:cs="Arial"/>
              </w:rPr>
              <w:t>1</w:t>
            </w:r>
          </w:p>
        </w:tc>
        <w:tc>
          <w:tcPr>
            <w:tcW w:w="5103" w:type="dxa"/>
          </w:tcPr>
          <w:p w:rsidR="0051341F" w:rsidRDefault="0051341F" w:rsidP="0051341F">
            <w:pPr>
              <w:rPr>
                <w:rFonts w:cs="Arial"/>
              </w:rPr>
            </w:pPr>
            <w:r>
              <w:rPr>
                <w:rFonts w:cs="Arial"/>
              </w:rPr>
              <w:t>3.2, 3.3</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CC5B3D">
            <w:pPr>
              <w:pStyle w:val="PargrafodaLista"/>
              <w:numPr>
                <w:ilvl w:val="0"/>
                <w:numId w:val="1"/>
              </w:numPr>
              <w:autoSpaceDE w:val="0"/>
              <w:autoSpaceDN w:val="0"/>
              <w:adjustRightInd w:val="0"/>
              <w:ind w:left="170" w:hanging="170"/>
              <w:rPr>
                <w:rFonts w:cs="Arial"/>
              </w:rPr>
            </w:pPr>
            <w:r w:rsidRPr="0051341F">
              <w:rPr>
                <w:rFonts w:cs="Arial"/>
              </w:rPr>
              <w:t>Exploração (págs. 139 e 140)</w:t>
            </w:r>
          </w:p>
          <w:p w:rsidR="0051341F" w:rsidRPr="0051341F" w:rsidRDefault="0051341F" w:rsidP="00CC5B3D">
            <w:pPr>
              <w:pStyle w:val="PargrafodaLista"/>
              <w:numPr>
                <w:ilvl w:val="0"/>
                <w:numId w:val="1"/>
              </w:numPr>
              <w:autoSpaceDE w:val="0"/>
              <w:autoSpaceDN w:val="0"/>
              <w:adjustRightInd w:val="0"/>
              <w:ind w:left="170" w:hanging="170"/>
              <w:rPr>
                <w:rFonts w:cs="Arial"/>
              </w:rPr>
            </w:pPr>
            <w:r w:rsidRPr="0051341F">
              <w:rPr>
                <w:rFonts w:cs="Arial"/>
              </w:rPr>
              <w:t>Tarefa 7 (pág. 140)</w:t>
            </w:r>
          </w:p>
          <w:p w:rsidR="0051341F" w:rsidRPr="0051341F" w:rsidRDefault="0051341F" w:rsidP="0051341F">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141</w:t>
            </w:r>
            <w:r w:rsidRPr="007074FA">
              <w:rPr>
                <w:rFonts w:cs="Arial"/>
              </w:rPr>
              <w:t>)</w:t>
            </w:r>
          </w:p>
        </w:tc>
        <w:tc>
          <w:tcPr>
            <w:tcW w:w="2977" w:type="dxa"/>
          </w:tcPr>
          <w:p w:rsidR="0051341F" w:rsidRPr="007074FA" w:rsidRDefault="0051341F" w:rsidP="0051341F">
            <w:pPr>
              <w:rPr>
                <w:rFonts w:cs="Arial"/>
              </w:rPr>
            </w:pPr>
            <w:r w:rsidRPr="007074FA">
              <w:rPr>
                <w:rFonts w:cs="Arial"/>
              </w:rPr>
              <w:t>Manual</w:t>
            </w:r>
          </w:p>
          <w:p w:rsidR="0051341F" w:rsidRPr="007074FA" w:rsidRDefault="0051341F" w:rsidP="0051341F">
            <w:pPr>
              <w:rPr>
                <w:rFonts w:cs="Arial"/>
              </w:rPr>
            </w:pPr>
            <w:r>
              <w:rPr>
                <w:rFonts w:cs="Arial"/>
              </w:rPr>
              <w:t>CA – Ficha 35</w:t>
            </w:r>
          </w:p>
        </w:tc>
      </w:tr>
      <w:tr w:rsidR="0051341F" w:rsidRPr="007D30F4" w:rsidTr="0051341F">
        <w:tc>
          <w:tcPr>
            <w:tcW w:w="2263" w:type="dxa"/>
          </w:tcPr>
          <w:p w:rsidR="0051341F" w:rsidRPr="007074FA" w:rsidRDefault="0051341F" w:rsidP="0051341F">
            <w:pPr>
              <w:rPr>
                <w:rFonts w:cs="Arial"/>
                <w:b/>
                <w:bCs/>
              </w:rPr>
            </w:pPr>
            <w:r>
              <w:rPr>
                <w:rFonts w:cs="Arial"/>
                <w:b/>
                <w:bCs/>
              </w:rPr>
              <w:lastRenderedPageBreak/>
              <w:t>5 – Probabilidade de um acontecimento</w:t>
            </w:r>
          </w:p>
        </w:tc>
        <w:tc>
          <w:tcPr>
            <w:tcW w:w="1560" w:type="dxa"/>
          </w:tcPr>
          <w:p w:rsidR="0051341F" w:rsidRDefault="0051341F" w:rsidP="0051341F">
            <w:pPr>
              <w:jc w:val="center"/>
              <w:rPr>
                <w:rFonts w:cs="Arial"/>
              </w:rPr>
            </w:pPr>
            <w:r>
              <w:rPr>
                <w:rFonts w:cs="Arial"/>
              </w:rPr>
              <w:t>3</w:t>
            </w:r>
          </w:p>
        </w:tc>
        <w:tc>
          <w:tcPr>
            <w:tcW w:w="5103" w:type="dxa"/>
          </w:tcPr>
          <w:p w:rsidR="0051341F" w:rsidRDefault="0051341F" w:rsidP="0051341F">
            <w:pPr>
              <w:rPr>
                <w:rFonts w:cs="Arial"/>
              </w:rPr>
            </w:pPr>
            <w:r>
              <w:rPr>
                <w:rFonts w:cs="Arial"/>
              </w:rPr>
              <w:t>3.5, 3.6, 3.7, 3.9, 3.10</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B55E56">
            <w:pPr>
              <w:pStyle w:val="PargrafodaLista"/>
              <w:numPr>
                <w:ilvl w:val="0"/>
                <w:numId w:val="1"/>
              </w:numPr>
              <w:autoSpaceDE w:val="0"/>
              <w:autoSpaceDN w:val="0"/>
              <w:adjustRightInd w:val="0"/>
              <w:ind w:left="170" w:hanging="170"/>
              <w:rPr>
                <w:rFonts w:cs="Arial"/>
              </w:rPr>
            </w:pPr>
            <w:r w:rsidRPr="0051341F">
              <w:rPr>
                <w:rFonts w:cs="Arial"/>
              </w:rPr>
              <w:t>Exploração (págs. 142 a 145)</w:t>
            </w:r>
          </w:p>
          <w:p w:rsidR="0051341F" w:rsidRPr="0051341F" w:rsidRDefault="0051341F" w:rsidP="00B55E56">
            <w:pPr>
              <w:pStyle w:val="PargrafodaLista"/>
              <w:numPr>
                <w:ilvl w:val="0"/>
                <w:numId w:val="1"/>
              </w:numPr>
              <w:autoSpaceDE w:val="0"/>
              <w:autoSpaceDN w:val="0"/>
              <w:adjustRightInd w:val="0"/>
              <w:ind w:left="170" w:hanging="170"/>
              <w:rPr>
                <w:rFonts w:cs="Arial"/>
              </w:rPr>
            </w:pPr>
            <w:r w:rsidRPr="0051341F">
              <w:rPr>
                <w:rFonts w:cs="Arial"/>
              </w:rPr>
              <w:t>Tarefas 8 e 9 (pág. 145)</w:t>
            </w:r>
          </w:p>
          <w:p w:rsidR="0051341F" w:rsidRPr="0051341F" w:rsidRDefault="0051341F" w:rsidP="0051341F">
            <w:pPr>
              <w:pStyle w:val="PargrafodaLista"/>
              <w:numPr>
                <w:ilvl w:val="0"/>
                <w:numId w:val="1"/>
              </w:numPr>
              <w:autoSpaceDE w:val="0"/>
              <w:autoSpaceDN w:val="0"/>
              <w:adjustRightInd w:val="0"/>
              <w:ind w:left="170" w:hanging="170"/>
              <w:rPr>
                <w:rFonts w:cs="Arial"/>
              </w:rPr>
            </w:pPr>
            <w:r w:rsidRPr="007074FA">
              <w:rPr>
                <w:rFonts w:cs="Arial"/>
              </w:rPr>
              <w:t>Aplico o que aprendi (pág</w:t>
            </w:r>
            <w:r>
              <w:rPr>
                <w:rFonts w:cs="Arial"/>
              </w:rPr>
              <w:t>s</w:t>
            </w:r>
            <w:r w:rsidRPr="007074FA">
              <w:rPr>
                <w:rFonts w:cs="Arial"/>
              </w:rPr>
              <w:t xml:space="preserve">. </w:t>
            </w:r>
            <w:r>
              <w:rPr>
                <w:rFonts w:cs="Arial"/>
              </w:rPr>
              <w:t>146 e 147</w:t>
            </w:r>
            <w:r w:rsidRPr="007074FA">
              <w:rPr>
                <w:rFonts w:cs="Arial"/>
              </w:rPr>
              <w:t>)</w:t>
            </w:r>
          </w:p>
        </w:tc>
        <w:tc>
          <w:tcPr>
            <w:tcW w:w="2977" w:type="dxa"/>
          </w:tcPr>
          <w:p w:rsidR="0051341F" w:rsidRPr="007074FA" w:rsidRDefault="0051341F" w:rsidP="0051341F">
            <w:pPr>
              <w:rPr>
                <w:rFonts w:cs="Arial"/>
              </w:rPr>
            </w:pPr>
            <w:r w:rsidRPr="007074FA">
              <w:rPr>
                <w:rFonts w:cs="Arial"/>
              </w:rPr>
              <w:t>Manual</w:t>
            </w:r>
          </w:p>
          <w:p w:rsidR="0051341F" w:rsidRPr="007074FA" w:rsidRDefault="0051341F" w:rsidP="0051341F">
            <w:pPr>
              <w:rPr>
                <w:rFonts w:cs="Arial"/>
              </w:rPr>
            </w:pPr>
            <w:r>
              <w:rPr>
                <w:rFonts w:cs="Arial"/>
              </w:rPr>
              <w:t>CA – Ficha 36</w:t>
            </w:r>
          </w:p>
        </w:tc>
      </w:tr>
      <w:tr w:rsidR="0051341F" w:rsidRPr="007D30F4" w:rsidTr="0051341F">
        <w:tc>
          <w:tcPr>
            <w:tcW w:w="2263" w:type="dxa"/>
          </w:tcPr>
          <w:p w:rsidR="0051341F" w:rsidRPr="007074FA" w:rsidRDefault="0051341F" w:rsidP="0051341F">
            <w:pPr>
              <w:rPr>
                <w:rFonts w:cs="Arial"/>
                <w:b/>
                <w:bCs/>
              </w:rPr>
            </w:pPr>
            <w:r>
              <w:rPr>
                <w:rFonts w:cs="Arial"/>
                <w:b/>
                <w:bCs/>
              </w:rPr>
              <w:t>6 – Acontecimentos complementares. Acontecimentos disjuntos</w:t>
            </w:r>
          </w:p>
        </w:tc>
        <w:tc>
          <w:tcPr>
            <w:tcW w:w="1560" w:type="dxa"/>
          </w:tcPr>
          <w:p w:rsidR="0051341F" w:rsidRDefault="0051341F" w:rsidP="0051341F">
            <w:pPr>
              <w:jc w:val="center"/>
              <w:rPr>
                <w:rFonts w:cs="Arial"/>
              </w:rPr>
            </w:pPr>
            <w:r>
              <w:rPr>
                <w:rFonts w:cs="Arial"/>
              </w:rPr>
              <w:t>2</w:t>
            </w:r>
          </w:p>
        </w:tc>
        <w:tc>
          <w:tcPr>
            <w:tcW w:w="5103" w:type="dxa"/>
          </w:tcPr>
          <w:p w:rsidR="0051341F" w:rsidRDefault="0051341F" w:rsidP="0051341F">
            <w:pPr>
              <w:rPr>
                <w:rFonts w:cs="Arial"/>
              </w:rPr>
            </w:pPr>
            <w:r>
              <w:rPr>
                <w:rFonts w:cs="Arial"/>
              </w:rPr>
              <w:t>3.4, 3.8, 3.9</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51341F" w:rsidRDefault="0051341F" w:rsidP="002421F5">
            <w:pPr>
              <w:pStyle w:val="PargrafodaLista"/>
              <w:numPr>
                <w:ilvl w:val="0"/>
                <w:numId w:val="1"/>
              </w:numPr>
              <w:autoSpaceDE w:val="0"/>
              <w:autoSpaceDN w:val="0"/>
              <w:adjustRightInd w:val="0"/>
              <w:ind w:left="170" w:hanging="170"/>
              <w:rPr>
                <w:rFonts w:cs="Arial"/>
              </w:rPr>
            </w:pPr>
            <w:r w:rsidRPr="0051341F">
              <w:rPr>
                <w:rFonts w:cs="Arial"/>
              </w:rPr>
              <w:t>Tarefa 10 (pág. 148)</w:t>
            </w:r>
          </w:p>
          <w:p w:rsidR="0051341F" w:rsidRDefault="0051341F" w:rsidP="008B3EF2">
            <w:pPr>
              <w:pStyle w:val="PargrafodaLista"/>
              <w:numPr>
                <w:ilvl w:val="0"/>
                <w:numId w:val="1"/>
              </w:numPr>
              <w:autoSpaceDE w:val="0"/>
              <w:autoSpaceDN w:val="0"/>
              <w:adjustRightInd w:val="0"/>
              <w:ind w:left="170" w:hanging="170"/>
              <w:rPr>
                <w:rFonts w:cs="Arial"/>
              </w:rPr>
            </w:pPr>
            <w:r w:rsidRPr="0051341F">
              <w:rPr>
                <w:rFonts w:cs="Arial"/>
              </w:rPr>
              <w:t>Exploração (págs. 149 e 150)</w:t>
            </w:r>
          </w:p>
          <w:p w:rsidR="0051341F" w:rsidRPr="0051341F" w:rsidRDefault="0051341F" w:rsidP="008B3EF2">
            <w:pPr>
              <w:pStyle w:val="PargrafodaLista"/>
              <w:numPr>
                <w:ilvl w:val="0"/>
                <w:numId w:val="1"/>
              </w:numPr>
              <w:autoSpaceDE w:val="0"/>
              <w:autoSpaceDN w:val="0"/>
              <w:adjustRightInd w:val="0"/>
              <w:ind w:left="170" w:hanging="170"/>
              <w:rPr>
                <w:rFonts w:cs="Arial"/>
              </w:rPr>
            </w:pPr>
            <w:r w:rsidRPr="0051341F">
              <w:rPr>
                <w:rFonts w:cs="Arial"/>
              </w:rPr>
              <w:t>Tarefa 11 (pág. 150)</w:t>
            </w:r>
          </w:p>
          <w:p w:rsidR="0051341F" w:rsidRPr="0051341F" w:rsidRDefault="0051341F" w:rsidP="0051341F">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151)</w:t>
            </w:r>
          </w:p>
        </w:tc>
        <w:tc>
          <w:tcPr>
            <w:tcW w:w="2977" w:type="dxa"/>
          </w:tcPr>
          <w:p w:rsidR="0051341F" w:rsidRPr="007074FA" w:rsidRDefault="0051341F" w:rsidP="0051341F">
            <w:pPr>
              <w:rPr>
                <w:rFonts w:cs="Arial"/>
              </w:rPr>
            </w:pPr>
            <w:r w:rsidRPr="007074FA">
              <w:rPr>
                <w:rFonts w:cs="Arial"/>
              </w:rPr>
              <w:t>Manual</w:t>
            </w:r>
          </w:p>
          <w:p w:rsidR="0051341F" w:rsidRPr="007074FA" w:rsidRDefault="0051341F" w:rsidP="0051341F">
            <w:pPr>
              <w:rPr>
                <w:rFonts w:cs="Arial"/>
              </w:rPr>
            </w:pPr>
            <w:r>
              <w:rPr>
                <w:rFonts w:cs="Arial"/>
              </w:rPr>
              <w:t>CA – Ficha 37</w:t>
            </w:r>
          </w:p>
        </w:tc>
      </w:tr>
      <w:tr w:rsidR="0051341F" w:rsidRPr="007D30F4" w:rsidTr="0051341F">
        <w:tc>
          <w:tcPr>
            <w:tcW w:w="2263" w:type="dxa"/>
          </w:tcPr>
          <w:p w:rsidR="0051341F" w:rsidRPr="007074FA" w:rsidRDefault="0051341F" w:rsidP="0051341F">
            <w:pPr>
              <w:rPr>
                <w:rFonts w:cs="Arial"/>
                <w:b/>
                <w:bCs/>
              </w:rPr>
            </w:pPr>
            <w:r>
              <w:rPr>
                <w:rFonts w:cs="Arial"/>
                <w:b/>
                <w:bCs/>
              </w:rPr>
              <w:t>7 – Frequência relativa e probabilidade</w:t>
            </w:r>
          </w:p>
        </w:tc>
        <w:tc>
          <w:tcPr>
            <w:tcW w:w="1560" w:type="dxa"/>
          </w:tcPr>
          <w:p w:rsidR="0051341F" w:rsidRDefault="0051341F" w:rsidP="0051341F">
            <w:pPr>
              <w:jc w:val="center"/>
              <w:rPr>
                <w:rFonts w:cs="Arial"/>
              </w:rPr>
            </w:pPr>
            <w:r>
              <w:rPr>
                <w:rFonts w:cs="Arial"/>
              </w:rPr>
              <w:t>2</w:t>
            </w:r>
          </w:p>
        </w:tc>
        <w:tc>
          <w:tcPr>
            <w:tcW w:w="5103" w:type="dxa"/>
          </w:tcPr>
          <w:p w:rsidR="0051341F" w:rsidRDefault="0000788A" w:rsidP="0051341F">
            <w:pPr>
              <w:rPr>
                <w:rFonts w:cs="Arial"/>
              </w:rPr>
            </w:pPr>
            <w:r>
              <w:rPr>
                <w:rFonts w:cs="Arial"/>
              </w:rPr>
              <w:t>3.11</w:t>
            </w:r>
            <w:r w:rsidR="0010238E">
              <w:rPr>
                <w:rFonts w:cs="Arial"/>
              </w:rPr>
              <w:t xml:space="preserve"> </w:t>
            </w:r>
            <w:r w:rsidR="0010238E" w:rsidRPr="007F58E1">
              <w:rPr>
                <w:rFonts w:cs="Arial"/>
                <w:b/>
              </w:rPr>
              <w:t>(OTD</w:t>
            </w:r>
            <w:r w:rsidR="0010238E">
              <w:rPr>
                <w:rFonts w:cs="Arial"/>
                <w:b/>
              </w:rPr>
              <w:t>9</w:t>
            </w:r>
            <w:r w:rsidR="0010238E" w:rsidRPr="007F58E1">
              <w:rPr>
                <w:rFonts w:cs="Arial"/>
                <w:b/>
              </w:rPr>
              <w:t>)</w:t>
            </w:r>
          </w:p>
        </w:tc>
        <w:tc>
          <w:tcPr>
            <w:tcW w:w="3685" w:type="dxa"/>
          </w:tcPr>
          <w:p w:rsidR="0000788A" w:rsidRDefault="0000788A" w:rsidP="002E6F83">
            <w:pPr>
              <w:pStyle w:val="PargrafodaLista"/>
              <w:numPr>
                <w:ilvl w:val="0"/>
                <w:numId w:val="1"/>
              </w:numPr>
              <w:autoSpaceDE w:val="0"/>
              <w:autoSpaceDN w:val="0"/>
              <w:adjustRightInd w:val="0"/>
              <w:ind w:left="170" w:hanging="170"/>
              <w:rPr>
                <w:rFonts w:cs="Arial"/>
              </w:rPr>
            </w:pPr>
            <w:r w:rsidRPr="0000788A">
              <w:rPr>
                <w:rFonts w:cs="Arial"/>
              </w:rPr>
              <w:t>Tarefa 12 (pág. 152)</w:t>
            </w:r>
          </w:p>
          <w:p w:rsidR="0000788A" w:rsidRDefault="0000788A" w:rsidP="00AC12B3">
            <w:pPr>
              <w:pStyle w:val="PargrafodaLista"/>
              <w:numPr>
                <w:ilvl w:val="0"/>
                <w:numId w:val="1"/>
              </w:numPr>
              <w:autoSpaceDE w:val="0"/>
              <w:autoSpaceDN w:val="0"/>
              <w:adjustRightInd w:val="0"/>
              <w:ind w:left="170" w:hanging="170"/>
              <w:rPr>
                <w:rFonts w:cs="Arial"/>
              </w:rPr>
            </w:pPr>
            <w:r w:rsidRPr="0000788A">
              <w:rPr>
                <w:rFonts w:cs="Arial"/>
              </w:rPr>
              <w:t>Exploração (págs. 152 e 153)</w:t>
            </w:r>
          </w:p>
          <w:p w:rsidR="0000788A" w:rsidRPr="0000788A" w:rsidRDefault="0000788A" w:rsidP="00AC12B3">
            <w:pPr>
              <w:pStyle w:val="PargrafodaLista"/>
              <w:numPr>
                <w:ilvl w:val="0"/>
                <w:numId w:val="1"/>
              </w:numPr>
              <w:autoSpaceDE w:val="0"/>
              <w:autoSpaceDN w:val="0"/>
              <w:adjustRightInd w:val="0"/>
              <w:ind w:left="170" w:hanging="170"/>
              <w:rPr>
                <w:rFonts w:cs="Arial"/>
              </w:rPr>
            </w:pPr>
            <w:r w:rsidRPr="0000788A">
              <w:rPr>
                <w:rFonts w:cs="Arial"/>
              </w:rPr>
              <w:t>Tarefa 13 (pág. 153)</w:t>
            </w:r>
          </w:p>
          <w:p w:rsidR="0051341F" w:rsidRPr="0051341F" w:rsidRDefault="0000788A" w:rsidP="0000788A">
            <w:pPr>
              <w:pStyle w:val="PargrafodaLista"/>
              <w:numPr>
                <w:ilvl w:val="0"/>
                <w:numId w:val="1"/>
              </w:numPr>
              <w:autoSpaceDE w:val="0"/>
              <w:autoSpaceDN w:val="0"/>
              <w:adjustRightInd w:val="0"/>
              <w:ind w:left="170" w:hanging="170"/>
              <w:rPr>
                <w:rFonts w:cs="Arial"/>
              </w:rPr>
            </w:pPr>
            <w:r w:rsidRPr="007074FA">
              <w:rPr>
                <w:rFonts w:cs="Arial"/>
              </w:rPr>
              <w:t xml:space="preserve">Aplico o que aprendi (pág. </w:t>
            </w:r>
            <w:r>
              <w:rPr>
                <w:rFonts w:cs="Arial"/>
              </w:rPr>
              <w:t>154)</w:t>
            </w:r>
          </w:p>
        </w:tc>
        <w:tc>
          <w:tcPr>
            <w:tcW w:w="2977" w:type="dxa"/>
          </w:tcPr>
          <w:p w:rsidR="0051341F" w:rsidRPr="007074FA" w:rsidRDefault="0051341F" w:rsidP="0051341F">
            <w:pPr>
              <w:rPr>
                <w:rFonts w:cs="Arial"/>
              </w:rPr>
            </w:pPr>
            <w:r w:rsidRPr="007074FA">
              <w:rPr>
                <w:rFonts w:cs="Arial"/>
              </w:rPr>
              <w:t>Manual</w:t>
            </w:r>
          </w:p>
          <w:p w:rsidR="0051341F" w:rsidRPr="007074FA" w:rsidRDefault="0051341F" w:rsidP="0051341F">
            <w:pPr>
              <w:rPr>
                <w:rFonts w:cs="Arial"/>
              </w:rPr>
            </w:pPr>
            <w:r>
              <w:rPr>
                <w:rFonts w:cs="Arial"/>
              </w:rPr>
              <w:t>CA – F</w:t>
            </w:r>
            <w:r w:rsidR="0000788A">
              <w:rPr>
                <w:rFonts w:cs="Arial"/>
              </w:rPr>
              <w:t>icha 38</w:t>
            </w:r>
          </w:p>
        </w:tc>
      </w:tr>
      <w:tr w:rsidR="0051341F" w:rsidRPr="007D30F4" w:rsidTr="0051341F">
        <w:tc>
          <w:tcPr>
            <w:tcW w:w="2263" w:type="dxa"/>
          </w:tcPr>
          <w:p w:rsidR="0051341F" w:rsidRPr="00242889" w:rsidRDefault="0051341F" w:rsidP="0051341F">
            <w:pPr>
              <w:pStyle w:val="Default"/>
              <w:ind w:left="171"/>
              <w:rPr>
                <w:rFonts w:cs="Arial"/>
                <w:b/>
                <w:bCs/>
                <w:sz w:val="22"/>
                <w:szCs w:val="22"/>
              </w:rPr>
            </w:pPr>
            <w:r w:rsidRPr="00242889">
              <w:rPr>
                <w:rFonts w:cs="Arial"/>
                <w:b/>
                <w:bCs/>
                <w:sz w:val="22"/>
                <w:szCs w:val="22"/>
              </w:rPr>
              <w:t>Consolidação de conceitos e resolução de problemas.</w:t>
            </w:r>
          </w:p>
          <w:p w:rsidR="0051341F" w:rsidRPr="007074FA" w:rsidRDefault="0051341F" w:rsidP="0051341F">
            <w:pPr>
              <w:pStyle w:val="Default"/>
              <w:ind w:left="171"/>
              <w:rPr>
                <w:rFonts w:cs="Arial"/>
                <w:b/>
                <w:bCs/>
              </w:rPr>
            </w:pPr>
            <w:r w:rsidRPr="00242889">
              <w:rPr>
                <w:rFonts w:cs="Arial"/>
                <w:b/>
                <w:bCs/>
                <w:sz w:val="22"/>
                <w:szCs w:val="22"/>
              </w:rPr>
              <w:t>Avaliação</w:t>
            </w:r>
          </w:p>
        </w:tc>
        <w:tc>
          <w:tcPr>
            <w:tcW w:w="1560" w:type="dxa"/>
          </w:tcPr>
          <w:p w:rsidR="0051341F" w:rsidRPr="007074FA" w:rsidRDefault="0000788A" w:rsidP="0051341F">
            <w:pPr>
              <w:jc w:val="center"/>
              <w:rPr>
                <w:rFonts w:cs="Arial"/>
              </w:rPr>
            </w:pPr>
            <w:r>
              <w:rPr>
                <w:rFonts w:cs="Arial"/>
              </w:rPr>
              <w:t>4</w:t>
            </w:r>
          </w:p>
        </w:tc>
        <w:tc>
          <w:tcPr>
            <w:tcW w:w="5103" w:type="dxa"/>
          </w:tcPr>
          <w:p w:rsidR="0051341F" w:rsidRPr="007074FA" w:rsidRDefault="0051341F" w:rsidP="0051341F">
            <w:pPr>
              <w:rPr>
                <w:rFonts w:cs="Arial"/>
              </w:rPr>
            </w:pPr>
            <w:r w:rsidRPr="007074FA">
              <w:rPr>
                <w:rFonts w:cs="Arial"/>
              </w:rPr>
              <w:t>Todas as anteriores</w:t>
            </w:r>
          </w:p>
        </w:tc>
        <w:tc>
          <w:tcPr>
            <w:tcW w:w="3685" w:type="dxa"/>
          </w:tcPr>
          <w:p w:rsidR="008E1FB6" w:rsidRDefault="0000788A" w:rsidP="007F3C74">
            <w:pPr>
              <w:pStyle w:val="PargrafodaLista"/>
              <w:numPr>
                <w:ilvl w:val="0"/>
                <w:numId w:val="1"/>
              </w:numPr>
              <w:autoSpaceDE w:val="0"/>
              <w:autoSpaceDN w:val="0"/>
              <w:adjustRightInd w:val="0"/>
              <w:ind w:left="170" w:hanging="170"/>
              <w:rPr>
                <w:rFonts w:cs="Arial"/>
              </w:rPr>
            </w:pPr>
            <w:r w:rsidRPr="008E1FB6">
              <w:rPr>
                <w:rFonts w:cs="Arial"/>
              </w:rPr>
              <w:t xml:space="preserve">+ </w:t>
            </w:r>
            <w:proofErr w:type="gramStart"/>
            <w:r w:rsidRPr="008E1FB6">
              <w:rPr>
                <w:rFonts w:cs="Arial"/>
              </w:rPr>
              <w:t>exercícios</w:t>
            </w:r>
            <w:proofErr w:type="gramEnd"/>
            <w:r w:rsidRPr="008E1FB6">
              <w:rPr>
                <w:rFonts w:cs="Arial"/>
              </w:rPr>
              <w:t xml:space="preserve"> e problemas (págs. 155 a 159)</w:t>
            </w:r>
          </w:p>
          <w:p w:rsidR="008E1FB6" w:rsidRDefault="0000788A" w:rsidP="00DE6697">
            <w:pPr>
              <w:pStyle w:val="PargrafodaLista"/>
              <w:numPr>
                <w:ilvl w:val="0"/>
                <w:numId w:val="1"/>
              </w:numPr>
              <w:autoSpaceDE w:val="0"/>
              <w:autoSpaceDN w:val="0"/>
              <w:adjustRightInd w:val="0"/>
              <w:ind w:left="170" w:hanging="170"/>
              <w:rPr>
                <w:rFonts w:cs="Arial"/>
              </w:rPr>
            </w:pPr>
            <w:r w:rsidRPr="008E1FB6">
              <w:rPr>
                <w:rFonts w:cs="Arial"/>
              </w:rPr>
              <w:t>“Já sei” (págs. 160 e 161)</w:t>
            </w:r>
          </w:p>
          <w:p w:rsidR="0000788A" w:rsidRPr="008E1FB6" w:rsidRDefault="0000788A" w:rsidP="00DE6697">
            <w:pPr>
              <w:pStyle w:val="PargrafodaLista"/>
              <w:numPr>
                <w:ilvl w:val="0"/>
                <w:numId w:val="1"/>
              </w:numPr>
              <w:autoSpaceDE w:val="0"/>
              <w:autoSpaceDN w:val="0"/>
              <w:adjustRightInd w:val="0"/>
              <w:ind w:left="170" w:hanging="170"/>
              <w:rPr>
                <w:rFonts w:cs="Arial"/>
              </w:rPr>
            </w:pPr>
            <w:r w:rsidRPr="008E1FB6">
              <w:rPr>
                <w:rFonts w:cs="Arial"/>
              </w:rPr>
              <w:t>“Preparo as provas” (págs. 162 a 165)</w:t>
            </w:r>
          </w:p>
          <w:p w:rsidR="0051341F" w:rsidRPr="007074FA" w:rsidRDefault="0000788A" w:rsidP="0000788A">
            <w:pPr>
              <w:pStyle w:val="PargrafodaLista"/>
              <w:numPr>
                <w:ilvl w:val="0"/>
                <w:numId w:val="1"/>
              </w:numPr>
              <w:autoSpaceDE w:val="0"/>
              <w:autoSpaceDN w:val="0"/>
              <w:adjustRightInd w:val="0"/>
              <w:ind w:left="170" w:hanging="170"/>
              <w:rPr>
                <w:rFonts w:cs="Arial"/>
              </w:rPr>
            </w:pPr>
            <w:r w:rsidRPr="007074FA">
              <w:rPr>
                <w:rFonts w:cs="Arial"/>
              </w:rPr>
              <w:t>“</w:t>
            </w:r>
            <w:r>
              <w:rPr>
                <w:rFonts w:cs="Arial"/>
              </w:rPr>
              <w:t>Teste 9</w:t>
            </w:r>
            <w:r w:rsidRPr="007074FA">
              <w:rPr>
                <w:rFonts w:cs="Arial"/>
              </w:rPr>
              <w:t>” (pág</w:t>
            </w:r>
            <w:r>
              <w:rPr>
                <w:rFonts w:cs="Arial"/>
              </w:rPr>
              <w:t>s</w:t>
            </w:r>
            <w:r w:rsidRPr="007074FA">
              <w:rPr>
                <w:rFonts w:cs="Arial"/>
              </w:rPr>
              <w:t xml:space="preserve">. </w:t>
            </w:r>
            <w:r>
              <w:rPr>
                <w:rFonts w:cs="Arial"/>
              </w:rPr>
              <w:t>166 e 167</w:t>
            </w:r>
            <w:r w:rsidRPr="007074FA">
              <w:rPr>
                <w:rFonts w:cs="Arial"/>
              </w:rPr>
              <w:t>)</w:t>
            </w:r>
            <w:r w:rsidR="00005B84">
              <w:rPr>
                <w:rFonts w:cs="Arial"/>
              </w:rPr>
              <w:t xml:space="preserve"> </w:t>
            </w:r>
            <w:bookmarkStart w:id="0" w:name="_GoBack"/>
            <w:bookmarkEnd w:id="0"/>
          </w:p>
        </w:tc>
        <w:tc>
          <w:tcPr>
            <w:tcW w:w="2977" w:type="dxa"/>
          </w:tcPr>
          <w:p w:rsidR="0051341F" w:rsidRPr="007074FA" w:rsidRDefault="0051341F" w:rsidP="0051341F">
            <w:pPr>
              <w:rPr>
                <w:rFonts w:cs="Arial"/>
              </w:rPr>
            </w:pPr>
            <w:r w:rsidRPr="007074FA">
              <w:rPr>
                <w:rFonts w:cs="Arial"/>
              </w:rPr>
              <w:t>Manual</w:t>
            </w:r>
          </w:p>
          <w:p w:rsidR="0051341F" w:rsidRPr="007074FA" w:rsidRDefault="0000788A" w:rsidP="0051341F">
            <w:pPr>
              <w:rPr>
                <w:rFonts w:cs="Arial"/>
              </w:rPr>
            </w:pPr>
            <w:r>
              <w:rPr>
                <w:rFonts w:cs="Arial"/>
              </w:rPr>
              <w:t>CA – Ficha Global 9</w:t>
            </w:r>
          </w:p>
        </w:tc>
      </w:tr>
    </w:tbl>
    <w:p w:rsidR="00C11A9C" w:rsidRDefault="00C11A9C" w:rsidP="00C11A9C">
      <w:pPr>
        <w:ind w:left="0" w:firstLine="0"/>
      </w:pPr>
    </w:p>
    <w:p w:rsidR="00A8179A" w:rsidRDefault="00A8179A" w:rsidP="00C11A9C">
      <w:pPr>
        <w:ind w:left="0" w:firstLine="0"/>
      </w:pPr>
    </w:p>
    <w:sectPr w:rsidR="00A8179A" w:rsidSect="0072743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C9" w:rsidRDefault="00F010C9" w:rsidP="00727430">
      <w:r>
        <w:separator/>
      </w:r>
    </w:p>
  </w:endnote>
  <w:endnote w:type="continuationSeparator" w:id="0">
    <w:p w:rsidR="00F010C9" w:rsidRDefault="00F010C9" w:rsidP="007274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LTStd-BlkCond">
    <w:panose1 w:val="00000000000000000000"/>
    <w:charset w:val="00"/>
    <w:family w:val="swiss"/>
    <w:notTrueType/>
    <w:pitch w:val="default"/>
    <w:sig w:usb0="00000003" w:usb1="00000000" w:usb2="00000000" w:usb3="00000000" w:csb0="00000001" w:csb1="00000000"/>
  </w:font>
  <w:font w:name="HelveticaLTStd-BoldCond">
    <w:panose1 w:val="00000000000000000000"/>
    <w:charset w:val="00"/>
    <w:family w:val="auto"/>
    <w:notTrueType/>
    <w:pitch w:val="default"/>
    <w:sig w:usb0="00000003" w:usb1="00000000" w:usb2="00000000" w:usb3="00000000" w:csb0="00000001" w:csb1="00000000"/>
  </w:font>
  <w:font w:name="HelveticaLTStd-LightCond">
    <w:panose1 w:val="00000000000000000000"/>
    <w:charset w:val="00"/>
    <w:family w:val="swiss"/>
    <w:notTrueType/>
    <w:pitch w:val="default"/>
    <w:sig w:usb0="00000003" w:usb1="00000000" w:usb2="00000000" w:usb3="00000000" w:csb0="00000001" w:csb1="00000000"/>
  </w:font>
  <w:font w:name="HelveticaLTStd-Con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423687"/>
      <w:docPartObj>
        <w:docPartGallery w:val="Page Numbers (Bottom of Page)"/>
        <w:docPartUnique/>
      </w:docPartObj>
    </w:sdtPr>
    <w:sdtEndPr>
      <w:rPr>
        <w:noProof/>
      </w:rPr>
    </w:sdtEndPr>
    <w:sdtContent>
      <w:p w:rsidR="00AA316A" w:rsidRDefault="00A131FD">
        <w:pPr>
          <w:pStyle w:val="Rodap"/>
          <w:jc w:val="right"/>
        </w:pPr>
        <w:r>
          <w:fldChar w:fldCharType="begin"/>
        </w:r>
        <w:r w:rsidR="00AA316A">
          <w:instrText xml:space="preserve"> PAGE   \* MERGEFORMAT </w:instrText>
        </w:r>
        <w:r>
          <w:fldChar w:fldCharType="separate"/>
        </w:r>
        <w:r w:rsidR="00C75E19">
          <w:rPr>
            <w:noProof/>
          </w:rPr>
          <w:t>1</w:t>
        </w:r>
        <w:r>
          <w:rPr>
            <w:noProof/>
          </w:rPr>
          <w:fldChar w:fldCharType="end"/>
        </w:r>
      </w:p>
    </w:sdtContent>
  </w:sdt>
  <w:p w:rsidR="00AA316A" w:rsidRDefault="00AA316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C9" w:rsidRDefault="00F010C9" w:rsidP="00727430">
      <w:r>
        <w:separator/>
      </w:r>
    </w:p>
  </w:footnote>
  <w:footnote w:type="continuationSeparator" w:id="0">
    <w:p w:rsidR="00F010C9" w:rsidRDefault="00F010C9" w:rsidP="00727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59264"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2" name="Picture 2"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61312"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3" name="Picture 3"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63360"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4" name="Picture 4"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65408"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5" name="Picture 5"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67456"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1" name="Picture 1"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69504"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6" name="Picture 6"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6A" w:rsidRPr="00DC21ED" w:rsidRDefault="00AA316A" w:rsidP="00DC21ED">
    <w:pPr>
      <w:pStyle w:val="Cabealho"/>
      <w:tabs>
        <w:tab w:val="clear" w:pos="4252"/>
        <w:tab w:val="clear" w:pos="8504"/>
        <w:tab w:val="left" w:pos="3288"/>
      </w:tabs>
      <w:rPr>
        <w:b/>
      </w:rPr>
    </w:pPr>
    <w:r>
      <w:rPr>
        <w:noProof/>
        <w:lang w:eastAsia="pt-PT"/>
      </w:rPr>
      <w:drawing>
        <wp:anchor distT="0" distB="0" distL="114300" distR="114300" simplePos="0" relativeHeight="251671552"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7" name="Picture 7"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9C" w:rsidRPr="00DC21ED" w:rsidRDefault="00C11A9C" w:rsidP="00DC21ED">
    <w:pPr>
      <w:pStyle w:val="Cabealho"/>
      <w:tabs>
        <w:tab w:val="clear" w:pos="4252"/>
        <w:tab w:val="clear" w:pos="8504"/>
        <w:tab w:val="left" w:pos="3288"/>
      </w:tabs>
      <w:rPr>
        <w:b/>
      </w:rPr>
    </w:pPr>
    <w:r>
      <w:rPr>
        <w:noProof/>
        <w:lang w:eastAsia="pt-PT"/>
      </w:rPr>
      <w:drawing>
        <wp:anchor distT="0" distB="0" distL="114300" distR="114300" simplePos="0" relativeHeight="251673600"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8" name="Picture 8"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9C" w:rsidRPr="00DC21ED" w:rsidRDefault="00C11A9C" w:rsidP="00DC21ED">
    <w:pPr>
      <w:pStyle w:val="Cabealho"/>
      <w:tabs>
        <w:tab w:val="clear" w:pos="4252"/>
        <w:tab w:val="clear" w:pos="8504"/>
        <w:tab w:val="left" w:pos="3288"/>
      </w:tabs>
      <w:rPr>
        <w:b/>
      </w:rPr>
    </w:pPr>
    <w:r>
      <w:rPr>
        <w:noProof/>
        <w:lang w:eastAsia="pt-PT"/>
      </w:rPr>
      <w:drawing>
        <wp:anchor distT="0" distB="0" distL="114300" distR="114300" simplePos="0" relativeHeight="251675648" behindDoc="1" locked="0" layoutInCell="1" allowOverlap="1">
          <wp:simplePos x="0" y="0"/>
          <wp:positionH relativeFrom="column">
            <wp:posOffset>9287510</wp:posOffset>
          </wp:positionH>
          <wp:positionV relativeFrom="paragraph">
            <wp:posOffset>-257649</wp:posOffset>
          </wp:positionV>
          <wp:extent cx="381000" cy="419100"/>
          <wp:effectExtent l="0" t="0" r="0" b="0"/>
          <wp:wrapTight wrapText="bothSides">
            <wp:wrapPolygon edited="0">
              <wp:start x="0" y="0"/>
              <wp:lineTo x="0" y="20618"/>
              <wp:lineTo x="20520" y="20618"/>
              <wp:lineTo x="20520" y="0"/>
              <wp:lineTo x="0" y="0"/>
            </wp:wrapPolygon>
          </wp:wrapTight>
          <wp:docPr id="9" name="Picture 9" descr="logo_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e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419100"/>
                  </a:xfrm>
                  <a:prstGeom prst="rect">
                    <a:avLst/>
                  </a:prstGeom>
                  <a:noFill/>
                  <a:ln>
                    <a:noFill/>
                  </a:ln>
                </pic:spPr>
              </pic:pic>
            </a:graphicData>
          </a:graphic>
        </wp:anchor>
      </w:drawing>
    </w:r>
    <w:r>
      <w:rPr>
        <w:rFonts w:ascii="HelveticaLTStd-BoldCond" w:hAnsi="HelveticaLTStd-BoldCond" w:cs="HelveticaLTStd-BoldCond"/>
        <w:b/>
        <w:bCs/>
        <w:sz w:val="18"/>
        <w:szCs w:val="18"/>
      </w:rPr>
      <w:t xml:space="preserve">PLANIFICAÇÃO </w:t>
    </w:r>
    <w:r>
      <w:rPr>
        <w:rFonts w:ascii="HelveticaLTStd-LightCond" w:hAnsi="HelveticaLTStd-LightCond" w:cs="HelveticaLTStd-LightCond"/>
        <w:sz w:val="18"/>
        <w:szCs w:val="18"/>
      </w:rPr>
      <w:t>MF9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1123"/>
    <w:multiLevelType w:val="hybridMultilevel"/>
    <w:tmpl w:val="A6545276"/>
    <w:lvl w:ilvl="0" w:tplc="D022607E">
      <w:start w:val="1"/>
      <w:numFmt w:val="bullet"/>
      <w:lvlText w:val=""/>
      <w:lvlJc w:val="left"/>
      <w:pPr>
        <w:ind w:left="530" w:hanging="360"/>
      </w:pPr>
      <w:rPr>
        <w:rFonts w:ascii="Symbol" w:hAnsi="Symbol" w:hint="default"/>
        <w:sz w:val="16"/>
      </w:rPr>
    </w:lvl>
    <w:lvl w:ilvl="1" w:tplc="08160003" w:tentative="1">
      <w:start w:val="1"/>
      <w:numFmt w:val="bullet"/>
      <w:lvlText w:val="o"/>
      <w:lvlJc w:val="left"/>
      <w:pPr>
        <w:ind w:left="1250" w:hanging="360"/>
      </w:pPr>
      <w:rPr>
        <w:rFonts w:ascii="Courier New" w:hAnsi="Courier New" w:cs="Courier New" w:hint="default"/>
      </w:rPr>
    </w:lvl>
    <w:lvl w:ilvl="2" w:tplc="08160005" w:tentative="1">
      <w:start w:val="1"/>
      <w:numFmt w:val="bullet"/>
      <w:lvlText w:val=""/>
      <w:lvlJc w:val="left"/>
      <w:pPr>
        <w:ind w:left="1970" w:hanging="360"/>
      </w:pPr>
      <w:rPr>
        <w:rFonts w:ascii="Wingdings" w:hAnsi="Wingdings" w:hint="default"/>
      </w:rPr>
    </w:lvl>
    <w:lvl w:ilvl="3" w:tplc="08160001" w:tentative="1">
      <w:start w:val="1"/>
      <w:numFmt w:val="bullet"/>
      <w:lvlText w:val=""/>
      <w:lvlJc w:val="left"/>
      <w:pPr>
        <w:ind w:left="2690" w:hanging="360"/>
      </w:pPr>
      <w:rPr>
        <w:rFonts w:ascii="Symbol" w:hAnsi="Symbol" w:hint="default"/>
      </w:rPr>
    </w:lvl>
    <w:lvl w:ilvl="4" w:tplc="08160003" w:tentative="1">
      <w:start w:val="1"/>
      <w:numFmt w:val="bullet"/>
      <w:lvlText w:val="o"/>
      <w:lvlJc w:val="left"/>
      <w:pPr>
        <w:ind w:left="3410" w:hanging="360"/>
      </w:pPr>
      <w:rPr>
        <w:rFonts w:ascii="Courier New" w:hAnsi="Courier New" w:cs="Courier New" w:hint="default"/>
      </w:rPr>
    </w:lvl>
    <w:lvl w:ilvl="5" w:tplc="08160005" w:tentative="1">
      <w:start w:val="1"/>
      <w:numFmt w:val="bullet"/>
      <w:lvlText w:val=""/>
      <w:lvlJc w:val="left"/>
      <w:pPr>
        <w:ind w:left="4130" w:hanging="360"/>
      </w:pPr>
      <w:rPr>
        <w:rFonts w:ascii="Wingdings" w:hAnsi="Wingdings" w:hint="default"/>
      </w:rPr>
    </w:lvl>
    <w:lvl w:ilvl="6" w:tplc="08160001" w:tentative="1">
      <w:start w:val="1"/>
      <w:numFmt w:val="bullet"/>
      <w:lvlText w:val=""/>
      <w:lvlJc w:val="left"/>
      <w:pPr>
        <w:ind w:left="4850" w:hanging="360"/>
      </w:pPr>
      <w:rPr>
        <w:rFonts w:ascii="Symbol" w:hAnsi="Symbol" w:hint="default"/>
      </w:rPr>
    </w:lvl>
    <w:lvl w:ilvl="7" w:tplc="08160003" w:tentative="1">
      <w:start w:val="1"/>
      <w:numFmt w:val="bullet"/>
      <w:lvlText w:val="o"/>
      <w:lvlJc w:val="left"/>
      <w:pPr>
        <w:ind w:left="5570" w:hanging="360"/>
      </w:pPr>
      <w:rPr>
        <w:rFonts w:ascii="Courier New" w:hAnsi="Courier New" w:cs="Courier New" w:hint="default"/>
      </w:rPr>
    </w:lvl>
    <w:lvl w:ilvl="8" w:tplc="08160005" w:tentative="1">
      <w:start w:val="1"/>
      <w:numFmt w:val="bullet"/>
      <w:lvlText w:val=""/>
      <w:lvlJc w:val="left"/>
      <w:pPr>
        <w:ind w:left="6290" w:hanging="360"/>
      </w:pPr>
      <w:rPr>
        <w:rFonts w:ascii="Wingdings" w:hAnsi="Wingdings" w:hint="default"/>
      </w:rPr>
    </w:lvl>
  </w:abstractNum>
  <w:abstractNum w:abstractNumId="1">
    <w:nsid w:val="30B00F6E"/>
    <w:multiLevelType w:val="hybridMultilevel"/>
    <w:tmpl w:val="AC747D74"/>
    <w:lvl w:ilvl="0" w:tplc="D07E23C0">
      <w:start w:val="1"/>
      <w:numFmt w:val="bullet"/>
      <w:lvlText w:val=""/>
      <w:lvlJc w:val="left"/>
      <w:pPr>
        <w:ind w:left="530" w:hanging="360"/>
      </w:pPr>
      <w:rPr>
        <w:rFonts w:ascii="Symbol" w:hAnsi="Symbol" w:hint="default"/>
      </w:rPr>
    </w:lvl>
    <w:lvl w:ilvl="1" w:tplc="08160003" w:tentative="1">
      <w:start w:val="1"/>
      <w:numFmt w:val="bullet"/>
      <w:lvlText w:val="o"/>
      <w:lvlJc w:val="left"/>
      <w:pPr>
        <w:ind w:left="1250" w:hanging="360"/>
      </w:pPr>
      <w:rPr>
        <w:rFonts w:ascii="Courier New" w:hAnsi="Courier New" w:cs="Courier New" w:hint="default"/>
      </w:rPr>
    </w:lvl>
    <w:lvl w:ilvl="2" w:tplc="08160005" w:tentative="1">
      <w:start w:val="1"/>
      <w:numFmt w:val="bullet"/>
      <w:lvlText w:val=""/>
      <w:lvlJc w:val="left"/>
      <w:pPr>
        <w:ind w:left="1970" w:hanging="360"/>
      </w:pPr>
      <w:rPr>
        <w:rFonts w:ascii="Wingdings" w:hAnsi="Wingdings" w:hint="default"/>
      </w:rPr>
    </w:lvl>
    <w:lvl w:ilvl="3" w:tplc="08160001" w:tentative="1">
      <w:start w:val="1"/>
      <w:numFmt w:val="bullet"/>
      <w:lvlText w:val=""/>
      <w:lvlJc w:val="left"/>
      <w:pPr>
        <w:ind w:left="2690" w:hanging="360"/>
      </w:pPr>
      <w:rPr>
        <w:rFonts w:ascii="Symbol" w:hAnsi="Symbol" w:hint="default"/>
      </w:rPr>
    </w:lvl>
    <w:lvl w:ilvl="4" w:tplc="08160003" w:tentative="1">
      <w:start w:val="1"/>
      <w:numFmt w:val="bullet"/>
      <w:lvlText w:val="o"/>
      <w:lvlJc w:val="left"/>
      <w:pPr>
        <w:ind w:left="3410" w:hanging="360"/>
      </w:pPr>
      <w:rPr>
        <w:rFonts w:ascii="Courier New" w:hAnsi="Courier New" w:cs="Courier New" w:hint="default"/>
      </w:rPr>
    </w:lvl>
    <w:lvl w:ilvl="5" w:tplc="08160005" w:tentative="1">
      <w:start w:val="1"/>
      <w:numFmt w:val="bullet"/>
      <w:lvlText w:val=""/>
      <w:lvlJc w:val="left"/>
      <w:pPr>
        <w:ind w:left="4130" w:hanging="360"/>
      </w:pPr>
      <w:rPr>
        <w:rFonts w:ascii="Wingdings" w:hAnsi="Wingdings" w:hint="default"/>
      </w:rPr>
    </w:lvl>
    <w:lvl w:ilvl="6" w:tplc="08160001" w:tentative="1">
      <w:start w:val="1"/>
      <w:numFmt w:val="bullet"/>
      <w:lvlText w:val=""/>
      <w:lvlJc w:val="left"/>
      <w:pPr>
        <w:ind w:left="4850" w:hanging="360"/>
      </w:pPr>
      <w:rPr>
        <w:rFonts w:ascii="Symbol" w:hAnsi="Symbol" w:hint="default"/>
      </w:rPr>
    </w:lvl>
    <w:lvl w:ilvl="7" w:tplc="08160003" w:tentative="1">
      <w:start w:val="1"/>
      <w:numFmt w:val="bullet"/>
      <w:lvlText w:val="o"/>
      <w:lvlJc w:val="left"/>
      <w:pPr>
        <w:ind w:left="5570" w:hanging="360"/>
      </w:pPr>
      <w:rPr>
        <w:rFonts w:ascii="Courier New" w:hAnsi="Courier New" w:cs="Courier New" w:hint="default"/>
      </w:rPr>
    </w:lvl>
    <w:lvl w:ilvl="8" w:tplc="08160005" w:tentative="1">
      <w:start w:val="1"/>
      <w:numFmt w:val="bullet"/>
      <w:lvlText w:val=""/>
      <w:lvlJc w:val="left"/>
      <w:pPr>
        <w:ind w:left="6290" w:hanging="360"/>
      </w:pPr>
      <w:rPr>
        <w:rFonts w:ascii="Wingdings" w:hAnsi="Wingdings" w:hint="default"/>
      </w:rPr>
    </w:lvl>
  </w:abstractNum>
  <w:abstractNum w:abstractNumId="2">
    <w:nsid w:val="47C464C5"/>
    <w:multiLevelType w:val="hybridMultilevel"/>
    <w:tmpl w:val="456E2296"/>
    <w:lvl w:ilvl="0" w:tplc="CCA46654">
      <w:start w:val="1"/>
      <w:numFmt w:val="decimal"/>
      <w:lvlText w:val="%1."/>
      <w:lvlJc w:val="left"/>
      <w:pPr>
        <w:ind w:left="530" w:hanging="360"/>
      </w:pPr>
      <w:rPr>
        <w:rFonts w:hint="default"/>
      </w:rPr>
    </w:lvl>
    <w:lvl w:ilvl="1" w:tplc="08160019" w:tentative="1">
      <w:start w:val="1"/>
      <w:numFmt w:val="lowerLetter"/>
      <w:lvlText w:val="%2."/>
      <w:lvlJc w:val="left"/>
      <w:pPr>
        <w:ind w:left="1250" w:hanging="360"/>
      </w:pPr>
    </w:lvl>
    <w:lvl w:ilvl="2" w:tplc="0816001B" w:tentative="1">
      <w:start w:val="1"/>
      <w:numFmt w:val="lowerRoman"/>
      <w:lvlText w:val="%3."/>
      <w:lvlJc w:val="right"/>
      <w:pPr>
        <w:ind w:left="1970" w:hanging="180"/>
      </w:pPr>
    </w:lvl>
    <w:lvl w:ilvl="3" w:tplc="0816000F" w:tentative="1">
      <w:start w:val="1"/>
      <w:numFmt w:val="decimal"/>
      <w:lvlText w:val="%4."/>
      <w:lvlJc w:val="left"/>
      <w:pPr>
        <w:ind w:left="2690" w:hanging="360"/>
      </w:pPr>
    </w:lvl>
    <w:lvl w:ilvl="4" w:tplc="08160019" w:tentative="1">
      <w:start w:val="1"/>
      <w:numFmt w:val="lowerLetter"/>
      <w:lvlText w:val="%5."/>
      <w:lvlJc w:val="left"/>
      <w:pPr>
        <w:ind w:left="3410" w:hanging="360"/>
      </w:pPr>
    </w:lvl>
    <w:lvl w:ilvl="5" w:tplc="0816001B" w:tentative="1">
      <w:start w:val="1"/>
      <w:numFmt w:val="lowerRoman"/>
      <w:lvlText w:val="%6."/>
      <w:lvlJc w:val="right"/>
      <w:pPr>
        <w:ind w:left="4130" w:hanging="180"/>
      </w:pPr>
    </w:lvl>
    <w:lvl w:ilvl="6" w:tplc="0816000F" w:tentative="1">
      <w:start w:val="1"/>
      <w:numFmt w:val="decimal"/>
      <w:lvlText w:val="%7."/>
      <w:lvlJc w:val="left"/>
      <w:pPr>
        <w:ind w:left="4850" w:hanging="360"/>
      </w:pPr>
    </w:lvl>
    <w:lvl w:ilvl="7" w:tplc="08160019" w:tentative="1">
      <w:start w:val="1"/>
      <w:numFmt w:val="lowerLetter"/>
      <w:lvlText w:val="%8."/>
      <w:lvlJc w:val="left"/>
      <w:pPr>
        <w:ind w:left="5570" w:hanging="360"/>
      </w:pPr>
    </w:lvl>
    <w:lvl w:ilvl="8" w:tplc="0816001B" w:tentative="1">
      <w:start w:val="1"/>
      <w:numFmt w:val="lowerRoman"/>
      <w:lvlText w:val="%9."/>
      <w:lvlJc w:val="right"/>
      <w:pPr>
        <w:ind w:left="6290" w:hanging="180"/>
      </w:pPr>
    </w:lvl>
  </w:abstractNum>
  <w:abstractNum w:abstractNumId="3">
    <w:nsid w:val="4B472586"/>
    <w:multiLevelType w:val="hybridMultilevel"/>
    <w:tmpl w:val="9D822D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5CBF5151"/>
    <w:multiLevelType w:val="hybridMultilevel"/>
    <w:tmpl w:val="CF98AEC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nsid w:val="65B926A6"/>
    <w:multiLevelType w:val="hybridMultilevel"/>
    <w:tmpl w:val="87684612"/>
    <w:lvl w:ilvl="0" w:tplc="D022607E">
      <w:start w:val="1"/>
      <w:numFmt w:val="bullet"/>
      <w:lvlText w:val=""/>
      <w:lvlJc w:val="left"/>
      <w:pPr>
        <w:ind w:left="360" w:hanging="360"/>
      </w:pPr>
      <w:rPr>
        <w:rFonts w:ascii="Symbol" w:hAnsi="Symbol" w:hint="default"/>
        <w:sz w:val="16"/>
      </w:rPr>
    </w:lvl>
    <w:lvl w:ilvl="1" w:tplc="7EB688D4">
      <w:numFmt w:val="bullet"/>
      <w:lvlText w:val="•"/>
      <w:lvlJc w:val="left"/>
      <w:pPr>
        <w:ind w:left="1080" w:hanging="360"/>
      </w:pPr>
      <w:rPr>
        <w:rFonts w:ascii="Helvetica" w:eastAsiaTheme="minorHAnsi" w:hAnsi="Helvetica" w:cstheme="minorBid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nsid w:val="73671582"/>
    <w:multiLevelType w:val="hybridMultilevel"/>
    <w:tmpl w:val="9AA653F4"/>
    <w:lvl w:ilvl="0" w:tplc="D07E23C0">
      <w:start w:val="1"/>
      <w:numFmt w:val="bullet"/>
      <w:lvlText w:val=""/>
      <w:lvlJc w:val="left"/>
      <w:pPr>
        <w:ind w:left="530" w:hanging="360"/>
      </w:pPr>
      <w:rPr>
        <w:rFonts w:ascii="Symbol" w:hAnsi="Symbol" w:hint="default"/>
      </w:rPr>
    </w:lvl>
    <w:lvl w:ilvl="1" w:tplc="08160003" w:tentative="1">
      <w:start w:val="1"/>
      <w:numFmt w:val="bullet"/>
      <w:lvlText w:val="o"/>
      <w:lvlJc w:val="left"/>
      <w:pPr>
        <w:ind w:left="1250" w:hanging="360"/>
      </w:pPr>
      <w:rPr>
        <w:rFonts w:ascii="Courier New" w:hAnsi="Courier New" w:cs="Courier New" w:hint="default"/>
      </w:rPr>
    </w:lvl>
    <w:lvl w:ilvl="2" w:tplc="08160005" w:tentative="1">
      <w:start w:val="1"/>
      <w:numFmt w:val="bullet"/>
      <w:lvlText w:val=""/>
      <w:lvlJc w:val="left"/>
      <w:pPr>
        <w:ind w:left="1970" w:hanging="360"/>
      </w:pPr>
      <w:rPr>
        <w:rFonts w:ascii="Wingdings" w:hAnsi="Wingdings" w:hint="default"/>
      </w:rPr>
    </w:lvl>
    <w:lvl w:ilvl="3" w:tplc="08160001" w:tentative="1">
      <w:start w:val="1"/>
      <w:numFmt w:val="bullet"/>
      <w:lvlText w:val=""/>
      <w:lvlJc w:val="left"/>
      <w:pPr>
        <w:ind w:left="2690" w:hanging="360"/>
      </w:pPr>
      <w:rPr>
        <w:rFonts w:ascii="Symbol" w:hAnsi="Symbol" w:hint="default"/>
      </w:rPr>
    </w:lvl>
    <w:lvl w:ilvl="4" w:tplc="08160003" w:tentative="1">
      <w:start w:val="1"/>
      <w:numFmt w:val="bullet"/>
      <w:lvlText w:val="o"/>
      <w:lvlJc w:val="left"/>
      <w:pPr>
        <w:ind w:left="3410" w:hanging="360"/>
      </w:pPr>
      <w:rPr>
        <w:rFonts w:ascii="Courier New" w:hAnsi="Courier New" w:cs="Courier New" w:hint="default"/>
      </w:rPr>
    </w:lvl>
    <w:lvl w:ilvl="5" w:tplc="08160005" w:tentative="1">
      <w:start w:val="1"/>
      <w:numFmt w:val="bullet"/>
      <w:lvlText w:val=""/>
      <w:lvlJc w:val="left"/>
      <w:pPr>
        <w:ind w:left="4130" w:hanging="360"/>
      </w:pPr>
      <w:rPr>
        <w:rFonts w:ascii="Wingdings" w:hAnsi="Wingdings" w:hint="default"/>
      </w:rPr>
    </w:lvl>
    <w:lvl w:ilvl="6" w:tplc="08160001" w:tentative="1">
      <w:start w:val="1"/>
      <w:numFmt w:val="bullet"/>
      <w:lvlText w:val=""/>
      <w:lvlJc w:val="left"/>
      <w:pPr>
        <w:ind w:left="4850" w:hanging="360"/>
      </w:pPr>
      <w:rPr>
        <w:rFonts w:ascii="Symbol" w:hAnsi="Symbol" w:hint="default"/>
      </w:rPr>
    </w:lvl>
    <w:lvl w:ilvl="7" w:tplc="08160003" w:tentative="1">
      <w:start w:val="1"/>
      <w:numFmt w:val="bullet"/>
      <w:lvlText w:val="o"/>
      <w:lvlJc w:val="left"/>
      <w:pPr>
        <w:ind w:left="5570" w:hanging="360"/>
      </w:pPr>
      <w:rPr>
        <w:rFonts w:ascii="Courier New" w:hAnsi="Courier New" w:cs="Courier New" w:hint="default"/>
      </w:rPr>
    </w:lvl>
    <w:lvl w:ilvl="8" w:tplc="08160005" w:tentative="1">
      <w:start w:val="1"/>
      <w:numFmt w:val="bullet"/>
      <w:lvlText w:val=""/>
      <w:lvlJc w:val="left"/>
      <w:pPr>
        <w:ind w:left="6290" w:hanging="360"/>
      </w:pPr>
      <w:rPr>
        <w:rFonts w:ascii="Wingdings" w:hAnsi="Wingdings" w:hint="default"/>
      </w:rPr>
    </w:lvl>
  </w:abstractNum>
  <w:abstractNum w:abstractNumId="7">
    <w:nsid w:val="77B64BA4"/>
    <w:multiLevelType w:val="hybridMultilevel"/>
    <w:tmpl w:val="8DC8927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727430"/>
    <w:rsid w:val="00001334"/>
    <w:rsid w:val="00005B84"/>
    <w:rsid w:val="00005DCB"/>
    <w:rsid w:val="0000788A"/>
    <w:rsid w:val="00010CE5"/>
    <w:rsid w:val="00013756"/>
    <w:rsid w:val="00017BB4"/>
    <w:rsid w:val="00017E7D"/>
    <w:rsid w:val="00043565"/>
    <w:rsid w:val="00046E4C"/>
    <w:rsid w:val="00061C7B"/>
    <w:rsid w:val="00067549"/>
    <w:rsid w:val="00082869"/>
    <w:rsid w:val="00082DAF"/>
    <w:rsid w:val="00084D8F"/>
    <w:rsid w:val="000906A2"/>
    <w:rsid w:val="000B5971"/>
    <w:rsid w:val="000B66E2"/>
    <w:rsid w:val="000C13CA"/>
    <w:rsid w:val="000E067E"/>
    <w:rsid w:val="000E0D02"/>
    <w:rsid w:val="000E4649"/>
    <w:rsid w:val="000E6AE9"/>
    <w:rsid w:val="0010238E"/>
    <w:rsid w:val="00104D68"/>
    <w:rsid w:val="0011655B"/>
    <w:rsid w:val="0012385C"/>
    <w:rsid w:val="001273F3"/>
    <w:rsid w:val="001522E4"/>
    <w:rsid w:val="00160604"/>
    <w:rsid w:val="00162E67"/>
    <w:rsid w:val="00165524"/>
    <w:rsid w:val="00193390"/>
    <w:rsid w:val="001B6887"/>
    <w:rsid w:val="001C09E6"/>
    <w:rsid w:val="001D52BB"/>
    <w:rsid w:val="001D59FF"/>
    <w:rsid w:val="001F2044"/>
    <w:rsid w:val="001F2441"/>
    <w:rsid w:val="00206519"/>
    <w:rsid w:val="0021456E"/>
    <w:rsid w:val="00216441"/>
    <w:rsid w:val="00222DC5"/>
    <w:rsid w:val="00226393"/>
    <w:rsid w:val="0023065B"/>
    <w:rsid w:val="00242889"/>
    <w:rsid w:val="0026448E"/>
    <w:rsid w:val="0029701F"/>
    <w:rsid w:val="002A1462"/>
    <w:rsid w:val="002B03ED"/>
    <w:rsid w:val="002B1F59"/>
    <w:rsid w:val="002B4C31"/>
    <w:rsid w:val="002C27EA"/>
    <w:rsid w:val="002D0DEB"/>
    <w:rsid w:val="002D4E75"/>
    <w:rsid w:val="002F25C4"/>
    <w:rsid w:val="00334422"/>
    <w:rsid w:val="00344B56"/>
    <w:rsid w:val="0034602C"/>
    <w:rsid w:val="00351033"/>
    <w:rsid w:val="00357C41"/>
    <w:rsid w:val="00365B40"/>
    <w:rsid w:val="0038770D"/>
    <w:rsid w:val="00392D96"/>
    <w:rsid w:val="003976F2"/>
    <w:rsid w:val="003B3BD5"/>
    <w:rsid w:val="003B5019"/>
    <w:rsid w:val="003D360A"/>
    <w:rsid w:val="003D57FE"/>
    <w:rsid w:val="003D669E"/>
    <w:rsid w:val="00404F4E"/>
    <w:rsid w:val="00410B6E"/>
    <w:rsid w:val="0041658B"/>
    <w:rsid w:val="00417004"/>
    <w:rsid w:val="00426696"/>
    <w:rsid w:val="0044099D"/>
    <w:rsid w:val="00443E82"/>
    <w:rsid w:val="00460C68"/>
    <w:rsid w:val="00475DE8"/>
    <w:rsid w:val="004779B1"/>
    <w:rsid w:val="00486CCA"/>
    <w:rsid w:val="0049785C"/>
    <w:rsid w:val="004A0876"/>
    <w:rsid w:val="004B2D9E"/>
    <w:rsid w:val="004C0D36"/>
    <w:rsid w:val="004D1742"/>
    <w:rsid w:val="004E732B"/>
    <w:rsid w:val="00506B4B"/>
    <w:rsid w:val="0051341F"/>
    <w:rsid w:val="00527409"/>
    <w:rsid w:val="00556626"/>
    <w:rsid w:val="00557C0C"/>
    <w:rsid w:val="00562447"/>
    <w:rsid w:val="005629BE"/>
    <w:rsid w:val="00571954"/>
    <w:rsid w:val="0058018F"/>
    <w:rsid w:val="00592621"/>
    <w:rsid w:val="005A1496"/>
    <w:rsid w:val="005B250F"/>
    <w:rsid w:val="005F4ED9"/>
    <w:rsid w:val="005F5161"/>
    <w:rsid w:val="006056E4"/>
    <w:rsid w:val="00607747"/>
    <w:rsid w:val="00610CFC"/>
    <w:rsid w:val="006222DE"/>
    <w:rsid w:val="0063748C"/>
    <w:rsid w:val="00642865"/>
    <w:rsid w:val="006436C2"/>
    <w:rsid w:val="00651E86"/>
    <w:rsid w:val="00661FA1"/>
    <w:rsid w:val="00670C6A"/>
    <w:rsid w:val="00687FEB"/>
    <w:rsid w:val="0069136F"/>
    <w:rsid w:val="006B41F6"/>
    <w:rsid w:val="006D7AC5"/>
    <w:rsid w:val="006E0167"/>
    <w:rsid w:val="006E4EB3"/>
    <w:rsid w:val="006F52F3"/>
    <w:rsid w:val="006F7991"/>
    <w:rsid w:val="006F7D8F"/>
    <w:rsid w:val="00710EC7"/>
    <w:rsid w:val="00711FB2"/>
    <w:rsid w:val="00715916"/>
    <w:rsid w:val="0072303A"/>
    <w:rsid w:val="00727430"/>
    <w:rsid w:val="00730DA9"/>
    <w:rsid w:val="0074047C"/>
    <w:rsid w:val="0074183C"/>
    <w:rsid w:val="007431FB"/>
    <w:rsid w:val="00783D36"/>
    <w:rsid w:val="00784FC9"/>
    <w:rsid w:val="00796ED1"/>
    <w:rsid w:val="007C0F72"/>
    <w:rsid w:val="007D30F4"/>
    <w:rsid w:val="007D4EED"/>
    <w:rsid w:val="007E3AE1"/>
    <w:rsid w:val="007E6383"/>
    <w:rsid w:val="007F0687"/>
    <w:rsid w:val="007F0C47"/>
    <w:rsid w:val="007F58E1"/>
    <w:rsid w:val="00817212"/>
    <w:rsid w:val="00827F8D"/>
    <w:rsid w:val="0083752E"/>
    <w:rsid w:val="0085484A"/>
    <w:rsid w:val="00862AA5"/>
    <w:rsid w:val="00865241"/>
    <w:rsid w:val="00870A28"/>
    <w:rsid w:val="00883D21"/>
    <w:rsid w:val="00893582"/>
    <w:rsid w:val="008B77C7"/>
    <w:rsid w:val="008C7852"/>
    <w:rsid w:val="008E0D0A"/>
    <w:rsid w:val="008E1FB6"/>
    <w:rsid w:val="008E30DF"/>
    <w:rsid w:val="008E4B8C"/>
    <w:rsid w:val="008F1C4A"/>
    <w:rsid w:val="008F547B"/>
    <w:rsid w:val="008F746C"/>
    <w:rsid w:val="0093390A"/>
    <w:rsid w:val="009454DD"/>
    <w:rsid w:val="00953ED9"/>
    <w:rsid w:val="00966FBE"/>
    <w:rsid w:val="00973BB7"/>
    <w:rsid w:val="00975825"/>
    <w:rsid w:val="00985BCE"/>
    <w:rsid w:val="0099491B"/>
    <w:rsid w:val="00995F40"/>
    <w:rsid w:val="009A0290"/>
    <w:rsid w:val="009A5475"/>
    <w:rsid w:val="009B55C2"/>
    <w:rsid w:val="009C374E"/>
    <w:rsid w:val="009C64D7"/>
    <w:rsid w:val="009F3F1F"/>
    <w:rsid w:val="00A07CA6"/>
    <w:rsid w:val="00A10EF3"/>
    <w:rsid w:val="00A131FD"/>
    <w:rsid w:val="00A1484E"/>
    <w:rsid w:val="00A41BB4"/>
    <w:rsid w:val="00A51570"/>
    <w:rsid w:val="00A51E9D"/>
    <w:rsid w:val="00A724E1"/>
    <w:rsid w:val="00A76C05"/>
    <w:rsid w:val="00A7728A"/>
    <w:rsid w:val="00A8179A"/>
    <w:rsid w:val="00A976B2"/>
    <w:rsid w:val="00AA316A"/>
    <w:rsid w:val="00AA39A3"/>
    <w:rsid w:val="00AB2B05"/>
    <w:rsid w:val="00AB2DCC"/>
    <w:rsid w:val="00AB3616"/>
    <w:rsid w:val="00AB3B2B"/>
    <w:rsid w:val="00AC28B5"/>
    <w:rsid w:val="00AD6E8D"/>
    <w:rsid w:val="00B23604"/>
    <w:rsid w:val="00B25F99"/>
    <w:rsid w:val="00B317A2"/>
    <w:rsid w:val="00B31F46"/>
    <w:rsid w:val="00B34CC6"/>
    <w:rsid w:val="00B42C6B"/>
    <w:rsid w:val="00B468FE"/>
    <w:rsid w:val="00B47A5E"/>
    <w:rsid w:val="00B53265"/>
    <w:rsid w:val="00B56AA0"/>
    <w:rsid w:val="00B608B0"/>
    <w:rsid w:val="00B73B31"/>
    <w:rsid w:val="00B851C6"/>
    <w:rsid w:val="00BA2168"/>
    <w:rsid w:val="00BA32AA"/>
    <w:rsid w:val="00BA68CE"/>
    <w:rsid w:val="00BA691E"/>
    <w:rsid w:val="00BB1AF0"/>
    <w:rsid w:val="00BB659F"/>
    <w:rsid w:val="00BD6AF2"/>
    <w:rsid w:val="00BE428E"/>
    <w:rsid w:val="00BE5B50"/>
    <w:rsid w:val="00C11A9C"/>
    <w:rsid w:val="00C12593"/>
    <w:rsid w:val="00C60CCA"/>
    <w:rsid w:val="00C6154B"/>
    <w:rsid w:val="00C64068"/>
    <w:rsid w:val="00C65BA3"/>
    <w:rsid w:val="00C75E19"/>
    <w:rsid w:val="00C9005D"/>
    <w:rsid w:val="00C903AE"/>
    <w:rsid w:val="00CA14F5"/>
    <w:rsid w:val="00CB59E5"/>
    <w:rsid w:val="00CD28C7"/>
    <w:rsid w:val="00CE769D"/>
    <w:rsid w:val="00D076A6"/>
    <w:rsid w:val="00D20F9E"/>
    <w:rsid w:val="00D26F96"/>
    <w:rsid w:val="00D36EF8"/>
    <w:rsid w:val="00D76E4D"/>
    <w:rsid w:val="00D77449"/>
    <w:rsid w:val="00D80BB9"/>
    <w:rsid w:val="00D9132E"/>
    <w:rsid w:val="00DA7A45"/>
    <w:rsid w:val="00DB0BF6"/>
    <w:rsid w:val="00DB4324"/>
    <w:rsid w:val="00DC21ED"/>
    <w:rsid w:val="00DE662C"/>
    <w:rsid w:val="00DF0555"/>
    <w:rsid w:val="00DF46A8"/>
    <w:rsid w:val="00E07484"/>
    <w:rsid w:val="00E34D28"/>
    <w:rsid w:val="00E35BBD"/>
    <w:rsid w:val="00E457CC"/>
    <w:rsid w:val="00E47443"/>
    <w:rsid w:val="00E5592D"/>
    <w:rsid w:val="00E66098"/>
    <w:rsid w:val="00E92D3A"/>
    <w:rsid w:val="00E969D7"/>
    <w:rsid w:val="00EA721C"/>
    <w:rsid w:val="00EB6CEE"/>
    <w:rsid w:val="00EB7E75"/>
    <w:rsid w:val="00EC7B33"/>
    <w:rsid w:val="00ED334B"/>
    <w:rsid w:val="00F010C9"/>
    <w:rsid w:val="00F023B2"/>
    <w:rsid w:val="00F11CD8"/>
    <w:rsid w:val="00F224C1"/>
    <w:rsid w:val="00F3197D"/>
    <w:rsid w:val="00F34103"/>
    <w:rsid w:val="00F34F9C"/>
    <w:rsid w:val="00F363BC"/>
    <w:rsid w:val="00F6112E"/>
    <w:rsid w:val="00F62C2B"/>
    <w:rsid w:val="00F804B3"/>
    <w:rsid w:val="00F9144F"/>
    <w:rsid w:val="00F928E0"/>
    <w:rsid w:val="00FB6C9E"/>
    <w:rsid w:val="00FB7060"/>
    <w:rsid w:val="00FC59D2"/>
    <w:rsid w:val="00FC64C2"/>
    <w:rsid w:val="00FC7629"/>
    <w:rsid w:val="00FD711B"/>
    <w:rsid w:val="00FD78C1"/>
    <w:rsid w:val="00FE698E"/>
    <w:rsid w:val="00FF323B"/>
    <w:rsid w:val="00FF5F8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ind w:left="34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61"/>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27430"/>
    <w:pPr>
      <w:tabs>
        <w:tab w:val="center" w:pos="4252"/>
        <w:tab w:val="right" w:pos="8504"/>
      </w:tabs>
    </w:pPr>
  </w:style>
  <w:style w:type="character" w:customStyle="1" w:styleId="CabealhoCarcter">
    <w:name w:val="Cabeçalho Carácter"/>
    <w:basedOn w:val="Tipodeletrapredefinidodopargrafo"/>
    <w:link w:val="Cabealho"/>
    <w:uiPriority w:val="99"/>
    <w:rsid w:val="00727430"/>
  </w:style>
  <w:style w:type="paragraph" w:styleId="Rodap">
    <w:name w:val="footer"/>
    <w:basedOn w:val="Normal"/>
    <w:link w:val="RodapCarcter"/>
    <w:uiPriority w:val="99"/>
    <w:unhideWhenUsed/>
    <w:rsid w:val="00727430"/>
    <w:pPr>
      <w:tabs>
        <w:tab w:val="center" w:pos="4252"/>
        <w:tab w:val="right" w:pos="8504"/>
      </w:tabs>
    </w:pPr>
  </w:style>
  <w:style w:type="character" w:customStyle="1" w:styleId="RodapCarcter">
    <w:name w:val="Rodapé Carácter"/>
    <w:basedOn w:val="Tipodeletrapredefinidodopargrafo"/>
    <w:link w:val="Rodap"/>
    <w:uiPriority w:val="99"/>
    <w:rsid w:val="00727430"/>
  </w:style>
  <w:style w:type="table" w:styleId="Tabelacomgrelha">
    <w:name w:val="Table Grid"/>
    <w:basedOn w:val="Tabelanormal"/>
    <w:uiPriority w:val="59"/>
    <w:rsid w:val="00727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B851C6"/>
    <w:pPr>
      <w:ind w:left="720"/>
      <w:contextualSpacing/>
    </w:pPr>
  </w:style>
  <w:style w:type="table" w:styleId="SombreadoClaro-Cor4">
    <w:name w:val="Light Shading Accent 4"/>
    <w:basedOn w:val="Tabelanormal"/>
    <w:uiPriority w:val="60"/>
    <w:rsid w:val="00B53265"/>
    <w:pPr>
      <w:ind w:left="0" w:firstLine="0"/>
    </w:pPr>
    <w:rPr>
      <w:rFonts w:ascii="Calibri" w:eastAsia="Calibri" w:hAnsi="Calibri" w:cs="Times New Roman"/>
      <w:color w:val="5F497A"/>
      <w:sz w:val="20"/>
      <w:szCs w:val="20"/>
      <w:lang w:eastAsia="pt-PT"/>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B53265"/>
    <w:pPr>
      <w:autoSpaceDE w:val="0"/>
      <w:autoSpaceDN w:val="0"/>
      <w:adjustRightInd w:val="0"/>
      <w:ind w:left="0" w:firstLine="0"/>
    </w:pPr>
    <w:rPr>
      <w:rFonts w:ascii="Calibri" w:eastAsia="Calibri" w:hAnsi="Calibri" w:cs="Calibri"/>
      <w:color w:val="000000"/>
      <w:sz w:val="24"/>
      <w:szCs w:val="24"/>
      <w:lang w:eastAsia="pt-PT"/>
    </w:rPr>
  </w:style>
  <w:style w:type="paragraph" w:styleId="Textodebalo">
    <w:name w:val="Balloon Text"/>
    <w:basedOn w:val="Normal"/>
    <w:link w:val="TextodebaloCarcter"/>
    <w:uiPriority w:val="99"/>
    <w:semiHidden/>
    <w:unhideWhenUsed/>
    <w:rsid w:val="007431FB"/>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7431FB"/>
    <w:rPr>
      <w:rFonts w:ascii="Segoe UI" w:hAnsi="Segoe UI" w:cs="Segoe UI"/>
      <w:sz w:val="18"/>
      <w:szCs w:val="18"/>
    </w:rPr>
  </w:style>
  <w:style w:type="character" w:styleId="TextodoMarcadordePosio">
    <w:name w:val="Placeholder Text"/>
    <w:basedOn w:val="Tipodeletrapredefinidodopargrafo"/>
    <w:uiPriority w:val="99"/>
    <w:semiHidden/>
    <w:rsid w:val="009454DD"/>
    <w:rPr>
      <w:color w:val="808080"/>
    </w:rPr>
  </w:style>
</w:styles>
</file>

<file path=word/webSettings.xml><?xml version="1.0" encoding="utf-8"?>
<w:webSettings xmlns:r="http://schemas.openxmlformats.org/officeDocument/2006/relationships" xmlns:w="http://schemas.openxmlformats.org/wordprocessingml/2006/main">
  <w:divs>
    <w:div w:id="17128297">
      <w:bodyDiv w:val="1"/>
      <w:marLeft w:val="0"/>
      <w:marRight w:val="0"/>
      <w:marTop w:val="0"/>
      <w:marBottom w:val="0"/>
      <w:divBdr>
        <w:top w:val="none" w:sz="0" w:space="0" w:color="auto"/>
        <w:left w:val="none" w:sz="0" w:space="0" w:color="auto"/>
        <w:bottom w:val="none" w:sz="0" w:space="0" w:color="auto"/>
        <w:right w:val="none" w:sz="0" w:space="0" w:color="auto"/>
      </w:divBdr>
    </w:div>
    <w:div w:id="24644055">
      <w:bodyDiv w:val="1"/>
      <w:marLeft w:val="0"/>
      <w:marRight w:val="0"/>
      <w:marTop w:val="0"/>
      <w:marBottom w:val="0"/>
      <w:divBdr>
        <w:top w:val="none" w:sz="0" w:space="0" w:color="auto"/>
        <w:left w:val="none" w:sz="0" w:space="0" w:color="auto"/>
        <w:bottom w:val="none" w:sz="0" w:space="0" w:color="auto"/>
        <w:right w:val="none" w:sz="0" w:space="0" w:color="auto"/>
      </w:divBdr>
    </w:div>
    <w:div w:id="361975633">
      <w:bodyDiv w:val="1"/>
      <w:marLeft w:val="0"/>
      <w:marRight w:val="0"/>
      <w:marTop w:val="0"/>
      <w:marBottom w:val="0"/>
      <w:divBdr>
        <w:top w:val="none" w:sz="0" w:space="0" w:color="auto"/>
        <w:left w:val="none" w:sz="0" w:space="0" w:color="auto"/>
        <w:bottom w:val="none" w:sz="0" w:space="0" w:color="auto"/>
        <w:right w:val="none" w:sz="0" w:space="0" w:color="auto"/>
      </w:divBdr>
    </w:div>
    <w:div w:id="419301817">
      <w:bodyDiv w:val="1"/>
      <w:marLeft w:val="0"/>
      <w:marRight w:val="0"/>
      <w:marTop w:val="0"/>
      <w:marBottom w:val="0"/>
      <w:divBdr>
        <w:top w:val="none" w:sz="0" w:space="0" w:color="auto"/>
        <w:left w:val="none" w:sz="0" w:space="0" w:color="auto"/>
        <w:bottom w:val="none" w:sz="0" w:space="0" w:color="auto"/>
        <w:right w:val="none" w:sz="0" w:space="0" w:color="auto"/>
      </w:divBdr>
    </w:div>
    <w:div w:id="585655955">
      <w:bodyDiv w:val="1"/>
      <w:marLeft w:val="0"/>
      <w:marRight w:val="0"/>
      <w:marTop w:val="0"/>
      <w:marBottom w:val="0"/>
      <w:divBdr>
        <w:top w:val="none" w:sz="0" w:space="0" w:color="auto"/>
        <w:left w:val="none" w:sz="0" w:space="0" w:color="auto"/>
        <w:bottom w:val="none" w:sz="0" w:space="0" w:color="auto"/>
        <w:right w:val="none" w:sz="0" w:space="0" w:color="auto"/>
      </w:divBdr>
    </w:div>
    <w:div w:id="589234918">
      <w:bodyDiv w:val="1"/>
      <w:marLeft w:val="0"/>
      <w:marRight w:val="0"/>
      <w:marTop w:val="0"/>
      <w:marBottom w:val="0"/>
      <w:divBdr>
        <w:top w:val="none" w:sz="0" w:space="0" w:color="auto"/>
        <w:left w:val="none" w:sz="0" w:space="0" w:color="auto"/>
        <w:bottom w:val="none" w:sz="0" w:space="0" w:color="auto"/>
        <w:right w:val="none" w:sz="0" w:space="0" w:color="auto"/>
      </w:divBdr>
    </w:div>
    <w:div w:id="658578195">
      <w:bodyDiv w:val="1"/>
      <w:marLeft w:val="0"/>
      <w:marRight w:val="0"/>
      <w:marTop w:val="0"/>
      <w:marBottom w:val="0"/>
      <w:divBdr>
        <w:top w:val="none" w:sz="0" w:space="0" w:color="auto"/>
        <w:left w:val="none" w:sz="0" w:space="0" w:color="auto"/>
        <w:bottom w:val="none" w:sz="0" w:space="0" w:color="auto"/>
        <w:right w:val="none" w:sz="0" w:space="0" w:color="auto"/>
      </w:divBdr>
    </w:div>
    <w:div w:id="659314891">
      <w:bodyDiv w:val="1"/>
      <w:marLeft w:val="0"/>
      <w:marRight w:val="0"/>
      <w:marTop w:val="0"/>
      <w:marBottom w:val="0"/>
      <w:divBdr>
        <w:top w:val="none" w:sz="0" w:space="0" w:color="auto"/>
        <w:left w:val="none" w:sz="0" w:space="0" w:color="auto"/>
        <w:bottom w:val="none" w:sz="0" w:space="0" w:color="auto"/>
        <w:right w:val="none" w:sz="0" w:space="0" w:color="auto"/>
      </w:divBdr>
    </w:div>
    <w:div w:id="693574470">
      <w:bodyDiv w:val="1"/>
      <w:marLeft w:val="0"/>
      <w:marRight w:val="0"/>
      <w:marTop w:val="0"/>
      <w:marBottom w:val="0"/>
      <w:divBdr>
        <w:top w:val="none" w:sz="0" w:space="0" w:color="auto"/>
        <w:left w:val="none" w:sz="0" w:space="0" w:color="auto"/>
        <w:bottom w:val="none" w:sz="0" w:space="0" w:color="auto"/>
        <w:right w:val="none" w:sz="0" w:space="0" w:color="auto"/>
      </w:divBdr>
    </w:div>
    <w:div w:id="1008366933">
      <w:bodyDiv w:val="1"/>
      <w:marLeft w:val="0"/>
      <w:marRight w:val="0"/>
      <w:marTop w:val="0"/>
      <w:marBottom w:val="0"/>
      <w:divBdr>
        <w:top w:val="none" w:sz="0" w:space="0" w:color="auto"/>
        <w:left w:val="none" w:sz="0" w:space="0" w:color="auto"/>
        <w:bottom w:val="none" w:sz="0" w:space="0" w:color="auto"/>
        <w:right w:val="none" w:sz="0" w:space="0" w:color="auto"/>
      </w:divBdr>
    </w:div>
    <w:div w:id="1071733896">
      <w:bodyDiv w:val="1"/>
      <w:marLeft w:val="0"/>
      <w:marRight w:val="0"/>
      <w:marTop w:val="0"/>
      <w:marBottom w:val="0"/>
      <w:divBdr>
        <w:top w:val="none" w:sz="0" w:space="0" w:color="auto"/>
        <w:left w:val="none" w:sz="0" w:space="0" w:color="auto"/>
        <w:bottom w:val="none" w:sz="0" w:space="0" w:color="auto"/>
        <w:right w:val="none" w:sz="0" w:space="0" w:color="auto"/>
      </w:divBdr>
    </w:div>
    <w:div w:id="1090391901">
      <w:bodyDiv w:val="1"/>
      <w:marLeft w:val="0"/>
      <w:marRight w:val="0"/>
      <w:marTop w:val="0"/>
      <w:marBottom w:val="0"/>
      <w:divBdr>
        <w:top w:val="none" w:sz="0" w:space="0" w:color="auto"/>
        <w:left w:val="none" w:sz="0" w:space="0" w:color="auto"/>
        <w:bottom w:val="none" w:sz="0" w:space="0" w:color="auto"/>
        <w:right w:val="none" w:sz="0" w:space="0" w:color="auto"/>
      </w:divBdr>
    </w:div>
    <w:div w:id="1113092345">
      <w:bodyDiv w:val="1"/>
      <w:marLeft w:val="0"/>
      <w:marRight w:val="0"/>
      <w:marTop w:val="0"/>
      <w:marBottom w:val="0"/>
      <w:divBdr>
        <w:top w:val="none" w:sz="0" w:space="0" w:color="auto"/>
        <w:left w:val="none" w:sz="0" w:space="0" w:color="auto"/>
        <w:bottom w:val="none" w:sz="0" w:space="0" w:color="auto"/>
        <w:right w:val="none" w:sz="0" w:space="0" w:color="auto"/>
      </w:divBdr>
    </w:div>
    <w:div w:id="1157916783">
      <w:bodyDiv w:val="1"/>
      <w:marLeft w:val="0"/>
      <w:marRight w:val="0"/>
      <w:marTop w:val="0"/>
      <w:marBottom w:val="0"/>
      <w:divBdr>
        <w:top w:val="none" w:sz="0" w:space="0" w:color="auto"/>
        <w:left w:val="none" w:sz="0" w:space="0" w:color="auto"/>
        <w:bottom w:val="none" w:sz="0" w:space="0" w:color="auto"/>
        <w:right w:val="none" w:sz="0" w:space="0" w:color="auto"/>
      </w:divBdr>
    </w:div>
    <w:div w:id="1222207232">
      <w:bodyDiv w:val="1"/>
      <w:marLeft w:val="0"/>
      <w:marRight w:val="0"/>
      <w:marTop w:val="0"/>
      <w:marBottom w:val="0"/>
      <w:divBdr>
        <w:top w:val="none" w:sz="0" w:space="0" w:color="auto"/>
        <w:left w:val="none" w:sz="0" w:space="0" w:color="auto"/>
        <w:bottom w:val="none" w:sz="0" w:space="0" w:color="auto"/>
        <w:right w:val="none" w:sz="0" w:space="0" w:color="auto"/>
      </w:divBdr>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
    <w:div w:id="1397052885">
      <w:bodyDiv w:val="1"/>
      <w:marLeft w:val="0"/>
      <w:marRight w:val="0"/>
      <w:marTop w:val="0"/>
      <w:marBottom w:val="0"/>
      <w:divBdr>
        <w:top w:val="none" w:sz="0" w:space="0" w:color="auto"/>
        <w:left w:val="none" w:sz="0" w:space="0" w:color="auto"/>
        <w:bottom w:val="none" w:sz="0" w:space="0" w:color="auto"/>
        <w:right w:val="none" w:sz="0" w:space="0" w:color="auto"/>
      </w:divBdr>
    </w:div>
    <w:div w:id="1412460302">
      <w:bodyDiv w:val="1"/>
      <w:marLeft w:val="0"/>
      <w:marRight w:val="0"/>
      <w:marTop w:val="0"/>
      <w:marBottom w:val="0"/>
      <w:divBdr>
        <w:top w:val="none" w:sz="0" w:space="0" w:color="auto"/>
        <w:left w:val="none" w:sz="0" w:space="0" w:color="auto"/>
        <w:bottom w:val="none" w:sz="0" w:space="0" w:color="auto"/>
        <w:right w:val="none" w:sz="0" w:space="0" w:color="auto"/>
      </w:divBdr>
    </w:div>
    <w:div w:id="1441991640">
      <w:bodyDiv w:val="1"/>
      <w:marLeft w:val="0"/>
      <w:marRight w:val="0"/>
      <w:marTop w:val="0"/>
      <w:marBottom w:val="0"/>
      <w:divBdr>
        <w:top w:val="none" w:sz="0" w:space="0" w:color="auto"/>
        <w:left w:val="none" w:sz="0" w:space="0" w:color="auto"/>
        <w:bottom w:val="none" w:sz="0" w:space="0" w:color="auto"/>
        <w:right w:val="none" w:sz="0" w:space="0" w:color="auto"/>
      </w:divBdr>
    </w:div>
    <w:div w:id="1481342481">
      <w:bodyDiv w:val="1"/>
      <w:marLeft w:val="0"/>
      <w:marRight w:val="0"/>
      <w:marTop w:val="0"/>
      <w:marBottom w:val="0"/>
      <w:divBdr>
        <w:top w:val="none" w:sz="0" w:space="0" w:color="auto"/>
        <w:left w:val="none" w:sz="0" w:space="0" w:color="auto"/>
        <w:bottom w:val="none" w:sz="0" w:space="0" w:color="auto"/>
        <w:right w:val="none" w:sz="0" w:space="0" w:color="auto"/>
      </w:divBdr>
    </w:div>
    <w:div w:id="1497725088">
      <w:bodyDiv w:val="1"/>
      <w:marLeft w:val="0"/>
      <w:marRight w:val="0"/>
      <w:marTop w:val="0"/>
      <w:marBottom w:val="0"/>
      <w:divBdr>
        <w:top w:val="none" w:sz="0" w:space="0" w:color="auto"/>
        <w:left w:val="none" w:sz="0" w:space="0" w:color="auto"/>
        <w:bottom w:val="none" w:sz="0" w:space="0" w:color="auto"/>
        <w:right w:val="none" w:sz="0" w:space="0" w:color="auto"/>
      </w:divBdr>
    </w:div>
    <w:div w:id="1507788908">
      <w:bodyDiv w:val="1"/>
      <w:marLeft w:val="0"/>
      <w:marRight w:val="0"/>
      <w:marTop w:val="0"/>
      <w:marBottom w:val="0"/>
      <w:divBdr>
        <w:top w:val="none" w:sz="0" w:space="0" w:color="auto"/>
        <w:left w:val="none" w:sz="0" w:space="0" w:color="auto"/>
        <w:bottom w:val="none" w:sz="0" w:space="0" w:color="auto"/>
        <w:right w:val="none" w:sz="0" w:space="0" w:color="auto"/>
      </w:divBdr>
    </w:div>
    <w:div w:id="1529948884">
      <w:bodyDiv w:val="1"/>
      <w:marLeft w:val="0"/>
      <w:marRight w:val="0"/>
      <w:marTop w:val="0"/>
      <w:marBottom w:val="0"/>
      <w:divBdr>
        <w:top w:val="none" w:sz="0" w:space="0" w:color="auto"/>
        <w:left w:val="none" w:sz="0" w:space="0" w:color="auto"/>
        <w:bottom w:val="none" w:sz="0" w:space="0" w:color="auto"/>
        <w:right w:val="none" w:sz="0" w:space="0" w:color="auto"/>
      </w:divBdr>
    </w:div>
    <w:div w:id="1550914510">
      <w:bodyDiv w:val="1"/>
      <w:marLeft w:val="0"/>
      <w:marRight w:val="0"/>
      <w:marTop w:val="0"/>
      <w:marBottom w:val="0"/>
      <w:divBdr>
        <w:top w:val="none" w:sz="0" w:space="0" w:color="auto"/>
        <w:left w:val="none" w:sz="0" w:space="0" w:color="auto"/>
        <w:bottom w:val="none" w:sz="0" w:space="0" w:color="auto"/>
        <w:right w:val="none" w:sz="0" w:space="0" w:color="auto"/>
      </w:divBdr>
    </w:div>
    <w:div w:id="1572228176">
      <w:bodyDiv w:val="1"/>
      <w:marLeft w:val="0"/>
      <w:marRight w:val="0"/>
      <w:marTop w:val="0"/>
      <w:marBottom w:val="0"/>
      <w:divBdr>
        <w:top w:val="none" w:sz="0" w:space="0" w:color="auto"/>
        <w:left w:val="none" w:sz="0" w:space="0" w:color="auto"/>
        <w:bottom w:val="none" w:sz="0" w:space="0" w:color="auto"/>
        <w:right w:val="none" w:sz="0" w:space="0" w:color="auto"/>
      </w:divBdr>
    </w:div>
    <w:div w:id="1583560838">
      <w:bodyDiv w:val="1"/>
      <w:marLeft w:val="0"/>
      <w:marRight w:val="0"/>
      <w:marTop w:val="0"/>
      <w:marBottom w:val="0"/>
      <w:divBdr>
        <w:top w:val="none" w:sz="0" w:space="0" w:color="auto"/>
        <w:left w:val="none" w:sz="0" w:space="0" w:color="auto"/>
        <w:bottom w:val="none" w:sz="0" w:space="0" w:color="auto"/>
        <w:right w:val="none" w:sz="0" w:space="0" w:color="auto"/>
      </w:divBdr>
    </w:div>
    <w:div w:id="1614364159">
      <w:bodyDiv w:val="1"/>
      <w:marLeft w:val="0"/>
      <w:marRight w:val="0"/>
      <w:marTop w:val="0"/>
      <w:marBottom w:val="0"/>
      <w:divBdr>
        <w:top w:val="none" w:sz="0" w:space="0" w:color="auto"/>
        <w:left w:val="none" w:sz="0" w:space="0" w:color="auto"/>
        <w:bottom w:val="none" w:sz="0" w:space="0" w:color="auto"/>
        <w:right w:val="none" w:sz="0" w:space="0" w:color="auto"/>
      </w:divBdr>
    </w:div>
    <w:div w:id="1717974303">
      <w:bodyDiv w:val="1"/>
      <w:marLeft w:val="0"/>
      <w:marRight w:val="0"/>
      <w:marTop w:val="0"/>
      <w:marBottom w:val="0"/>
      <w:divBdr>
        <w:top w:val="none" w:sz="0" w:space="0" w:color="auto"/>
        <w:left w:val="none" w:sz="0" w:space="0" w:color="auto"/>
        <w:bottom w:val="none" w:sz="0" w:space="0" w:color="auto"/>
        <w:right w:val="none" w:sz="0" w:space="0" w:color="auto"/>
      </w:divBdr>
    </w:div>
    <w:div w:id="1767532423">
      <w:bodyDiv w:val="1"/>
      <w:marLeft w:val="0"/>
      <w:marRight w:val="0"/>
      <w:marTop w:val="0"/>
      <w:marBottom w:val="0"/>
      <w:divBdr>
        <w:top w:val="none" w:sz="0" w:space="0" w:color="auto"/>
        <w:left w:val="none" w:sz="0" w:space="0" w:color="auto"/>
        <w:bottom w:val="none" w:sz="0" w:space="0" w:color="auto"/>
        <w:right w:val="none" w:sz="0" w:space="0" w:color="auto"/>
      </w:divBdr>
    </w:div>
    <w:div w:id="1832015824">
      <w:bodyDiv w:val="1"/>
      <w:marLeft w:val="0"/>
      <w:marRight w:val="0"/>
      <w:marTop w:val="0"/>
      <w:marBottom w:val="0"/>
      <w:divBdr>
        <w:top w:val="none" w:sz="0" w:space="0" w:color="auto"/>
        <w:left w:val="none" w:sz="0" w:space="0" w:color="auto"/>
        <w:bottom w:val="none" w:sz="0" w:space="0" w:color="auto"/>
        <w:right w:val="none" w:sz="0" w:space="0" w:color="auto"/>
      </w:divBdr>
    </w:div>
    <w:div w:id="1848135227">
      <w:bodyDiv w:val="1"/>
      <w:marLeft w:val="0"/>
      <w:marRight w:val="0"/>
      <w:marTop w:val="0"/>
      <w:marBottom w:val="0"/>
      <w:divBdr>
        <w:top w:val="none" w:sz="0" w:space="0" w:color="auto"/>
        <w:left w:val="none" w:sz="0" w:space="0" w:color="auto"/>
        <w:bottom w:val="none" w:sz="0" w:space="0" w:color="auto"/>
        <w:right w:val="none" w:sz="0" w:space="0" w:color="auto"/>
      </w:divBdr>
    </w:div>
    <w:div w:id="1886677100">
      <w:bodyDiv w:val="1"/>
      <w:marLeft w:val="0"/>
      <w:marRight w:val="0"/>
      <w:marTop w:val="0"/>
      <w:marBottom w:val="0"/>
      <w:divBdr>
        <w:top w:val="none" w:sz="0" w:space="0" w:color="auto"/>
        <w:left w:val="none" w:sz="0" w:space="0" w:color="auto"/>
        <w:bottom w:val="none" w:sz="0" w:space="0" w:color="auto"/>
        <w:right w:val="none" w:sz="0" w:space="0" w:color="auto"/>
      </w:divBdr>
    </w:div>
    <w:div w:id="1898394443">
      <w:bodyDiv w:val="1"/>
      <w:marLeft w:val="0"/>
      <w:marRight w:val="0"/>
      <w:marTop w:val="0"/>
      <w:marBottom w:val="0"/>
      <w:divBdr>
        <w:top w:val="none" w:sz="0" w:space="0" w:color="auto"/>
        <w:left w:val="none" w:sz="0" w:space="0" w:color="auto"/>
        <w:bottom w:val="none" w:sz="0" w:space="0" w:color="auto"/>
        <w:right w:val="none" w:sz="0" w:space="0" w:color="auto"/>
      </w:divBdr>
    </w:div>
    <w:div w:id="2016489552">
      <w:bodyDiv w:val="1"/>
      <w:marLeft w:val="0"/>
      <w:marRight w:val="0"/>
      <w:marTop w:val="0"/>
      <w:marBottom w:val="0"/>
      <w:divBdr>
        <w:top w:val="none" w:sz="0" w:space="0" w:color="auto"/>
        <w:left w:val="none" w:sz="0" w:space="0" w:color="auto"/>
        <w:bottom w:val="none" w:sz="0" w:space="0" w:color="auto"/>
        <w:right w:val="none" w:sz="0" w:space="0" w:color="auto"/>
      </w:divBdr>
    </w:div>
    <w:div w:id="20623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74.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7.bin"/><Relationship Id="rId112" Type="http://schemas.openxmlformats.org/officeDocument/2006/relationships/oleObject" Target="embeddings/oleObject70.bin"/><Relationship Id="rId133" Type="http://schemas.openxmlformats.org/officeDocument/2006/relationships/oleObject" Target="embeddings/oleObject82.bin"/><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oleObject" Target="embeddings/oleObject2.bin"/><Relationship Id="rId32" Type="http://schemas.openxmlformats.org/officeDocument/2006/relationships/header" Target="header1.xml"/><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header" Target="header4.xml"/><Relationship Id="rId74" Type="http://schemas.openxmlformats.org/officeDocument/2006/relationships/oleObject" Target="embeddings/oleObject37.bin"/><Relationship Id="rId79" Type="http://schemas.openxmlformats.org/officeDocument/2006/relationships/image" Target="media/image28.wmf"/><Relationship Id="rId102" Type="http://schemas.openxmlformats.org/officeDocument/2006/relationships/oleObject" Target="embeddings/oleObject60.bin"/><Relationship Id="rId123" Type="http://schemas.openxmlformats.org/officeDocument/2006/relationships/image" Target="media/image33.wmf"/><Relationship Id="rId128" Type="http://schemas.openxmlformats.org/officeDocument/2006/relationships/oleObject" Target="embeddings/oleObject80.bin"/><Relationship Id="rId5" Type="http://schemas.openxmlformats.org/officeDocument/2006/relationships/webSettings" Target="webSettings.xml"/><Relationship Id="rId90" Type="http://schemas.openxmlformats.org/officeDocument/2006/relationships/oleObject" Target="embeddings/oleObject48.bin"/><Relationship Id="rId95" Type="http://schemas.openxmlformats.org/officeDocument/2006/relationships/oleObject" Target="embeddings/oleObject53.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7.bin"/><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3.bin"/><Relationship Id="rId113" Type="http://schemas.openxmlformats.org/officeDocument/2006/relationships/oleObject" Target="embeddings/oleObject71.bin"/><Relationship Id="rId118" Type="http://schemas.openxmlformats.org/officeDocument/2006/relationships/oleObject" Target="embeddings/oleObject75.bin"/><Relationship Id="rId134" Type="http://schemas.openxmlformats.org/officeDocument/2006/relationships/header" Target="header8.xml"/><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3.xml"/><Relationship Id="rId72"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oleObject" Target="embeddings/oleObject43.bin"/><Relationship Id="rId93" Type="http://schemas.openxmlformats.org/officeDocument/2006/relationships/oleObject" Target="embeddings/oleObject51.bin"/><Relationship Id="rId98" Type="http://schemas.openxmlformats.org/officeDocument/2006/relationships/oleObject" Target="embeddings/oleObject56.bin"/><Relationship Id="rId121" Type="http://schemas.openxmlformats.org/officeDocument/2006/relationships/oleObject" Target="embeddings/oleObject77.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oleObject" Target="embeddings/oleObject31.bin"/><Relationship Id="rId103" Type="http://schemas.openxmlformats.org/officeDocument/2006/relationships/oleObject" Target="embeddings/oleObject61.bin"/><Relationship Id="rId108" Type="http://schemas.openxmlformats.org/officeDocument/2006/relationships/oleObject" Target="embeddings/oleObject66.bin"/><Relationship Id="rId116" Type="http://schemas.openxmlformats.org/officeDocument/2006/relationships/oleObject" Target="embeddings/oleObject73.bin"/><Relationship Id="rId124" Type="http://schemas.openxmlformats.org/officeDocument/2006/relationships/oleObject" Target="embeddings/oleObject78.bin"/><Relationship Id="rId129" Type="http://schemas.openxmlformats.org/officeDocument/2006/relationships/header" Target="header7.xml"/><Relationship Id="rId137" Type="http://schemas.openxmlformats.org/officeDocument/2006/relationships/header" Target="header9.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header" Target="header5.xml"/><Relationship Id="rId88" Type="http://schemas.openxmlformats.org/officeDocument/2006/relationships/oleObject" Target="embeddings/oleObject46.bin"/><Relationship Id="rId91" Type="http://schemas.openxmlformats.org/officeDocument/2006/relationships/oleObject" Target="embeddings/oleObject49.bin"/><Relationship Id="rId96" Type="http://schemas.openxmlformats.org/officeDocument/2006/relationships/oleObject" Target="embeddings/oleObject54.bin"/><Relationship Id="rId111" Type="http://schemas.openxmlformats.org/officeDocument/2006/relationships/oleObject" Target="embeddings/oleObject69.bin"/><Relationship Id="rId132" Type="http://schemas.openxmlformats.org/officeDocument/2006/relationships/image" Target="media/image3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4.bin"/><Relationship Id="rId106" Type="http://schemas.openxmlformats.org/officeDocument/2006/relationships/oleObject" Target="embeddings/oleObject64.bin"/><Relationship Id="rId114" Type="http://schemas.openxmlformats.org/officeDocument/2006/relationships/oleObject" Target="embeddings/oleObject72.bin"/><Relationship Id="rId119" Type="http://schemas.openxmlformats.org/officeDocument/2006/relationships/image" Target="media/image32.wmf"/><Relationship Id="rId127" Type="http://schemas.openxmlformats.org/officeDocument/2006/relationships/image" Target="media/image3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40.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oleObject" Target="embeddings/oleObject52.bin"/><Relationship Id="rId99" Type="http://schemas.openxmlformats.org/officeDocument/2006/relationships/oleObject" Target="embeddings/oleObject57.bin"/><Relationship Id="rId101" Type="http://schemas.openxmlformats.org/officeDocument/2006/relationships/oleObject" Target="embeddings/oleObject59.bin"/><Relationship Id="rId122" Type="http://schemas.openxmlformats.org/officeDocument/2006/relationships/header" Target="header6.xml"/><Relationship Id="rId130" Type="http://schemas.openxmlformats.org/officeDocument/2006/relationships/image" Target="media/image36.wmf"/><Relationship Id="rId135"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7.bin"/><Relationship Id="rId34" Type="http://schemas.openxmlformats.org/officeDocument/2006/relationships/image" Target="media/image14.wmf"/><Relationship Id="rId50" Type="http://schemas.openxmlformats.org/officeDocument/2006/relationships/header" Target="header2.xml"/><Relationship Id="rId55" Type="http://schemas.openxmlformats.org/officeDocument/2006/relationships/oleObject" Target="embeddings/oleObject23.bin"/><Relationship Id="rId76" Type="http://schemas.openxmlformats.org/officeDocument/2006/relationships/oleObject" Target="embeddings/oleObject39.bin"/><Relationship Id="rId97" Type="http://schemas.openxmlformats.org/officeDocument/2006/relationships/oleObject" Target="embeddings/oleObject55.bin"/><Relationship Id="rId104" Type="http://schemas.openxmlformats.org/officeDocument/2006/relationships/oleObject" Target="embeddings/oleObject62.bin"/><Relationship Id="rId120" Type="http://schemas.openxmlformats.org/officeDocument/2006/relationships/oleObject" Target="embeddings/oleObject76.bin"/><Relationship Id="rId125"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50.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oleObject" Target="embeddings/oleObject68.bin"/><Relationship Id="rId115" Type="http://schemas.openxmlformats.org/officeDocument/2006/relationships/image" Target="media/image31.wmf"/><Relationship Id="rId131" Type="http://schemas.openxmlformats.org/officeDocument/2006/relationships/oleObject" Target="embeddings/oleObject81.bin"/><Relationship Id="rId136" Type="http://schemas.openxmlformats.org/officeDocument/2006/relationships/oleObject" Target="embeddings/oleObject83.bin"/><Relationship Id="rId61" Type="http://schemas.openxmlformats.org/officeDocument/2006/relationships/oleObject" Target="embeddings/oleObject26.bin"/><Relationship Id="rId82"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image" Target="media/image27.wmf"/><Relationship Id="rId100" Type="http://schemas.openxmlformats.org/officeDocument/2006/relationships/oleObject" Target="embeddings/oleObject58.bin"/><Relationship Id="rId105" Type="http://schemas.openxmlformats.org/officeDocument/2006/relationships/oleObject" Target="embeddings/oleObject63.bin"/><Relationship Id="rId126" Type="http://schemas.openxmlformats.org/officeDocument/2006/relationships/oleObject" Target="embeddings/oleObject79.bin"/></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_rels/header5.xml.rels><?xml version="1.0" encoding="UTF-8" standalone="yes"?>
<Relationships xmlns="http://schemas.openxmlformats.org/package/2006/relationships"><Relationship Id="rId1" Type="http://schemas.openxmlformats.org/officeDocument/2006/relationships/image" Target="media/image13.png"/></Relationships>
</file>

<file path=word/_rels/header6.xml.rels><?xml version="1.0" encoding="UTF-8" standalone="yes"?>
<Relationships xmlns="http://schemas.openxmlformats.org/package/2006/relationships"><Relationship Id="rId1" Type="http://schemas.openxmlformats.org/officeDocument/2006/relationships/image" Target="media/image13.png"/></Relationships>
</file>

<file path=word/_rels/header7.xml.rels><?xml version="1.0" encoding="UTF-8" standalone="yes"?>
<Relationships xmlns="http://schemas.openxmlformats.org/package/2006/relationships"><Relationship Id="rId1" Type="http://schemas.openxmlformats.org/officeDocument/2006/relationships/image" Target="media/image13.png"/></Relationships>
</file>

<file path=word/_rels/header8.xml.rels><?xml version="1.0" encoding="UTF-8" standalone="yes"?>
<Relationships xmlns="http://schemas.openxmlformats.org/package/2006/relationships"><Relationship Id="rId1" Type="http://schemas.openxmlformats.org/officeDocument/2006/relationships/image" Target="media/image13.png"/></Relationships>
</file>

<file path=word/_rels/header9.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ED4F-16A8-436F-A404-74F8D89E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8661</Words>
  <Characters>46773</Characters>
  <Application>Microsoft Office Word</Application>
  <DocSecurity>0</DocSecurity>
  <Lines>389</Lines>
  <Paragraphs>110</Paragraphs>
  <ScaleCrop>false</ScaleCrop>
  <HeadingPairs>
    <vt:vector size="2" baseType="variant">
      <vt:variant>
        <vt:lpstr>Title</vt:lpstr>
      </vt:variant>
      <vt:variant>
        <vt:i4>1</vt:i4>
      </vt:variant>
    </vt:vector>
  </HeadingPairs>
  <TitlesOfParts>
    <vt:vector size="1" baseType="lpstr">
      <vt:lpstr/>
    </vt:vector>
  </TitlesOfParts>
  <Company>Bloco Grafico, LDA</Company>
  <LinksUpToDate>false</LinksUpToDate>
  <CharactersWithSpaces>55324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Dias Ferreira</dc:creator>
  <cp:lastModifiedBy>aurea</cp:lastModifiedBy>
  <cp:revision>2</cp:revision>
  <cp:lastPrinted>2015-07-01T15:06:00Z</cp:lastPrinted>
  <dcterms:created xsi:type="dcterms:W3CDTF">2015-09-07T22:27:00Z</dcterms:created>
  <dcterms:modified xsi:type="dcterms:W3CDTF">2015-09-07T22:27:00Z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