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B8F2" w14:textId="77777777" w:rsidR="00931A02" w:rsidRDefault="00931A02" w:rsidP="00CB758C">
      <w:pPr>
        <w:jc w:val="both"/>
        <w:rPr>
          <w:rFonts w:ascii="Verdana" w:hAnsi="Verdana"/>
          <w:color w:val="333399"/>
          <w:sz w:val="20"/>
        </w:rPr>
      </w:pPr>
    </w:p>
    <w:p w14:paraId="28E33BA2" w14:textId="0C81580E" w:rsidR="00CB758C" w:rsidRDefault="00000000" w:rsidP="00CB758C">
      <w:pPr>
        <w:jc w:val="both"/>
        <w:rPr>
          <w:rFonts w:ascii="Verdana" w:hAnsi="Verdana"/>
          <w:color w:val="333399"/>
          <w:sz w:val="20"/>
        </w:rPr>
      </w:pPr>
      <w:r>
        <w:rPr>
          <w:noProof/>
          <w:sz w:val="16"/>
          <w:szCs w:val="16"/>
        </w:rPr>
        <w:pict w14:anchorId="31351B4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7pt;margin-top:-65.8pt;width:324pt;height:64.5pt;z-index:251659264" strokecolor="white">
            <v:textbox style="mso-next-textbox:#_x0000_s2050">
              <w:txbxContent>
                <w:p w14:paraId="5D63D6FE" w14:textId="77777777" w:rsidR="00CB758C" w:rsidRPr="00022B07" w:rsidRDefault="00CB758C" w:rsidP="00CB758C">
                  <w:pPr>
                    <w:pStyle w:val="Ttulo1"/>
                    <w:jc w:val="center"/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</w:pPr>
                  <w:r w:rsidRPr="00022B07"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  <w:t>IES – Informação Empresarial Simplificada</w:t>
                  </w:r>
                </w:p>
                <w:p w14:paraId="5A3BBF90" w14:textId="77777777" w:rsidR="00CB758C" w:rsidRPr="00022B07" w:rsidRDefault="00CB758C" w:rsidP="00CB758C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14:paraId="4130E9BA" w14:textId="6E35858E" w:rsidR="00CB758C" w:rsidRPr="00022B07" w:rsidRDefault="00CB758C" w:rsidP="00CB758C">
                  <w:pPr>
                    <w:pStyle w:val="Ttulo1"/>
                    <w:jc w:val="center"/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</w:pPr>
                  <w:r w:rsidRPr="00022B07"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  <w:t>VERSÃO 6.2</w:t>
                  </w:r>
                  <w:r w:rsidR="00A1635C"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  <w:t>8</w:t>
                  </w:r>
                  <w:r w:rsidRPr="00022B07"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</w:p>
    <w:p w14:paraId="1906619E" w14:textId="2E89668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 xml:space="preserve">Lisboa, </w:t>
      </w:r>
      <w:r w:rsidR="00A1635C">
        <w:rPr>
          <w:rFonts w:cstheme="minorHAnsi"/>
          <w:color w:val="333399"/>
          <w:sz w:val="22"/>
          <w:szCs w:val="22"/>
        </w:rPr>
        <w:t>18</w:t>
      </w:r>
      <w:r w:rsidRPr="00CB758C">
        <w:rPr>
          <w:rFonts w:cstheme="minorHAnsi"/>
          <w:color w:val="333399"/>
          <w:sz w:val="22"/>
          <w:szCs w:val="22"/>
        </w:rPr>
        <w:t xml:space="preserve"> de </w:t>
      </w:r>
      <w:r w:rsidR="00A1635C">
        <w:rPr>
          <w:rFonts w:cstheme="minorHAnsi"/>
          <w:color w:val="333399"/>
          <w:sz w:val="22"/>
          <w:szCs w:val="22"/>
        </w:rPr>
        <w:t>Abril</w:t>
      </w:r>
      <w:r w:rsidRPr="00CB758C">
        <w:rPr>
          <w:rFonts w:cstheme="minorHAnsi"/>
          <w:color w:val="333399"/>
          <w:sz w:val="22"/>
          <w:szCs w:val="22"/>
        </w:rPr>
        <w:t xml:space="preserve"> de 202</w:t>
      </w:r>
      <w:r w:rsidR="00A1635C">
        <w:rPr>
          <w:rFonts w:cstheme="minorHAnsi"/>
          <w:color w:val="333399"/>
          <w:sz w:val="22"/>
          <w:szCs w:val="22"/>
        </w:rPr>
        <w:t>4</w:t>
      </w:r>
    </w:p>
    <w:p w14:paraId="25612837" w14:textId="77777777" w:rsidR="00CB758C" w:rsidRPr="00C70B8E" w:rsidRDefault="00CB758C" w:rsidP="00CB758C">
      <w:pPr>
        <w:jc w:val="both"/>
        <w:rPr>
          <w:rFonts w:ascii="Verdana" w:hAnsi="Verdana"/>
          <w:color w:val="333399"/>
          <w:sz w:val="16"/>
          <w:szCs w:val="16"/>
        </w:rPr>
      </w:pPr>
    </w:p>
    <w:p w14:paraId="5BC9B191" w14:textId="77777777" w:rsidR="00CB758C" w:rsidRPr="00CB758C" w:rsidRDefault="00CB758C" w:rsidP="00CB758C">
      <w:pPr>
        <w:jc w:val="both"/>
        <w:rPr>
          <w:rFonts w:ascii="Verdana" w:hAnsi="Verdana"/>
          <w:b/>
          <w:bCs/>
          <w:color w:val="333399"/>
          <w:sz w:val="16"/>
          <w:szCs w:val="16"/>
        </w:rPr>
      </w:pPr>
    </w:p>
    <w:p w14:paraId="70FCB320" w14:textId="15255FA9" w:rsidR="00CB758C" w:rsidRPr="00CB758C" w:rsidRDefault="00CB758C" w:rsidP="00CB758C">
      <w:pPr>
        <w:jc w:val="both"/>
        <w:rPr>
          <w:rFonts w:cstheme="minorHAnsi"/>
          <w:b/>
          <w:bCs/>
          <w:color w:val="333399"/>
          <w:sz w:val="22"/>
          <w:szCs w:val="22"/>
          <w:u w:val="single"/>
        </w:rPr>
      </w:pPr>
      <w:r w:rsidRPr="00CB758C">
        <w:rPr>
          <w:rFonts w:cstheme="minorHAnsi"/>
          <w:b/>
          <w:bCs/>
          <w:color w:val="333399"/>
          <w:sz w:val="22"/>
          <w:szCs w:val="22"/>
          <w:u w:val="single"/>
        </w:rPr>
        <w:t>NOTAS TÉCNICAS:</w:t>
      </w:r>
    </w:p>
    <w:p w14:paraId="665FA063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  <w:u w:val="single"/>
        </w:rPr>
      </w:pPr>
    </w:p>
    <w:p w14:paraId="2970B9BA" w14:textId="32B5EF01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De acordo com</w:t>
      </w:r>
      <w:r w:rsidR="00282ACA">
        <w:rPr>
          <w:rFonts w:cstheme="minorHAnsi"/>
          <w:color w:val="333399"/>
          <w:sz w:val="22"/>
          <w:szCs w:val="22"/>
        </w:rPr>
        <w:t xml:space="preserve"> a Comunicação de 15 de Março disponível no Portal da AT</w:t>
      </w:r>
      <w:r w:rsidRPr="00CB758C">
        <w:rPr>
          <w:rFonts w:cstheme="minorHAnsi"/>
          <w:color w:val="333399"/>
          <w:sz w:val="22"/>
          <w:szCs w:val="22"/>
        </w:rPr>
        <w:t xml:space="preserve">, foram </w:t>
      </w:r>
      <w:r w:rsidR="001B20D5">
        <w:rPr>
          <w:rFonts w:cstheme="minorHAnsi"/>
          <w:color w:val="333399"/>
          <w:sz w:val="22"/>
          <w:szCs w:val="22"/>
        </w:rPr>
        <w:t xml:space="preserve">implementadas </w:t>
      </w:r>
      <w:r w:rsidRPr="00CB758C">
        <w:rPr>
          <w:rFonts w:cstheme="minorHAnsi"/>
          <w:color w:val="333399"/>
          <w:sz w:val="22"/>
          <w:szCs w:val="22"/>
        </w:rPr>
        <w:t xml:space="preserve">alterações </w:t>
      </w:r>
      <w:r w:rsidR="001B20D5">
        <w:rPr>
          <w:rFonts w:cstheme="minorHAnsi"/>
          <w:color w:val="333399"/>
          <w:sz w:val="22"/>
          <w:szCs w:val="22"/>
        </w:rPr>
        <w:t>na Folha de Rosto e no Suporte Magnético da IES</w:t>
      </w:r>
      <w:r w:rsidRPr="00CB758C">
        <w:rPr>
          <w:rFonts w:cstheme="minorHAnsi"/>
          <w:color w:val="333399"/>
          <w:sz w:val="22"/>
          <w:szCs w:val="22"/>
        </w:rPr>
        <w:t>, que passamos a descrever:</w:t>
      </w:r>
    </w:p>
    <w:p w14:paraId="6491EC02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  <w:u w:val="single"/>
        </w:rPr>
      </w:pPr>
    </w:p>
    <w:p w14:paraId="4D1807F4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  <w:u w:val="single"/>
        </w:rPr>
      </w:pPr>
      <w:r w:rsidRPr="00CB758C">
        <w:rPr>
          <w:rFonts w:cstheme="minorHAnsi"/>
          <w:b/>
          <w:color w:val="333399"/>
          <w:sz w:val="22"/>
          <w:szCs w:val="22"/>
          <w:u w:val="single"/>
        </w:rPr>
        <w:t>Folha de Rosto:</w:t>
      </w:r>
    </w:p>
    <w:p w14:paraId="2DF605D1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77E9459C" w14:textId="46DC70A9" w:rsidR="00CB758C" w:rsidRDefault="00673670" w:rsidP="00CB758C">
      <w:pPr>
        <w:numPr>
          <w:ilvl w:val="0"/>
          <w:numId w:val="7"/>
        </w:numPr>
        <w:jc w:val="both"/>
        <w:rPr>
          <w:rFonts w:cstheme="minorHAnsi"/>
          <w:color w:val="333399"/>
          <w:sz w:val="22"/>
          <w:szCs w:val="22"/>
          <w:u w:val="single"/>
        </w:rPr>
      </w:pPr>
      <w:bookmarkStart w:id="0" w:name="_Hlk99537589"/>
      <w:r>
        <w:rPr>
          <w:rFonts w:cstheme="minorHAnsi"/>
          <w:color w:val="333399"/>
          <w:sz w:val="22"/>
          <w:szCs w:val="22"/>
          <w:u w:val="single"/>
        </w:rPr>
        <w:t>Quadro 9 – Identificação do Sujeito Passivo …/Justo Impedimento</w:t>
      </w:r>
      <w:r w:rsidR="00CB758C" w:rsidRPr="001B20D5">
        <w:rPr>
          <w:rFonts w:cstheme="minorHAnsi"/>
          <w:color w:val="333399"/>
          <w:sz w:val="22"/>
          <w:szCs w:val="22"/>
          <w:u w:val="single"/>
        </w:rPr>
        <w:t xml:space="preserve"> </w:t>
      </w:r>
      <w:bookmarkEnd w:id="0"/>
    </w:p>
    <w:p w14:paraId="3138F886" w14:textId="77777777" w:rsidR="001B20D5" w:rsidRPr="001B20D5" w:rsidRDefault="001B20D5" w:rsidP="001B20D5">
      <w:pPr>
        <w:ind w:left="720"/>
        <w:jc w:val="both"/>
        <w:rPr>
          <w:rFonts w:cstheme="minorHAnsi"/>
          <w:color w:val="333399"/>
          <w:sz w:val="22"/>
          <w:szCs w:val="22"/>
          <w:u w:val="single"/>
        </w:rPr>
      </w:pPr>
    </w:p>
    <w:p w14:paraId="50DE6588" w14:textId="7EEA014C" w:rsidR="00673670" w:rsidRDefault="00673670" w:rsidP="00CB758C">
      <w:pPr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>Facto que determinou o Justo Impedimento passa a ter mais dois Códigos:</w:t>
      </w:r>
    </w:p>
    <w:p w14:paraId="13F03DC6" w14:textId="77777777" w:rsidR="00673670" w:rsidRPr="00CB758C" w:rsidRDefault="00673670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43AC4CE2" w14:textId="7240BA37" w:rsidR="001B20D5" w:rsidRDefault="001B20D5" w:rsidP="00673670">
      <w:pPr>
        <w:ind w:firstLine="720"/>
        <w:jc w:val="both"/>
        <w:rPr>
          <w:rFonts w:cstheme="minorHAnsi"/>
          <w:color w:val="333399"/>
          <w:sz w:val="22"/>
          <w:szCs w:val="22"/>
        </w:rPr>
      </w:pPr>
      <w:r w:rsidRPr="001B20D5">
        <w:rPr>
          <w:rFonts w:cstheme="minorHAnsi"/>
          <w:color w:val="333399"/>
          <w:sz w:val="22"/>
          <w:szCs w:val="22"/>
        </w:rPr>
        <w:t xml:space="preserve">Código </w:t>
      </w:r>
      <w:r>
        <w:rPr>
          <w:rFonts w:cstheme="minorHAnsi"/>
          <w:color w:val="333399"/>
          <w:sz w:val="22"/>
          <w:szCs w:val="22"/>
        </w:rPr>
        <w:t>5</w:t>
      </w:r>
      <w:r w:rsidRPr="001B20D5">
        <w:rPr>
          <w:rFonts w:cstheme="minorHAnsi"/>
          <w:color w:val="333399"/>
          <w:sz w:val="22"/>
          <w:szCs w:val="22"/>
        </w:rPr>
        <w:t xml:space="preserve"> </w:t>
      </w:r>
      <w:r>
        <w:rPr>
          <w:rFonts w:cstheme="minorHAnsi"/>
          <w:color w:val="333399"/>
          <w:sz w:val="22"/>
          <w:szCs w:val="22"/>
        </w:rPr>
        <w:t>– Doença prolongada ou gozo de Licença Parental…</w:t>
      </w:r>
    </w:p>
    <w:p w14:paraId="7261311F" w14:textId="112F76B1" w:rsidR="001B20D5" w:rsidRDefault="001B20D5" w:rsidP="00673670">
      <w:pPr>
        <w:ind w:firstLine="720"/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>Código 6 – Óbito do anterior Contabilista nomeado</w:t>
      </w:r>
    </w:p>
    <w:p w14:paraId="7FE6398F" w14:textId="77777777" w:rsidR="00673670" w:rsidRDefault="00673670" w:rsidP="00282ACA">
      <w:pPr>
        <w:jc w:val="both"/>
        <w:rPr>
          <w:rFonts w:cstheme="minorHAnsi"/>
          <w:color w:val="333399"/>
          <w:sz w:val="22"/>
          <w:szCs w:val="22"/>
        </w:rPr>
      </w:pPr>
    </w:p>
    <w:p w14:paraId="2AF8364B" w14:textId="13C6935E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>Novos campos:</w:t>
      </w:r>
    </w:p>
    <w:p w14:paraId="3F53B733" w14:textId="77777777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</w:p>
    <w:p w14:paraId="09B7D81D" w14:textId="4485BC30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>NIF do Contabilista Suplente:</w:t>
      </w:r>
    </w:p>
    <w:p w14:paraId="390D221C" w14:textId="70EB358D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ab/>
        <w:t>Campo 6 – Sim</w:t>
      </w:r>
    </w:p>
    <w:p w14:paraId="140D1CC0" w14:textId="43D6B2E6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ab/>
        <w:t>Campo 7 – Não</w:t>
      </w:r>
    </w:p>
    <w:p w14:paraId="67F4BDF9" w14:textId="77777777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</w:p>
    <w:p w14:paraId="1214FCF9" w14:textId="4C4111C1" w:rsidR="00282ACA" w:rsidRPr="00282ACA" w:rsidRDefault="00282ACA" w:rsidP="00282ACA">
      <w:pPr>
        <w:jc w:val="both"/>
        <w:rPr>
          <w:rFonts w:cstheme="minorHAnsi"/>
          <w:b/>
          <w:bCs/>
          <w:color w:val="333399"/>
          <w:sz w:val="22"/>
          <w:szCs w:val="22"/>
          <w:u w:val="single"/>
        </w:rPr>
      </w:pPr>
      <w:r w:rsidRPr="00282ACA">
        <w:rPr>
          <w:rFonts w:cstheme="minorHAnsi"/>
          <w:b/>
          <w:bCs/>
          <w:color w:val="333399"/>
          <w:sz w:val="22"/>
          <w:szCs w:val="22"/>
          <w:u w:val="single"/>
        </w:rPr>
        <w:t>Suporte Magnético</w:t>
      </w:r>
      <w:r>
        <w:rPr>
          <w:rFonts w:cstheme="minorHAnsi"/>
          <w:b/>
          <w:bCs/>
          <w:color w:val="333399"/>
          <w:sz w:val="22"/>
          <w:szCs w:val="22"/>
          <w:u w:val="single"/>
        </w:rPr>
        <w:t>:</w:t>
      </w:r>
    </w:p>
    <w:p w14:paraId="717FE517" w14:textId="77777777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</w:p>
    <w:p w14:paraId="4480C256" w14:textId="62953F93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>- Versão 9 de 2024</w:t>
      </w:r>
    </w:p>
    <w:p w14:paraId="3F1AEAB1" w14:textId="3351CBFE" w:rsidR="00282ACA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>- NIF TOC passa a NIF CC</w:t>
      </w:r>
    </w:p>
    <w:p w14:paraId="2E32B168" w14:textId="7E415F20" w:rsidR="00282ACA" w:rsidRPr="001B20D5" w:rsidRDefault="00282ACA" w:rsidP="00282ACA">
      <w:pPr>
        <w:jc w:val="both"/>
        <w:rPr>
          <w:rFonts w:cstheme="minorHAnsi"/>
          <w:color w:val="333399"/>
          <w:sz w:val="22"/>
          <w:szCs w:val="22"/>
        </w:rPr>
      </w:pPr>
      <w:r>
        <w:rPr>
          <w:rFonts w:cstheme="minorHAnsi"/>
          <w:color w:val="333399"/>
          <w:sz w:val="22"/>
          <w:szCs w:val="22"/>
        </w:rPr>
        <w:t>- Novos campos de acordo com o descrito acima na Folha de Rosto</w:t>
      </w:r>
    </w:p>
    <w:p w14:paraId="396B66B6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sectPr w:rsidR="00CB758C" w:rsidRPr="00CB758C" w:rsidSect="007F46F0">
      <w:headerReference w:type="default" r:id="rId7"/>
      <w:footerReference w:type="default" r:id="rId8"/>
      <w:pgSz w:w="11900" w:h="16840"/>
      <w:pgMar w:top="1094" w:right="84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5F44" w14:textId="77777777" w:rsidR="007F46F0" w:rsidRDefault="007F46F0" w:rsidP="00846365">
      <w:r>
        <w:separator/>
      </w:r>
    </w:p>
  </w:endnote>
  <w:endnote w:type="continuationSeparator" w:id="0">
    <w:p w14:paraId="2013A0ED" w14:textId="77777777" w:rsidR="007F46F0" w:rsidRDefault="007F46F0" w:rsidP="008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7C85" w14:textId="77777777" w:rsidR="00B37046" w:rsidRDefault="00B37046" w:rsidP="00846365">
    <w:pPr>
      <w:pStyle w:val="Rodap"/>
      <w:jc w:val="right"/>
    </w:pPr>
    <w:r w:rsidRPr="00532CAD">
      <w:rPr>
        <w:noProof/>
        <w:lang w:eastAsia="pt-PT"/>
      </w:rPr>
      <w:drawing>
        <wp:inline distT="0" distB="0" distL="0" distR="0" wp14:anchorId="086342EB" wp14:editId="630AF6D4">
          <wp:extent cx="6680835" cy="1250990"/>
          <wp:effectExtent l="0" t="0" r="5715" b="0"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835" cy="125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18EB4" w14:textId="77777777" w:rsidR="007F46F0" w:rsidRDefault="007F46F0" w:rsidP="00846365">
      <w:r>
        <w:separator/>
      </w:r>
    </w:p>
  </w:footnote>
  <w:footnote w:type="continuationSeparator" w:id="0">
    <w:p w14:paraId="17B20E4F" w14:textId="77777777" w:rsidR="007F46F0" w:rsidRDefault="007F46F0" w:rsidP="0084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9694" w14:textId="77777777" w:rsidR="00B37046" w:rsidRDefault="00B37046">
    <w:pPr>
      <w:pStyle w:val="Cabealho"/>
    </w:pPr>
    <w:r>
      <w:rPr>
        <w:noProof/>
        <w:lang w:eastAsia="pt-PT"/>
      </w:rPr>
      <w:drawing>
        <wp:inline distT="0" distB="0" distL="0" distR="0" wp14:anchorId="384C1593" wp14:editId="59E48829">
          <wp:extent cx="1134128" cy="638175"/>
          <wp:effectExtent l="19050" t="0" r="8872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rmat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28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EA514" w14:textId="77777777" w:rsidR="00B37046" w:rsidRDefault="00000000">
    <w:pPr>
      <w:pStyle w:val="Cabealho"/>
    </w:pPr>
    <w:r>
      <w:rPr>
        <w:noProof/>
        <w:lang w:eastAsia="pt-PT"/>
      </w:rPr>
      <w:pict w14:anchorId="2F486B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05pt;margin-top:3.3pt;width:66.2pt;height:16.5pt;z-index:251658240" filled="f" strokecolor="white" strokeweight=".25pt">
          <v:textbox style="mso-next-textbox:#_x0000_s1025">
            <w:txbxContent>
              <w:p w14:paraId="36AC0B77" w14:textId="77777777" w:rsidR="00B37046" w:rsidRPr="00125092" w:rsidRDefault="00B37046" w:rsidP="00394A8E">
                <w:pPr>
                  <w:pStyle w:val="Ttulo1"/>
                  <w:rPr>
                    <w:rFonts w:ascii="Arial" w:hAnsi="Arial" w:cs="Arial"/>
                    <w:color w:val="1F4E79" w:themeColor="accent1" w:themeShade="80"/>
                    <w:sz w:val="16"/>
                    <w:szCs w:val="16"/>
                  </w:rPr>
                </w:pPr>
                <w:r w:rsidRPr="00125092">
                  <w:rPr>
                    <w:rFonts w:ascii="Arial" w:hAnsi="Arial" w:cs="Arial"/>
                    <w:color w:val="1F4E79" w:themeColor="accent1" w:themeShade="80"/>
                    <w:sz w:val="16"/>
                    <w:szCs w:val="16"/>
                  </w:rPr>
                  <w:t>Desde 1981</w:t>
                </w:r>
              </w:p>
              <w:p w14:paraId="0140B604" w14:textId="77777777" w:rsidR="00B37046" w:rsidRPr="00F215D0" w:rsidRDefault="00B37046" w:rsidP="00394A8E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FC1"/>
    <w:multiLevelType w:val="hybridMultilevel"/>
    <w:tmpl w:val="9C666C3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21674"/>
    <w:multiLevelType w:val="hybridMultilevel"/>
    <w:tmpl w:val="0DBC5F4E"/>
    <w:lvl w:ilvl="0" w:tplc="64BCE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68A"/>
    <w:multiLevelType w:val="hybridMultilevel"/>
    <w:tmpl w:val="8FECCD2E"/>
    <w:lvl w:ilvl="0" w:tplc="0816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3" w15:restartNumberingAfterBreak="0">
    <w:nsid w:val="3D71469A"/>
    <w:multiLevelType w:val="hybridMultilevel"/>
    <w:tmpl w:val="43C2D09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72145C"/>
    <w:multiLevelType w:val="hybridMultilevel"/>
    <w:tmpl w:val="7EA649A4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B41740F"/>
    <w:multiLevelType w:val="hybridMultilevel"/>
    <w:tmpl w:val="37566316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01B1544"/>
    <w:multiLevelType w:val="hybridMultilevel"/>
    <w:tmpl w:val="C78E50C0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3472965">
    <w:abstractNumId w:val="6"/>
  </w:num>
  <w:num w:numId="2" w16cid:durableId="1052535883">
    <w:abstractNumId w:val="2"/>
  </w:num>
  <w:num w:numId="3" w16cid:durableId="1206328503">
    <w:abstractNumId w:val="0"/>
  </w:num>
  <w:num w:numId="4" w16cid:durableId="120878146">
    <w:abstractNumId w:val="4"/>
  </w:num>
  <w:num w:numId="5" w16cid:durableId="1072971975">
    <w:abstractNumId w:val="5"/>
  </w:num>
  <w:num w:numId="6" w16cid:durableId="1967612711">
    <w:abstractNumId w:val="3"/>
  </w:num>
  <w:num w:numId="7" w16cid:durableId="101889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B4"/>
    <w:rsid w:val="00087C66"/>
    <w:rsid w:val="000F1E61"/>
    <w:rsid w:val="00120FE3"/>
    <w:rsid w:val="00125092"/>
    <w:rsid w:val="00173739"/>
    <w:rsid w:val="00196FDF"/>
    <w:rsid w:val="001B20D5"/>
    <w:rsid w:val="0021045E"/>
    <w:rsid w:val="002524A7"/>
    <w:rsid w:val="00267EE1"/>
    <w:rsid w:val="00282ACA"/>
    <w:rsid w:val="00302EA6"/>
    <w:rsid w:val="00372CEA"/>
    <w:rsid w:val="00394A8E"/>
    <w:rsid w:val="00396739"/>
    <w:rsid w:val="003A4A4C"/>
    <w:rsid w:val="003D04FE"/>
    <w:rsid w:val="00442F5B"/>
    <w:rsid w:val="004D0942"/>
    <w:rsid w:val="00512807"/>
    <w:rsid w:val="00514BE6"/>
    <w:rsid w:val="00532CAD"/>
    <w:rsid w:val="0054368E"/>
    <w:rsid w:val="00557A2B"/>
    <w:rsid w:val="00575A44"/>
    <w:rsid w:val="0057727C"/>
    <w:rsid w:val="005B79A3"/>
    <w:rsid w:val="005C3EB7"/>
    <w:rsid w:val="00603CA4"/>
    <w:rsid w:val="0061225E"/>
    <w:rsid w:val="006515A6"/>
    <w:rsid w:val="00673670"/>
    <w:rsid w:val="006930FF"/>
    <w:rsid w:val="006C6545"/>
    <w:rsid w:val="006E028A"/>
    <w:rsid w:val="007002B4"/>
    <w:rsid w:val="007838E8"/>
    <w:rsid w:val="007B07E7"/>
    <w:rsid w:val="007F46F0"/>
    <w:rsid w:val="00846365"/>
    <w:rsid w:val="00850365"/>
    <w:rsid w:val="0086351B"/>
    <w:rsid w:val="00872DC0"/>
    <w:rsid w:val="008B6DC9"/>
    <w:rsid w:val="008F0A03"/>
    <w:rsid w:val="009217EB"/>
    <w:rsid w:val="00931A02"/>
    <w:rsid w:val="00944D40"/>
    <w:rsid w:val="009B61AE"/>
    <w:rsid w:val="00A1635C"/>
    <w:rsid w:val="00A653E6"/>
    <w:rsid w:val="00AC7348"/>
    <w:rsid w:val="00AF5442"/>
    <w:rsid w:val="00B016FC"/>
    <w:rsid w:val="00B053EC"/>
    <w:rsid w:val="00B07366"/>
    <w:rsid w:val="00B119C7"/>
    <w:rsid w:val="00B37046"/>
    <w:rsid w:val="00B7473A"/>
    <w:rsid w:val="00B9224C"/>
    <w:rsid w:val="00BA064C"/>
    <w:rsid w:val="00BE41DF"/>
    <w:rsid w:val="00C132EF"/>
    <w:rsid w:val="00CB758C"/>
    <w:rsid w:val="00CD18C2"/>
    <w:rsid w:val="00CE31CE"/>
    <w:rsid w:val="00D1397E"/>
    <w:rsid w:val="00D27E90"/>
    <w:rsid w:val="00D44BA3"/>
    <w:rsid w:val="00D46EF6"/>
    <w:rsid w:val="00D613B4"/>
    <w:rsid w:val="00D95C23"/>
    <w:rsid w:val="00DF0485"/>
    <w:rsid w:val="00E30376"/>
    <w:rsid w:val="00E37F53"/>
    <w:rsid w:val="00F35C5D"/>
    <w:rsid w:val="00F40393"/>
    <w:rsid w:val="00F5561B"/>
    <w:rsid w:val="00F95C8B"/>
    <w:rsid w:val="00FC3DBF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BE12B1"/>
  <w15:docId w15:val="{2A84DB51-03B4-4AB4-A9A2-00DC316D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DBF"/>
    <w:rPr>
      <w:lang w:val="pt-PT"/>
    </w:rPr>
  </w:style>
  <w:style w:type="paragraph" w:styleId="Ttulo1">
    <w:name w:val="heading 1"/>
    <w:basedOn w:val="Normal"/>
    <w:next w:val="Normal"/>
    <w:link w:val="Ttulo1Carter"/>
    <w:qFormat/>
    <w:rsid w:val="00394A8E"/>
    <w:pPr>
      <w:keepNext/>
      <w:outlineLvl w:val="0"/>
    </w:pPr>
    <w:rPr>
      <w:rFonts w:ascii="Bookman Old Style" w:eastAsia="Times New Roman" w:hAnsi="Bookman Old Style" w:cs="Times New Roman"/>
      <w:b/>
      <w:bCs/>
      <w:color w:val="000080"/>
      <w:sz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636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6365"/>
  </w:style>
  <w:style w:type="paragraph" w:styleId="Rodap">
    <w:name w:val="footer"/>
    <w:basedOn w:val="Normal"/>
    <w:link w:val="RodapCarter"/>
    <w:uiPriority w:val="99"/>
    <w:unhideWhenUsed/>
    <w:rsid w:val="0084636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6365"/>
  </w:style>
  <w:style w:type="paragraph" w:styleId="Textodebalo">
    <w:name w:val="Balloon Text"/>
    <w:basedOn w:val="Normal"/>
    <w:link w:val="TextodebaloCarter"/>
    <w:uiPriority w:val="99"/>
    <w:semiHidden/>
    <w:unhideWhenUsed/>
    <w:rsid w:val="0039673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967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739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character" w:customStyle="1" w:styleId="Ttulo1Carter">
    <w:name w:val="Título 1 Caráter"/>
    <w:basedOn w:val="Tipodeletrapredefinidodopargrafo"/>
    <w:link w:val="Ttulo1"/>
    <w:rsid w:val="00394A8E"/>
    <w:rPr>
      <w:rFonts w:ascii="Bookman Old Style" w:eastAsia="Times New Roman" w:hAnsi="Bookman Old Style" w:cs="Times New Roman"/>
      <w:b/>
      <w:bCs/>
      <w:color w:val="000080"/>
      <w:sz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monjardino</dc:creator>
  <cp:lastModifiedBy>Catarina Soares</cp:lastModifiedBy>
  <cp:revision>9</cp:revision>
  <cp:lastPrinted>2015-12-18T12:45:00Z</cp:lastPrinted>
  <dcterms:created xsi:type="dcterms:W3CDTF">2015-11-26T12:31:00Z</dcterms:created>
  <dcterms:modified xsi:type="dcterms:W3CDTF">2024-04-18T16:06:00Z</dcterms:modified>
</cp:coreProperties>
</file>