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1" w:rsidRPr="00FF4EFF" w:rsidRDefault="002767D1" w:rsidP="00914CB2">
      <w:pPr>
        <w:widowControl w:val="0"/>
        <w:autoSpaceDE w:val="0"/>
        <w:autoSpaceDN w:val="0"/>
        <w:adjustRightInd w:val="0"/>
        <w:spacing w:after="0" w:line="420" w:lineRule="exact"/>
        <w:ind w:left="720" w:right="-77" w:hanging="700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C030F5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05pt;margin-top:4.65pt;width:436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U+thFJ8CAADS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9750" w:type="dxa"/>
            <w:shd w:val="clear" w:color="auto" w:fill="auto"/>
          </w:tcPr>
          <w:p w:rsidR="002767D1" w:rsidRPr="00FF4EFF" w:rsidRDefault="002767D1" w:rsidP="001E4DF8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Apresentação do programa de Matemática A do 12.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ano. </w:t>
            </w:r>
          </w:p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diagnóstica.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A apresentação do programa de Matemática é essencial para desde logo envolver os alunos nos conteúdos da disciplina. Os alunos devem ser incentivados a procurar mais informação relativa </w:t>
            </w:r>
            <w:r w:rsidR="003A36CA" w:rsidRPr="00FF4E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os vários Domínios que estão contemplados no Programa e que serão objeto do trabalho que irão realizar.</w:t>
            </w:r>
          </w:p>
          <w:p w:rsidR="002767D1" w:rsidRPr="00FF4EFF" w:rsidRDefault="003A36CA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Antes da aplicação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da Ficha de avaliação diagnó</w:t>
            </w:r>
            <w:r w:rsidR="002767D1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stica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deve ser explicada a necessidade de se </w:t>
            </w:r>
            <w:r w:rsidR="005D437E" w:rsidRPr="00FF4EFF">
              <w:rPr>
                <w:rFonts w:ascii="Times New Roman" w:hAnsi="Times New Roman" w:cs="Times New Roman"/>
                <w:sz w:val="20"/>
                <w:szCs w:val="20"/>
              </w:rPr>
              <w:t>avaliar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conhecimentos e as capacidades essenciais desenvolvidas pelos alunos ao longo dos anos</w:t>
            </w:r>
            <w:r w:rsidR="005D437E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pois serão pré-requisitos fundamentais no trabalho que se irá desenvolver ao longo do ano. </w:t>
            </w:r>
          </w:p>
          <w:p w:rsidR="002767D1" w:rsidRPr="00FF4EFF" w:rsidRDefault="005D437E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Aplicar a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2767D1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icha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avaliação </w:t>
            </w:r>
            <w:r w:rsidR="002767D1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diagnóstica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disponível na </w:t>
            </w:r>
            <w:r w:rsidR="002767D1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– Ficha de avaliação diagnóstica.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2"/>
        <w:gridCol w:w="281"/>
        <w:gridCol w:w="4523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624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Para uma primeira abordagem</w:t>
            </w:r>
            <w:r w:rsidR="005D437E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referir que existe informação presente no final de cada um dos sete Domínios sobre algumas das aplicações dos conteúdos estudados </w:t>
            </w:r>
            <w:r w:rsidR="00C030F5" w:rsidRPr="00FF4EFF">
              <w:rPr>
                <w:rFonts w:ascii="Times New Roman" w:hAnsi="Times New Roman"/>
                <w:sz w:val="20"/>
                <w:szCs w:val="20"/>
              </w:rPr>
              <w:t>na secção Matemática no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7100" w:rsidRPr="00FF4EFF">
              <w:rPr>
                <w:rFonts w:ascii="Times New Roman" w:hAnsi="Times New Roman"/>
                <w:sz w:val="20"/>
                <w:szCs w:val="20"/>
              </w:rPr>
              <w:t>M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undo real: Volume 1 </w:t>
            </w:r>
            <w:r w:rsidR="001E4DF8" w:rsidRPr="00FF4EFF">
              <w:rPr>
                <w:rFonts w:ascii="Times New Roman" w:hAnsi="Times New Roman"/>
                <w:sz w:val="20"/>
                <w:szCs w:val="20"/>
              </w:rPr>
              <w:t>—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págs. 164, 165 120, 121, 174, 175, 222 e 223; Volume 2 </w:t>
            </w:r>
            <w:r w:rsidR="001E4DF8" w:rsidRPr="00FF4EFF">
              <w:rPr>
                <w:rFonts w:ascii="Times New Roman" w:hAnsi="Times New Roman"/>
                <w:sz w:val="20"/>
                <w:szCs w:val="20"/>
              </w:rPr>
              <w:t>—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págs. 86, 87, 124, 125, 196 e 197.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Informar os alunos sobre o trabalho que se irá desenvolver com recurso à calculadora no apoio ao estudo de novos tipos de funções </w:t>
            </w:r>
            <w:r w:rsidR="00887CDC" w:rsidRPr="00FF4EFF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1E4DF8" w:rsidRPr="00FF4EFF">
              <w:rPr>
                <w:rFonts w:ascii="Times New Roman" w:hAnsi="Times New Roman"/>
                <w:sz w:val="20"/>
                <w:szCs w:val="20"/>
              </w:rPr>
              <w:t>em outros D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omínios do 12.º ano</w:t>
            </w:r>
            <w:r w:rsidR="00887CDC" w:rsidRPr="00FF4EFF">
              <w:rPr>
                <w:rFonts w:ascii="Times New Roman" w:hAnsi="Times New Roman"/>
                <w:sz w:val="20"/>
                <w:szCs w:val="20"/>
              </w:rPr>
              <w:t>, assim como</w:t>
            </w:r>
            <w:r w:rsidR="00C652A1" w:rsidRPr="00FF4EFF">
              <w:rPr>
                <w:rFonts w:ascii="Times New Roman" w:hAnsi="Times New Roman"/>
                <w:sz w:val="20"/>
                <w:szCs w:val="20"/>
              </w:rPr>
              <w:t xml:space="preserve"> sobre as potencialidades do </w:t>
            </w:r>
            <w:r w:rsidR="00C652A1" w:rsidRPr="00FF4EFF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anual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com que irão trabalhar.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C030F5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2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37823" wp14:editId="4774A32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7823" id="_x0000_s1027" type="#_x0000_t202" style="position:absolute;margin-left:-5.05pt;margin-top:4.65pt;width:436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8P+pOoQIAANk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9750" w:type="dxa"/>
            <w:shd w:val="clear" w:color="auto" w:fill="auto"/>
          </w:tcPr>
          <w:p w:rsidR="002767D1" w:rsidRPr="00FF4EFF" w:rsidRDefault="002767D1" w:rsidP="001E4DF8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diagnóstica (continuação).</w:t>
            </w:r>
          </w:p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Aplicar a </w:t>
            </w:r>
            <w:r w:rsidR="009D5328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icha </w:t>
            </w:r>
            <w:r w:rsidR="009D5328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avaliação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diagnóstica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disponível na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diagnóstica.</w:t>
            </w: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págs. 8 a 13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624"/>
        </w:trPr>
        <w:tc>
          <w:tcPr>
            <w:tcW w:w="8494" w:type="dxa"/>
            <w:shd w:val="clear" w:color="auto" w:fill="auto"/>
          </w:tcPr>
          <w:p w:rsidR="002767D1" w:rsidRPr="00FF4EFF" w:rsidRDefault="002767D1" w:rsidP="00ED2D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Deve ser referido que</w:t>
            </w:r>
            <w:r w:rsidR="001E4DF8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no final da abordagem dos Domínios do Programa do 12.º ano</w:t>
            </w:r>
            <w:r w:rsidR="001E4DF8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existem sínteses dos conteúdos no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Essencial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 um grande número de exercícios disponíveis p</w:t>
            </w:r>
            <w:r w:rsidR="00C030F5" w:rsidRPr="00FF4EFF">
              <w:rPr>
                <w:rFonts w:ascii="Times New Roman" w:hAnsi="Times New Roman"/>
                <w:sz w:val="20"/>
                <w:szCs w:val="20"/>
              </w:rPr>
              <w:t>ara consolidar a aprendizagem nas secções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Avaliar </w:t>
            </w:r>
            <w:r w:rsidR="00ED2DB6" w:rsidRPr="00FF4EF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onhecimentos</w:t>
            </w:r>
            <w:r w:rsidR="00C030F5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Avaliação </w:t>
            </w:r>
            <w:r w:rsidR="00ED2DB6" w:rsidRPr="00FF4EFF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lobal de </w:t>
            </w:r>
            <w:r w:rsidR="00ED2DB6" w:rsidRPr="00FF4EFF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Preparação para o </w:t>
            </w:r>
            <w:r w:rsidR="00ED2DB6" w:rsidRPr="00FF4EFF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xame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C030F5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3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39769" wp14:editId="7EF4703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9769" id="_x0000_s1028" type="#_x0000_t202" style="position:absolute;margin-left:-5.05pt;margin-top:4.65pt;width:436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1aDiB6ICAADZ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975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Introdução ao 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Introdução ao </w:t>
            </w:r>
            <w:r w:rsidR="00ED2DB6" w:rsidRPr="00FF4E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álculo </w:t>
            </w:r>
            <w:r w:rsidR="00ED2DB6" w:rsidRPr="00FF4E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ombinatório: </w:t>
            </w:r>
            <w:r w:rsidR="00ED2DB6" w:rsidRPr="00FF4EF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evisão de conceitos essenciais.</w:t>
            </w:r>
          </w:p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Propriedades da interseção e da união de conjuntos.</w:t>
            </w:r>
          </w:p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1"/>
        <w:gridCol w:w="281"/>
        <w:gridCol w:w="4524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ED2DB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Revisão dos conceitos de «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espaço amostral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casos possíveis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casos favoráveis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uma experiência aleatória  e a «regra de Laplace»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(descritores OTD9-3.1, 3.2 , 3.4 e 3.6)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1 da pág. 10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Conjunto contido noutro conjunto (descritores CC12-1.1 e 1.2)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1 da pág. 11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Propriedades da interseção e da união de conjuntos (descritor CC12-1.3)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1 da pág. 12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2 da pág. 12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1 da pág. 13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3 da pág. 13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10 a 13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8"/>
        <w:gridCol w:w="281"/>
        <w:gridCol w:w="4527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ED2DB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que possam ter suscitado maiores dificuldades aos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11 a 13.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pode propor exercícios da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Ficha de trabalho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para trabalho autónomo dos alunos.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851FA8">
        <w:trPr>
          <w:trHeight w:hRule="exact" w:val="2780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Tarefa 1 da pág</w:t>
            </w:r>
            <w:r w:rsidR="006D6D08" w:rsidRPr="00FF4EFF">
              <w:rPr>
                <w:rFonts w:ascii="Times New Roman" w:hAnsi="Times New Roman"/>
                <w:sz w:val="20"/>
                <w:szCs w:val="20"/>
              </w:rPr>
              <w:t>.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 xml:space="preserve"> 10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 1 da pág. 11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Exemplo resolvido 1 da pág. 13,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xemplo 1 da pág. 12 e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1 a 3 das págs. 11 a 13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851FA8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O professor deve incentivar a leitura das sínteses no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Essencial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210 e 211, dado salientarem os aspetos mais importantes dos conteúdos que são abordados e promoverem a sistematização das aprendizagens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091FA3" w:rsidRPr="00FF4EFF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091FA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FF4EFF" w:rsidRDefault="002767D1" w:rsidP="00851F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Com a inf</w:t>
            </w:r>
            <w:r w:rsidR="00091FA3" w:rsidRPr="00FF4EFF">
              <w:rPr>
                <w:rFonts w:ascii="Times New Roman" w:hAnsi="Times New Roman"/>
                <w:sz w:val="20"/>
                <w:szCs w:val="20"/>
              </w:rPr>
              <w:t xml:space="preserve">ormação recolhida da </w:t>
            </w:r>
            <w:r w:rsidR="00091FA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avaliação diagnóstica</w:t>
            </w:r>
            <w:r w:rsidR="00091FA3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o professor pode propor alguns dos exercícios das fichas de trabalho disponíveis na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trabalho autónomo dos alunos em vários momentos ou apenas no final do subdomínio. Mostrar as aplicações dos conteúdos do Domínio 1 n</w:t>
            </w:r>
            <w:r w:rsidR="00C030F5" w:rsidRPr="00FF4EFF">
              <w:rPr>
                <w:rFonts w:ascii="Times New Roman" w:hAnsi="Times New Roman"/>
                <w:sz w:val="20"/>
                <w:szCs w:val="20"/>
              </w:rPr>
              <w:t>a secção Matemática no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1FA8" w:rsidRPr="00FF4EFF">
              <w:rPr>
                <w:rFonts w:ascii="Times New Roman" w:hAnsi="Times New Roman"/>
                <w:sz w:val="20"/>
                <w:szCs w:val="20"/>
              </w:rPr>
              <w:t>Mu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ndo real das págs. 64 e 65 e recordar conteúdos d</w:t>
            </w:r>
            <w:r w:rsidR="00F46850" w:rsidRPr="00FF4EFF">
              <w:rPr>
                <w:rFonts w:ascii="Times New Roman" w:hAnsi="Times New Roman"/>
                <w:sz w:val="20"/>
                <w:szCs w:val="20"/>
              </w:rPr>
              <w:t>e probabilidades do 9.º ano do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nsino </w:t>
            </w:r>
            <w:r w:rsidR="00F46850" w:rsidRPr="00FF4EFF">
              <w:rPr>
                <w:rFonts w:ascii="Times New Roman" w:hAnsi="Times New Roman"/>
                <w:sz w:val="20"/>
                <w:szCs w:val="20"/>
              </w:rPr>
              <w:t>B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ásico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="Times New Roman" w:hAnsi="Times New Roman"/>
          <w:sz w:val="38"/>
          <w:szCs w:val="38"/>
        </w:rPr>
      </w:pPr>
    </w:p>
    <w:p w:rsidR="002767D1" w:rsidRPr="00FF4EFF" w:rsidRDefault="002767D1" w:rsidP="00C44BC8">
      <w:pPr>
        <w:widowControl w:val="0"/>
        <w:autoSpaceDE w:val="0"/>
        <w:autoSpaceDN w:val="0"/>
        <w:adjustRightInd w:val="0"/>
        <w:spacing w:after="0" w:line="420" w:lineRule="exact"/>
        <w:ind w:right="-77"/>
        <w:rPr>
          <w:rFonts w:ascii="Times New Roman" w:hAnsi="Times New Roman"/>
          <w:sz w:val="38"/>
          <w:szCs w:val="38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F303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4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28684" wp14:editId="646F2BD3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1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8684" id="Caixa de texto 5" o:spid="_x0000_s1029" type="#_x0000_t202" style="position:absolute;margin-left:-5.05pt;margin-top:4.65pt;width:436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pQfIe5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Introdução ao 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Leis de De Morgan para conjuntos. Distributividade do produto cartesiano relativamente à união de conjuntos. Resolução de problemas envolvendo operações sobre conjuntos.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visão das «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Primeiras leis de De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Morgan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e de «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Diferença entre dois conjuntos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(descritores LTC10-1.13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 LTC10-2.16)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2 da pág. 14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Leis de De Morgan para conjuntos (descritor CC12-1.4)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2 da pág. 14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4 e 5 da pág. 14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Recordar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Produ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to cartesiano de dois conjuntos»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(descritor FRVR10-1.1)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2 da pág. 15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6 da pág. 15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Resolução de problemas envolvendo operações sobre conjuntos (descritor CC12-4.1)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3 da pág. 16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7 e 8 da pág. 16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="002524C2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14 a 16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733880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ED2DB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que possam ter suscitado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17 e 18.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565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Exercícios resolvidos 2 e 3 das pág</w:t>
            </w:r>
            <w:r w:rsidR="00756D3B" w:rsidRPr="00FF4EFF">
              <w:rPr>
                <w:rFonts w:ascii="Times New Roman" w:hAnsi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. 14 e 16,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 xml:space="preserve"> Tarefa 2 da pág. 14,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xemplo 2 da pág. 15 </w:t>
            </w:r>
            <w:r w:rsidR="00091FA3" w:rsidRPr="00FF4EFF">
              <w:rPr>
                <w:rFonts w:ascii="Times New Roman" w:hAnsi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xercícios 4 a 8 das págs. 14 a 16.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deve recordar os conteúdos relativos às primeiras leis de De Morgan, conjuntos complementares e diferença entre conjuntos trabalhados no 10.º ano.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F303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5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12E80" wp14:editId="1A919DB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0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2E80" id="Caixa de texto 4" o:spid="_x0000_s1030" type="#_x0000_t202" style="position:absolute;margin-left:-5.05pt;margin-top:4.65pt;width:436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v+z7t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Cardinal do produto cartesiano de dois conjuntos: 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onjuntos equipotentes. </w:t>
            </w:r>
          </w:p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Técnicas básicas de contagem: 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rincípio da 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dição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F145D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Recordar «c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ardinal de um conjunto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(descritor OTD1-1.1)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1 da pág. 17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2 da pág. 18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Recordar o conceito de 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«b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ijeção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(descritor FRVR10-1.7)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Conjuntos equipotentes (descritor </w:t>
            </w:r>
            <w:r w:rsidR="00D706F8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CC12-2.1)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3 da pág. 18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1 da pág. 18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1 da pág. 18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Princípio da adição (descritor CC12-2.2)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17 e 18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Nestas primeiras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aulas, é fundamental que o professor perceba se os alunos reali</w:t>
            </w:r>
            <w:r w:rsidR="00F30341" w:rsidRPr="00FF4EFF"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casa. Nesse sentido, sugere-se que, de vez em quando, faça uma ronda de observação efetiva dos cadernos dos alunos como forma de lhes mostrar uma real </w:t>
            </w:r>
            <w:r w:rsidR="009D336F" w:rsidRPr="00FF4EF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6F8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 Tarefa 1) e depois recolher alguns (+/</w:t>
            </w:r>
            <w:r w:rsidR="00F30341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19 a 21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683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Exemplo</w:t>
            </w:r>
            <w:r w:rsidR="001E4DF8" w:rsidRPr="00FF4EFF">
              <w:rPr>
                <w:rFonts w:ascii="Times New Roman" w:hAnsi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1 a 3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 xml:space="preserve"> das págs. 17 e 18, T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arefa 1 da pág. 18 e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 1 da pág. 18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EA29E6" w:rsidRPr="00FF4EFF">
              <w:rPr>
                <w:rFonts w:ascii="Times New Roman" w:hAnsi="Times New Roman"/>
                <w:sz w:val="20"/>
                <w:szCs w:val="20"/>
              </w:rPr>
              <w:t>sugerir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deve recordar o conceito de cardinal e de bijeção de um conjunto sobre outro.</w:t>
            </w:r>
          </w:p>
        </w:tc>
      </w:tr>
    </w:tbl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F303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6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591FC" wp14:editId="1DCE649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91FC" id="Caixa de texto 6" o:spid="_x0000_s1031" type="#_x0000_t202" style="position:absolute;margin-left:-5.05pt;margin-top:4.65pt;width:436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G4QiHJ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Cardinal do produto de dois conjuntos. </w:t>
            </w:r>
          </w:p>
          <w:p w:rsidR="002767D1" w:rsidRPr="00FF4EFF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Técnicas básicas de 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contagem: p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rincípio da </w:t>
            </w:r>
            <w:r w:rsidR="00F145D5" w:rsidRPr="00FF4EF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ultiplicação.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4 da pág. 19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Princípio da </w:t>
            </w:r>
            <w:r w:rsidR="00C90455" w:rsidRPr="00FF4EF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ultiplicação (descritor CC12-2.3)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2 da pág. 19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5 da pág. 20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Princípio </w:t>
            </w:r>
            <w:r w:rsidR="00C90455" w:rsidRPr="00FF4EF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undamental da contagem.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3 da pág. 20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1 da pág. 21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19 a 21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ED2DB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que possam ter suscitado maiores dificuldades aos alunos</w:t>
            </w:r>
            <w:r w:rsidR="002767D1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21 a 23.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755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Exemplos 4 e 5 das págs.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19 e 20,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cício resolvido 1 da pág. 21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2 e 3 das págs. 19 e 20.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EA2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EA29E6" w:rsidRPr="00FF4EFF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F303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7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69C73" wp14:editId="3CDCB13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3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9C73" id="Caixa de texto 7" o:spid="_x0000_s1032" type="#_x0000_t202" style="position:absolute;margin-left:-5.05pt;margin-top:4.65pt;width:436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WZmKM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Técnicas básicas de contagem: </w:t>
            </w:r>
            <w:r w:rsidR="00C90455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rranjos completos ou com repetição e arranjos sem repetição.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2 da pág. 21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Arranjos com repetição de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elementos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(descritor CC12-2.4)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6 da pág. 22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4 a 7 das pág</w:t>
            </w:r>
            <w:r w:rsidR="00C90455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21 e 22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3 da pág. 23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Arranjos sem repetição de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elementos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(descritor CC12-2.8)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7 da pág. 23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2 da pág. 23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8 e 9 da pág. 23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21 a 23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 w:rsidR="00C90455" w:rsidRPr="00FF4E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C9045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É fundamental que, por vezes, o professor execute um ou outro trabalho de casa que a maioria dos alunos efetuou e solicite que um dos alunos que realizaram o TPC o registe no quadro</w:t>
            </w:r>
            <w:r w:rsidR="00681AAC" w:rsidRPr="00FF4EFF"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 w:rsidR="00681AAC" w:rsidRPr="00FF4EFF"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modelar os colegas e mostrar que </w:t>
            </w:r>
            <w:r w:rsidR="002612A6" w:rsidRPr="00FF4EFF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TPC pode e deve ser encarado pelos alunos como um</w:t>
            </w:r>
            <w:r w:rsidR="00681AAC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050B7F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050B7F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D706F8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24 e 25.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Solicitar aos alunos que tragam a sua calculadora nas próximas aulas.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825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Ex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emplos 6 e 7 das págs. 22 e 23,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 xml:space="preserve"> Tarefa 2 da pág. 23,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xercícios resolvidos 2 e 3 das págs. 21 e 23 e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4 a 9 das págs. 21 a 23.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FE701A" w:rsidRPr="00FF4EFF">
              <w:rPr>
                <w:rFonts w:ascii="Times New Roman" w:hAnsi="Times New Roman"/>
                <w:sz w:val="20"/>
                <w:szCs w:val="20"/>
              </w:rPr>
              <w:t>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d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01A" w:rsidRPr="00FF4EF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O professor pode também propor 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deve so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>licitar aos alunos que levem as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suas calculadoras gráficas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 xml:space="preserve"> para a aula,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de modo a poder aferir do grau de desempenho 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 xml:space="preserve">que têm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com essa tecnologia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bem 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>c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omo motivar o seu uso para a resolução de algumas fases de 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>p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roblemas propostos.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FE701A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8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71864" wp14:editId="4EBFA1D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1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71864" id="Caixa de texto 10" o:spid="_x0000_s1033" type="#_x0000_t202" style="position:absolute;margin-left:-5.05pt;margin-top:4.65pt;width:436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Técnicas básicas de contagem: </w:t>
            </w:r>
            <w:r w:rsidR="00050B7F" w:rsidRPr="00FF4EFF">
              <w:rPr>
                <w:rFonts w:ascii="Times New Roman" w:hAnsi="Times New Roman"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atorial. Permutações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Permutações (descritor CC12-2.6)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Fatorial de zero (descritor CC12-2.7)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8 da pág. 24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Número de arranjos simples (descritor CC12-2.8)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10 e 11 da pág. 24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4 da pág. 25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12 a 14 da pág. 25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24 e 25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ED2DB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que possam ter suscitado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9D5328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C23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13FF" w:rsidRPr="00FF4EFF">
              <w:rPr>
                <w:rFonts w:ascii="Times New Roman" w:hAnsi="Times New Roman" w:cs="Times New Roman"/>
                <w:sz w:val="20"/>
                <w:szCs w:val="20"/>
              </w:rPr>
              <w:t>os E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xercícios 13 e/ou 14) e depois recolher alguns (+/</w:t>
            </w:r>
            <w:r w:rsidR="00FE701A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9D5328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9D5328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9D5328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26 e 27.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194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Exemplo 8 da pág. 24,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cício resolvido 4 da pág. 25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10 a 14 das págs. 24 e 25.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FE701A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d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701A" w:rsidRPr="00FF4EF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pode propor exercí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EA2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EA29E6" w:rsidRPr="00FF4EFF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FE701A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9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1D76F" wp14:editId="49A2749F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D76F" id="Caixa de texto 12" o:spid="_x0000_s1034" type="#_x0000_t202" style="position:absolute;margin-left:-5.05pt;margin-top:4.65pt;width:436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MAbs1GgAgAA2g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Técnicas básicas de contagem: 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>p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ermutações com repetições.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9 da pág. 26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3 da pág. 26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15 e 16 da pág. 26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5 da pág. 27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17 a 19 da pág. 27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26 e 27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ED2DB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que possam ter suscitado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9D5328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5328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13FF" w:rsidRPr="00FF4EFF">
              <w:rPr>
                <w:rFonts w:ascii="Times New Roman" w:hAnsi="Times New Roman" w:cs="Times New Roman"/>
                <w:sz w:val="20"/>
                <w:szCs w:val="20"/>
              </w:rPr>
              <w:t>os E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xercícios 18 ou 19</w:t>
            </w:r>
            <w:r w:rsidR="005F6E1E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ou outros) e depois recolher alguns (+/</w:t>
            </w:r>
            <w:r w:rsidR="00FE701A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</w:t>
            </w:r>
            <w:r w:rsidR="00582B8A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ação dos exercícios d</w:t>
            </w:r>
            <w:r w:rsidR="00FE701A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secção</w:t>
            </w:r>
            <w:r w:rsidR="00582B8A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2B8A"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Avaliar c</w:t>
            </w: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582B8A"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primeiro bloco de conteúdos do 12.º ano e tomar medidas para que sejam ultrapassadas rapidamente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9D5328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9D5328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9D5328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28 e 29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039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Exemplo 9, Tarefa 3, Exercício resolvido 5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15 a 19 das págs. 26 e 27.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FE701A" w:rsidRPr="00FF4EFF">
              <w:rPr>
                <w:rFonts w:ascii="Times New Roman" w:hAnsi="Times New Roman"/>
                <w:sz w:val="20"/>
                <w:szCs w:val="20"/>
              </w:rPr>
              <w:t>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d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="00FE701A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O professor pode também </w:t>
            </w:r>
            <w:r w:rsidR="00EA29E6" w:rsidRPr="00FF4EFF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9D5328" w:rsidRPr="00FF4EFF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9D5328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231D76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10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0D38C" wp14:editId="35A08F4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D38C" id="Caixa de texto 14" o:spid="_x0000_s1035" type="#_x0000_t202" style="position:absolute;margin-left:-5.05pt;margin-top:4.65pt;width:436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e0nwIAANo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+SvXtJ8CAADa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Número de subconjuntos de um conjunto finito. Técnicas básicas de contagem: Combinações.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2"/>
        <w:gridCol w:w="281"/>
        <w:gridCol w:w="4523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Número de subconjuntos de um conjunto finito (descritor CC12-2.5)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10 da pág. 28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4 da pág. 28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20 da pág. 28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Combinações de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elementos</w:t>
            </w:r>
            <w:r w:rsidR="002A7504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p </m:t>
              </m:r>
            </m:oMath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(descritor CC12-2.9)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11 da pág. 29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ED5A2E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21 e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22 da pág. 2</w:t>
            </w:r>
            <w:r w:rsidR="00EC538E" w:rsidRPr="00FF4E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28 e 29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150444" w:rsidRPr="00FF4EFF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2A7504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a Tarefa 4</w:t>
            </w:r>
            <w:r w:rsidR="005F6E1E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ou outro) e depois recolher alguns (+/</w:t>
            </w:r>
            <w:r w:rsidR="00231D76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2A7504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2A7504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30 a 32.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121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Tarefa 4 da pág. 28,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xempl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os 10 e 11 das págs. 28 e 29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20 a 22 das págs. 28 e 29.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d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EA29E6" w:rsidRPr="00FF4EFF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11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491F1" wp14:editId="237FC8E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91F1" id="Caixa de texto 15" o:spid="_x0000_s1036" type="#_x0000_t202" style="position:absolute;margin-left:-5.05pt;margin-top:4.65pt;width:436pt;height:5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Técnicas básicas de contagem: </w:t>
            </w:r>
            <w:r w:rsidR="002A7504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c</w:t>
            </w: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ombinações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. Utilização da calculadora no cálculo combinatório.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20"/>
        <w:gridCol w:w="281"/>
        <w:gridCol w:w="451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6 da pág. 30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5 da pág. 30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23 e 24 da pág. 30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Acompanhamento das instruções apresentadas nas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31 e 32 do </w:t>
            </w:r>
            <w:r w:rsidR="00C652A1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sobre a utilização da calculadora no cálculo combinatório.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25 da pág. 32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30 a 32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É fundamental que, por vezes, o professor execute um ou outro trabalho de casa que a maioria dos alunos efetuou e solicite que um dos alunos que realizaram o TPC o registe no quadro. Desta forma, procura modelar os colegas e mostrar que </w:t>
            </w:r>
            <w:r w:rsidR="00EC538E" w:rsidRPr="00FF4EFF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TPC pode e deve ser encarado pelos alunos como um meio de promoção e apoio por parte do professor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 pág.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2A7504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31 e 32.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424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Exercício resolvido 6, T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arefa 5 e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23 a 25 das págs. 30 e 32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ecionar alguns dos exercícios </w:t>
            </w:r>
            <w:r w:rsidR="001E4DF8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d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pod</w:t>
            </w:r>
            <w:r w:rsidR="00EA29E6" w:rsidRPr="00FF4EFF">
              <w:rPr>
                <w:rFonts w:ascii="Times New Roman" w:hAnsi="Times New Roman"/>
                <w:sz w:val="20"/>
                <w:szCs w:val="20"/>
              </w:rPr>
              <w:t>e também sugerir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É importante que os alunos revelem nesta altura um grau de proficiência elevado na utilização da calculadora no cálculo combinatório.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12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A432A" wp14:editId="53FFA3E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432A" id="Caixa de texto 17" o:spid="_x0000_s1037" type="#_x0000_t202" style="position:absolute;margin-left:-5.05pt;margin-top:4.65pt;width:436pt;height: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de contagem</w:t>
            </w:r>
            <w:r w:rsidR="00733880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Simplificar expressões envolvendo fatoriais, arranjos e combinações (descritor CC12-2.10)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Resolver problemas de contagem envolvendo arranjos e combinações (descritor CC12-4.2)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7 da pág. 33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26 e 27 da pág. 33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pág. 33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que possam ter suscitado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2A7504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2A7504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2A7504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34.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951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Exercício resolvido 7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26 e 27 da pág. 33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d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EA29E6" w:rsidRPr="00FF4EFF">
              <w:rPr>
                <w:rFonts w:ascii="Times New Roman" w:hAnsi="Times New Roman"/>
                <w:sz w:val="20"/>
                <w:szCs w:val="20"/>
              </w:rPr>
              <w:t>sugerir 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13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EF83C" wp14:editId="37C5D53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EF83C" id="Caixa de texto 18" o:spid="_x0000_s1038" type="#_x0000_t202" style="position:absolute;margin-left:-5.05pt;margin-top:4.65pt;width:436pt;height: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m0HCGJ8CAADb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de contagem</w:t>
            </w:r>
            <w:r w:rsidR="00733880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Resolver problemas de contagem envolvendo arranjos e combinações (descritor CC12-4.2)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8 da pág. 34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28 a 30 da pág. 34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pág. 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150444" w:rsidRPr="00FF4EFF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EC538E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D706F8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947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Exercícios resolvidos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8 e 9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28 a 31</w:t>
            </w:r>
            <w:r w:rsidR="00D706F8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da pág. 34.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d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a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</w:rPr>
        <w:br w:type="page"/>
      </w: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14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6017E1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05F8A" wp14:editId="2CAE077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5F8A" id="Caixa de texto 19" o:spid="_x0000_s1039" type="#_x0000_t202" style="position:absolute;margin-left:-5.05pt;margin-top:4.65pt;width:436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JLtmj2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de contagem</w:t>
            </w:r>
            <w:r w:rsidR="00733880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Resolver problemas de contagem envolvendo arranjos e combinações (descritor CC12-4.2)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9 da pág. 35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31 da pág. 35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pág. 35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É fundamental que o professor perceba se os alunos </w:t>
            </w:r>
            <w:r w:rsidR="00EC538E" w:rsidRPr="00FF4EFF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casa. Nesse sentido, sugere-se que, de vez em quando, faça uma ronda de observação efetiva dos cadernos dos alunos como forma de lhes mostrar uma real </w:t>
            </w:r>
            <w:r w:rsidR="009D336F" w:rsidRPr="00FF4EF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7550FC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</w:t>
            </w:r>
            <w:r w:rsidR="00733880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097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Exercício resolvido 9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 31 da pág. 35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D3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32359" w:rsidRPr="00FF4EFF">
              <w:rPr>
                <w:rFonts w:ascii="Times New Roman" w:hAnsi="Times New Roman"/>
                <w:sz w:val="20"/>
                <w:szCs w:val="20"/>
              </w:rPr>
              <w:t>sugerir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7550FC" w:rsidRPr="00FF4EFF" w:rsidRDefault="007550FC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15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0AA35" wp14:editId="366E8E84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AA35" id="_x0000_s1040" type="#_x0000_t202" style="position:absolute;margin-left:-5.05pt;margin-top:4.65pt;width:436pt;height:5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zS1U+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factos elementares da combinatória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envolvendo arranjos e combinações.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1"/>
        <w:gridCol w:w="281"/>
        <w:gridCol w:w="4524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</w:t>
            </w:r>
            <w:r w:rsidR="003241C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(descritor CC12-4.2)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735E59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="00735E59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36 a 39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É fundamental que, por vezes, o professor execute um ou outro trabalho de casa que a maioria dos alunos efetuou e solicite que um dos alunos que realizaram o TPC o registe no quadro. Desta forma, procura modelar os colegas e mostrar que </w:t>
            </w:r>
            <w:r w:rsidR="00EC538E" w:rsidRPr="00FF4EFF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TPC pode e deve ser encarado pelos alunos como um meio de promoção e apoio por parte do professor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36 a 39.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735E59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40 e 41.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039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="00735E59" w:rsidRPr="00FF4E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36 a 39 e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ainda não propostos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ou para trabalho autónomo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2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32359" w:rsidRPr="00FF4EFF">
              <w:rPr>
                <w:rFonts w:ascii="Times New Roman" w:hAnsi="Times New Roman"/>
                <w:sz w:val="20"/>
                <w:szCs w:val="20"/>
              </w:rPr>
              <w:t>sugerir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16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E40EF" wp14:editId="1CEDE8A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40EF" id="_x0000_s1041" type="#_x0000_t202" style="position:absolute;margin-left:-5.05pt;margin-top:4.65pt;width:436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WCoAIAANo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EEAxYKgAgAA2g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o triângulo de Pascal e o binómio de Newton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Propriedades das combinações</w:t>
            </w:r>
            <w:r w:rsidR="00733880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5"/>
        <w:gridCol w:w="281"/>
        <w:gridCol w:w="452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1 da pág. 40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1 e 2 da pág. 40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D911E7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PrePr>
                <m:sub/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n-p</m:t>
                          </m:r>
                        </m:sub>
                      </m:sSub>
                    </m:e>
                  </m:sPre>
                </m:e>
              </m:sPre>
            </m:oMath>
            <w:r w:rsidR="001E4DF8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escritor CC12-3.1)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D911E7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k=0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  <m:e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sup>
                      </m:sSup>
                    </m:e>
                  </m:sPre>
                </m:e>
              </m:nary>
            </m:oMath>
            <w:r w:rsidR="001E4DF8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(d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escritor (CC12-3.2)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3 a 6 da pág. 41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="003241CE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 40 e 41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150444" w:rsidRPr="00FF4EFF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48 a 51.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3241CE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41.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203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Exemplo 1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1 a 6 das pág</w:t>
            </w:r>
            <w:r w:rsidR="006D6D08" w:rsidRPr="00FF4EFF">
              <w:rPr>
                <w:rFonts w:ascii="Times New Roman" w:hAnsi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. 40 e 41.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selecionar alguns dos ex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48 a 51 e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O professor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17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2B0EB" wp14:editId="784A234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2B0EB" id="_x0000_s1042" type="#_x0000_t202" style="position:absolute;margin-left:-5.05pt;margin-top:4.65pt;width:436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cYoQIAANo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J/RcY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o triângulo de Pascal e o binómio de Newton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Fórmula de Pascal</w:t>
            </w:r>
            <w:r w:rsidR="00733880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6"/>
        <w:gridCol w:w="281"/>
        <w:gridCol w:w="4519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1 da pág. 42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2 da pág. 42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Fórmula de Pascal: </w:t>
            </w:r>
            <m:oMath>
              <m:sPre>
                <m:sPre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PrePr>
                <m:sub/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n+1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p+1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=</m:t>
                  </m:r>
                  <m:sPre>
                    <m:sPre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p</m:t>
                          </m:r>
                        </m:sub>
                      </m:sSub>
                    </m:e>
                  </m:sPre>
                </m:e>
              </m:sPre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sPre>
                <m:sPre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PrePr>
                <m:sub/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p+1</m:t>
                      </m:r>
                    </m:sub>
                  </m:sSub>
                </m:e>
              </m:sPre>
            </m:oMath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3 da pág. 42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7 a 11 da pág. 42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pág. 42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3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É fundamental que, por vezes, o professor execute um ou outro trabalho de casa que a maioria dos alunos efetuou e solicite que um dos alunos que realizaram o TPC o registe no quadro. Desta forma, procura modelar os colegas e mostrar que </w:t>
            </w:r>
            <w:r w:rsidR="00EC538E" w:rsidRPr="00FF4EFF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TPC pode e deve ser encarado pelos alunos como um meio de promoção e apoio por parte do professor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48 a 51.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3241CE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43 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  <w:r w:rsidR="00733880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039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41CE" w:rsidRPr="00FF4EFF">
              <w:rPr>
                <w:rFonts w:ascii="Times New Roman" w:hAnsi="Times New Roman"/>
                <w:sz w:val="20"/>
                <w:szCs w:val="20"/>
              </w:rPr>
              <w:t>Tarefa 1,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 xml:space="preserve"> Exemplos 2 e 3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7 a 11 da pág. 42</w:t>
            </w:r>
            <w:r w:rsidR="00733880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48 a 51 e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O professor pode também </w:t>
            </w:r>
            <w:r w:rsidR="00D32359" w:rsidRPr="00FF4EFF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exercício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EC538E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18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92B98" wp14:editId="5F4A525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2B98" id="_x0000_s1043" type="#_x0000_t202" style="position:absolute;margin-left:-5.05pt;margin-top:4.65pt;width:436pt;height: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7toek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="003241CE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o triângulo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 Pascal e o binómio de Newton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Triângulo de Pascal</w:t>
            </w:r>
            <w:r w:rsidR="005A790C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Triângulo de Pascal (descritor </w:t>
            </w:r>
            <w:r w:rsidR="003241C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CC12-3.3)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4 da pág. 43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12 da pág. 43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1 da pág. 44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eastAsia="Times New Roman" w:hAnsi="Times New Roman" w:cs="Times New Roman"/>
                <w:sz w:val="20"/>
                <w:szCs w:val="20"/>
              </w:rPr>
              <w:t>Tarefa 2 da pág. 44</w:t>
            </w:r>
            <w:r w:rsidR="005A790C" w:rsidRPr="00FF4E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13 a 17 da pág. 44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43 e 44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150444" w:rsidRPr="00FF4EFF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3241CE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1C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13FF" w:rsidRPr="00FF4EFF">
              <w:rPr>
                <w:rFonts w:ascii="Times New Roman" w:hAnsi="Times New Roman" w:cs="Times New Roman"/>
                <w:sz w:val="20"/>
                <w:szCs w:val="20"/>
              </w:rPr>
              <w:t>a Tarefa 2 e/ou os E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xercícios 15 ou 16) e depois recolher alguns (+/</w:t>
            </w:r>
            <w:r w:rsidR="00EC538E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48 a 51.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B9584E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44.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243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Exemplo 4 da pág. 43,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T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arefa 2 da pág. 44,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xercício resolvido 1 da pág. 44 e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12 a 17 das págs. 43 e 44.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48 a 51 e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EC538E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D323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32359" w:rsidRPr="00FF4EFF">
              <w:rPr>
                <w:rFonts w:ascii="Times New Roman" w:hAnsi="Times New Roman"/>
                <w:sz w:val="20"/>
                <w:szCs w:val="20"/>
              </w:rPr>
              <w:t>sugerir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6F15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19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5B191" wp14:editId="29B9D8F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B191" id="_x0000_s1044" type="#_x0000_t202" style="position:absolute;margin-left:-5.05pt;margin-top:4.65pt;width:436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vJFJF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o triângulo de Pascal e o binómio de Newton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Binómio de Newton</w:t>
            </w:r>
            <w:r w:rsidR="005A790C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Tarefa 3 da pág. 45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5 da pág. 45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18 da pág. 45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Binómio</w:t>
            </w:r>
            <w:r w:rsidR="00763377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de Newton (d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escritor </w:t>
            </w:r>
            <w:r w:rsidR="00B9584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CC12-3.4).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 6 da pág. 46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19 a 21 da pág. 46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45 e 46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2"/>
        <w:gridCol w:w="281"/>
        <w:gridCol w:w="4533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É fundamental que, por vezes, o professor execute um ou outro trabalho de casa que a maioria dos alunos efetuou e solicite que um dos alunos que realizaram o TPC o registe no quadro. Desta forma, procura modelar os colegas e mostrar que </w:t>
            </w:r>
            <w:r w:rsidR="006F1541" w:rsidRPr="00FF4EFF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TPC pode e deve ser encarado pelos alunos como um meio de promoção e apoio por parte do professor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B9584E" w:rsidRPr="00FF4E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84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13FF" w:rsidRPr="00FF4EFF"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arefa 3 e/ou </w:t>
            </w:r>
            <w:r w:rsidR="00B9584E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os </w:t>
            </w:r>
            <w:r w:rsidR="003913FF" w:rsidRPr="00FF4EF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xercício</w:t>
            </w:r>
            <w:r w:rsidR="00B9584E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20 ou 21) e depois recolher alguns (+/</w:t>
            </w:r>
            <w:r w:rsidR="006F1541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48 a 51.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B9584E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47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233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Tarefa 3 da pág. 45,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xem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plos 5 e 6 das págs. 45 e 46 e 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18 a 21 das págs. 45 e 46.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6F1541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48 a 51 e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6F1541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O professor pode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O professor pode também </w:t>
            </w:r>
            <w:r w:rsidR="00D32359" w:rsidRPr="00FF4EFF">
              <w:rPr>
                <w:rFonts w:ascii="Times New Roman" w:hAnsi="Times New Roman"/>
                <w:sz w:val="20"/>
                <w:szCs w:val="20"/>
              </w:rPr>
              <w:t>sugerir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6F15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20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5A55E" wp14:editId="0E65E9F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A55E" id="_x0000_s1045" type="#_x0000_t202" style="position:absolute;margin-left:-5.05pt;margin-top:4.65pt;width:436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HW/C+Z8CAADa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Conhecer o triângulo de Pascal e o binómio de Newton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Binómio de Newton</w:t>
            </w:r>
            <w:r w:rsidR="005A790C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Exemplo</w:t>
            </w:r>
            <w:r w:rsidR="00B9584E" w:rsidRPr="00FF4E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7 e 8 da pág. 47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 resolvido 3 da pág. 47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Exercícios 22 a 26 da pág. 47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pág. 47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trabalho 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Ficha de trabalho 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No início da aula, esclarecer dúvidas da resolução dos exercícios que </w:t>
            </w:r>
            <w:r w:rsidR="00150444" w:rsidRPr="00FF4EFF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48 a 51.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B9584E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77.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2169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Exemplo</w:t>
            </w:r>
            <w:r w:rsidR="00B9584E" w:rsidRPr="00FF4EFF">
              <w:rPr>
                <w:rFonts w:ascii="Times New Roman" w:hAnsi="Times New Roman"/>
                <w:sz w:val="20"/>
                <w:szCs w:val="20"/>
              </w:rPr>
              <w:t>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7 e 8,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xercício resolvido 3 e </w:t>
            </w:r>
            <w:r w:rsidR="003913FF" w:rsidRPr="00FF4EFF">
              <w:rPr>
                <w:rFonts w:ascii="Times New Roman" w:hAnsi="Times New Roman"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xercícios 22 a 26 da pág. 47</w:t>
            </w:r>
            <w:r w:rsidR="00B9584E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6F1541" w:rsidRPr="00FF4EF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48 a 51 e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6F1541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ssor deve propor 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3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32359" w:rsidRPr="00FF4EFF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E87B23" w:rsidRPr="00FF4EFF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E87B23" w:rsidRPr="00FF4EF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icha de trabalho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lastRenderedPageBreak/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6F15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21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E0C0F" wp14:editId="59B19F6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0C0F" id="_x0000_s1046" type="#_x0000_t202" style="position:absolute;margin-left:-5.05pt;margin-top:4.65pt;width:436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3dvrbZ8CAADa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Resolver problemas de cálculo combinatório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de cálculo combinatório.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</w:t>
            </w:r>
            <w:r w:rsidR="003116B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(descritor CC12-4)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54 a 61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38609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 e</w:t>
            </w:r>
            <w:r w:rsidR="002767D1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xame 1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3116B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62 e 63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54 a 63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Avalio o meu sucesso 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O professor deve solicitar, nos 10 a 15 minutos finais, a resolução de exercícios do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6F1541" w:rsidRPr="00FF4EFF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</w:t>
            </w:r>
            <w:r w:rsidR="003116BE"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 a 61.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Preparação para o </w:t>
            </w:r>
            <w:r w:rsidR="00386096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xame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62 e 63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O professor deve selecionar alguns dos exercícios ainda não propostos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6F1541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 w:rsidR="003116BE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ass</w:t>
            </w:r>
            <w:r w:rsidR="00867100" w:rsidRPr="00FF4EFF">
              <w:rPr>
                <w:rFonts w:ascii="Times New Roman" w:hAnsi="Times New Roman"/>
                <w:sz w:val="20"/>
                <w:szCs w:val="20"/>
              </w:rPr>
              <w:t xml:space="preserve">im como propor a realização da </w:t>
            </w:r>
            <w:r w:rsidR="00867100" w:rsidRPr="00FF4EF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reparação para o exame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62 e 63.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pode também propor a resolução de exercí</w:t>
            </w:r>
            <w:r w:rsidR="005A790C" w:rsidRPr="00FF4EFF">
              <w:rPr>
                <w:rFonts w:ascii="Times New Roman" w:hAnsi="Times New Roman"/>
                <w:sz w:val="20"/>
                <w:szCs w:val="20"/>
              </w:rPr>
              <w:t xml:space="preserve">cios do </w:t>
            </w:r>
            <w:r w:rsidR="003116BE" w:rsidRPr="00FF4E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5A790C" w:rsidRPr="00FF4EFF">
              <w:rPr>
                <w:rFonts w:ascii="Times New Roman" w:hAnsi="Times New Roman"/>
                <w:b/>
                <w:sz w:val="20"/>
                <w:szCs w:val="20"/>
              </w:rPr>
              <w:t>valio o meu sucesso 1</w:t>
            </w:r>
            <w:r w:rsidR="005A790C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6F1541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22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CE0F4" wp14:editId="508E9C6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E0F4" id="_x0000_s1047" type="#_x0000_t202" style="position:absolute;margin-left:-5.05pt;margin-top:4.65pt;width:436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Resolver problemas de cálculo combinatório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Resolução de problemas de cálculo combinatório.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</w:t>
            </w:r>
            <w:r w:rsidR="003116B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(descritor CC12-4)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54 a 61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386096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Preparação para o e</w:t>
            </w:r>
            <w:r w:rsidR="002767D1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xame 1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3116BE" w:rsidRPr="00FF4EF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62 e 63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págs. 54 a 63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– Avalio o meu sucesso 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É fundamental que, por vezes, o professor execute um ou outro trabalho de casa que a maioria dos alunos efetuou e solicite que um dos alunos que realizaram o TPC o registe no quadro. Desta forma, procura modelar os colegas e mostrar que </w:t>
            </w:r>
            <w:r w:rsidR="006F1541" w:rsidRPr="00FF4EFF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os TPC pode e deve ser encarado pelos alunos como um meio de promoção e apoio por parte do professor</w:t>
            </w:r>
            <w:r w:rsidR="002767D1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Alguns dos exercícios propostos para a aula/observações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poderão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ser sugeridos como </w:t>
            </w:r>
            <w:r w:rsidR="00091FA3" w:rsidRPr="00FF4EFF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Avalia</w:t>
            </w:r>
            <w:r w:rsidR="003116BE"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ção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das págs. 54 a 61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O professor deve selecionar alguns dos exercícios ainda não propostos 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>da</w:t>
            </w:r>
            <w:r w:rsidR="006F1541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FF4EF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FF4E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págs. 54 a 61 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 w:rsidRPr="00FF4EFF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 w:rsidR="003116BE" w:rsidRPr="00FF4EFF">
              <w:rPr>
                <w:rFonts w:ascii="Times New Roman" w:hAnsi="Times New Roman"/>
                <w:sz w:val="20"/>
                <w:szCs w:val="20"/>
              </w:rPr>
              <w:t>,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ass</w:t>
            </w:r>
            <w:r w:rsidR="00867100" w:rsidRPr="00FF4EFF">
              <w:rPr>
                <w:rFonts w:ascii="Times New Roman" w:hAnsi="Times New Roman"/>
                <w:sz w:val="20"/>
                <w:szCs w:val="20"/>
              </w:rPr>
              <w:t>im como propor a realização da</w:t>
            </w:r>
            <w:r w:rsidR="009A3404" w:rsidRPr="00FF4EF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867100"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7100" w:rsidRPr="00FF4EFF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reparação para o exame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das págs. 62 e 63.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>: O professor pode também propor</w:t>
            </w:r>
            <w:r w:rsidR="003116BE" w:rsidRPr="00FF4EFF">
              <w:rPr>
                <w:rFonts w:ascii="Times New Roman" w:hAnsi="Times New Roman"/>
                <w:sz w:val="20"/>
                <w:szCs w:val="20"/>
              </w:rPr>
              <w:t xml:space="preserve"> a resolução de exercícios do </w:t>
            </w:r>
            <w:r w:rsidR="003116BE" w:rsidRPr="00FF4EFF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valio o m</w:t>
            </w:r>
            <w:r w:rsidR="005A790C" w:rsidRPr="00FF4EFF">
              <w:rPr>
                <w:rFonts w:ascii="Times New Roman" w:hAnsi="Times New Roman"/>
                <w:b/>
                <w:sz w:val="20"/>
                <w:szCs w:val="20"/>
              </w:rPr>
              <w:t>eu sucesso 1</w:t>
            </w:r>
            <w:r w:rsidR="005A790C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9A3404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23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12D1E5" wp14:editId="0F0AF3B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D1E5" id="_x0000_s1048" type="#_x0000_t202" style="position:absolute;margin-left:-5.05pt;margin-top:4.65pt;width:436pt;height: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eEu6z58CAADa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Resolver problemas de cálculo combinatório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990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5A790C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8"/>
        <w:gridCol w:w="281"/>
        <w:gridCol w:w="4517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Ficha de avaliação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ou uma adaptação que o professor considere mais apropriada.  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="Times New Roman" w:hAnsi="Times New Roman"/>
          <w:b/>
          <w:color w:val="000000"/>
          <w:w w:val="63"/>
          <w:sz w:val="38"/>
          <w:szCs w:val="38"/>
          <w:vertAlign w:val="superscript"/>
        </w:rPr>
      </w:pPr>
      <w:r w:rsidRPr="00FF4EFF">
        <w:rPr>
          <w:rFonts w:ascii="Times New Roman" w:hAnsi="Times New Roman"/>
          <w:sz w:val="38"/>
          <w:szCs w:val="38"/>
        </w:rPr>
        <w:t>PLANO</w:t>
      </w:r>
      <w:r w:rsidRPr="00FF4EFF">
        <w:rPr>
          <w:rFonts w:ascii="Times New Roman" w:hAnsi="Times New Roman"/>
          <w:spacing w:val="-24"/>
          <w:sz w:val="38"/>
          <w:szCs w:val="38"/>
        </w:rPr>
        <w:t xml:space="preserve"> </w:t>
      </w:r>
      <w:r w:rsidRPr="00FF4EFF">
        <w:rPr>
          <w:rFonts w:ascii="Times New Roman" w:hAnsi="Times New Roman"/>
          <w:w w:val="95"/>
          <w:sz w:val="38"/>
          <w:szCs w:val="38"/>
        </w:rPr>
        <w:t>DE</w:t>
      </w:r>
      <w:r w:rsidRPr="00FF4EFF">
        <w:rPr>
          <w:rFonts w:ascii="Times New Roman" w:hAnsi="Times New Roman"/>
          <w:spacing w:val="-20"/>
          <w:w w:val="95"/>
          <w:sz w:val="38"/>
          <w:szCs w:val="38"/>
        </w:rPr>
        <w:t xml:space="preserve"> </w:t>
      </w:r>
      <w:r w:rsidRPr="00FF4EFF">
        <w:rPr>
          <w:rFonts w:ascii="Times New Roman" w:hAnsi="Times New Roman"/>
          <w:spacing w:val="-8"/>
          <w:sz w:val="38"/>
          <w:szCs w:val="38"/>
        </w:rPr>
        <w:t>A</w:t>
      </w:r>
      <w:r w:rsidRPr="00FF4EFF">
        <w:rPr>
          <w:rFonts w:ascii="Times New Roman" w:hAnsi="Times New Roman"/>
          <w:sz w:val="38"/>
          <w:szCs w:val="38"/>
        </w:rPr>
        <w:t>ULA</w:t>
      </w:r>
      <w:r w:rsidRPr="00FF4EFF">
        <w:rPr>
          <w:rFonts w:ascii="Times New Roman" w:hAnsi="Times New Roman"/>
          <w:spacing w:val="-9"/>
          <w:sz w:val="38"/>
          <w:szCs w:val="38"/>
        </w:rPr>
        <w:t xml:space="preserve"> </w:t>
      </w:r>
      <w:r w:rsidRPr="00FF4EFF">
        <w:rPr>
          <w:rFonts w:ascii="Times New Roman" w:hAnsi="Times New Roman"/>
          <w:color w:val="000000"/>
          <w:sz w:val="38"/>
          <w:szCs w:val="38"/>
        </w:rPr>
        <w:t>N.</w:t>
      </w:r>
      <w:r w:rsidR="009A3404" w:rsidRPr="00FF4EFF">
        <w:rPr>
          <w:rFonts w:ascii="Times New Roman" w:hAnsi="Times New Roman"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color w:val="000000"/>
          <w:sz w:val="38"/>
          <w:szCs w:val="38"/>
        </w:rPr>
        <w:t xml:space="preserve"> 24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Matemática A 12.</w:t>
      </w:r>
      <w:r w:rsidR="008F657A" w:rsidRPr="00FF4EFF">
        <w:rPr>
          <w:rFonts w:ascii="Times New Roman" w:hAnsi="Times New Roman"/>
          <w:b/>
          <w:color w:val="000000"/>
          <w:sz w:val="38"/>
          <w:szCs w:val="38"/>
        </w:rPr>
        <w:t>°</w:t>
      </w:r>
      <w:r w:rsidRPr="00FF4EFF">
        <w:rPr>
          <w:rFonts w:ascii="Times New Roman" w:hAnsi="Times New Roman"/>
          <w:b/>
          <w:color w:val="000000"/>
          <w:sz w:val="38"/>
          <w:szCs w:val="38"/>
        </w:rPr>
        <w:t xml:space="preserve"> ano</w:t>
      </w:r>
    </w:p>
    <w:p w:rsidR="002767D1" w:rsidRPr="00FF4EFF" w:rsidRDefault="002767D1" w:rsidP="002767D1">
      <w:pPr>
        <w:rPr>
          <w:rFonts w:ascii="Times New Roman" w:hAnsi="Times New Roman"/>
        </w:rPr>
      </w:pPr>
      <w:r w:rsidRPr="00FF4EF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39B4D" wp14:editId="00D9B63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9B4D" id="_x0000_s1049" type="#_x0000_t202" style="position:absolute;margin-left:-5.05pt;margin-top:4.65pt;width:436pt;height:5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Vs5g3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Pr="00FF4EFF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FF4EFF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FF4EFF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Cálculo combinatório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Resolver problemas de cálculo combinatório </w:t>
            </w:r>
          </w:p>
          <w:p w:rsidR="002767D1" w:rsidRPr="00FF4EFF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FF4EFF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Sumário</w:t>
            </w:r>
          </w:p>
        </w:tc>
      </w:tr>
      <w:tr w:rsidR="002767D1" w:rsidRPr="00FF4EFF" w:rsidTr="002E6A63">
        <w:tc>
          <w:tcPr>
            <w:tcW w:w="8720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5A790C" w:rsidRPr="00FF4E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FF4EFF" w:rsidRDefault="002767D1" w:rsidP="002767D1">
      <w:pPr>
        <w:rPr>
          <w:rFonts w:ascii="Times New Roman" w:hAnsi="Times New Roman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0"/>
        <w:gridCol w:w="281"/>
        <w:gridCol w:w="4525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Recursos disponíveis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1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1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FF4EFF" w:rsidRDefault="00091FA3" w:rsidP="002E6A6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TPC</w:t>
            </w:r>
          </w:p>
        </w:tc>
      </w:tr>
      <w:tr w:rsidR="002767D1" w:rsidRPr="00FF4EFF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FF4EFF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6D6D08" w:rsidRPr="00FF4EFF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FF4EFF">
              <w:rPr>
                <w:rFonts w:ascii="Times New Roman" w:hAnsi="Times New Roman" w:cs="Times New Roman"/>
                <w:sz w:val="20"/>
                <w:szCs w:val="20"/>
              </w:rPr>
              <w:t xml:space="preserve"> 67 a 70</w:t>
            </w:r>
            <w:r w:rsidR="005A790C" w:rsidRPr="00FF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Pr="00FF4EFF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FF4EFF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FF4EFF" w:rsidRDefault="002767D1" w:rsidP="002E6A63">
            <w:pPr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Observações</w:t>
            </w:r>
          </w:p>
        </w:tc>
      </w:tr>
      <w:tr w:rsidR="002767D1" w:rsidRPr="00FF4EFF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F4EFF">
              <w:rPr>
                <w:rFonts w:ascii="Times New Roman" w:hAnsi="Times New Roman"/>
                <w:b/>
                <w:sz w:val="20"/>
                <w:szCs w:val="20"/>
              </w:rPr>
              <w:t>Ficha de avaliação 1</w:t>
            </w: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ou uma adaptação que o professor considere mais apropriada</w:t>
            </w:r>
            <w:r w:rsidR="005A790C" w:rsidRPr="00FF4EF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F4EF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EFF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AD0BB0" w:rsidRPr="00FF4EFF" w:rsidRDefault="00AD0BB0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</w:p>
    <w:p w:rsidR="002767D1" w:rsidRPr="00FF4EFF" w:rsidRDefault="002767D1" w:rsidP="002767D1">
      <w:pPr>
        <w:rPr>
          <w:rFonts w:ascii="Times New Roman" w:hAnsi="Times New Roman"/>
        </w:rPr>
      </w:pPr>
      <w:bookmarkStart w:id="0" w:name="_GoBack"/>
      <w:bookmarkEnd w:id="0"/>
    </w:p>
    <w:sectPr w:rsidR="002767D1" w:rsidRPr="00FF4EFF" w:rsidSect="002F378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E7" w:rsidRDefault="00D911E7" w:rsidP="003F3C5E">
      <w:pPr>
        <w:spacing w:after="0" w:line="240" w:lineRule="auto"/>
      </w:pPr>
      <w:r>
        <w:separator/>
      </w:r>
    </w:p>
  </w:endnote>
  <w:endnote w:type="continuationSeparator" w:id="0">
    <w:p w:rsidR="00D911E7" w:rsidRDefault="00D911E7" w:rsidP="003F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5E" w:rsidRPr="00B81604" w:rsidRDefault="003F3C5E">
    <w:pPr>
      <w:pStyle w:val="Rodap"/>
      <w:rPr>
        <w:rFonts w:ascii="Times New Roman" w:hAnsi="Times New Roman"/>
      </w:rPr>
    </w:pPr>
    <w:r w:rsidRPr="00B81604">
      <w:rPr>
        <w:rFonts w:ascii="Times New Roman" w:hAnsi="Times New Roman"/>
        <w:sz w:val="20"/>
      </w:rPr>
      <w:t xml:space="preserve">DIMENSÕES • Matemática </w:t>
    </w:r>
    <w:r w:rsidR="00E90309">
      <w:rPr>
        <w:rFonts w:ascii="Times New Roman" w:hAnsi="Times New Roman"/>
        <w:sz w:val="20"/>
      </w:rPr>
      <w:t xml:space="preserve">A </w:t>
    </w:r>
    <w:r w:rsidRPr="00B81604">
      <w:rPr>
        <w:rFonts w:ascii="Times New Roman" w:hAnsi="Times New Roman"/>
        <w:sz w:val="20"/>
      </w:rPr>
      <w:t>• 12.º ano © Santillana</w:t>
    </w:r>
    <w:r w:rsidRPr="00B81604">
      <w:rPr>
        <w:rFonts w:ascii="Times New Roman" w:hAnsi="Times New Roman"/>
        <w:sz w:val="20"/>
      </w:rPr>
      <w:tab/>
    </w:r>
    <w:r w:rsidRPr="00B81604">
      <w:rPr>
        <w:rFonts w:ascii="Times New Roman" w:hAnsi="Times New Roman"/>
        <w:sz w:val="20"/>
      </w:rPr>
      <w:tab/>
    </w:r>
    <w:r w:rsidRPr="00B81604">
      <w:rPr>
        <w:rFonts w:ascii="Times New Roman" w:hAnsi="Times New Roman"/>
        <w:sz w:val="20"/>
      </w:rPr>
      <w:tab/>
    </w:r>
    <w:r w:rsidRPr="00B81604">
      <w:rPr>
        <w:rFonts w:ascii="Times New Roman" w:hAnsi="Times New Roman"/>
        <w:sz w:val="20"/>
      </w:rPr>
      <w:fldChar w:fldCharType="begin"/>
    </w:r>
    <w:r w:rsidRPr="00B81604">
      <w:rPr>
        <w:rFonts w:ascii="Times New Roman" w:hAnsi="Times New Roman"/>
        <w:sz w:val="20"/>
      </w:rPr>
      <w:instrText>PAGE   \* MERGEFORMAT</w:instrText>
    </w:r>
    <w:r w:rsidRPr="00B81604">
      <w:rPr>
        <w:rFonts w:ascii="Times New Roman" w:hAnsi="Times New Roman"/>
        <w:sz w:val="20"/>
      </w:rPr>
      <w:fldChar w:fldCharType="separate"/>
    </w:r>
    <w:r w:rsidR="00E90309">
      <w:rPr>
        <w:rFonts w:ascii="Times New Roman" w:hAnsi="Times New Roman"/>
        <w:noProof/>
        <w:sz w:val="20"/>
      </w:rPr>
      <w:t>24</w:t>
    </w:r>
    <w:r w:rsidRPr="00B81604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E7" w:rsidRDefault="00D911E7" w:rsidP="003F3C5E">
      <w:pPr>
        <w:spacing w:after="0" w:line="240" w:lineRule="auto"/>
      </w:pPr>
      <w:r>
        <w:separator/>
      </w:r>
    </w:p>
  </w:footnote>
  <w:footnote w:type="continuationSeparator" w:id="0">
    <w:p w:rsidR="00D911E7" w:rsidRDefault="00D911E7" w:rsidP="003F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1"/>
    <w:multiLevelType w:val="hybridMultilevel"/>
    <w:tmpl w:val="3D52C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087"/>
    <w:multiLevelType w:val="hybridMultilevel"/>
    <w:tmpl w:val="DB82999E"/>
    <w:lvl w:ilvl="0" w:tplc="08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8761716"/>
    <w:multiLevelType w:val="hybridMultilevel"/>
    <w:tmpl w:val="2AB023C0"/>
    <w:lvl w:ilvl="0" w:tplc="E8CC6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D1"/>
    <w:rsid w:val="00025583"/>
    <w:rsid w:val="00042E3E"/>
    <w:rsid w:val="00050B7F"/>
    <w:rsid w:val="00062171"/>
    <w:rsid w:val="00091FA3"/>
    <w:rsid w:val="00094656"/>
    <w:rsid w:val="000B30EC"/>
    <w:rsid w:val="000C33E9"/>
    <w:rsid w:val="00150444"/>
    <w:rsid w:val="001A1A5E"/>
    <w:rsid w:val="001A60CA"/>
    <w:rsid w:val="001E4DF8"/>
    <w:rsid w:val="001F493E"/>
    <w:rsid w:val="002150F5"/>
    <w:rsid w:val="00231D76"/>
    <w:rsid w:val="002524C2"/>
    <w:rsid w:val="002612A6"/>
    <w:rsid w:val="002767D1"/>
    <w:rsid w:val="002852D1"/>
    <w:rsid w:val="002A687C"/>
    <w:rsid w:val="002A7504"/>
    <w:rsid w:val="002B0297"/>
    <w:rsid w:val="002E6A63"/>
    <w:rsid w:val="002F378F"/>
    <w:rsid w:val="003116BE"/>
    <w:rsid w:val="00322AB4"/>
    <w:rsid w:val="003241CE"/>
    <w:rsid w:val="00324BC7"/>
    <w:rsid w:val="00327E29"/>
    <w:rsid w:val="00344420"/>
    <w:rsid w:val="00386096"/>
    <w:rsid w:val="003913FF"/>
    <w:rsid w:val="0039419F"/>
    <w:rsid w:val="003A36CA"/>
    <w:rsid w:val="003E7C92"/>
    <w:rsid w:val="003F3C5E"/>
    <w:rsid w:val="003F70F9"/>
    <w:rsid w:val="004322F7"/>
    <w:rsid w:val="004F1D0B"/>
    <w:rsid w:val="005037E2"/>
    <w:rsid w:val="00503AAF"/>
    <w:rsid w:val="00504E5D"/>
    <w:rsid w:val="00521523"/>
    <w:rsid w:val="00542794"/>
    <w:rsid w:val="00582B8A"/>
    <w:rsid w:val="005A790C"/>
    <w:rsid w:val="005C5300"/>
    <w:rsid w:val="005D437E"/>
    <w:rsid w:val="005F6E1E"/>
    <w:rsid w:val="006017E1"/>
    <w:rsid w:val="00641A81"/>
    <w:rsid w:val="00681AAC"/>
    <w:rsid w:val="006A042D"/>
    <w:rsid w:val="006B27AC"/>
    <w:rsid w:val="006C42E6"/>
    <w:rsid w:val="006D6D08"/>
    <w:rsid w:val="006E15A0"/>
    <w:rsid w:val="006E40F6"/>
    <w:rsid w:val="006F1541"/>
    <w:rsid w:val="0071614F"/>
    <w:rsid w:val="00733880"/>
    <w:rsid w:val="00735E59"/>
    <w:rsid w:val="007550FC"/>
    <w:rsid w:val="00756D3B"/>
    <w:rsid w:val="00763377"/>
    <w:rsid w:val="00763478"/>
    <w:rsid w:val="007A4B98"/>
    <w:rsid w:val="007E707C"/>
    <w:rsid w:val="00801F10"/>
    <w:rsid w:val="00806951"/>
    <w:rsid w:val="00806BA6"/>
    <w:rsid w:val="008374BF"/>
    <w:rsid w:val="00850E98"/>
    <w:rsid w:val="00851FA8"/>
    <w:rsid w:val="00867100"/>
    <w:rsid w:val="00887CDC"/>
    <w:rsid w:val="00891C23"/>
    <w:rsid w:val="008B3637"/>
    <w:rsid w:val="008B56E0"/>
    <w:rsid w:val="008F657A"/>
    <w:rsid w:val="00914CB2"/>
    <w:rsid w:val="009756B1"/>
    <w:rsid w:val="009A3404"/>
    <w:rsid w:val="009B5FB1"/>
    <w:rsid w:val="009C02D1"/>
    <w:rsid w:val="009D1C0F"/>
    <w:rsid w:val="009D2CB8"/>
    <w:rsid w:val="009D336F"/>
    <w:rsid w:val="009D5328"/>
    <w:rsid w:val="00A0484E"/>
    <w:rsid w:val="00A04AE3"/>
    <w:rsid w:val="00A27B51"/>
    <w:rsid w:val="00A60000"/>
    <w:rsid w:val="00A729D4"/>
    <w:rsid w:val="00A74EC6"/>
    <w:rsid w:val="00AD0BB0"/>
    <w:rsid w:val="00AE0FE3"/>
    <w:rsid w:val="00B01ADF"/>
    <w:rsid w:val="00B12134"/>
    <w:rsid w:val="00B1716B"/>
    <w:rsid w:val="00B25C82"/>
    <w:rsid w:val="00B326A1"/>
    <w:rsid w:val="00B65872"/>
    <w:rsid w:val="00B6608B"/>
    <w:rsid w:val="00B81604"/>
    <w:rsid w:val="00B9584E"/>
    <w:rsid w:val="00BA69BB"/>
    <w:rsid w:val="00BC60F9"/>
    <w:rsid w:val="00BD68BA"/>
    <w:rsid w:val="00C00AA4"/>
    <w:rsid w:val="00C030F5"/>
    <w:rsid w:val="00C068C6"/>
    <w:rsid w:val="00C12817"/>
    <w:rsid w:val="00C15B79"/>
    <w:rsid w:val="00C35BD3"/>
    <w:rsid w:val="00C44BC8"/>
    <w:rsid w:val="00C652A1"/>
    <w:rsid w:val="00C90455"/>
    <w:rsid w:val="00CD4594"/>
    <w:rsid w:val="00CE0763"/>
    <w:rsid w:val="00CE1B0F"/>
    <w:rsid w:val="00CF2863"/>
    <w:rsid w:val="00D021EC"/>
    <w:rsid w:val="00D057BC"/>
    <w:rsid w:val="00D32359"/>
    <w:rsid w:val="00D375D6"/>
    <w:rsid w:val="00D706F8"/>
    <w:rsid w:val="00D911E7"/>
    <w:rsid w:val="00D95309"/>
    <w:rsid w:val="00DF2D13"/>
    <w:rsid w:val="00E021C6"/>
    <w:rsid w:val="00E061D4"/>
    <w:rsid w:val="00E104FF"/>
    <w:rsid w:val="00E20BC8"/>
    <w:rsid w:val="00E71897"/>
    <w:rsid w:val="00E86125"/>
    <w:rsid w:val="00E8799F"/>
    <w:rsid w:val="00E87B23"/>
    <w:rsid w:val="00E90309"/>
    <w:rsid w:val="00EA29E6"/>
    <w:rsid w:val="00EA2D39"/>
    <w:rsid w:val="00EC538E"/>
    <w:rsid w:val="00ED2DB6"/>
    <w:rsid w:val="00ED5A2E"/>
    <w:rsid w:val="00EF5C0F"/>
    <w:rsid w:val="00F145D5"/>
    <w:rsid w:val="00F30341"/>
    <w:rsid w:val="00F46850"/>
    <w:rsid w:val="00F65406"/>
    <w:rsid w:val="00FE701A"/>
    <w:rsid w:val="00FF227E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38886"/>
  <w14:defaultImageDpi w14:val="300"/>
  <w15:docId w15:val="{3463D0E0-9F69-41EB-9857-95689A8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67D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7D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2767D1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67D1"/>
    <w:rPr>
      <w:rFonts w:ascii="Tahoma" w:eastAsia="Times New Roman" w:hAnsi="Tahoma" w:cs="Tahoma"/>
      <w:sz w:val="16"/>
      <w:szCs w:val="16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767D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767D1"/>
    <w:rPr>
      <w:rFonts w:ascii="Calibri" w:eastAsia="Times New Roman" w:hAnsi="Calibr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76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5C74-064A-4289-B543-B4BB7947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5868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Ferreira</dc:creator>
  <cp:keywords/>
  <dc:description/>
  <cp:lastModifiedBy>Alfredo Solteiro</cp:lastModifiedBy>
  <cp:revision>7</cp:revision>
  <dcterms:created xsi:type="dcterms:W3CDTF">2017-04-19T09:16:00Z</dcterms:created>
  <dcterms:modified xsi:type="dcterms:W3CDTF">2017-07-04T14:02:00Z</dcterms:modified>
</cp:coreProperties>
</file>