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5837AD" w:rsidRPr="00AF2F78" w:rsidRDefault="00FC29BA" w:rsidP="005837AD">
      <w:pPr>
        <w:spacing w:after="0"/>
        <w:rPr>
          <w:rFonts w:eastAsia="MyriadPro-Light"/>
          <w:b/>
          <w:color w:val="231F20"/>
          <w:sz w:val="24"/>
          <w:szCs w:val="24"/>
          <w:lang w:eastAsia="en-US"/>
        </w:rPr>
      </w:pPr>
      <w:r w:rsidRPr="00AF2F78">
        <w:rPr>
          <w:rFonts w:eastAsia="MyriadPro-Light"/>
          <w:color w:val="231F20"/>
          <w:sz w:val="24"/>
          <w:szCs w:val="24"/>
          <w:lang w:eastAsia="en-US"/>
        </w:rPr>
        <w:t xml:space="preserve">FICHA DE TRABALHO 5 </w:t>
      </w:r>
      <w:r w:rsidRPr="00AF2F78">
        <w:rPr>
          <w:rFonts w:eastAsia="MyriadPro-Light"/>
          <w:b/>
          <w:color w:val="231F20"/>
          <w:sz w:val="24"/>
          <w:szCs w:val="24"/>
          <w:lang w:eastAsia="en-US"/>
        </w:rPr>
        <w:t>Propriedades da probabilidade,</w:t>
      </w:r>
    </w:p>
    <w:p w:rsidR="005837AD" w:rsidRPr="00AF2F78" w:rsidRDefault="00FC29BA" w:rsidP="005837AD">
      <w:pPr>
        <w:spacing w:after="0"/>
        <w:ind w:left="2880" w:hanging="45"/>
        <w:rPr>
          <w:rFonts w:eastAsia="MyriadPro-Light"/>
          <w:b/>
          <w:color w:val="231F20"/>
          <w:sz w:val="24"/>
          <w:szCs w:val="24"/>
          <w:lang w:eastAsia="en-US"/>
        </w:rPr>
      </w:pPr>
      <w:r w:rsidRPr="00AF2F78">
        <w:rPr>
          <w:rFonts w:eastAsia="MyriadPro-Light"/>
          <w:b/>
          <w:color w:val="231F20"/>
          <w:sz w:val="24"/>
          <w:szCs w:val="24"/>
          <w:lang w:eastAsia="en-US"/>
        </w:rPr>
        <w:t>probabilidade condicionada,</w:t>
      </w:r>
    </w:p>
    <w:p w:rsidR="005837AD" w:rsidRPr="00AF2F78" w:rsidRDefault="005837AD" w:rsidP="005837AD">
      <w:pPr>
        <w:spacing w:after="0"/>
        <w:ind w:left="2880" w:hanging="45"/>
        <w:rPr>
          <w:rFonts w:eastAsia="MyriadPro-Light"/>
          <w:b/>
          <w:color w:val="231F20"/>
          <w:sz w:val="24"/>
          <w:szCs w:val="24"/>
          <w:lang w:eastAsia="en-US"/>
        </w:rPr>
      </w:pPr>
      <w:r w:rsidRPr="00AF2F78">
        <w:rPr>
          <w:rFonts w:eastAsia="MyriadPro-Light"/>
          <w:b/>
          <w:color w:val="231F20"/>
          <w:sz w:val="24"/>
          <w:szCs w:val="24"/>
          <w:lang w:eastAsia="en-US"/>
        </w:rPr>
        <w:t>acontecimentos independentes</w:t>
      </w:r>
    </w:p>
    <w:p w:rsidR="00476CB5" w:rsidRPr="00AF2F78" w:rsidRDefault="00FC29BA" w:rsidP="005837AD">
      <w:pPr>
        <w:spacing w:after="0"/>
        <w:ind w:left="2880" w:hanging="45"/>
        <w:rPr>
          <w:rFonts w:eastAsia="MyriadPro-Light"/>
          <w:b/>
          <w:color w:val="231F20"/>
          <w:sz w:val="24"/>
          <w:szCs w:val="24"/>
          <w:lang w:eastAsia="en-US"/>
        </w:rPr>
      </w:pPr>
      <w:r w:rsidRPr="00AF2F78">
        <w:rPr>
          <w:rFonts w:eastAsia="MyriadPro-Light"/>
          <w:b/>
          <w:color w:val="231F20"/>
          <w:sz w:val="24"/>
          <w:szCs w:val="24"/>
          <w:lang w:eastAsia="en-US"/>
        </w:rPr>
        <w:t xml:space="preserve">e teorema da probabilidade total </w:t>
      </w:r>
    </w:p>
    <w:p w:rsidR="0091311E" w:rsidRPr="00AF2F78" w:rsidRDefault="0091311E" w:rsidP="0091311E">
      <w:pPr>
        <w:rPr>
          <w:lang w:eastAsia="en-US"/>
        </w:rPr>
      </w:pPr>
    </w:p>
    <w:p w:rsidR="006F129B" w:rsidRPr="00AF2F78" w:rsidRDefault="002A4FF4" w:rsidP="002A4FF4">
      <w:pPr>
        <w:pStyle w:val="1Numerao"/>
        <w:numPr>
          <w:ilvl w:val="0"/>
          <w:numId w:val="137"/>
        </w:numPr>
        <w:rPr>
          <w:noProof w:val="0"/>
        </w:rPr>
      </w:pPr>
      <m:oMath>
        <m:r>
          <m:rPr>
            <m:sty m:val="p"/>
          </m:rPr>
          <w:rPr>
            <w:rFonts w:ascii="Cambria Math" w:hAnsi="Cambria Math" w:cs="Cambria Math"/>
            <w:noProof w:val="0"/>
          </w:rPr>
          <m:t>1</m:t>
        </m:r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=1-[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</w:rPr>
          <m:t>P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)]=1-</m:t>
        </m:r>
        <m:r>
          <w:rPr>
            <w:rFonts w:ascii="Cambria Math" w:hAnsi="Cambria Math"/>
            <w:noProof w:val="0"/>
          </w:rPr>
          <m:t>P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∪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)=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A∪B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P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acc>
          <m:accPr>
            <m:chr m:val="̅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∩</m:t>
        </m:r>
        <m:acc>
          <m:accPr>
            <m:chr m:val="̅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</w:p>
    <w:p w:rsidR="005B289A" w:rsidRPr="00AF2F78" w:rsidRDefault="004F246D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30</m:t>
            </m:r>
          </m:den>
        </m:f>
      </m:oMath>
    </w:p>
    <w:p w:rsidR="009F7999" w:rsidRPr="00AF2F78" w:rsidRDefault="004F246D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20</m:t>
            </m:r>
          </m:den>
        </m:f>
      </m:oMath>
    </w:p>
    <w:p w:rsidR="009F7999" w:rsidRPr="00AF2F78" w:rsidRDefault="009F7999" w:rsidP="00A97E3D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4.1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8</m:t>
            </m:r>
          </m:den>
        </m:f>
      </m:oMath>
    </w:p>
    <w:p w:rsidR="009F7999" w:rsidRPr="00AF2F78" w:rsidRDefault="009F7999" w:rsidP="00A97E3D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4.2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8</m:t>
            </m:r>
          </m:den>
        </m:f>
      </m:oMath>
    </w:p>
    <w:p w:rsidR="009F7999" w:rsidRPr="00AF2F78" w:rsidRDefault="009F7999" w:rsidP="00A97E3D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4.3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</w:p>
    <w:p w:rsidR="009F7999" w:rsidRPr="00AF2F78" w:rsidRDefault="009F7999" w:rsidP="00A97E3D">
      <w:pPr>
        <w:pStyle w:val="1Numeraocont"/>
        <w:tabs>
          <w:tab w:val="left" w:pos="709"/>
          <w:tab w:val="left" w:pos="993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4.4</w:t>
      </w:r>
      <w:r w:rsidR="00A97E3D" w:rsidRPr="00AF2F78">
        <w:rPr>
          <w:b/>
          <w:noProof w:val="0"/>
        </w:rPr>
        <w:tab/>
      </w:r>
      <w:r w:rsidRPr="00AF2F78">
        <w:rPr>
          <w:b/>
          <w:noProof w:val="0"/>
        </w:rPr>
        <w:t>a)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10</m:t>
            </m:r>
          </m:den>
        </m:f>
      </m:oMath>
      <w:r w:rsidR="005837AD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e)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</w:p>
    <w:p w:rsidR="009F7999" w:rsidRPr="00AF2F78" w:rsidRDefault="009F7999" w:rsidP="00A97E3D">
      <w:pPr>
        <w:pStyle w:val="1Numeraocont"/>
        <w:tabs>
          <w:tab w:val="left" w:pos="993"/>
          <w:tab w:val="left" w:pos="4253"/>
          <w:tab w:val="left" w:pos="4536"/>
        </w:tabs>
        <w:ind w:left="720"/>
        <w:rPr>
          <w:noProof w:val="0"/>
        </w:rPr>
      </w:pPr>
      <w:r w:rsidRPr="00AF2F78">
        <w:rPr>
          <w:b/>
          <w:noProof w:val="0"/>
        </w:rPr>
        <w:t>b)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</m:oMath>
    </w:p>
    <w:p w:rsidR="009F7999" w:rsidRPr="00AF2F78" w:rsidRDefault="009F7999" w:rsidP="00A97E3D">
      <w:pPr>
        <w:pStyle w:val="1Numeraocont"/>
        <w:tabs>
          <w:tab w:val="left" w:pos="993"/>
          <w:tab w:val="left" w:pos="4253"/>
          <w:tab w:val="left" w:pos="4536"/>
        </w:tabs>
        <w:ind w:left="720"/>
        <w:rPr>
          <w:noProof w:val="0"/>
        </w:rPr>
      </w:pPr>
      <w:r w:rsidRPr="00AF2F78">
        <w:rPr>
          <w:b/>
          <w:noProof w:val="0"/>
        </w:rPr>
        <w:t>c)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</m:oMath>
    </w:p>
    <w:p w:rsidR="009F7999" w:rsidRPr="00AF2F78" w:rsidRDefault="009F7999" w:rsidP="00A97E3D">
      <w:pPr>
        <w:pStyle w:val="1Numeraocont"/>
        <w:tabs>
          <w:tab w:val="left" w:pos="993"/>
          <w:tab w:val="left" w:pos="4253"/>
          <w:tab w:val="left" w:pos="4536"/>
        </w:tabs>
        <w:ind w:left="720"/>
        <w:rPr>
          <w:noProof w:val="0"/>
        </w:rPr>
      </w:pPr>
      <w:r w:rsidRPr="00AF2F78">
        <w:rPr>
          <w:b/>
          <w:noProof w:val="0"/>
        </w:rPr>
        <w:t>d)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10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</w:p>
    <w:p w:rsidR="009503C5" w:rsidRPr="00AF2F78" w:rsidRDefault="00C94FF6" w:rsidP="00A97E3D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4.5</w:t>
      </w:r>
      <w:r w:rsidR="00A97E3D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</m:e>
          <m:e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=1; 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</m:e>
          <m:e>
            <m:r>
              <w:rPr>
                <w:rFonts w:ascii="Cambria Math" w:hAnsi="Cambria Math"/>
                <w:noProof w:val="0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  <m:e>
            <m:r>
              <w:rPr>
                <w:rFonts w:ascii="Cambria Math" w:hAnsi="Cambria Math"/>
                <w:noProof w:val="0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=1; 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</m:e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</m:e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=1; 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</m:e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P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  <m:e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</m:e>
        </m:d>
        <m:r>
          <w:rPr>
            <w:rFonts w:ascii="Cambria Math" w:hAnsi="Cambria Math"/>
            <w:noProof w:val="0"/>
          </w:rPr>
          <m:t>=1</m:t>
        </m:r>
      </m:oMath>
    </w:p>
    <w:p w:rsidR="00E00DDD" w:rsidRPr="00AF2F78" w:rsidRDefault="004F246D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</w:p>
    <w:p w:rsidR="002D61BD" w:rsidRPr="00AF2F78" w:rsidRDefault="004F246D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</w:p>
    <w:p w:rsidR="002D61BD" w:rsidRPr="00AF2F78" w:rsidRDefault="004F246D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den>
        </m:f>
      </m:oMath>
    </w:p>
    <w:p w:rsidR="002D61BD" w:rsidRPr="00AF2F78" w:rsidRDefault="004F246D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11</m:t>
            </m:r>
          </m:den>
        </m:f>
      </m:oMath>
    </w:p>
    <w:p w:rsidR="00B04464" w:rsidRPr="00AF2F78" w:rsidRDefault="00B04464" w:rsidP="00A97E3D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A97E3D" w:rsidRPr="00AF2F78">
        <w:rPr>
          <w:b/>
          <w:noProof w:val="0"/>
        </w:rPr>
        <w:tab/>
      </w:r>
      <w:r w:rsidR="00264AA6" w:rsidRPr="00AF2F78">
        <w:rPr>
          <w:noProof w:val="0"/>
        </w:rPr>
        <w:t xml:space="preserve">Os acontecimentos são </w:t>
      </w:r>
      <w:proofErr w:type="spellStart"/>
      <w:r w:rsidR="00264AA6" w:rsidRPr="00AF2F78">
        <w:rPr>
          <w:noProof w:val="0"/>
        </w:rPr>
        <w:t>equiprováveis</w:t>
      </w:r>
      <w:proofErr w:type="spellEnd"/>
      <w:r w:rsidR="00264AA6" w:rsidRPr="00AF2F78">
        <w:rPr>
          <w:noProof w:val="0"/>
        </w:rPr>
        <w:t>.</w:t>
      </w:r>
    </w:p>
    <w:p w:rsidR="00264AA6" w:rsidRPr="00AF2F78" w:rsidRDefault="00264AA6" w:rsidP="00A97E3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8</m:t>
            </m:r>
          </m:den>
        </m:f>
      </m:oMath>
    </w:p>
    <w:p w:rsidR="00264AA6" w:rsidRPr="00AF2F78" w:rsidRDefault="00264AA6" w:rsidP="00A97E3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A97E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16</m:t>
            </m:r>
          </m:den>
        </m:f>
      </m:oMath>
    </w:p>
    <w:p w:rsidR="00D01C95" w:rsidRPr="00AF2F78" w:rsidRDefault="00D01C95" w:rsidP="00A97E3D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10.1</w:t>
      </w:r>
      <w:r w:rsidR="00A97E3D" w:rsidRPr="00AF2F78">
        <w:rPr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</m:oMath>
    </w:p>
    <w:p w:rsidR="00D01C95" w:rsidRPr="00AF2F78" w:rsidRDefault="003D5D3D" w:rsidP="00A97E3D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rFonts w:eastAsiaTheme="minorEastAsia"/>
          <w:b/>
          <w:noProof w:val="0"/>
        </w:rPr>
        <w:t>10.2</w:t>
      </w:r>
      <w:r w:rsidR="00A97E3D" w:rsidRPr="00AF2F78">
        <w:rPr>
          <w:rFonts w:eastAsiaTheme="minorEastAsia"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21</m:t>
            </m:r>
          </m:den>
        </m:f>
      </m:oMath>
    </w:p>
    <w:p w:rsidR="00D01C95" w:rsidRPr="00AF2F78" w:rsidRDefault="004F246D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</m:t>
            </m:r>
          </m:den>
        </m:f>
      </m:oMath>
    </w:p>
    <w:p w:rsidR="00D01C95" w:rsidRPr="00AF2F78" w:rsidRDefault="00D01C95">
      <w:pPr>
        <w:spacing w:after="200"/>
        <w:rPr>
          <w:rFonts w:eastAsiaTheme="minorEastAsia"/>
        </w:rPr>
      </w:pPr>
      <w:r w:rsidRPr="00AF2F78">
        <w:rPr>
          <w:rFonts w:eastAsiaTheme="minorEastAsia"/>
        </w:rPr>
        <w:br w:type="page"/>
      </w:r>
    </w:p>
    <w:p w:rsidR="00D01C95" w:rsidRPr="00AF2F78" w:rsidRDefault="003E7B4B" w:rsidP="002A4FF4">
      <w:pPr>
        <w:pStyle w:val="1Numerao"/>
        <w:rPr>
          <w:noProof w:val="0"/>
        </w:rPr>
      </w:pPr>
      <w:r w:rsidRPr="00AF2F78">
        <w:rPr>
          <w:noProof w:val="0"/>
        </w:rPr>
        <w:lastRenderedPageBreak/>
        <w:t xml:space="preserve"> </w:t>
      </w:r>
      <m:oMath>
        <m:r>
          <w:rPr>
            <w:rFonts w:ascii="Cambria Math" w:hAnsi="Cambria Math"/>
            <w:noProof w:val="0"/>
          </w:rPr>
          <m:t>P(B\A)</m:t>
        </m:r>
      </m:oMath>
      <w:r w:rsidR="00680C54" w:rsidRPr="00AF2F78">
        <w:rPr>
          <w:rFonts w:eastAsiaTheme="minorEastAsia"/>
          <w:noProof w:val="0"/>
        </w:rPr>
        <w:t xml:space="preserve"> </w:t>
      </w:r>
      <w:r w:rsidRPr="00AF2F78">
        <w:rPr>
          <w:noProof w:val="0"/>
        </w:rPr>
        <w:t>é a probabilidade de os números saídos serem ímpares sabendo que a soma dos números saídos é par. Para que a soma dos números saídos seja par, os dois números saídos são ambos pares ou ambos ímpares. O número de maneiras diferentes de selecionar pares de números ímpares é dado por</w:t>
      </w:r>
      <w:r w:rsidR="00464B3A" w:rsidRPr="00AF2F78">
        <w:rPr>
          <w:noProof w:val="0"/>
        </w:rPr>
        <w:t xml:space="preserve"> </w:t>
      </w:r>
      <m:oMath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8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b>
            </m:sSub>
          </m:e>
        </m:sPre>
        <m:r>
          <m:rPr>
            <m:sty m:val="p"/>
          </m:rPr>
          <w:rPr>
            <w:rFonts w:ascii="Cambria Math" w:hAnsi="Cambria Math"/>
            <w:noProof w:val="0"/>
          </w:rPr>
          <m:t>=28</m:t>
        </m:r>
      </m:oMath>
      <w:r w:rsidR="00680C54" w:rsidRPr="00AF2F78">
        <w:rPr>
          <w:rFonts w:eastAsiaTheme="minorEastAsia"/>
          <w:noProof w:val="0"/>
        </w:rPr>
        <w:t>,</w:t>
      </w:r>
      <w:r w:rsidR="001C5FC5" w:rsidRPr="00AF2F78">
        <w:rPr>
          <w:noProof w:val="0"/>
        </w:rPr>
        <w:t xml:space="preserve"> dado que há oito números ímpares e selecionamos dois deles. O número de maneiras diferentes de selecionar pares de números pares é dado por</w:t>
      </w:r>
      <w:r w:rsidR="00BF6697" w:rsidRPr="00AF2F78">
        <w:rPr>
          <w:noProof w:val="0"/>
        </w:rPr>
        <w:t xml:space="preserve"> </w:t>
      </w:r>
      <m:oMath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7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b>
            </m:sSub>
          </m:e>
        </m:sPre>
        <m:r>
          <m:rPr>
            <m:sty m:val="p"/>
          </m:rPr>
          <w:rPr>
            <w:rFonts w:ascii="Cambria Math" w:hAnsi="Cambria Math"/>
            <w:noProof w:val="0"/>
          </w:rPr>
          <m:t>=21</m:t>
        </m:r>
      </m:oMath>
      <w:r w:rsidR="00376F5E" w:rsidRPr="00AF2F78">
        <w:rPr>
          <w:noProof w:val="0"/>
        </w:rPr>
        <w:t>,</w:t>
      </w:r>
      <w:r w:rsidR="00680C54" w:rsidRPr="00AF2F78">
        <w:rPr>
          <w:noProof w:val="0"/>
        </w:rPr>
        <w:t xml:space="preserve"> </w:t>
      </w:r>
      <w:r w:rsidR="00BF6697" w:rsidRPr="00AF2F78">
        <w:rPr>
          <w:noProof w:val="0"/>
        </w:rPr>
        <w:t xml:space="preserve">dado que há sete números pares e selecionamos dois deles. O número de casos possíveis é, assim, </w:t>
      </w:r>
      <m:oMath>
        <m:r>
          <m:rPr>
            <m:sty m:val="p"/>
          </m:rPr>
          <w:rPr>
            <w:rFonts w:ascii="Cambria Math" w:hAnsi="Cambria Math"/>
            <w:noProof w:val="0"/>
          </w:rPr>
          <m:t>28 +21 =49</m:t>
        </m:r>
      </m:oMath>
      <w:r w:rsidR="00BF6697" w:rsidRPr="00AF2F78">
        <w:rPr>
          <w:noProof w:val="0"/>
        </w:rPr>
        <w:t xml:space="preserve"> e o número de casos favoráveis é, assim, 28.</w:t>
      </w:r>
    </w:p>
    <w:p w:rsidR="007A4BF4" w:rsidRPr="00AF2F78" w:rsidRDefault="007A4BF4" w:rsidP="002A4FF4">
      <w:pPr>
        <w:pStyle w:val="1Numeraocont"/>
        <w:rPr>
          <w:noProof w:val="0"/>
        </w:rPr>
      </w:pPr>
      <w:r w:rsidRPr="00AF2F78">
        <w:rPr>
          <w:noProof w:val="0"/>
        </w:rPr>
        <w:t xml:space="preserve">A probabilidade pedida é igual a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28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49</m:t>
            </m:r>
          </m:den>
        </m:f>
        <m: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</w:rPr>
              <m:t>4</m:t>
            </m:r>
          </m:num>
          <m:den>
            <m:r>
              <w:rPr>
                <w:rFonts w:ascii="Cambria Math" w:hAnsi="Cambria Math"/>
                <w:noProof w:val="0"/>
                <w:sz w:val="20"/>
              </w:rPr>
              <m:t>7</m:t>
            </m:r>
          </m:den>
        </m:f>
      </m:oMath>
      <w:r w:rsidR="00680C54" w:rsidRPr="00AF2F78">
        <w:rPr>
          <w:rFonts w:eastAsiaTheme="minorEastAsia"/>
          <w:noProof w:val="0"/>
        </w:rPr>
        <w:t xml:space="preserve"> .</w:t>
      </w:r>
    </w:p>
    <w:p w:rsidR="00B141E3" w:rsidRPr="00AF2F78" w:rsidRDefault="004F246D" w:rsidP="002A4FF4">
      <w:pPr>
        <w:pStyle w:val="1Numerao"/>
        <w:rPr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49</m:t>
            </m:r>
          </m:den>
        </m:f>
      </m:oMath>
    </w:p>
    <w:p w:rsidR="00B141E3" w:rsidRPr="00AF2F78" w:rsidRDefault="00B141E3" w:rsidP="002A4FF4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241A9A" w:rsidRPr="00AF2F78" w:rsidRDefault="00241A9A" w:rsidP="002A4FF4">
      <w:pPr>
        <w:pStyle w:val="1Numerao"/>
        <w:numPr>
          <w:ilvl w:val="0"/>
          <w:numId w:val="0"/>
        </w:numPr>
        <w:ind w:left="360"/>
        <w:rPr>
          <w:noProof w:val="0"/>
        </w:rPr>
      </w:pPr>
      <w:bookmarkStart w:id="0" w:name="_GoBack"/>
      <w:bookmarkEnd w:id="0"/>
    </w:p>
    <w:sectPr w:rsidR="00241A9A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6E037BA-7DB6-4B51-8E6A-4F2FE579CF01}"/>
    <w:embedBold r:id="rId2" w:fontKey="{FACB1B08-0BE2-4BBF-9CDD-1E376E4992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subsetted="1" w:fontKey="{FBBA0B15-529B-4A78-A511-F42FCEA42211}"/>
    <w:embedItalic r:id="rId4" w:subsetted="1" w:fontKey="{A848B7C4-2780-4032-9511-3A4AE2E420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46D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7F242-33AB-450E-9942-4083068D5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2017-09-27T10:04:00Z</dcterms:created>
  <dcterms:modified xsi:type="dcterms:W3CDTF">2017-09-27T10:04:00Z</dcterms:modified>
</cp:coreProperties>
</file>